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7264C" w14:textId="03203377" w:rsidR="009D62A5" w:rsidRPr="004E1FCC" w:rsidRDefault="00C20BAC" w:rsidP="009D62A5">
      <w:pPr>
        <w:rPr>
          <w:b/>
          <w:bCs/>
          <w:sz w:val="32"/>
          <w:szCs w:val="32"/>
        </w:rPr>
      </w:pPr>
      <w:r w:rsidRPr="004E1FCC">
        <w:rPr>
          <w:b/>
          <w:bCs/>
          <w:sz w:val="32"/>
          <w:szCs w:val="32"/>
        </w:rPr>
        <w:t xml:space="preserve">CLASSIFICATORE: </w:t>
      </w:r>
      <w:proofErr w:type="spellStart"/>
      <w:r w:rsidRPr="004E1FCC">
        <w:rPr>
          <w:b/>
          <w:bCs/>
          <w:sz w:val="32"/>
          <w:szCs w:val="32"/>
        </w:rPr>
        <w:t>DecisionTree</w:t>
      </w:r>
      <w:proofErr w:type="spellEnd"/>
    </w:p>
    <w:p w14:paraId="71405732" w14:textId="5CB2DDE8" w:rsidR="009D62A5" w:rsidRDefault="009D62A5" w:rsidP="009D62A5">
      <w:r>
        <w:t xml:space="preserve">Gli alberi decisionali sono una delle tecniche </w:t>
      </w:r>
      <w:r w:rsidR="00C206AB">
        <w:t>d</w:t>
      </w:r>
      <w:r>
        <w:t>i classificazione maggiormente utilizzate.</w:t>
      </w:r>
    </w:p>
    <w:p w14:paraId="433633D5" w14:textId="77777777" w:rsidR="00732221" w:rsidRDefault="009D62A5" w:rsidP="009D62A5">
      <w:r>
        <w:t xml:space="preserve">Hanno una </w:t>
      </w:r>
      <w:r w:rsidRPr="004E1FCC">
        <w:rPr>
          <w:b/>
          <w:bCs/>
        </w:rPr>
        <w:t>struttura gerarchica</w:t>
      </w:r>
      <w:r>
        <w:t xml:space="preserve"> c</w:t>
      </w:r>
      <w:r w:rsidR="00732221">
        <w:t xml:space="preserve">ostituita da un insieme di nodi, correlati da archi orientati </w:t>
      </w:r>
      <w:proofErr w:type="gramStart"/>
      <w:r w:rsidR="00732221">
        <w:t>e</w:t>
      </w:r>
      <w:proofErr w:type="gramEnd"/>
      <w:r w:rsidR="00732221">
        <w:t xml:space="preserve"> etichettati, che permette di rappresentare un insieme di </w:t>
      </w:r>
      <w:r w:rsidR="00732221" w:rsidRPr="004E1FCC">
        <w:rPr>
          <w:b/>
          <w:bCs/>
        </w:rPr>
        <w:t>regole di classificazione</w:t>
      </w:r>
      <w:r w:rsidR="00732221">
        <w:t xml:space="preserve">. </w:t>
      </w:r>
    </w:p>
    <w:p w14:paraId="26EE3CF4" w14:textId="621B0FBF" w:rsidR="009D62A5" w:rsidRDefault="00732221" w:rsidP="009D62A5">
      <w:r>
        <w:t xml:space="preserve">Perciò per classificare un nuovo record in questi tipo di classificatori </w:t>
      </w:r>
      <w:r w:rsidR="00C206AB">
        <w:t>è</w:t>
      </w:r>
      <w:r>
        <w:t xml:space="preserve"> necessario semplicemente seguire la regola di classificazione giusta e quindi il giusto percorso partendo dalla radice fino ad arrivare ad una foglia.</w:t>
      </w:r>
    </w:p>
    <w:p w14:paraId="5478D28B" w14:textId="2A2E6787" w:rsidR="00732221" w:rsidRDefault="00732221" w:rsidP="009D62A5">
      <w:r>
        <w:t>Abbiamo scelto questo tipo di classificatori perché:</w:t>
      </w:r>
    </w:p>
    <w:p w14:paraId="14D37EBF" w14:textId="65C07656" w:rsidR="00732221" w:rsidRDefault="00732221" w:rsidP="00732221">
      <w:pPr>
        <w:pStyle w:val="Paragrafoelenco"/>
        <w:numPr>
          <w:ilvl w:val="0"/>
          <w:numId w:val="7"/>
        </w:numPr>
      </w:pPr>
      <w:r>
        <w:t xml:space="preserve">Sono classificatori </w:t>
      </w:r>
      <w:r w:rsidRPr="004E1FCC">
        <w:rPr>
          <w:b/>
          <w:bCs/>
        </w:rPr>
        <w:t>molto semplici da capire e spiegare</w:t>
      </w:r>
      <w:r>
        <w:t xml:space="preserve"> inoltre la loro struttura permette chiaramente di mostrare come si sviluppa il processo decisionale</w:t>
      </w:r>
      <w:r w:rsidR="00F07190">
        <w:t>.</w:t>
      </w:r>
    </w:p>
    <w:p w14:paraId="3AF962A0" w14:textId="30AF2672" w:rsidR="00732221" w:rsidRDefault="00732221" w:rsidP="00732221">
      <w:pPr>
        <w:pStyle w:val="Paragrafoelenco"/>
        <w:numPr>
          <w:ilvl w:val="0"/>
          <w:numId w:val="7"/>
        </w:numPr>
      </w:pPr>
      <w:r>
        <w:t>Non richiede normalizzazione</w:t>
      </w:r>
      <w:r w:rsidR="00F07190">
        <w:t xml:space="preserve"> o standardizzazione dei dati </w:t>
      </w:r>
      <w:r w:rsidR="00F07190" w:rsidRPr="00F07190">
        <w:t>poiché le divisioni sono basate su soglie specifiche delle caratteristiche</w:t>
      </w:r>
      <w:r w:rsidR="00F07190">
        <w:t>.</w:t>
      </w:r>
    </w:p>
    <w:p w14:paraId="4996350E" w14:textId="76C7B039" w:rsidR="00F07190" w:rsidRDefault="00F07190" w:rsidP="00F07190">
      <w:pPr>
        <w:pStyle w:val="Paragrafoelenco"/>
        <w:numPr>
          <w:ilvl w:val="0"/>
          <w:numId w:val="7"/>
        </w:numPr>
      </w:pPr>
      <w:r>
        <w:t>Possono catturare relazioni non lineari tra gli attributi e la classe dei record.</w:t>
      </w:r>
    </w:p>
    <w:p w14:paraId="4EC8973A" w14:textId="6ED488E9" w:rsidR="00F07190" w:rsidRDefault="00F07190" w:rsidP="00F07190">
      <w:r>
        <w:t>Ovviamente sempre consapevoli dei contro:</w:t>
      </w:r>
    </w:p>
    <w:p w14:paraId="796510F2" w14:textId="35BC6997" w:rsidR="00F07190" w:rsidRDefault="00F07190" w:rsidP="00F07190">
      <w:pPr>
        <w:pStyle w:val="Paragrafoelenco"/>
        <w:numPr>
          <w:ilvl w:val="0"/>
          <w:numId w:val="8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di limitata espressività</w:t>
      </w:r>
      <w:r w:rsidR="00722316">
        <w:t>.</w:t>
      </w:r>
    </w:p>
    <w:p w14:paraId="78C48892" w14:textId="182B9C67" w:rsidR="00F07190" w:rsidRDefault="00F07190" w:rsidP="00F07190">
      <w:pPr>
        <w:pStyle w:val="Paragrafoelenco"/>
        <w:numPr>
          <w:ilvl w:val="0"/>
          <w:numId w:val="8"/>
        </w:numPr>
      </w:pPr>
      <w:r>
        <w:t xml:space="preserve">Rischio di </w:t>
      </w:r>
      <w:proofErr w:type="spellStart"/>
      <w:r>
        <w:t>overfitting</w:t>
      </w:r>
      <w:proofErr w:type="spellEnd"/>
      <w:r>
        <w:t xml:space="preserve"> a causa di un troppo adattamento ai dati di training</w:t>
      </w:r>
      <w:r w:rsidR="00722316">
        <w:t>.</w:t>
      </w:r>
    </w:p>
    <w:p w14:paraId="2DDD351C" w14:textId="7B598E7E" w:rsidR="00F07190" w:rsidRPr="009D62A5" w:rsidRDefault="00F07190" w:rsidP="00F07190">
      <w:pPr>
        <w:pStyle w:val="Paragrafoelenco"/>
        <w:numPr>
          <w:ilvl w:val="0"/>
          <w:numId w:val="8"/>
        </w:numPr>
      </w:pPr>
      <w:r>
        <w:t>Rischio di frammentazione</w:t>
      </w:r>
      <w:r w:rsidR="00722316">
        <w:t xml:space="preserve"> dei dati.</w:t>
      </w:r>
    </w:p>
    <w:p w14:paraId="44CD48C8" w14:textId="4CCC3E44" w:rsidR="00722316" w:rsidRDefault="00722316">
      <w:r>
        <w:t xml:space="preserve">Sarà quindi necessario determinare i migliori </w:t>
      </w:r>
      <w:proofErr w:type="spellStart"/>
      <w:r>
        <w:t>iperparametri</w:t>
      </w:r>
      <w:proofErr w:type="spellEnd"/>
      <w:r>
        <w:t xml:space="preserve"> proprio per evitare i problemi appena</w:t>
      </w:r>
      <w:r w:rsidR="00831303">
        <w:t xml:space="preserve"> citati</w:t>
      </w:r>
      <w:r>
        <w:t>.</w:t>
      </w:r>
    </w:p>
    <w:p w14:paraId="13986B96" w14:textId="77777777" w:rsidR="00C3303D" w:rsidRDefault="00C3303D"/>
    <w:p w14:paraId="7D456B2F" w14:textId="3DB77009" w:rsidR="00B5403F" w:rsidRPr="004E1FCC" w:rsidRDefault="00C3303D">
      <w:pPr>
        <w:rPr>
          <w:b/>
          <w:bCs/>
        </w:rPr>
      </w:pPr>
      <w:r w:rsidRPr="004E1FCC">
        <w:rPr>
          <w:b/>
          <w:bCs/>
        </w:rPr>
        <w:t>REALIZZAZIONE</w:t>
      </w:r>
      <w:r w:rsidR="004E1FCC" w:rsidRPr="004E1FCC">
        <w:rPr>
          <w:b/>
          <w:bCs/>
        </w:rPr>
        <w:t xml:space="preserve"> E TEST CLASSIFICATORE</w:t>
      </w:r>
    </w:p>
    <w:p w14:paraId="2076A929" w14:textId="47CF540D" w:rsidR="00B5403F" w:rsidRPr="00713BA6" w:rsidRDefault="00E009B3" w:rsidP="00713BA6">
      <w:pPr>
        <w:rPr>
          <w:color w:val="0563C1" w:themeColor="hyperlink"/>
          <w:u w:val="single"/>
        </w:rPr>
      </w:pPr>
      <w:r>
        <w:t xml:space="preserve">Per la sua realizzazione e ottimizzazione si sono utilizzate le funzioni offerte da </w:t>
      </w:r>
      <w:proofErr w:type="spellStart"/>
      <w:r w:rsidR="00713BA6">
        <w:t>scikit-learn</w:t>
      </w:r>
      <w:proofErr w:type="spellEnd"/>
      <w:r w:rsidR="00713BA6" w:rsidRPr="00713BA6">
        <w:fldChar w:fldCharType="begin"/>
      </w:r>
      <w:r w:rsidR="00713BA6" w:rsidRPr="00713BA6">
        <w:instrText>HYPERLINK "https://scikit-learn.org/"</w:instrText>
      </w:r>
      <w:r w:rsidR="00713BA6" w:rsidRPr="00713BA6">
        <w:fldChar w:fldCharType="separate"/>
      </w:r>
      <w:r w:rsidR="00713BA6" w:rsidRPr="00713BA6">
        <w:fldChar w:fldCharType="end"/>
      </w:r>
      <w:r w:rsidR="00713BA6">
        <w:t xml:space="preserve"> </w:t>
      </w:r>
      <w:r>
        <w:t xml:space="preserve">mentre per quanto riguarda la scelta degli </w:t>
      </w:r>
      <w:proofErr w:type="spellStart"/>
      <w:r>
        <w:t>iperparametri</w:t>
      </w:r>
      <w:proofErr w:type="spellEnd"/>
      <w:r>
        <w:t xml:space="preserve"> si è deciso di ottimizzare la </w:t>
      </w:r>
      <w:r w:rsidRPr="004E1FCC">
        <w:rPr>
          <w:b/>
          <w:bCs/>
        </w:rPr>
        <w:t>massima profondità</w:t>
      </w:r>
      <w:r>
        <w:t xml:space="preserve"> dell’albero e il </w:t>
      </w:r>
      <w:r w:rsidRPr="004E1FCC">
        <w:rPr>
          <w:b/>
          <w:bCs/>
        </w:rPr>
        <w:t>massimo numero di nodi foglia</w:t>
      </w:r>
      <w:r w:rsidR="00D0392B">
        <w:t>. Questi ultimi se ottimizzati</w:t>
      </w:r>
      <w:r>
        <w:t xml:space="preserve"> </w:t>
      </w:r>
      <w:r w:rsidR="00D0392B">
        <w:t>evitano che l’</w:t>
      </w:r>
      <w:r>
        <w:t>albero</w:t>
      </w:r>
      <w:r w:rsidR="00656047">
        <w:t xml:space="preserve"> </w:t>
      </w:r>
      <w:r w:rsidR="00D0392B">
        <w:t>si</w:t>
      </w:r>
      <w:r>
        <w:t xml:space="preserve"> adattarsi troppo ai dati o di raggiu</w:t>
      </w:r>
      <w:r w:rsidR="00D0392B">
        <w:t>nga</w:t>
      </w:r>
      <w:r>
        <w:t xml:space="preserve"> una complessità eccessiva</w:t>
      </w:r>
      <w:r w:rsidR="00656047">
        <w:t xml:space="preserve"> che r</w:t>
      </w:r>
      <w:proofErr w:type="spellStart"/>
      <w:r w:rsidR="00656047">
        <w:t>idurebbe</w:t>
      </w:r>
      <w:proofErr w:type="spellEnd"/>
      <w:r w:rsidR="00656047">
        <w:t xml:space="preserve"> la sua capacità di generalizzazione</w:t>
      </w:r>
      <w:r>
        <w:t>. Per quanto riguarda la misura della purezza dei nodi, si è stabilito a priori che sarò calcolat</w:t>
      </w:r>
      <w:r w:rsidR="00656047">
        <w:t>a</w:t>
      </w:r>
      <w:r>
        <w:t xml:space="preserve"> con </w:t>
      </w:r>
      <w:r w:rsidRPr="004E1FCC">
        <w:rPr>
          <w:b/>
          <w:bCs/>
        </w:rPr>
        <w:t>l’indice di GINI</w:t>
      </w:r>
      <w:r>
        <w:t>.</w:t>
      </w:r>
    </w:p>
    <w:p w14:paraId="1902B4A7" w14:textId="5E4FC728" w:rsidR="00F33024" w:rsidRDefault="00656047">
      <w:r>
        <w:t>In pratica quindi una volta creato l’albero</w:t>
      </w:r>
      <w:r w:rsidR="00F33024">
        <w:t xml:space="preserve">, per il tuning si è scelto di utilizzare la funzione di </w:t>
      </w:r>
      <w:proofErr w:type="spellStart"/>
      <w:r w:rsidR="00AC5653">
        <w:t>scikit_learn</w:t>
      </w:r>
      <w:proofErr w:type="spellEnd"/>
      <w:r w:rsidR="00AC5653">
        <w:t xml:space="preserve"> </w:t>
      </w:r>
      <w:r w:rsidR="00F33024">
        <w:t>‘</w:t>
      </w:r>
      <w:proofErr w:type="spellStart"/>
      <w:r w:rsidR="00F33024">
        <w:t>GridSearch</w:t>
      </w:r>
      <w:proofErr w:type="spellEnd"/>
      <w:r w:rsidR="00F33024">
        <w:t xml:space="preserve">’ la quale permette di ottenere i migliori </w:t>
      </w:r>
      <w:proofErr w:type="spellStart"/>
      <w:r w:rsidR="00F33024">
        <w:t>iperparametri</w:t>
      </w:r>
      <w:proofErr w:type="spellEnd"/>
      <w:r w:rsidR="00F33024">
        <w:t xml:space="preserve"> a seguito di una procedura di ricerca esaustiva e molto efficace la quale utilizza, per ridurre eventuali rischi di </w:t>
      </w:r>
      <w:proofErr w:type="spellStart"/>
      <w:r w:rsidR="00F33024">
        <w:t>overfitting</w:t>
      </w:r>
      <w:proofErr w:type="spellEnd"/>
      <w:r w:rsidR="00F33024">
        <w:t>, una tecnica di cross-</w:t>
      </w:r>
      <w:proofErr w:type="spellStart"/>
      <w:r w:rsidR="00F33024">
        <w:t>validation</w:t>
      </w:r>
      <w:proofErr w:type="spellEnd"/>
      <w:r w:rsidR="00F33024">
        <w:t xml:space="preserve"> per la verifica delle performance.</w:t>
      </w:r>
    </w:p>
    <w:p w14:paraId="4991461F" w14:textId="76F994E6" w:rsidR="007D2926" w:rsidRDefault="00C20BAC">
      <w:r>
        <w:t>Infine,</w:t>
      </w:r>
      <w:r w:rsidR="007D2926">
        <w:t xml:space="preserve"> abbiamo addestrato un nuovo modello con i migliori </w:t>
      </w:r>
      <w:proofErr w:type="spellStart"/>
      <w:r w:rsidR="007D2926">
        <w:t>iperparametri</w:t>
      </w:r>
      <w:proofErr w:type="spellEnd"/>
      <w:r w:rsidR="007D2926">
        <w:t xml:space="preserve"> individuati ed effettuato le predizioni sul test set calcolandone l’accuratezza. Un ulteriore verifica delle performance è stata poi effettuata sul training set attraverso una cross </w:t>
      </w:r>
      <w:proofErr w:type="spellStart"/>
      <w:r w:rsidR="007D2926">
        <w:t>validation</w:t>
      </w:r>
      <w:proofErr w:type="spellEnd"/>
      <w:r w:rsidR="007D2926">
        <w:t xml:space="preserve"> a 5 </w:t>
      </w:r>
      <w:proofErr w:type="spellStart"/>
      <w:r w:rsidR="007D2926">
        <w:t>fold</w:t>
      </w:r>
      <w:proofErr w:type="spellEnd"/>
      <w:r w:rsidR="007D2926">
        <w:t>.</w:t>
      </w:r>
    </w:p>
    <w:p w14:paraId="655BA459" w14:textId="1CE70ED9" w:rsidR="00E009B3" w:rsidRDefault="00F33024">
      <w:r>
        <w:t>Così facendo otteniamo sia il risultato effettivo sul test set, utile per capire quanto è efficace il modello su dati nuovi, e sia una verifica sul training set che ci permette anche di capire se l’errore non sia l’</w:t>
      </w:r>
      <w:proofErr w:type="spellStart"/>
      <w:r>
        <w:t>overfitting</w:t>
      </w:r>
      <w:proofErr w:type="spellEnd"/>
      <w:r>
        <w:t xml:space="preserve"> ma magari il modello in </w:t>
      </w:r>
      <w:r w:rsidR="00C20BAC">
        <w:t>sé</w:t>
      </w:r>
      <w:r>
        <w:t xml:space="preserve"> che non riesce </w:t>
      </w:r>
      <w:r w:rsidR="00C20BAC">
        <w:t>a</w:t>
      </w:r>
      <w:r>
        <w:t xml:space="preserve"> adattarsi ai dati.</w:t>
      </w:r>
    </w:p>
    <w:p w14:paraId="67D70CC9" w14:textId="77777777" w:rsidR="00F33024" w:rsidRDefault="00F33024"/>
    <w:p w14:paraId="6F9A0905" w14:textId="77777777" w:rsidR="00C3303D" w:rsidRDefault="00C3303D"/>
    <w:p w14:paraId="07A6F3A3" w14:textId="77777777" w:rsidR="00C3303D" w:rsidRDefault="00C3303D"/>
    <w:p w14:paraId="2DA4F4B7" w14:textId="77777777" w:rsidR="003775EC" w:rsidRDefault="003775EC"/>
    <w:p w14:paraId="7324354B" w14:textId="2B2E6351" w:rsidR="00722316" w:rsidRPr="004E1FCC" w:rsidRDefault="00C3303D">
      <w:pPr>
        <w:rPr>
          <w:b/>
          <w:bCs/>
        </w:rPr>
      </w:pPr>
      <w:r w:rsidRPr="004E1FCC">
        <w:rPr>
          <w:b/>
          <w:bCs/>
        </w:rPr>
        <w:lastRenderedPageBreak/>
        <w:t>RISULTATI</w:t>
      </w:r>
    </w:p>
    <w:p w14:paraId="584A1CCD" w14:textId="77777777" w:rsidR="007B3A17" w:rsidRDefault="007B3A17"/>
    <w:p w14:paraId="07EAC5F9" w14:textId="66238CDE" w:rsidR="007B3A17" w:rsidRDefault="007B3A17">
      <w:r w:rsidRPr="007B3A17">
        <w:drawing>
          <wp:inline distT="0" distB="0" distL="0" distR="0" wp14:anchorId="6D7DD2E4" wp14:editId="116EE3BD">
            <wp:extent cx="6120130" cy="970280"/>
            <wp:effectExtent l="0" t="0" r="0" b="1270"/>
            <wp:docPr id="1979837035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37035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713E" w14:textId="77777777" w:rsidR="007B3A17" w:rsidRDefault="007B3A17"/>
    <w:p w14:paraId="7F16E8A2" w14:textId="74EEB037" w:rsidR="007B3A17" w:rsidRPr="004E1FCC" w:rsidRDefault="007B3A17">
      <w:pPr>
        <w:rPr>
          <w:b/>
          <w:bCs/>
        </w:rPr>
      </w:pPr>
      <w:r w:rsidRPr="004E1FCC">
        <w:rPr>
          <w:b/>
          <w:bCs/>
        </w:rPr>
        <w:t>ANALISI RISULTATI</w:t>
      </w:r>
    </w:p>
    <w:p w14:paraId="1778DC3E" w14:textId="61D337FD" w:rsidR="0058548B" w:rsidRDefault="007B3A17">
      <w:r>
        <w:t>Dai risultati</w:t>
      </w:r>
      <w:r w:rsidR="008646D1">
        <w:t xml:space="preserve"> quindi</w:t>
      </w:r>
      <w:r>
        <w:t xml:space="preserve"> </w:t>
      </w:r>
      <w:r w:rsidR="008646D1">
        <w:t xml:space="preserve">gli </w:t>
      </w:r>
      <w:proofErr w:type="spellStart"/>
      <w:r w:rsidR="008646D1">
        <w:t>iperparametri</w:t>
      </w:r>
      <w:proofErr w:type="spellEnd"/>
      <w:r w:rsidR="008646D1">
        <w:t xml:space="preserve"> migliori sembrano essere una profondità massima di 16 e un numero massimo di nodi foglia di 24.</w:t>
      </w:r>
    </w:p>
    <w:p w14:paraId="0F9DEA94" w14:textId="60F869C2" w:rsidR="00272FF1" w:rsidRDefault="00272FF1">
      <w:r>
        <w:t xml:space="preserve">Il risultato sul test set è abbastanza pessimo e ciò, ricordando che si sta utilizzando il dataset grezzo senza alcun </w:t>
      </w:r>
      <w:proofErr w:type="spellStart"/>
      <w:r>
        <w:t>preprocessing</w:t>
      </w:r>
      <w:proofErr w:type="spellEnd"/>
      <w:r>
        <w:t>, può essere dato da diversi fattori tra cui:</w:t>
      </w:r>
    </w:p>
    <w:p w14:paraId="7188451C" w14:textId="199BAA81" w:rsidR="007B3A17" w:rsidRDefault="00272FF1" w:rsidP="000934C1">
      <w:pPr>
        <w:pStyle w:val="Paragrafoelenco"/>
        <w:numPr>
          <w:ilvl w:val="0"/>
          <w:numId w:val="10"/>
        </w:numPr>
      </w:pPr>
      <w:r>
        <w:t xml:space="preserve">Il dataset essendo sbilanciato favorisce le classi con maggior numero di record, il che </w:t>
      </w:r>
      <w:proofErr w:type="spellStart"/>
      <w:r>
        <w:t>vuoldire</w:t>
      </w:r>
      <w:proofErr w:type="spellEnd"/>
      <w:r>
        <w:t xml:space="preserve"> che l’influenza delle classi maggioritarie porta le regole di classificazione a pendere a loro favore a discapito delle classi con meno record</w:t>
      </w:r>
      <w:r w:rsidR="001B0772">
        <w:t xml:space="preserve"> con </w:t>
      </w:r>
      <w:r w:rsidR="00D062CA">
        <w:t xml:space="preserve">un </w:t>
      </w:r>
      <w:r w:rsidR="001B0772">
        <w:t>conseguente aumento nella difficoltà di classificare adeguatamente</w:t>
      </w:r>
      <w:r w:rsidR="00D062CA">
        <w:t xml:space="preserve"> proprio</w:t>
      </w:r>
      <w:r w:rsidR="005134C9">
        <w:t xml:space="preserve"> i record di</w:t>
      </w:r>
      <w:r w:rsidR="001B0772">
        <w:t xml:space="preserve"> quest’ultime.</w:t>
      </w:r>
    </w:p>
    <w:p w14:paraId="674C3D27" w14:textId="7EF52AF1" w:rsidR="000934C1" w:rsidRDefault="00511565" w:rsidP="000934C1">
      <w:pPr>
        <w:pStyle w:val="Paragrafoelenco"/>
        <w:numPr>
          <w:ilvl w:val="0"/>
          <w:numId w:val="10"/>
        </w:numPr>
      </w:pPr>
      <w:r>
        <w:t xml:space="preserve">Il dataset avendo attributi estremamente correlati tra loro può portare l’albero a crescere in complessità o nel numero di nodi senza però un </w:t>
      </w:r>
      <w:r w:rsidR="005134C9">
        <w:t>effettivo guadagno</w:t>
      </w:r>
      <w:r>
        <w:t xml:space="preserve"> nelle performance.</w:t>
      </w:r>
    </w:p>
    <w:p w14:paraId="2D9656E6" w14:textId="51F3AE66" w:rsidR="00511565" w:rsidRDefault="00511565" w:rsidP="00511565">
      <w:r>
        <w:t xml:space="preserve">L’unica nota positiva sembra essere la resistenza degli alberi decisionali agli attributi con scale </w:t>
      </w:r>
      <w:r w:rsidR="000D3C0D">
        <w:t>diverse (nel</w:t>
      </w:r>
      <w:r>
        <w:t xml:space="preserve"> nostro dataset è presente una grossa differenza di scale di valori tra gli attributi).</w:t>
      </w:r>
    </w:p>
    <w:p w14:paraId="3AAFBB79" w14:textId="2A3B41A2" w:rsidR="00350CA9" w:rsidRDefault="00511565" w:rsidP="00511565">
      <w:r>
        <w:t xml:space="preserve">Dai risultati si nota poi che il risultato ottenuto nel training set è molto simile a quello ottenuto sul test set, si ha quindi un </w:t>
      </w:r>
      <w:proofErr w:type="spellStart"/>
      <w:r w:rsidRPr="00072E20">
        <w:rPr>
          <w:b/>
          <w:bCs/>
        </w:rPr>
        <w:t>underfitting</w:t>
      </w:r>
      <w:proofErr w:type="spellEnd"/>
      <w:r>
        <w:t xml:space="preserve"> che in parte può essere dato dai problemi del dataset ma in parte probabilmente è dato dal</w:t>
      </w:r>
      <w:r w:rsidR="000D3C0D">
        <w:t xml:space="preserve"> fatto che il modello non riesce </w:t>
      </w:r>
      <w:r w:rsidR="0070237E">
        <w:t>a</w:t>
      </w:r>
      <w:r w:rsidR="000D3C0D">
        <w:t xml:space="preserve"> adattarsi ai dati e</w:t>
      </w:r>
      <w:r w:rsidR="00350CA9">
        <w:t>, di conseguenza,</w:t>
      </w:r>
      <w:r w:rsidR="000D3C0D">
        <w:t xml:space="preserve"> non riesce </w:t>
      </w:r>
      <w:r>
        <w:t>dividere adeguatamente i record</w:t>
      </w:r>
      <w:r w:rsidR="00350CA9">
        <w:t xml:space="preserve"> nelle loro classi.</w:t>
      </w:r>
    </w:p>
    <w:p w14:paraId="6241E21A" w14:textId="56146F73" w:rsidR="00350CA9" w:rsidRDefault="00350CA9" w:rsidP="00511565">
      <w:r>
        <w:t>Una possibilità è che l’albero decisionale non sia adatto a questo tipo di problema; noi però crediamo che la problematica sia, più che il classificatore, il fatto che gli attributi non trasmettano abbastanza informazioni ai fini della predizione.</w:t>
      </w:r>
    </w:p>
    <w:p w14:paraId="40EE66AF" w14:textId="33A35E66" w:rsidR="0013748A" w:rsidRDefault="0013748A" w:rsidP="00511565">
      <w:r>
        <w:t>Tutto ciò,</w:t>
      </w:r>
      <w:r w:rsidR="00511565">
        <w:t xml:space="preserve"> </w:t>
      </w:r>
      <w:r w:rsidR="00831303">
        <w:t xml:space="preserve">come fanno notare anche gli </w:t>
      </w:r>
      <w:proofErr w:type="spellStart"/>
      <w:r w:rsidR="00831303">
        <w:t>iperparametri</w:t>
      </w:r>
      <w:proofErr w:type="spellEnd"/>
      <w:r w:rsidR="00831303">
        <w:t xml:space="preserve"> migliori individuati, </w:t>
      </w:r>
      <w:r>
        <w:t xml:space="preserve">porta </w:t>
      </w:r>
      <w:r w:rsidR="00831303">
        <w:t>l’albero</w:t>
      </w:r>
      <w:r>
        <w:t xml:space="preserve"> a</w:t>
      </w:r>
      <w:r w:rsidR="00831303">
        <w:t xml:space="preserve"> cerca</w:t>
      </w:r>
      <w:r>
        <w:t>re</w:t>
      </w:r>
      <w:r w:rsidR="00831303">
        <w:t xml:space="preserve"> di compensare questo problema crescendo in numero di nodi e soprattutto in profondità (16 è una profondità esagerata per un problema di questo tipo)</w:t>
      </w:r>
      <w:r>
        <w:t xml:space="preserve"> portando infine a un maggiore </w:t>
      </w:r>
      <w:proofErr w:type="spellStart"/>
      <w:r w:rsidRPr="00072E20">
        <w:rPr>
          <w:b/>
          <w:bCs/>
        </w:rPr>
        <w:t>overfitting</w:t>
      </w:r>
      <w:proofErr w:type="spellEnd"/>
      <w:r>
        <w:t>.</w:t>
      </w:r>
    </w:p>
    <w:p w14:paraId="0965F926" w14:textId="37CD82AE" w:rsidR="00831303" w:rsidRDefault="00831303" w:rsidP="00511565">
      <w:r>
        <w:t xml:space="preserve">Vedremo se con il </w:t>
      </w:r>
      <w:proofErr w:type="spellStart"/>
      <w:r>
        <w:t>preprocessing</w:t>
      </w:r>
      <w:proofErr w:type="spellEnd"/>
      <w:r>
        <w:t xml:space="preserve"> sarà possibile migliorare le performance di questo classificatore.</w:t>
      </w:r>
    </w:p>
    <w:sectPr w:rsidR="008313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083"/>
    <w:multiLevelType w:val="hybridMultilevel"/>
    <w:tmpl w:val="D49AAB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6A1A"/>
    <w:multiLevelType w:val="hybridMultilevel"/>
    <w:tmpl w:val="79A8C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EE9"/>
    <w:multiLevelType w:val="multilevel"/>
    <w:tmpl w:val="467A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0C4915"/>
    <w:multiLevelType w:val="multilevel"/>
    <w:tmpl w:val="DC6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634F3"/>
    <w:multiLevelType w:val="hybridMultilevel"/>
    <w:tmpl w:val="1512A2E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8CF152F"/>
    <w:multiLevelType w:val="hybridMultilevel"/>
    <w:tmpl w:val="AF061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705E6"/>
    <w:multiLevelType w:val="multilevel"/>
    <w:tmpl w:val="117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030C6"/>
    <w:multiLevelType w:val="hybridMultilevel"/>
    <w:tmpl w:val="C1AA4C6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B15A8"/>
    <w:multiLevelType w:val="multilevel"/>
    <w:tmpl w:val="EAAC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FDC6597"/>
    <w:multiLevelType w:val="multilevel"/>
    <w:tmpl w:val="4136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43217507">
    <w:abstractNumId w:val="3"/>
  </w:num>
  <w:num w:numId="2" w16cid:durableId="80905793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317491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5098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9516804">
    <w:abstractNumId w:val="6"/>
  </w:num>
  <w:num w:numId="6" w16cid:durableId="1753698870">
    <w:abstractNumId w:val="4"/>
  </w:num>
  <w:num w:numId="7" w16cid:durableId="1513449073">
    <w:abstractNumId w:val="5"/>
  </w:num>
  <w:num w:numId="8" w16cid:durableId="1631471083">
    <w:abstractNumId w:val="1"/>
  </w:num>
  <w:num w:numId="9" w16cid:durableId="729958800">
    <w:abstractNumId w:val="0"/>
  </w:num>
  <w:num w:numId="10" w16cid:durableId="435369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A4"/>
    <w:rsid w:val="00072E20"/>
    <w:rsid w:val="000934C1"/>
    <w:rsid w:val="000D3C0D"/>
    <w:rsid w:val="0013748A"/>
    <w:rsid w:val="001B0772"/>
    <w:rsid w:val="002346A6"/>
    <w:rsid w:val="002479B8"/>
    <w:rsid w:val="00272FF1"/>
    <w:rsid w:val="002D41A5"/>
    <w:rsid w:val="00350CA9"/>
    <w:rsid w:val="003667A4"/>
    <w:rsid w:val="003775EC"/>
    <w:rsid w:val="004E1FCC"/>
    <w:rsid w:val="00511565"/>
    <w:rsid w:val="005134C9"/>
    <w:rsid w:val="0058548B"/>
    <w:rsid w:val="00656047"/>
    <w:rsid w:val="0070237E"/>
    <w:rsid w:val="00713BA6"/>
    <w:rsid w:val="00722316"/>
    <w:rsid w:val="00732221"/>
    <w:rsid w:val="007737D5"/>
    <w:rsid w:val="007B3A17"/>
    <w:rsid w:val="007D2926"/>
    <w:rsid w:val="00831303"/>
    <w:rsid w:val="008646D1"/>
    <w:rsid w:val="008B21D4"/>
    <w:rsid w:val="008F633B"/>
    <w:rsid w:val="009775CC"/>
    <w:rsid w:val="009D62A5"/>
    <w:rsid w:val="00AC5653"/>
    <w:rsid w:val="00B5403F"/>
    <w:rsid w:val="00B8338C"/>
    <w:rsid w:val="00BE73FD"/>
    <w:rsid w:val="00C206AB"/>
    <w:rsid w:val="00C20BAC"/>
    <w:rsid w:val="00C3303D"/>
    <w:rsid w:val="00CA1CCF"/>
    <w:rsid w:val="00D0392B"/>
    <w:rsid w:val="00D062CA"/>
    <w:rsid w:val="00D33576"/>
    <w:rsid w:val="00E009B3"/>
    <w:rsid w:val="00E921C2"/>
    <w:rsid w:val="00E941CC"/>
    <w:rsid w:val="00F07190"/>
    <w:rsid w:val="00F3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BA7"/>
  <w15:chartTrackingRefBased/>
  <w15:docId w15:val="{9E003949-6492-4943-9E23-B57DBA98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62A5"/>
  </w:style>
  <w:style w:type="paragraph" w:styleId="Titolo1">
    <w:name w:val="heading 1"/>
    <w:basedOn w:val="Normale"/>
    <w:next w:val="Normale"/>
    <w:link w:val="Titolo1Carattere"/>
    <w:uiPriority w:val="9"/>
    <w:qFormat/>
    <w:rsid w:val="0036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6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66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6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6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6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66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67A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67A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67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67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67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67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6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67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67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667A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6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67A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67A4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3B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STAMPATORI</dc:creator>
  <cp:keywords/>
  <dc:description/>
  <cp:lastModifiedBy>GABRIELE STAMPATORI</cp:lastModifiedBy>
  <cp:revision>177</cp:revision>
  <dcterms:created xsi:type="dcterms:W3CDTF">2025-03-05T22:52:00Z</dcterms:created>
  <dcterms:modified xsi:type="dcterms:W3CDTF">2025-03-07T19:28:00Z</dcterms:modified>
</cp:coreProperties>
</file>