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22F00000267B4C4282F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roid Sans Mono" svg:font-family="'Droid Sans Mono', monospace, monospac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Heading_20_1">
      <style:text-properties style:font-name="Liberation Serif" officeooo:paragraph-rsid="00177896"/>
    </style:style>
    <style:style style:name="P2" style:family="paragraph" style:parent-style-name="Heading_20_2">
      <style:text-properties style:font-name="Liberation Serif"/>
    </style:style>
    <style:style style:name="P3" style:family="paragraph" style:parent-style-name="Heading_20_3">
      <style:text-properties style:font-name="Liberation Serif"/>
    </style:style>
    <style:style style:name="P4" style:family="paragraph" style:parent-style-name="Text_20_body">
      <style:text-properties style:font-name="Liberation Serif"/>
    </style:style>
    <style:style style:name="P5" style:family="paragraph" style:parent-style-name="Text_20_body">
      <style:text-properties style:font-name="Liberation Serif" officeooo:paragraph-rsid="00177896"/>
    </style:style>
    <style:style style:name="P6" style:family="paragraph" style:parent-style-name="Text_20_body" style:list-style-name="L11">
      <style:text-properties style:font-name="Liberation Serif"/>
    </style:style>
    <style:style style:name="P7" style:family="paragraph" style:parent-style-name="Text_20_body">
      <style:text-properties style:font-name="Liberation Serif" officeooo:paragraph-rsid="002d4f89"/>
    </style:style>
    <style:style style:name="P8" style:family="paragraph" style:parent-style-name="Text_20_body" style:list-style-name="L15">
      <style:text-properties style:font-name="Liberation Serif" officeooo:rsid="002d4f89" officeooo:paragraph-rsid="002d4f89"/>
    </style:style>
    <style:style style:name="P9" style:family="paragraph" style:parent-style-name="Text_20_body" style:list-style-name="L10"/>
    <style:style style:name="P10" style:family="paragraph" style:parent-style-name="Text_20_body" style:list-style-name="L12"/>
    <style:style style:name="P11" style:family="paragraph" style:parent-style-name="Text_20_body" style:list-style-name="L12">
      <style:text-properties officeooo:paragraph-rsid="002e75bf"/>
    </style:style>
    <style:style style:name="P12" style:family="paragraph" style:parent-style-name="Text_20_body" style:list-style-name="L13"/>
    <style:style style:name="P13" style:family="paragraph" style:parent-style-name="Text_20_body" style:list-style-name="L14"/>
    <style:style style:name="P14" style:family="paragraph" style:parent-style-name="Text_20_body">
      <style:text-properties officeooo:paragraph-rsid="002e75bf"/>
    </style:style>
    <style:style style:name="T1" style:family="text">
      <style:text-properties fo:color="#000000" loext:opacity="100%" fo:font-size="10.5pt" officeooo:rsid="00177896" fo:background-color="#ffffff" loext:char-shading-value="0"/>
    </style:style>
    <style:style style:name="T2" style:family="text">
      <style:text-properties fo:color="#000000" loext:opacity="100%" style:font-name="Liberation Serif" fo:font-size="10.5pt" officeooo:rsid="00177896" fo:background-color="#ffffff" loext:char-shading-value="0"/>
    </style:style>
    <style:style style:name="T3" style:family="text">
      <style:text-properties fo:font-weight="bold" style:font-weight-asian="bold" style:font-weight-complex="bold"/>
    </style:style>
    <style:style style:name="T4" style:family="text">
      <style:text-properties fo:font-style="italic" style:font-style-asian="italic" style:font-style-complex="italic"/>
    </style:style>
    <style:style style:name="T5" style:family="text">
      <style:text-properties fo:font-style="italic" fo:font-weight="bold" style:font-style-asian="italic" style:font-weight-asian="bold" style:font-style-complex="italic" style:font-weight-complex="bold"/>
    </style:style>
    <style:style style:name="T6" style:family="text">
      <style:text-properties fo:font-style="normal" style:font-style-asian="normal" style:font-style-complex="normal"/>
    </style:style>
    <style:style style:name="T7" style:family="text">
      <style:text-properties fo:font-style="normal" fo:font-weight="bold" style:font-style-asian="normal" style:font-weight-asian="bold" style:font-style-complex="normal" style:font-weight-complex="bold"/>
    </style:style>
    <style:style style:name="T8" style:family="text">
      <style:text-properties fo:font-style="normal" fo:font-weight="normal" style:font-style-asian="normal" style:font-weight-asian="normal" style:font-style-complex="normal" style:font-weight-complex="normal"/>
    </style:style>
    <style:style style:name="T9" style:family="text">
      <style:text-properties style:font-name="Liberation Serif"/>
    </style:style>
    <style:style style:name="T10" style:family="text">
      <style:text-properties style:font-name="Liberation Serif" fo:font-style="normal" fo:font-weight="normal" style:font-style-asian="normal" style:font-weight-asian="normal" style:font-style-complex="normal" style:font-weight-complex="normal"/>
    </style:style>
    <style:style style:name="T11" style:family="text">
      <style:text-properties style:font-name="Liberation Serif" officeooo:rsid="002d4f89"/>
    </style:style>
    <style:style style:name="T12" style:family="text">
      <style:text-properties style:font-name="Liberation Serif" officeooo:rsid="002da665"/>
    </style:style>
    <style:style style:name="T13" style:family="text">
      <style:text-properties style:font-name="Liberation Serif" fo:font-size="12pt" style:font-size-asian="12pt" style:font-size-complex="12pt"/>
    </style:style>
    <style:style style:name="T14" style:family="text">
      <style:text-properties style:font-name="Liberation Serif" fo:font-size="12pt" officeooo:rsid="002e75bf" style:font-size-asian="12pt" style:font-size-complex="12pt"/>
    </style:style>
    <style:style style:name="T15" style:family="text">
      <style:text-properties style:font-name="Liberation Serif" fo:font-size="12pt" fo:font-style="italic" officeooo:rsid="002e75bf" style:font-size-asian="12pt" style:font-style-asian="italic" style:font-size-complex="12pt" style:font-style-complex="italic"/>
    </style:style>
    <style:style style:name="T16" style:family="text">
      <style:text-properties style:font-name="Liberation Serif" fo:font-size="12pt" fo:font-style="italic" fo:font-weight="bold" officeooo:rsid="002e75bf" style:font-size-asian="12pt" style:font-style-asian="italic" style:font-weight-asian="bold" style:font-size-complex="12pt" style:font-style-complex="italic" style:font-weight-complex="bold"/>
    </style:style>
    <style:style style:name="T17" style:family="text">
      <style:text-properties style:font-name="Liberation Serif" fo:font-size="12pt" fo:font-weight="bold" officeooo:rsid="002e75bf" style:font-size-asian="12pt" style:font-weight-asian="bold" style:font-size-complex="12pt" style:font-weight-complex="bold"/>
    </style:style>
    <style:style style:name="T18" style:family="text">
      <style:text-properties style:font-name="Liberation Serif" fo:font-size="12pt" fo:font-style="normal" fo:font-weight="bold" officeooo:rsid="002e75bf" style:font-size-asian="12pt" style:font-style-asian="normal" style:font-weight-asian="bold" style:font-size-complex="12pt" style:font-style-complex="normal" style:font-weight-complex="bold"/>
    </style:style>
    <style:style style:name="T19" style:family="text">
      <style:text-properties style:font-name="Liberation Serif" fo:font-size="12pt" fo:font-style="normal" officeooo:rsid="002e75bf" style:font-size-asian="12pt" style:font-style-asian="normal" style:font-size-complex="12pt" style:font-style-complex="normal"/>
    </style:style>
    <style:style style:name="T20" style:family="text">
      <style:text-properties style:font-name="Liberation Serif" fo:font-size="12pt" fo:font-style="normal" fo:font-weight="normal" officeooo:rsid="002e75bf" style:font-size-asian="12pt" style:font-style-asian="normal" style:font-weight-asian="normal" style:font-size-complex="12pt" style:font-style-complex="normal" style:font-weight-complex="normal"/>
    </style:style>
    <style:style style:name="T21" style:family="text">
      <style:text-properties style:font-name="Liberation Serif" officeooo:rsid="0030f4de"/>
    </style:style>
    <style:style style:name="T22" style:family="text">
      <style:text-properties officeooo:rsid="002d4f89"/>
    </style:style>
    <style:style style:name="T23" style:family="text">
      <style:text-properties style:use-window-font-color="true" loext:opacity="0%" style:font-name="Liberation Serif" fo:font-size="12pt" fo:font-weight="normal" fo:background-color="#ffffff" loext:char-shading-value="0" style:font-size-asian="12pt" style:font-size-complex="12pt"/>
    </style:style>
    <style:style style:name="T24" style:family="text">
      <style:text-properties fo:font-size="12pt" officeooo:rsid="002e75bf" style:font-size-asian="12pt" style:font-size-complex="12pt"/>
    </style:style>
    <style:style style:name="T25" style:family="text">
      <style:text-properties fo:font-size="12pt" fo:font-style="normal" fo:font-weight="normal" officeooo:rsid="002e75bf" style:font-size-asian="12pt" style:font-style-asian="normal" style:font-weight-asian="normal" style:font-size-complex="12pt" style:font-style-complex="normal" style:font-weight-complex="normal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8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5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1" text:outline-level="1">
        <text:span text:style-name="Strong_20_Emphasis">
          <text:span text:style-name="T1">Classificazione con SVM e Preprocessing dei Dati</text:span>
        </text:span>
      </text:h>
      <text:h text:style-name="P2" text:outline-level="2">Introduzione</text:h>
      <text:p text:style-name="P4">Il Support Vector Machine (SVM) è un algoritmo di classificazione supervisionato che cerca di individuare un iperpiano ottimale per separare le classi massimizzando il margine tra i punti appartenenti a categorie diverse. Questo modello è particolarmente efficace per problemi con dati complessi e spazi di alta dimensionalità. Nel nostro caso, l’obiettivo è classificare gli stati nei vari continenti in base alle loro caratteristiche numeriche. SVM è una buona scelta per questo compito per diversi motivi:</text:p>
      <text:list text:style-name="L10">
        <text:list-item>
          <text:p text:style-name="P9">
            <text:span text:style-name="Strong_20_Emphasis">
              <text:span text:style-name="T9">Gestione di dati multidimensionali:</text:span>
            </text:span>
            <text:span text:style-name="T9"> Il modello può lavorare con molte feature senza soffrire troppo di overfitting.</text:span>
          </text:p>
        </text:list-item>
        <text:list-item>
          <text:p text:style-name="P9">
            <text:span text:style-name="Strong_20_Emphasis">
              <text:span text:style-name="T9">Separabilità non lineare:</text:span>
            </text:span>
            <text:span text:style-name="T9"> Grazie all’uso di kernel come RBF, il modello può individuare confini di decisione complessi.</text:span>
          </text:p>
        </text:list-item>
        <text:list-item>
          <text:p text:style-name="P9">
            <text:span text:style-name="Strong_20_Emphasis">
              <text:span text:style-name="T9">Buona generalizzazione:</text:span>
            </text:span>
            <text:span text:style-name="T9"> SVM funziona bene su dataset con un numero moderato di esempi rispetto alle feature disponibili.</text:span>
          </text:p>
        </text:list-item>
      </text:list>
      <text:p text:style-name="P4">Tuttavia, ci sono alcune sfide:</text:p>
      <text:list text:style-name="L11">
        <text:list-item>
          <text:p text:style-name="P6">La distribuzione delle classi è altamente sbilanciata.</text:p>
        </text:list-item>
        <text:list-item>
          <text:p text:style-name="P6">Non tutte le feature sono rilevanti per la classificazione.</text:p>
        </text:list-item>
        <text:list-item>
          <text:p text:style-name="P6">La scelta degli iperparametri può avere un forte impatto sulle prestazioni del modello.</text:p>
        </text:list-item>
      </text:list>
      <text:p text:style-name="P4">Per ottenere le migliori prestazioni, abbiamo applicato diverse tecniche di preprocessing e abbiamo ottimizzato gli iperparametri con GridSearch.</text:p>
      <text:h text:style-name="P2" text:outline-level="2">Impostazioni di Tuning degli Iperparametri</text:h>
      <text:p text:style-name="Text_20_body">
        <text:span text:style-name="T9">Per trovare la configurazione ottimale del modello SVM, abbiamo eseguito una ricerca degli iperparametri con </text:span>
        <text:span text:style-name="Strong_20_Emphasis">
          <text:span text:style-name="T9">GridSearchCV</text:span>
        </text:span>
        <text:span text:style-name="T9">, testando diverse combinazioni:</text:span>
      </text:p>
      <text:list text:style-name="L12">
        <text:list-item>
          <text:p text:style-name="P10">
            <text:span text:style-name="Strong_20_Emphasis">
              <text:span text:style-name="T9">Kernel:</text:span>
            </text:span>
            <text:span text:style-name="T9"> Sono stati valutati </text:span>
            <text:span text:style-name="Source_20_Text">
              <text:span text:style-name="T9">linear</text:span>
            </text:span>
            <text:span text:style-name="T9">, </text:span>
            <text:span text:style-name="Source_20_Text">
              <text:span text:style-name="T9">rbf</text:span>
            </text:span>
            <text:span text:style-name="T9">, </text:span>
            <text:span text:style-name="Source_20_Text">
              <text:span text:style-name="T9">poly</text:span>
            </text:span>
            <text:span text:style-name="T9"> e </text:span>
            <text:span text:style-name="Source_20_Text">
              <text:span text:style-name="T9">sigmoid</text:span>
            </text:span>
            <text:span text:style-name="T9">, con </text:span>
            <text:span text:style-name="Strong_20_Emphasis">
              <text:span text:style-name="T9">RBF</text:span>
            </text:span>
            <text:span text:style-name="T9"> che si è rivelato il più performante.</text:span>
          </text:p>
        </text:list-item>
        <text:list-item>
          <text:p text:style-name="P10">
            <text:span text:style-name="Strong_20_Emphasis">
              <text:span text:style-name="T9">Parametro C:</text:span>
            </text:span>
            <text:span text:style-name="T9"> Regola il compromesso tra margine e accuratezza. Abbiamo testato i valori </text:span>
            <text:span text:style-name="Source_20_Text">
              <text:span text:style-name="T9">[0.01, 0.1, 1, 10, 100]</text:span>
            </text:span>
            <text:span text:style-name="T9">, con il miglior risultato ottenuto per </text:span>
            <text:span text:style-name="Strong_20_Emphasis">
              <text:span text:style-name="T9">C = 100</text:span>
            </text:span>
            <text:span text:style-name="T9">.</text:span>
          </text:p>
        </text:list-item>
        <text:list-item>
          <text:p text:style-name="P11">
            <text:span text:style-name="Strong_20_Emphasis">
              <text:span text:style-name="T9">Gamma:</text:span>
            </text:span>
            <text:span text:style-name="T9"> Controlla l’influenza dei singoli punti nei kernel non lineari. Tra i valori testati </text:span>
            <text:span text:style-name="Source_20_Text">
              <text:span text:style-name="T9">[</text:span>
            </text:span>
            <text:span text:style-name="Source_20_Text">
              <text:span text:style-name="T23">1, 0.1, 0.01, 0.001</text:span>
            </text:span>
            <text:span text:style-name="Source_20_Text">
              <text:span text:style-name="T13">]</text:span>
            </text:span>
            <text:span text:style-name="T13">, il migliore è risultato </text:span>
            <text:span text:style-name="Strong_20_Emphasis">
              <text:span text:style-name="T13">1</text:span>
            </text:span>
            <text:span text:style-name="T13">.</text:span>
          </text:p>
        </text:list-item>
      </text:list>
      <text:p text:style-name="P14">
        <text:span text:style-name="T20">Nel nostro progetto, abbiamo riscontrato che </text:span>
        <text:span text:style-name="Strong_20_Emphasis">
          <text:span text:style-name="T20">senza la standardizzazione nel preprocessing, il tuning degli iperparametri di SVM si blocca</text:span>
        </text:span>
        <text:span text:style-name="T20">. Questo problema si verifica perché, durante l'ottimizzazione di </text:span>
        <text:span text:style-name="Strong_20_Emphasis">
          <text:span text:style-name="T20">Gamma e C</text:span>
        </text:span>
        <text:span text:style-name="T20">, il modello può avere difficoltà a convergere, specialmente con kernel </text:span>
        <text:span text:style-name="Strong_20_Emphasis">
          <text:span text:style-name="T20">RBF o Polinomiale</text:span>
        </text:span>
        <text:span text:style-name="T20">.</text:span>
      </text:p>
      <text:p text:style-name="Text_20_body">
        <text:span text:style-name="T10">Per risolvere questa criticità, abbiamo implementato la funzione </text:span>
        <text:span text:style-name="Source_20_Text">
          <text:span text:style-name="T10">TuningIperparametri()</text:span>
        </text:span>
        <text:span text:style-name="T10">, che utilizza </text:span>
        <text:span text:style-name="Strong_20_Emphasis">
          <text:span text:style-name="T10">dati standardizzati</text:span>
        </text:span>
        <text:span text:style-name="T10"> per trovare i migliori valori di </text:span>
        <text:span text:style-name="Strong_20_Emphasis">
          <text:span text:style-name="T10">Kernel, Gamma e C</text:span>
        </text:span>
        <text:span text:style-name="T10">. Una volta individuati, questi parametri sono stati direttamente inseriti nel codice. Questo approccio evita </text:span>
        <text:span text:style-name="Strong_20_Emphasis">
          <text:span text:style-name="T10">interruzioni durante </text:span>
        </text:span>
        <text:soft-page-break/>
        <text:span text:style-name="Strong_20_Emphasis">
          <text:span text:style-name="T10">l'addestramento</text:span>
        </text:span>
        <text:span text:style-name="T10"> e permette di valutare </text:span>
        <text:span text:style-name="Strong_20_Emphasis">
          <text:span text:style-name="T10">l’accuratezza dell’SVM anche con i dati grezzi</text:span>
        </text:span>
        <text:span text:style-name="T10"> senza problemi di convergenza.</text:span>
      </text:p>
      <text:p text:style-name="P14">
        <text:span text:style-name="T14"/>
      </text:p>
      <text:p text:style-name="Text_20_body">
        <text:span text:style-name="T9"/>
      </text:p>
      <text:h text:style-name="P2" text:outline-level="2">Migliori Tecniche di Preprocessing</text:h>
      <text:p text:style-name="P7">
        <text:s text:c="238"/>
        Oltre alla selezione deg
        <text:span text:style-name="T22">li </text:span>
        iperparametri, abbiamo sperimentato diverse tecniche di preprocessing per migliorare le prestazioni del modello.
        <text:span text:style-name="T22">Vediamo l’analisi delle tecniche di processamento dei dati:</text:span>
      </text:p>
      <text:list text:style-name="L15">
        <text:list-item>
          <text:p text:style-name="P8">Rosso Chiaro, abbiamo l’accuratezza senza fare alcun tipo di PreProcessing.</text:p>
        </text:list-item>
        <text:list-item>
          <text:p text:style-name="P8">Verde, la miglior combinazione di PreProcessing per SVM con questo Dataset.</text:p>
        </text:list-item>
        <text:list-item>
          <text:p text:style-name="P8">Viola, confronto tra miglior combinazione e la stessa cambiando però il Bilanciamento.</text:p>
        </text:list-item>
        <text:list-item>
          <text:p text:style-name="P8">Giallo, confronto tra miglior combinazione e la stessa cambiando lo Scaler</text:p>
        </text:list-item>
      </text:list>
      <text:h text:style-name="P3" text:outline-level="3">
        Selezione
        <draw:frame draw:style-name="fr1" draw:name="Immagine1" text:anchor-type="char" svg:x="1.933cm" svg:y="0.03cm" svg:width="13.466cm" svg:height="8.176cm" draw:z-index="0">
          <draw:image xlink:href="Pictures/100000010000022F00000267B4C4282F.png" xlink:type="simple" xlink:show="embed" xlink:actuate="onLoad" draw:mime-type="image/png"/>
        </draw:frame>
         delle Feature
      </text:h>
      <text:p text:style-name="Text_20_body">
        <text:span text:style-name="T9">L’accuratezza più alta è stata ottenuta </text:span>
        <text:span text:style-name="Strong_20_Emphasis">
          <text:span text:style-name="T9">senza effettuare selezione delle feature</text:span>
        </text:span>
        <text:span text:style-name="T9">. SVM è in grado di gestire feature ridondanti senza perdere in performance, e la rimozione di feature con </text:span>
        <text:span text:style-name="Strong_20_Emphasis">
          <text:span text:style-name="T9">Chi2, Mutual Information o F-Classif</text:span>
        </text:span>
        <text:span text:style-name="T9"> potrebbe aver eliminato informazioni utili alla separazione delle classi, riducendo così l’accuratezza. </text:span>
        <text:span text:style-name="T11">Per questo è evidente la differenza soprattutto con Chi2, </text:span>
        <text:span text:style-name="T12">questo perchè è più adatto a dati categoriali piuttosto che numerici. Mentre gli altri due algoritmi hanno prestazioni abbastanza simili, anche se risulta evidente</text:span>
      </text:p>
      <text:h text:style-name="P3" text:outline-level="3">Bilanciamento del Dataset</text:h>
      <text:p text:style-name="P4">Il metodo di bilanciamento ha influenzato significativamente i risultati:</text:p>
      <text:list text:style-name="L13">
        <text:list-item>
          <text:p text:style-name="P12">
            <text:span text:style-name="Strong_20_Emphasis">
              <text:span text:style-name="T9">Random Over Sampling:</text:span>
            </text:span>
            <text:span text:style-name="T9"> Ha fornito le migliori performance, poiché ha duplicato le istanze delle classi minoritarie senza introdurre rumore artificiale.</text:span>
          </text:p>
        </text:list-item>
        <text:list-item>
          <text:p text:style-name="P12">
            <text:soft-page-break/>
            <text:span text:style-name="Strong_20_Emphasis">
              <text:span text:style-name="T9">SMOTE:</text:span>
            </text:span>
            <text:span text:style-name="T9"> Ha generato dati sintetici, bilanciando il dataset ma alterando leggermente la distribuzione, con una conseguente perdita di accuratezza.</text:span>
          </text:p>
        </text:list-item>
        <text:list-item>
          <text:p text:style-name="P12">
            <text:span text:style-name="Strong_20_Emphasis">
              <text:span text:style-name="T9">Random Under Sampling:</text:span>
            </text:span>
            <text:span text:style-name="T9"> Ha ridotto la quantità di dati disponibili, causando una perdita di informazioni e un calo nelle prestazioni.</text:span>
          </text:p>
        </text:list-item>
      </text:list>
      <text:h text:style-name="P3" text:outline-level="3">Effetto dello Scaler</text:h>
      <text:p text:style-name="Text_20_body">L’analisi dei risultati ha evidenziato che l’uso dello scaler influisce sull’accuratezza ma non in maniera uniforme:</text:p>
      <text:list text:style-name="L14">
        <text:list-item>
          <text:p text:style-name="P13">
            <text:span text:style-name="Strong_20_Emphasis">L’assenza di scaling con Random Over Sampling ha comunque prodotto un’accuratezza elevata (0.71)</text:span>
            , suggerendo che in alcuni casi SVM riesce a gestire dati non scalati senza un impatto significativo.
          </text:p>
        </text:list-item>
        <text:list-item>
          <text:p text:style-name="P13">
            <text:span text:style-name="Strong_20_Emphasis">La normalizzazione ha leggermente ridotto l’accuratezza (0.69)</text:span>
            , indicando che comprimere i valori in un intervallo ristretto potrebbe aver reso più difficile la separazione ottimale dei dati nello spazio delle feature.
          </text:p>
        </text:list-item>
        <text:list-item>
          <text:p text:style-name="P13">
            <text:span text:style-name="Strong_20_Emphasis">La standardizzazione ha fornito il miglior risultato (0.78)</text:span>
            , confermando che per SVM è preferibile lavorare con dati con media 0 e deviazione standard 1.
          </text:p>
        </text:list-item>
      </text:list>
      <text:p text:style-name="P4"/>
      <text:h text:style-name="P3" text:outline-level="3">Rimozione degli Outlier</text:h>
      <text:p text:style-name="P4">La rimozione degli outlier ha migliorato l’accuratezza, dato che SVM è sensibile ai punti anomali, che possono distorcere il margine di separazione tra le classi. Eliminandoli, il modello ha potuto trovare decision boundaries più affidabili.</text:p>
      <text:h text:style-name="P2" text:outline-level="2">Conclusione</text:h>
      <text:p text:style-name="Text_20_body">
        <text:span text:style-name="T9">L’analisi ha evidenziato come </text:span>
        <text:span text:style-name="Strong_20_Emphasis">
          <text:span text:style-name="T9">Random Over Sampling</text:span>
        </text:span>
        <text:span text:style-name="T9">, </text:span>
        <text:span text:style-name="Strong_20_Emphasis">
          <text:span text:style-name="T9">Standardizzazione, </text:span>
        </text:span>
        <text:span text:style-name="Strong_20_Emphasis">
          <text:span text:style-name="T21">rimozione di outliers</text:span>
        </text:span>
        <text:span text:style-name="T9"> e </text:span>
        <text:span text:style-name="Strong_20_Emphasis">
          <text:span text:style-name="T9">assenza di selezione delle feature</text:span>
        </text:span>
        <text:span text:style-name="T9"> siano state le scelte migliori per migliorare l’accuratezza del modello. Il tuning degli iperparametri ha confermato che il kernel </text:span>
        <text:span text:style-name="Strong_20_Emphasis">
          <text:span text:style-name="T9">RBF</text:span>
        </text:span>
        <text:span text:style-name="T9">, con </text:span>
        <text:span text:style-name="Strong_20_Emphasis">
          <text:span text:style-name="T9">C = 100</text:span>
        </text:span>
        <text:span text:style-name="T9"> e </text:span>
        <text:span text:style-name="Strong_20_Emphasis">
          <text:span text:style-name="T9">Gamma = 1</text:span>
        </text:span>
        <text:span text:style-name="T9">, è la configurazione ottimale. Grazie a queste tecniche, il modello SVM ha ottenuto prestazioni significativamente migliori rispetto alla versione senza preprocessing, </text:span>
        <text:span text:style-name="T21">con un accuratezza migliore di 0,78.</text:span>
      </text:p>
      <text:p text:style-name="P5">
        <text:span text:style-name="Strong_20_Emphasis">
          <text:span text:style-name="T2"/>
        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2025-03-06T18:11:57.987179709</meta:creation-date>
    <dc:date>2025-03-08T12:22:26.407570717</dc:date>
    <meta:editing-duration>PT6H35M58S</meta:editing-duration>
    <meta:editing-cycles>7</meta:editing-cycles>
    <meta:generator>LibreOffice/24.2.7.2$Linux_X86_64 LibreOffice_project/420$Build-2</meta:generator>
    <meta:document-statistic meta:table-count="0" meta:image-count="1" meta:object-count="0" meta:page-count="3" meta:paragraph-count="40" meta:word-count="832" meta:character-count="5982" meta:non-whitespace-character-count="497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36130</config:config-item>
      <config:config-item config:name="ViewAreaLeft" config:type="long">0</config:config-item>
      <config:config-item config:name="ViewAreaWidth" config:type="long">37259</config:config-item>
      <config:config-item config:name="ViewAreaHeight" config:type="long">7763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11492</config:config-item>
          <config:config-item config:name="ViewTop" config:type="long">78779</config:config-item>
          <config:config-item config:name="VisibleLeft" config:type="long">0</config:config-item>
          <config:config-item config:name="VisibleTop" config:type="long">36130</config:config-item>
          <config:config-item config:name="VisibleRight" config:type="long">37257</config:config-item>
          <config:config-item config:name="VisibleBottom" config:type="long">43891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135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1538198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3208414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roid Sans Mono" svg:font-family="'Droid Sans Mono', monospace, monospac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it" fo:country="IT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it" fo:country="IT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Noto Sans Devanagari1" style:font-family-complex="'Noto Sans Devanagari'" style:font-family-generic-complex="system" style:font-pitch-complex="variable" style:font-size-complex="14pt" style:font-weight-complex="bold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style:contextual-spacing="false"/>
      <style:text-properties style:font-name="Liberation Serif" fo:font-family="'Liberation Serif'" style:font-family-generic="roman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Noto Sans Devanagari1" style:font-family-complex="'Noto Sans Devanagari'" style:font-family-generic-complex="system" style:font-pitch-complex="variable" style:font-size-complex="24pt" style:font-weight-complex="bold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353cm" fo:margin-bottom="0.212cm" style:contextual-spacing="false"/>
      <style:text-properties style:font-name="Liberation Serif" fo:font-family="'Liberation Serif'" style:font-family-generic="roman" style:font-pitch="variable" fo:font-size="18pt" fo:font-weight="bold" style:font-name-asian="Noto Serif CJK SC" style:font-family-asian="'Noto Serif CJK SC'" style:font-family-generic-asian="system" style:font-pitch-asian="variable" style:font-size-asian="18pt" style:font-weight-asian="bold" style:font-name-complex="Noto Sans Devanagari1" style:font-family-complex="'Noto Sans Devanagari'" style:font-family-generic-complex="system" style:font-pitch-complex="variable" style:font-size-complex="18pt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Emphasis" style:family="text">
      <style:text-properties fo:font-style="italic" style:font-style-asian="italic" style:font-style-complex="italic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Numbering_20_Symbols" style:display-name="Numbering Symbols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