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3376" w14:textId="4AFFDA9C" w:rsidR="00F51710" w:rsidRDefault="009B1A82">
      <w:pPr>
        <w:rPr>
          <w:b/>
          <w:bCs/>
        </w:rPr>
      </w:pPr>
      <w:r w:rsidRPr="009B1A82">
        <w:rPr>
          <w:b/>
          <w:bCs/>
        </w:rPr>
        <w:t xml:space="preserve">CLUSTERING- algoritmo </w:t>
      </w:r>
      <w:proofErr w:type="spellStart"/>
      <w:r w:rsidRPr="009B1A82">
        <w:rPr>
          <w:b/>
          <w:bCs/>
        </w:rPr>
        <w:t>KMEANS</w:t>
      </w:r>
      <w:proofErr w:type="spellEnd"/>
    </w:p>
    <w:p w14:paraId="2535BCB9" w14:textId="77777777" w:rsidR="009B1A82" w:rsidRPr="009B1A82" w:rsidRDefault="009B1A82" w:rsidP="009B1A82">
      <w:pPr>
        <w:jc w:val="both"/>
      </w:pPr>
    </w:p>
    <w:p w14:paraId="2358DB07" w14:textId="01838143" w:rsidR="009B1A82" w:rsidRDefault="009B1A82" w:rsidP="009B1A82">
      <w:pPr>
        <w:jc w:val="both"/>
      </w:pPr>
      <w:r w:rsidRPr="009B1A82">
        <w:t>Il clustering è un algoritmo di </w:t>
      </w:r>
      <w:hyperlink r:id="rId8" w:tgtFrame="_self" w:history="1">
        <w:r w:rsidRPr="009B1A82">
          <w:t>apprendimento automatico</w:t>
        </w:r>
      </w:hyperlink>
      <w:r w:rsidRPr="009B1A82">
        <w:t> non supervisionato che organizza e classifica oggetti, punti dati oppure osservazioni differenti in gruppi o cluster in base a somiglianze o modelli.</w:t>
      </w:r>
      <w:r>
        <w:t xml:space="preserve"> </w:t>
      </w:r>
      <w:r w:rsidRPr="009B1A82">
        <w:t>A differenza dell'apprendimento supervisionato, in cui il modello apprende da dati etichettati, il clustering non utilizza classi predefinite: l'algoritmo analizza i dati e li raggruppa autonomamente in base a caratteristiche condivise.</w:t>
      </w:r>
    </w:p>
    <w:p w14:paraId="2FB066BA" w14:textId="77777777" w:rsidR="009B1A82" w:rsidRDefault="009B1A82" w:rsidP="009B1A82">
      <w:pPr>
        <w:jc w:val="both"/>
      </w:pPr>
      <w:r w:rsidRPr="009B1A82">
        <w:t>L’</w:t>
      </w:r>
      <w:r w:rsidRPr="009B1A82">
        <w:rPr>
          <w:b/>
          <w:bCs/>
        </w:rPr>
        <w:t>algoritmo K-Means</w:t>
      </w:r>
      <w:r w:rsidRPr="009B1A82">
        <w:t xml:space="preserve"> è una tecnica di </w:t>
      </w:r>
      <w:r w:rsidRPr="009B1A82">
        <w:rPr>
          <w:b/>
          <w:bCs/>
        </w:rPr>
        <w:t>clustering non supervisionato</w:t>
      </w:r>
      <w:r w:rsidRPr="009B1A82">
        <w:t xml:space="preserve"> che suddivide un insieme di dati in </w:t>
      </w:r>
      <w:r w:rsidRPr="009B1A82">
        <w:rPr>
          <w:b/>
          <w:bCs/>
        </w:rPr>
        <w:t>K gruppi</w:t>
      </w:r>
      <w:r w:rsidRPr="009B1A82">
        <w:t xml:space="preserve"> sulla base della somiglianza tra i punti. L'obiettivo è minimizzare la distanza tra i punti e il loro </w:t>
      </w:r>
      <w:proofErr w:type="spellStart"/>
      <w:r w:rsidRPr="009B1A82">
        <w:rPr>
          <w:b/>
          <w:bCs/>
        </w:rPr>
        <w:t>centroide</w:t>
      </w:r>
      <w:proofErr w:type="spellEnd"/>
      <w:r w:rsidRPr="009B1A82">
        <w:t xml:space="preserve">, ossia il punto medio del cluster. </w:t>
      </w:r>
    </w:p>
    <w:p w14:paraId="62E7494B" w14:textId="0F32ECBA" w:rsidR="009B1A82" w:rsidRPr="009B1A82" w:rsidRDefault="009B1A82" w:rsidP="009B1A82">
      <w:pPr>
        <w:jc w:val="both"/>
      </w:pPr>
      <w:r w:rsidRPr="009B1A82">
        <w:t xml:space="preserve">Il processo inizia con la scelta di </w:t>
      </w:r>
      <w:r w:rsidRPr="009B1A82">
        <w:rPr>
          <w:b/>
          <w:bCs/>
        </w:rPr>
        <w:t xml:space="preserve">K </w:t>
      </w:r>
      <w:proofErr w:type="spellStart"/>
      <w:r w:rsidRPr="009B1A82">
        <w:rPr>
          <w:b/>
          <w:bCs/>
        </w:rPr>
        <w:t>centroidi</w:t>
      </w:r>
      <w:proofErr w:type="spellEnd"/>
      <w:r w:rsidRPr="009B1A82">
        <w:rPr>
          <w:b/>
          <w:bCs/>
        </w:rPr>
        <w:t xml:space="preserve"> iniziali</w:t>
      </w:r>
      <w:r w:rsidRPr="009B1A82">
        <w:t xml:space="preserve">, assegnati casualmente, seguita dall’assegnazione di ogni punto al </w:t>
      </w:r>
      <w:proofErr w:type="spellStart"/>
      <w:r w:rsidRPr="009B1A82">
        <w:t>centroide</w:t>
      </w:r>
      <w:proofErr w:type="spellEnd"/>
      <w:r w:rsidRPr="009B1A82">
        <w:t xml:space="preserve"> più vicino (usando la distanza euclidea). Successivamente, i </w:t>
      </w:r>
      <w:proofErr w:type="spellStart"/>
      <w:r w:rsidRPr="009B1A82">
        <w:t>centroidi</w:t>
      </w:r>
      <w:proofErr w:type="spellEnd"/>
      <w:r w:rsidRPr="009B1A82">
        <w:t xml:space="preserve"> vengono ricalcolati come la media dei punti assegnati e il processo si ripete finché i </w:t>
      </w:r>
      <w:proofErr w:type="spellStart"/>
      <w:r w:rsidRPr="009B1A82">
        <w:t>centroidi</w:t>
      </w:r>
      <w:proofErr w:type="spellEnd"/>
      <w:r w:rsidRPr="009B1A82">
        <w:t xml:space="preserve"> non cambiano più in modo significativo o si raggiunge il numero massimo di iterazioni.</w:t>
      </w:r>
    </w:p>
    <w:p w14:paraId="5DF3BCAD" w14:textId="1D61A82B" w:rsidR="009B1A82" w:rsidRPr="009B1A82" w:rsidRDefault="009B1A82" w:rsidP="009B1A82">
      <w:pPr>
        <w:jc w:val="both"/>
      </w:pPr>
      <w:r w:rsidRPr="009B1A82">
        <w:t xml:space="preserve">Per scegliere il numero ottimale di cluster </w:t>
      </w:r>
      <w:r w:rsidRPr="009B1A82">
        <w:rPr>
          <w:b/>
          <w:bCs/>
        </w:rPr>
        <w:t>K</w:t>
      </w:r>
      <w:r w:rsidRPr="009B1A82">
        <w:t xml:space="preserve">, si utilizzano metodi come il </w:t>
      </w:r>
      <w:r w:rsidRPr="009B1A82">
        <w:rPr>
          <w:b/>
          <w:bCs/>
        </w:rPr>
        <w:t>Metodo del Gomito (SSE)</w:t>
      </w:r>
      <w:r w:rsidRPr="009B1A82">
        <w:t xml:space="preserve">, che identifica il punto di "flesso" della curva degli errori, e il </w:t>
      </w:r>
      <w:r w:rsidRPr="009B1A82">
        <w:rPr>
          <w:b/>
          <w:bCs/>
        </w:rPr>
        <w:t>Silhouette Score</w:t>
      </w:r>
      <w:r w:rsidRPr="009B1A82">
        <w:t xml:space="preserve">, che misura la coesione dei cluster. </w:t>
      </w:r>
      <w:r w:rsidRPr="009B1A82">
        <w:rPr>
          <w:b/>
          <w:bCs/>
        </w:rPr>
        <w:t>K-Means è veloce ed efficiente</w:t>
      </w:r>
      <w:r w:rsidRPr="009B1A82">
        <w:t xml:space="preserve">, ma presenta alcune limitazioni: richiede la scelta preliminare di </w:t>
      </w:r>
      <w:r w:rsidRPr="009B1A82">
        <w:rPr>
          <w:b/>
          <w:bCs/>
        </w:rPr>
        <w:t>K</w:t>
      </w:r>
      <w:r w:rsidRPr="009B1A82">
        <w:t xml:space="preserve">, è sensibile agli </w:t>
      </w:r>
      <w:proofErr w:type="spellStart"/>
      <w:r w:rsidRPr="009B1A82">
        <w:rPr>
          <w:b/>
          <w:bCs/>
        </w:rPr>
        <w:t>outlier</w:t>
      </w:r>
      <w:proofErr w:type="spellEnd"/>
      <w:r w:rsidRPr="009B1A82">
        <w:t xml:space="preserve"> e funziona meglio con cluster di forma sferica. </w:t>
      </w:r>
    </w:p>
    <w:p w14:paraId="21019BD7" w14:textId="77777777" w:rsidR="00F51710" w:rsidRDefault="00F51710">
      <w:pPr>
        <w:rPr>
          <w:b/>
          <w:bCs/>
        </w:rPr>
      </w:pPr>
    </w:p>
    <w:p w14:paraId="6C063D4C" w14:textId="4F53D4BE" w:rsidR="00BE27B7" w:rsidRPr="00BE27B7" w:rsidRDefault="00BE27B7" w:rsidP="00BE27B7">
      <w:pPr>
        <w:rPr>
          <w:b/>
          <w:bCs/>
        </w:rPr>
      </w:pPr>
      <w:r w:rsidRPr="00BE27B7">
        <w:rPr>
          <w:b/>
          <w:bCs/>
        </w:rPr>
        <w:t>Obiettivo dell’Analisi</w:t>
      </w:r>
      <w:r w:rsidR="009B1A82" w:rsidRPr="009B1A82">
        <w:rPr>
          <w:b/>
          <w:bCs/>
        </w:rPr>
        <w:t>:</w:t>
      </w:r>
    </w:p>
    <w:p w14:paraId="466A76C8" w14:textId="1A33967B" w:rsidR="00BE27B7" w:rsidRPr="00BE27B7" w:rsidRDefault="00BE27B7" w:rsidP="00BE27B7">
      <w:r w:rsidRPr="00BE27B7">
        <w:t xml:space="preserve">L'obiettivo di questa analisi </w:t>
      </w:r>
      <w:r>
        <w:t>tramite clustering è</w:t>
      </w:r>
      <w:r w:rsidRPr="00BE27B7">
        <w:t xml:space="preserve"> raggruppare i paesi del mondo in cluster sulla base di dati demografici e geografici, utilizzando l'algoritmo K-Means. In particolare, abbiamo preso in considerazione:</w:t>
      </w:r>
    </w:p>
    <w:p w14:paraId="7D5BBF54" w14:textId="77777777" w:rsidR="00BE27B7" w:rsidRPr="00BE27B7" w:rsidRDefault="00BE27B7" w:rsidP="00BE27B7">
      <w:pPr>
        <w:numPr>
          <w:ilvl w:val="0"/>
          <w:numId w:val="4"/>
        </w:numPr>
      </w:pPr>
      <w:r w:rsidRPr="00BE27B7">
        <w:t>Popolazione storica dal 1970 al 2022.</w:t>
      </w:r>
    </w:p>
    <w:p w14:paraId="43C7F034" w14:textId="77777777" w:rsidR="00BE27B7" w:rsidRPr="00BE27B7" w:rsidRDefault="00BE27B7" w:rsidP="00BE27B7">
      <w:pPr>
        <w:numPr>
          <w:ilvl w:val="0"/>
          <w:numId w:val="4"/>
        </w:numPr>
      </w:pPr>
      <w:r w:rsidRPr="00BE27B7">
        <w:t>Superficie del paese (Area km²).</w:t>
      </w:r>
    </w:p>
    <w:p w14:paraId="6856C9F0" w14:textId="77777777" w:rsidR="00BE27B7" w:rsidRPr="00BE27B7" w:rsidRDefault="00BE27B7" w:rsidP="00BE27B7">
      <w:pPr>
        <w:numPr>
          <w:ilvl w:val="0"/>
          <w:numId w:val="4"/>
        </w:numPr>
      </w:pPr>
      <w:r w:rsidRPr="00BE27B7">
        <w:t>Densità di popolazione (abitanti per km²).</w:t>
      </w:r>
    </w:p>
    <w:p w14:paraId="648DEE3A" w14:textId="77777777" w:rsidR="00BE27B7" w:rsidRPr="00BE27B7" w:rsidRDefault="00BE27B7" w:rsidP="00BE27B7">
      <w:pPr>
        <w:numPr>
          <w:ilvl w:val="0"/>
          <w:numId w:val="4"/>
        </w:numPr>
      </w:pPr>
      <w:r w:rsidRPr="00BE27B7">
        <w:t>Tasso di crescita della popolazione (%).</w:t>
      </w:r>
    </w:p>
    <w:p w14:paraId="33F91272" w14:textId="77777777" w:rsidR="00BE27B7" w:rsidRDefault="00BE27B7" w:rsidP="00BE27B7">
      <w:r w:rsidRPr="00BE27B7">
        <w:t>La normalizzazione dei dati è stata applicata per rendere confrontabili le variabili con scale diverse (ad esempio, la popolazione in milioni e il tasso di crescita in percentuale).</w:t>
      </w:r>
    </w:p>
    <w:p w14:paraId="756CDA0A" w14:textId="77777777" w:rsidR="009B1A82" w:rsidRDefault="009B1A82" w:rsidP="009B1A82">
      <w:pPr>
        <w:jc w:val="both"/>
      </w:pPr>
    </w:p>
    <w:p w14:paraId="2B53CC6F" w14:textId="5E156266" w:rsidR="00BE27B7" w:rsidRPr="00BE27B7" w:rsidRDefault="00BE27B7" w:rsidP="009B1A82">
      <w:pPr>
        <w:jc w:val="both"/>
      </w:pPr>
      <w:proofErr w:type="spellStart"/>
      <w:r w:rsidRPr="00BE27B7">
        <w:rPr>
          <w:b/>
          <w:bCs/>
        </w:rPr>
        <w:t>Pre</w:t>
      </w:r>
      <w:proofErr w:type="spellEnd"/>
      <w:r w:rsidRPr="00BE27B7">
        <w:rPr>
          <w:b/>
          <w:bCs/>
        </w:rPr>
        <w:t>-processing dei dati</w:t>
      </w:r>
      <w:r>
        <w:rPr>
          <w:b/>
          <w:bCs/>
        </w:rPr>
        <w:t>:</w:t>
      </w:r>
    </w:p>
    <w:p w14:paraId="48D68E92" w14:textId="77777777" w:rsidR="00BE27B7" w:rsidRPr="00BE27B7" w:rsidRDefault="00BE27B7" w:rsidP="009B1A82">
      <w:pPr>
        <w:numPr>
          <w:ilvl w:val="0"/>
          <w:numId w:val="5"/>
        </w:numPr>
        <w:jc w:val="both"/>
      </w:pPr>
      <w:r w:rsidRPr="00BE27B7">
        <w:t>Importazione del dataset.</w:t>
      </w:r>
    </w:p>
    <w:p w14:paraId="6A28657B" w14:textId="77777777" w:rsidR="00BE27B7" w:rsidRPr="00BE27B7" w:rsidRDefault="00BE27B7" w:rsidP="009B1A82">
      <w:pPr>
        <w:numPr>
          <w:ilvl w:val="0"/>
          <w:numId w:val="5"/>
        </w:numPr>
        <w:jc w:val="both"/>
      </w:pPr>
      <w:r w:rsidRPr="00BE27B7">
        <w:t>Selezione delle feature più significative per il clustering.</w:t>
      </w:r>
    </w:p>
    <w:p w14:paraId="2ACA15D9" w14:textId="77777777" w:rsidR="00BE27B7" w:rsidRPr="00BE27B7" w:rsidRDefault="00BE27B7" w:rsidP="009B1A82">
      <w:pPr>
        <w:numPr>
          <w:ilvl w:val="0"/>
          <w:numId w:val="5"/>
        </w:numPr>
        <w:jc w:val="both"/>
      </w:pPr>
      <w:r w:rsidRPr="00BE27B7">
        <w:rPr>
          <w:b/>
          <w:bCs/>
        </w:rPr>
        <w:t>Standardizzazione</w:t>
      </w:r>
      <w:r w:rsidRPr="00BE27B7">
        <w:t xml:space="preserve"> dei dati tramite </w:t>
      </w:r>
      <w:proofErr w:type="spellStart"/>
      <w:r w:rsidRPr="00BE27B7">
        <w:rPr>
          <w:b/>
          <w:bCs/>
        </w:rPr>
        <w:t>StandardScaler</w:t>
      </w:r>
      <w:proofErr w:type="spellEnd"/>
      <w:r w:rsidRPr="00BE27B7">
        <w:t xml:space="preserve"> per evitare che le variabili con valori molto grandi (es. popolazione) dominassero le altre.</w:t>
      </w:r>
    </w:p>
    <w:p w14:paraId="3CF32D35" w14:textId="77777777" w:rsidR="00BE27B7" w:rsidRDefault="00BE27B7" w:rsidP="009B1A82">
      <w:pPr>
        <w:jc w:val="both"/>
      </w:pPr>
    </w:p>
    <w:p w14:paraId="4883D538" w14:textId="77777777" w:rsidR="009B1A82" w:rsidRDefault="009B1A82" w:rsidP="009B1A82">
      <w:pPr>
        <w:jc w:val="both"/>
      </w:pPr>
    </w:p>
    <w:p w14:paraId="45EB34F5" w14:textId="77777777" w:rsidR="009B1A82" w:rsidRDefault="009B1A82" w:rsidP="009B1A82">
      <w:pPr>
        <w:jc w:val="both"/>
      </w:pPr>
    </w:p>
    <w:p w14:paraId="58F9D7D3" w14:textId="77777777" w:rsidR="00BE27B7" w:rsidRPr="00BE27B7" w:rsidRDefault="00BE27B7" w:rsidP="009B1A82">
      <w:pPr>
        <w:jc w:val="both"/>
      </w:pPr>
      <w:r w:rsidRPr="00BE27B7">
        <w:rPr>
          <w:b/>
          <w:bCs/>
        </w:rPr>
        <w:t>Determinazione del numero ottimale di cluster (K)</w:t>
      </w:r>
    </w:p>
    <w:p w14:paraId="03D99A64" w14:textId="77777777" w:rsidR="00BE27B7" w:rsidRPr="00BE27B7" w:rsidRDefault="00BE27B7" w:rsidP="009B1A82">
      <w:pPr>
        <w:numPr>
          <w:ilvl w:val="0"/>
          <w:numId w:val="6"/>
        </w:numPr>
        <w:jc w:val="both"/>
      </w:pPr>
      <w:r w:rsidRPr="00BE27B7">
        <w:t xml:space="preserve">È stata utilizzata la </w:t>
      </w:r>
      <w:r w:rsidRPr="00BE27B7">
        <w:rPr>
          <w:b/>
          <w:bCs/>
        </w:rPr>
        <w:t xml:space="preserve">metrica SSE (Sum of </w:t>
      </w:r>
      <w:proofErr w:type="spellStart"/>
      <w:r w:rsidRPr="00BE27B7">
        <w:rPr>
          <w:b/>
          <w:bCs/>
        </w:rPr>
        <w:t>Squared</w:t>
      </w:r>
      <w:proofErr w:type="spellEnd"/>
      <w:r w:rsidRPr="00BE27B7">
        <w:rPr>
          <w:b/>
          <w:bCs/>
        </w:rPr>
        <w:t xml:space="preserve"> </w:t>
      </w:r>
      <w:proofErr w:type="spellStart"/>
      <w:r w:rsidRPr="00BE27B7">
        <w:rPr>
          <w:b/>
          <w:bCs/>
        </w:rPr>
        <w:t>Errors</w:t>
      </w:r>
      <w:proofErr w:type="spellEnd"/>
      <w:r w:rsidRPr="00BE27B7">
        <w:rPr>
          <w:b/>
          <w:bCs/>
        </w:rPr>
        <w:t>)</w:t>
      </w:r>
      <w:r w:rsidRPr="00BE27B7">
        <w:t xml:space="preserve"> con il </w:t>
      </w:r>
      <w:r w:rsidRPr="00BE27B7">
        <w:rPr>
          <w:b/>
          <w:bCs/>
        </w:rPr>
        <w:t>Metodo del Gomito</w:t>
      </w:r>
      <w:r w:rsidRPr="00BE27B7">
        <w:t>.</w:t>
      </w:r>
    </w:p>
    <w:p w14:paraId="4E048E8C" w14:textId="77777777" w:rsidR="00BE27B7" w:rsidRPr="00BE27B7" w:rsidRDefault="00BE27B7" w:rsidP="009B1A82">
      <w:pPr>
        <w:numPr>
          <w:ilvl w:val="0"/>
          <w:numId w:val="6"/>
        </w:numPr>
        <w:jc w:val="both"/>
      </w:pPr>
      <w:r w:rsidRPr="00BE27B7">
        <w:t xml:space="preserve">È stato calcolato il </w:t>
      </w:r>
      <w:r w:rsidRPr="00BE27B7">
        <w:rPr>
          <w:b/>
          <w:bCs/>
        </w:rPr>
        <w:t>Silhouette Score</w:t>
      </w:r>
      <w:r w:rsidRPr="00BE27B7">
        <w:t>, che misura la coesione dei cluster.</w:t>
      </w:r>
    </w:p>
    <w:p w14:paraId="217449AC" w14:textId="77777777" w:rsidR="00BE27B7" w:rsidRDefault="00BE27B7" w:rsidP="009B1A82">
      <w:pPr>
        <w:jc w:val="both"/>
      </w:pPr>
    </w:p>
    <w:p w14:paraId="3B403808" w14:textId="77777777" w:rsidR="00BE27B7" w:rsidRPr="00BE27B7" w:rsidRDefault="00BE27B7" w:rsidP="009B1A82">
      <w:pPr>
        <w:jc w:val="both"/>
      </w:pPr>
      <w:r w:rsidRPr="00BE27B7">
        <w:rPr>
          <w:b/>
          <w:bCs/>
        </w:rPr>
        <w:t>Esecuzione del Clustering K-Means</w:t>
      </w:r>
    </w:p>
    <w:p w14:paraId="29B267BE" w14:textId="77777777" w:rsidR="00BE27B7" w:rsidRPr="00BE27B7" w:rsidRDefault="00BE27B7" w:rsidP="009B1A82">
      <w:pPr>
        <w:numPr>
          <w:ilvl w:val="0"/>
          <w:numId w:val="7"/>
        </w:numPr>
        <w:jc w:val="both"/>
      </w:pPr>
      <w:r w:rsidRPr="00BE27B7">
        <w:t xml:space="preserve">Il valore ottimale di K è stato scelto </w:t>
      </w:r>
      <w:r w:rsidRPr="00BE27B7">
        <w:rPr>
          <w:b/>
          <w:bCs/>
        </w:rPr>
        <w:t>basandosi sui grafici SSE e Silhouette Score</w:t>
      </w:r>
      <w:r w:rsidRPr="00BE27B7">
        <w:t>.</w:t>
      </w:r>
    </w:p>
    <w:p w14:paraId="3C42BFE3" w14:textId="77777777" w:rsidR="00BE27B7" w:rsidRPr="00BE27B7" w:rsidRDefault="00BE27B7" w:rsidP="009B1A82">
      <w:pPr>
        <w:numPr>
          <w:ilvl w:val="0"/>
          <w:numId w:val="7"/>
        </w:numPr>
        <w:jc w:val="both"/>
      </w:pPr>
      <w:r w:rsidRPr="00BE27B7">
        <w:t>Il modello K-Means è stato applicato sui dati normalizzati.</w:t>
      </w:r>
    </w:p>
    <w:p w14:paraId="2E7FD12E" w14:textId="2B20F8A9" w:rsidR="00BE27B7" w:rsidRDefault="00BE27B7" w:rsidP="009B1A82">
      <w:pPr>
        <w:numPr>
          <w:ilvl w:val="0"/>
          <w:numId w:val="7"/>
        </w:numPr>
        <w:jc w:val="both"/>
      </w:pPr>
      <w:r w:rsidRPr="00BE27B7">
        <w:t xml:space="preserve">È stato calcolato il </w:t>
      </w:r>
      <w:r w:rsidRPr="00BE27B7">
        <w:rPr>
          <w:b/>
          <w:bCs/>
        </w:rPr>
        <w:t>Silhouette Score finale</w:t>
      </w:r>
      <w:r w:rsidRPr="00BE27B7">
        <w:t>, che fornisce un’indicazione sulla qualità della separazione tra cluster.</w:t>
      </w:r>
    </w:p>
    <w:p w14:paraId="2C5866D9" w14:textId="77777777" w:rsidR="00BE27B7" w:rsidRDefault="00BE27B7" w:rsidP="00BE27B7">
      <w:pPr>
        <w:ind w:left="720"/>
      </w:pPr>
    </w:p>
    <w:p w14:paraId="639CA904" w14:textId="77777777" w:rsidR="00BE27B7" w:rsidRPr="00BE27B7" w:rsidRDefault="00BE27B7" w:rsidP="00BE27B7">
      <w:r w:rsidRPr="00BE27B7">
        <w:rPr>
          <w:b/>
          <w:bCs/>
        </w:rPr>
        <w:t>Visualizzazione dei Risultati</w:t>
      </w:r>
    </w:p>
    <w:p w14:paraId="0C0CDF57" w14:textId="77777777" w:rsidR="00BE27B7" w:rsidRDefault="00BE27B7" w:rsidP="00BE27B7">
      <w:pPr>
        <w:numPr>
          <w:ilvl w:val="0"/>
          <w:numId w:val="8"/>
        </w:numPr>
      </w:pPr>
      <w:r w:rsidRPr="00BE27B7">
        <w:rPr>
          <w:b/>
          <w:bCs/>
        </w:rPr>
        <w:t>Grafico del Metodo del Gomito</w:t>
      </w:r>
      <w:r w:rsidRPr="00BE27B7">
        <w:t>: mostra il punto in cui la riduzione dell'errore SSE rallenta, suggerendo il miglior numero di cluster.</w:t>
      </w:r>
    </w:p>
    <w:p w14:paraId="61CAFC81" w14:textId="77777777" w:rsidR="00BE27B7" w:rsidRDefault="00BE27B7" w:rsidP="00BE27B7"/>
    <w:p w14:paraId="67FDFBB2" w14:textId="35821632" w:rsidR="00BE27B7" w:rsidRDefault="00BE27B7" w:rsidP="00BE27B7">
      <w:r w:rsidRPr="00BE27B7">
        <w:drawing>
          <wp:inline distT="0" distB="0" distL="0" distR="0" wp14:anchorId="5A9A534E" wp14:editId="019A63BC">
            <wp:extent cx="2470788" cy="2705100"/>
            <wp:effectExtent l="0" t="0" r="0" b="0"/>
            <wp:docPr id="2130134814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4814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984" cy="27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A1C" w14:textId="77777777" w:rsidR="009B1A82" w:rsidRDefault="009B1A82" w:rsidP="00BE27B7"/>
    <w:p w14:paraId="1D6C947C" w14:textId="77777777" w:rsidR="009B1A82" w:rsidRDefault="009B1A82" w:rsidP="00BE27B7"/>
    <w:p w14:paraId="4ACBF5AD" w14:textId="77777777" w:rsidR="009B1A82" w:rsidRDefault="009B1A82" w:rsidP="00BE27B7"/>
    <w:p w14:paraId="554BDE16" w14:textId="77777777" w:rsidR="009B1A82" w:rsidRDefault="009B1A82" w:rsidP="00BE27B7"/>
    <w:p w14:paraId="76A891E3" w14:textId="77777777" w:rsidR="009B1A82" w:rsidRDefault="009B1A82" w:rsidP="00BE27B7"/>
    <w:p w14:paraId="420BC0F0" w14:textId="77777777" w:rsidR="009B1A82" w:rsidRDefault="009B1A82" w:rsidP="00BE27B7"/>
    <w:p w14:paraId="0225B297" w14:textId="77777777" w:rsidR="009B1A82" w:rsidRDefault="009B1A82" w:rsidP="00BE27B7"/>
    <w:p w14:paraId="080DAD2F" w14:textId="77777777" w:rsidR="009B1A82" w:rsidRDefault="009B1A82" w:rsidP="00BE27B7"/>
    <w:p w14:paraId="194E9A03" w14:textId="77777777" w:rsidR="00BE27B7" w:rsidRPr="00BE27B7" w:rsidRDefault="00BE27B7" w:rsidP="00BE27B7"/>
    <w:p w14:paraId="64E0BAC2" w14:textId="77777777" w:rsidR="00BE27B7" w:rsidRDefault="00BE27B7" w:rsidP="00BE27B7">
      <w:pPr>
        <w:numPr>
          <w:ilvl w:val="0"/>
          <w:numId w:val="8"/>
        </w:numPr>
      </w:pPr>
      <w:r w:rsidRPr="00BE27B7">
        <w:rPr>
          <w:b/>
          <w:bCs/>
        </w:rPr>
        <w:t>Grafico del Silhouette Score</w:t>
      </w:r>
      <w:r w:rsidRPr="00BE27B7">
        <w:t>: indica quale valore di K garantisce i cluster più coerenti.</w:t>
      </w:r>
    </w:p>
    <w:p w14:paraId="4DA804A1" w14:textId="28D8C576" w:rsidR="00BE27B7" w:rsidRDefault="00BE27B7" w:rsidP="00BE27B7">
      <w:r w:rsidRPr="00BE27B7">
        <w:drawing>
          <wp:inline distT="0" distB="0" distL="0" distR="0" wp14:anchorId="1F1BFCA3" wp14:editId="4FD71C35">
            <wp:extent cx="2626803" cy="3181350"/>
            <wp:effectExtent l="0" t="0" r="0" b="0"/>
            <wp:docPr id="1891665942" name="Immagine 1" descr="Immagine che contiene testo, schermat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65942" name="Immagine 1" descr="Immagine che contiene testo, schermata, linea, Diagramm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851" cy="31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2422" w14:textId="77777777" w:rsidR="00BE27B7" w:rsidRDefault="00BE27B7" w:rsidP="00BE27B7"/>
    <w:p w14:paraId="01DA9C96" w14:textId="77777777" w:rsidR="00BE27B7" w:rsidRPr="00BE27B7" w:rsidRDefault="00BE27B7" w:rsidP="00BE27B7"/>
    <w:p w14:paraId="1C69A07C" w14:textId="77777777" w:rsidR="00BE27B7" w:rsidRDefault="00BE27B7" w:rsidP="00BE27B7">
      <w:pPr>
        <w:numPr>
          <w:ilvl w:val="0"/>
          <w:numId w:val="8"/>
        </w:numPr>
      </w:pPr>
      <w:r w:rsidRPr="00BE27B7">
        <w:rPr>
          <w:b/>
          <w:bCs/>
        </w:rPr>
        <w:t>Grafico della distribuzione dei cluster</w:t>
      </w:r>
      <w:r w:rsidRPr="00BE27B7">
        <w:t xml:space="preserve">: rappresenta i cluster in base a </w:t>
      </w:r>
      <w:r w:rsidRPr="00BE27B7">
        <w:rPr>
          <w:b/>
          <w:bCs/>
        </w:rPr>
        <w:t>Popolazione 2022 e Tasso di Crescita (%)</w:t>
      </w:r>
      <w:r w:rsidRPr="00BE27B7">
        <w:t>.</w:t>
      </w:r>
    </w:p>
    <w:p w14:paraId="3A6CA343" w14:textId="7C43B4CE" w:rsidR="00BE27B7" w:rsidRPr="00BE27B7" w:rsidRDefault="00BE27B7" w:rsidP="00BE27B7">
      <w:r w:rsidRPr="00BE27B7">
        <w:drawing>
          <wp:inline distT="0" distB="0" distL="0" distR="0" wp14:anchorId="7AB4E162" wp14:editId="093B9689">
            <wp:extent cx="2452688" cy="2943225"/>
            <wp:effectExtent l="0" t="0" r="0" b="0"/>
            <wp:docPr id="1428282306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2306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282" cy="29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2D4" w14:textId="77777777" w:rsidR="00BE27B7" w:rsidRDefault="00BE27B7" w:rsidP="00BE27B7"/>
    <w:p w14:paraId="60A3EF1D" w14:textId="77777777" w:rsidR="009B1A82" w:rsidRDefault="009B1A82" w:rsidP="00BE27B7"/>
    <w:p w14:paraId="395CE99D" w14:textId="77777777" w:rsidR="009B1A82" w:rsidRDefault="009B1A82" w:rsidP="00BE27B7"/>
    <w:p w14:paraId="55610246" w14:textId="77777777" w:rsidR="009B1A82" w:rsidRDefault="009B1A82" w:rsidP="00BE27B7"/>
    <w:p w14:paraId="0E00E2AD" w14:textId="77777777" w:rsidR="009B1A82" w:rsidRDefault="009B1A82" w:rsidP="00BE27B7"/>
    <w:p w14:paraId="0063BE0D" w14:textId="5F9CEF7E" w:rsidR="00BE27B7" w:rsidRPr="00BE27B7" w:rsidRDefault="00BE27B7" w:rsidP="009B1A82">
      <w:pPr>
        <w:jc w:val="both"/>
        <w:rPr>
          <w:b/>
          <w:bCs/>
        </w:rPr>
      </w:pPr>
      <w:r w:rsidRPr="00BE27B7">
        <w:rPr>
          <w:b/>
          <w:bCs/>
        </w:rPr>
        <w:t>ANALISI DEI RISULTATI:</w:t>
      </w:r>
    </w:p>
    <w:p w14:paraId="02ACEF6A" w14:textId="77777777" w:rsidR="00BE27B7" w:rsidRPr="00BE27B7" w:rsidRDefault="00BE27B7" w:rsidP="009B1A82">
      <w:pPr>
        <w:jc w:val="both"/>
      </w:pPr>
      <w:r w:rsidRPr="00BE27B7">
        <w:t>Dall'analisi, il numero ottimale di cluster è stato identificato come K = 6, come mostrato nei grafici:</w:t>
      </w:r>
    </w:p>
    <w:p w14:paraId="3F695594" w14:textId="77777777" w:rsidR="00BE27B7" w:rsidRPr="00BE27B7" w:rsidRDefault="00BE27B7" w:rsidP="009B1A82">
      <w:pPr>
        <w:numPr>
          <w:ilvl w:val="0"/>
          <w:numId w:val="9"/>
        </w:numPr>
        <w:jc w:val="both"/>
      </w:pPr>
      <w:r w:rsidRPr="00BE27B7">
        <w:t>Metodo del Gomito: il punto di flesso della curva SSE si verifica attorno a K = 6, suggerendo che oltre questo valore l'aggiunta di cluster riduce poco l'errore.</w:t>
      </w:r>
    </w:p>
    <w:p w14:paraId="4704DEB7" w14:textId="77777777" w:rsidR="00BE27B7" w:rsidRPr="00BE27B7" w:rsidRDefault="00BE27B7" w:rsidP="009B1A82">
      <w:pPr>
        <w:numPr>
          <w:ilvl w:val="0"/>
          <w:numId w:val="9"/>
        </w:numPr>
        <w:jc w:val="both"/>
      </w:pPr>
      <w:r w:rsidRPr="00BE27B7">
        <w:t>Silhouette Score: mostra un valore massimo attorno a K = 6, indicando che i cluster sono ben separati e coerenti.</w:t>
      </w:r>
    </w:p>
    <w:p w14:paraId="20E0FC0F" w14:textId="77777777" w:rsidR="00BE27B7" w:rsidRPr="00BE27B7" w:rsidRDefault="00BE27B7" w:rsidP="009B1A82">
      <w:pPr>
        <w:numPr>
          <w:ilvl w:val="0"/>
          <w:numId w:val="9"/>
        </w:numPr>
        <w:jc w:val="both"/>
      </w:pPr>
      <w:r w:rsidRPr="00BE27B7">
        <w:t>Distribuzione dei Cluster: il grafico mostra come i paesi sono stati raggruppati in base alla loro popolazione e al tasso di crescita.</w:t>
      </w:r>
    </w:p>
    <w:p w14:paraId="72327C4D" w14:textId="77777777" w:rsidR="00BE27B7" w:rsidRPr="00BE27B7" w:rsidRDefault="00BE27B7" w:rsidP="009B1A82">
      <w:pPr>
        <w:jc w:val="both"/>
      </w:pPr>
      <w:r w:rsidRPr="00BE27B7">
        <w:t xml:space="preserve">L'algoritmo ha identificato </w:t>
      </w:r>
      <w:proofErr w:type="gramStart"/>
      <w:r w:rsidRPr="00BE27B7">
        <w:t>6</w:t>
      </w:r>
      <w:proofErr w:type="gramEnd"/>
      <w:r w:rsidRPr="00BE27B7">
        <w:t xml:space="preserve"> gruppi distinti che raggruppano paesi con caratteristiche simili. Ad esempio:</w:t>
      </w:r>
    </w:p>
    <w:p w14:paraId="15D7804C" w14:textId="77777777" w:rsidR="00BE27B7" w:rsidRPr="00BE27B7" w:rsidRDefault="00BE27B7" w:rsidP="009B1A82">
      <w:pPr>
        <w:numPr>
          <w:ilvl w:val="0"/>
          <w:numId w:val="10"/>
        </w:numPr>
        <w:jc w:val="both"/>
      </w:pPr>
      <w:r w:rsidRPr="00BE27B7">
        <w:t>Alcuni cluster possono rappresentare paesi molto popolosi con crescita elevata.</w:t>
      </w:r>
    </w:p>
    <w:p w14:paraId="0761B3DD" w14:textId="77777777" w:rsidR="00BE27B7" w:rsidRPr="00BE27B7" w:rsidRDefault="00BE27B7" w:rsidP="009B1A82">
      <w:pPr>
        <w:numPr>
          <w:ilvl w:val="0"/>
          <w:numId w:val="10"/>
        </w:numPr>
        <w:jc w:val="both"/>
      </w:pPr>
      <w:r w:rsidRPr="00BE27B7">
        <w:t>Altri cluster potrebbero includere paesi con popolazione ridotta e crescita negativa.</w:t>
      </w:r>
    </w:p>
    <w:p w14:paraId="4A3DC701" w14:textId="77777777" w:rsidR="00BE27B7" w:rsidRDefault="00BE27B7" w:rsidP="009B1A82">
      <w:pPr>
        <w:numPr>
          <w:ilvl w:val="0"/>
          <w:numId w:val="10"/>
        </w:numPr>
        <w:jc w:val="both"/>
      </w:pPr>
      <w:r w:rsidRPr="00BE27B7">
        <w:t>Altri ancora potrebbero contenere paesi ad alta densità, ma con una popolazione totale inferiore.</w:t>
      </w:r>
    </w:p>
    <w:p w14:paraId="710431CF" w14:textId="77777777" w:rsidR="00BE27B7" w:rsidRDefault="00BE27B7" w:rsidP="00BE27B7"/>
    <w:p w14:paraId="5ABB34AE" w14:textId="77777777" w:rsidR="00BE27B7" w:rsidRPr="00BE27B7" w:rsidRDefault="00BE27B7" w:rsidP="009B1A82">
      <w:pPr>
        <w:jc w:val="both"/>
        <w:rPr>
          <w:b/>
          <w:bCs/>
        </w:rPr>
      </w:pPr>
      <w:r w:rsidRPr="00BE27B7">
        <w:rPr>
          <w:b/>
          <w:bCs/>
        </w:rPr>
        <w:t>Accuratezza del Modello</w:t>
      </w:r>
    </w:p>
    <w:p w14:paraId="5AE0D5FE" w14:textId="77777777" w:rsidR="00BE27B7" w:rsidRPr="00BE27B7" w:rsidRDefault="00BE27B7" w:rsidP="009B1A82">
      <w:pPr>
        <w:jc w:val="both"/>
      </w:pPr>
      <w:r w:rsidRPr="00BE27B7">
        <w:t xml:space="preserve">L'accuratezza nel clustering viene misurata dal </w:t>
      </w:r>
      <w:r w:rsidRPr="00BE27B7">
        <w:rPr>
          <w:b/>
          <w:bCs/>
        </w:rPr>
        <w:t>Silhouette Score</w:t>
      </w:r>
      <w:r w:rsidRPr="00BE27B7">
        <w:t>, che varia tra -1 e 1:</w:t>
      </w:r>
    </w:p>
    <w:p w14:paraId="7E7E68DB" w14:textId="77777777" w:rsidR="00BE27B7" w:rsidRPr="00BE27B7" w:rsidRDefault="00BE27B7" w:rsidP="009B1A82">
      <w:pPr>
        <w:numPr>
          <w:ilvl w:val="0"/>
          <w:numId w:val="11"/>
        </w:numPr>
        <w:jc w:val="both"/>
      </w:pPr>
      <w:r w:rsidRPr="00BE27B7">
        <w:rPr>
          <w:b/>
          <w:bCs/>
        </w:rPr>
        <w:t>Valore vicino a 1</w:t>
      </w:r>
      <w:r w:rsidRPr="00BE27B7">
        <w:t xml:space="preserve"> → Cluster ben definiti e separati.</w:t>
      </w:r>
    </w:p>
    <w:p w14:paraId="528995DD" w14:textId="77777777" w:rsidR="00BE27B7" w:rsidRPr="00BE27B7" w:rsidRDefault="00BE27B7" w:rsidP="009B1A82">
      <w:pPr>
        <w:numPr>
          <w:ilvl w:val="0"/>
          <w:numId w:val="11"/>
        </w:numPr>
        <w:jc w:val="both"/>
      </w:pPr>
      <w:r w:rsidRPr="00BE27B7">
        <w:rPr>
          <w:b/>
          <w:bCs/>
        </w:rPr>
        <w:t>Valore vicino a 0</w:t>
      </w:r>
      <w:r w:rsidRPr="00BE27B7">
        <w:t xml:space="preserve"> → Cluster sovrapposti e poco chiari.</w:t>
      </w:r>
    </w:p>
    <w:p w14:paraId="03472651" w14:textId="77777777" w:rsidR="00BE27B7" w:rsidRPr="00BE27B7" w:rsidRDefault="00BE27B7" w:rsidP="009B1A82">
      <w:pPr>
        <w:numPr>
          <w:ilvl w:val="0"/>
          <w:numId w:val="11"/>
        </w:numPr>
        <w:jc w:val="both"/>
      </w:pPr>
      <w:r w:rsidRPr="00BE27B7">
        <w:rPr>
          <w:b/>
          <w:bCs/>
        </w:rPr>
        <w:t>Valore negativo</w:t>
      </w:r>
      <w:r w:rsidRPr="00BE27B7">
        <w:t xml:space="preserve"> → Assegnazioni errate di punti al cluster sbagliato.</w:t>
      </w:r>
    </w:p>
    <w:p w14:paraId="5B959B89" w14:textId="23F216F0" w:rsidR="00BE27B7" w:rsidRPr="00BE27B7" w:rsidRDefault="00BE27B7" w:rsidP="009B1A82">
      <w:pPr>
        <w:jc w:val="both"/>
      </w:pPr>
      <w:r w:rsidRPr="00BE27B7">
        <w:rPr>
          <w:b/>
          <w:bCs/>
        </w:rPr>
        <w:t>Silhouette Score finale ottenuto:</w:t>
      </w:r>
    </w:p>
    <w:p w14:paraId="2E823B10" w14:textId="14A5F94F" w:rsidR="00BE27B7" w:rsidRPr="00BE27B7" w:rsidRDefault="00BE27B7" w:rsidP="009B1A82">
      <w:pPr>
        <w:jc w:val="both"/>
      </w:pPr>
      <w:r w:rsidRPr="00BE27B7">
        <w:t>Silhouette Score: 0.424</w:t>
      </w:r>
    </w:p>
    <w:p w14:paraId="5520B3BF" w14:textId="77777777" w:rsidR="00BE27B7" w:rsidRPr="00BE27B7" w:rsidRDefault="00BE27B7" w:rsidP="009B1A82">
      <w:pPr>
        <w:jc w:val="both"/>
      </w:pPr>
      <w:r w:rsidRPr="00BE27B7">
        <w:t xml:space="preserve">Questo valore indica che il clustering è di </w:t>
      </w:r>
      <w:r w:rsidRPr="00BE27B7">
        <w:rPr>
          <w:b/>
          <w:bCs/>
        </w:rPr>
        <w:t>qualità moderata</w:t>
      </w:r>
      <w:r w:rsidRPr="00BE27B7">
        <w:t>, suggerendo che i cluster sono ben separati, ma con alcune sovrapposizioni.</w:t>
      </w:r>
    </w:p>
    <w:p w14:paraId="189846F4" w14:textId="77777777" w:rsidR="00274C8D" w:rsidRDefault="00274C8D">
      <w:pPr>
        <w:rPr>
          <w:b/>
          <w:bCs/>
        </w:rPr>
      </w:pPr>
    </w:p>
    <w:p w14:paraId="1DF35DB0" w14:textId="77777777" w:rsidR="00274C8D" w:rsidRDefault="00274C8D">
      <w:pPr>
        <w:rPr>
          <w:b/>
          <w:bCs/>
        </w:rPr>
      </w:pPr>
    </w:p>
    <w:p w14:paraId="26317C21" w14:textId="77777777" w:rsidR="00BE27B7" w:rsidRDefault="00BE27B7">
      <w:pPr>
        <w:rPr>
          <w:b/>
          <w:bCs/>
        </w:rPr>
      </w:pPr>
    </w:p>
    <w:p w14:paraId="1BE9EBAF" w14:textId="77777777" w:rsidR="00BE27B7" w:rsidRDefault="00BE27B7">
      <w:pPr>
        <w:rPr>
          <w:b/>
          <w:bCs/>
        </w:rPr>
      </w:pPr>
    </w:p>
    <w:p w14:paraId="34DF19FC" w14:textId="77777777" w:rsidR="00BE27B7" w:rsidRDefault="00BE27B7">
      <w:pPr>
        <w:rPr>
          <w:b/>
          <w:bCs/>
        </w:rPr>
      </w:pPr>
    </w:p>
    <w:p w14:paraId="5FEACBF2" w14:textId="77777777" w:rsidR="00BE27B7" w:rsidRDefault="00BE27B7">
      <w:pPr>
        <w:rPr>
          <w:b/>
          <w:bCs/>
        </w:rPr>
      </w:pPr>
    </w:p>
    <w:p w14:paraId="48E57FA8" w14:textId="77777777" w:rsidR="005C0C0C" w:rsidRPr="005C0C0C" w:rsidRDefault="005C0C0C" w:rsidP="005C0C0C">
      <w:pPr>
        <w:rPr>
          <w:b/>
          <w:bCs/>
        </w:rPr>
      </w:pPr>
    </w:p>
    <w:sectPr w:rsidR="005C0C0C" w:rsidRPr="005C0C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711"/>
    <w:multiLevelType w:val="multilevel"/>
    <w:tmpl w:val="6C5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C693B"/>
    <w:multiLevelType w:val="multilevel"/>
    <w:tmpl w:val="853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028B"/>
    <w:multiLevelType w:val="multilevel"/>
    <w:tmpl w:val="585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668FB"/>
    <w:multiLevelType w:val="multilevel"/>
    <w:tmpl w:val="4F5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73AB"/>
    <w:multiLevelType w:val="multilevel"/>
    <w:tmpl w:val="678C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078BF"/>
    <w:multiLevelType w:val="multilevel"/>
    <w:tmpl w:val="F9F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5519E"/>
    <w:multiLevelType w:val="multilevel"/>
    <w:tmpl w:val="B5C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E47FB"/>
    <w:multiLevelType w:val="multilevel"/>
    <w:tmpl w:val="5050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37AFE"/>
    <w:multiLevelType w:val="multilevel"/>
    <w:tmpl w:val="7F0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52F06"/>
    <w:multiLevelType w:val="multilevel"/>
    <w:tmpl w:val="88F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1114D"/>
    <w:multiLevelType w:val="multilevel"/>
    <w:tmpl w:val="B4C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71821"/>
    <w:multiLevelType w:val="multilevel"/>
    <w:tmpl w:val="D19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686345">
    <w:abstractNumId w:val="1"/>
  </w:num>
  <w:num w:numId="2" w16cid:durableId="771432574">
    <w:abstractNumId w:val="11"/>
  </w:num>
  <w:num w:numId="3" w16cid:durableId="1754008662">
    <w:abstractNumId w:val="5"/>
  </w:num>
  <w:num w:numId="4" w16cid:durableId="1772312346">
    <w:abstractNumId w:val="8"/>
  </w:num>
  <w:num w:numId="5" w16cid:durableId="1325626044">
    <w:abstractNumId w:val="6"/>
  </w:num>
  <w:num w:numId="6" w16cid:durableId="1778674022">
    <w:abstractNumId w:val="7"/>
  </w:num>
  <w:num w:numId="7" w16cid:durableId="741953198">
    <w:abstractNumId w:val="2"/>
  </w:num>
  <w:num w:numId="8" w16cid:durableId="1812405124">
    <w:abstractNumId w:val="10"/>
  </w:num>
  <w:num w:numId="9" w16cid:durableId="1622957603">
    <w:abstractNumId w:val="3"/>
  </w:num>
  <w:num w:numId="10" w16cid:durableId="782847168">
    <w:abstractNumId w:val="4"/>
  </w:num>
  <w:num w:numId="11" w16cid:durableId="1148017634">
    <w:abstractNumId w:val="0"/>
  </w:num>
  <w:num w:numId="12" w16cid:durableId="1051349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C0C"/>
    <w:rsid w:val="00065DCB"/>
    <w:rsid w:val="00274C8D"/>
    <w:rsid w:val="005C0C0C"/>
    <w:rsid w:val="00744FA1"/>
    <w:rsid w:val="009B1A82"/>
    <w:rsid w:val="00A82C1D"/>
    <w:rsid w:val="00B41496"/>
    <w:rsid w:val="00BE27B7"/>
    <w:rsid w:val="00F15A30"/>
    <w:rsid w:val="00F5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D2AC"/>
  <w15:chartTrackingRefBased/>
  <w15:docId w15:val="{AB055ECB-BC6F-478E-BEE6-F4D635C7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0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0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0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0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0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0C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0C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0C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0C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0C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0C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0C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0C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0C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0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0C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0C0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B1A8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t-it/think/topics/machine-learnin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27E249725A8E459B4A168989331B9F" ma:contentTypeVersion="9" ma:contentTypeDescription="Creare un nuovo documento." ma:contentTypeScope="" ma:versionID="ff244e8c6c25f4e5424f201253878a2f">
  <xsd:schema xmlns:xsd="http://www.w3.org/2001/XMLSchema" xmlns:xs="http://www.w3.org/2001/XMLSchema" xmlns:p="http://schemas.microsoft.com/office/2006/metadata/properties" xmlns:ns3="02b991e8-6dcd-4bd7-ac82-0bddbfbdd7a5" xmlns:ns4="305fe3b1-9dbd-48c7-bf97-56fd3c95307e" targetNamespace="http://schemas.microsoft.com/office/2006/metadata/properties" ma:root="true" ma:fieldsID="f3b0dec0f59356c6eb58aecb201b36a3" ns3:_="" ns4:_="">
    <xsd:import namespace="02b991e8-6dcd-4bd7-ac82-0bddbfbdd7a5"/>
    <xsd:import namespace="305fe3b1-9dbd-48c7-bf97-56fd3c953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991e8-6dcd-4bd7-ac82-0bddbfbdd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fe3b1-9dbd-48c7-bf97-56fd3c95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b991e8-6dcd-4bd7-ac82-0bddbfbdd7a5" xsi:nil="true"/>
  </documentManagement>
</p:properties>
</file>

<file path=customXml/itemProps1.xml><?xml version="1.0" encoding="utf-8"?>
<ds:datastoreItem xmlns:ds="http://schemas.openxmlformats.org/officeDocument/2006/customXml" ds:itemID="{1AB014AC-612A-4450-B807-665CAE516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991e8-6dcd-4bd7-ac82-0bddbfbdd7a5"/>
    <ds:schemaRef ds:uri="305fe3b1-9dbd-48c7-bf97-56fd3c953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2C94DD-649C-404E-BECF-6F1ADA8654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3EC84-CE26-418E-BE27-288EFFEB86E4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305fe3b1-9dbd-48c7-bf97-56fd3c95307e"/>
    <ds:schemaRef ds:uri="02b991e8-6dcd-4bd7-ac82-0bddbfbdd7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VIGLIETTI</dc:creator>
  <cp:keywords/>
  <dc:description/>
  <cp:lastModifiedBy>MARTA VIGLIETTI</cp:lastModifiedBy>
  <cp:revision>2</cp:revision>
  <dcterms:created xsi:type="dcterms:W3CDTF">2025-03-02T17:37:00Z</dcterms:created>
  <dcterms:modified xsi:type="dcterms:W3CDTF">2025-03-02T17:37:00Z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0x0101003627E249725A8E459B4A168989331B9F</vt:lpwstr>
  </property>
</Properties>
</file>