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678E3" w14:textId="77777777" w:rsidR="00183838" w:rsidRDefault="00000000">
      <w:pPr>
        <w:pStyle w:val="Ttulo"/>
      </w:pPr>
      <w:r>
        <w:t>Textos del sitio web — Gabriel Lattanzi</w:t>
      </w:r>
    </w:p>
    <w:p w14:paraId="18A86260" w14:textId="77777777" w:rsidR="00183838" w:rsidRDefault="00000000">
      <w:pPr>
        <w:spacing w:before="80" w:after="200"/>
      </w:pPr>
      <w:r>
        <w:rPr>
          <w:i/>
          <w:iCs/>
          <w:color w:val="888888"/>
        </w:rPr>
        <w:t>Documento de revisión de contenido (25 de agosto de 2026). Marca directamente en este archivo lo que quieran cambiar, agregar o quitar — no hace falta preocuparse por el formato, solo por el texto.</w:t>
      </w:r>
    </w:p>
    <w:p w14:paraId="0ED2CDEA" w14:textId="77777777" w:rsidR="00183838" w:rsidRDefault="00183838">
      <w:pPr>
        <w:pBdr>
          <w:bottom w:val="single" w:sz="6" w:space="0" w:color="CCCCCC"/>
        </w:pBdr>
        <w:spacing w:before="200" w:after="200"/>
      </w:pPr>
    </w:p>
    <w:p w14:paraId="48323B59" w14:textId="77777777" w:rsidR="00183838" w:rsidRDefault="00000000">
      <w:pPr>
        <w:pStyle w:val="Ttulo1"/>
        <w:spacing w:before="400" w:after="200"/>
      </w:pPr>
      <w:r>
        <w:t>Página: Inicio</w:t>
      </w:r>
    </w:p>
    <w:p w14:paraId="4A1BA367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ETIQUETA SOBRE EL TÍTULO</w:t>
      </w:r>
    </w:p>
    <w:p w14:paraId="21589550" w14:textId="77777777" w:rsidR="00183838" w:rsidRDefault="00000000">
      <w:pPr>
        <w:spacing w:after="160"/>
      </w:pPr>
      <w:r>
        <w:t>Acompañamiento y educación financiera</w:t>
      </w:r>
    </w:p>
    <w:p w14:paraId="5E64F14E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TÍTULO PRINCIPAL (HERO)</w:t>
      </w:r>
    </w:p>
    <w:p w14:paraId="618A35F8" w14:textId="77777777" w:rsidR="00183838" w:rsidRDefault="00000000">
      <w:pPr>
        <w:spacing w:after="160"/>
      </w:pPr>
      <w:r>
        <w:t>Tu retiro no debería depender de la suerte.</w:t>
      </w:r>
    </w:p>
    <w:p w14:paraId="0E4555DF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TEXTO DEBAJO DEL TÍTULO</w:t>
      </w:r>
    </w:p>
    <w:p w14:paraId="14FBF945" w14:textId="77777777" w:rsidR="00183838" w:rsidRDefault="00000000">
      <w:pPr>
        <w:spacing w:after="160"/>
      </w:pPr>
      <w:r>
        <w:t>Te ayudo a construir un plan claro para tu jubilación y a entender cómo funcionan realmente las inversiones — con el rigor de más de 11 años analizando mercados globales.</w:t>
      </w:r>
    </w:p>
    <w:p w14:paraId="21969AD1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BOTONES</w:t>
      </w:r>
    </w:p>
    <w:p w14:paraId="29BE1A18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Agenda una primera llamada</w:t>
      </w:r>
    </w:p>
    <w:p w14:paraId="7CFBE035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Conoce mi trayectoria</w:t>
      </w:r>
    </w:p>
    <w:p w14:paraId="65D55B1F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DATOS DESTACADOS (FRANJA DE NÚMEROS)</w:t>
      </w:r>
    </w:p>
    <w:p w14:paraId="4515967E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11+ — Años analizando mercados</w:t>
      </w:r>
    </w:p>
    <w:p w14:paraId="683B3EA1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proofErr w:type="spellStart"/>
      <w:r>
        <w:t>MiFID</w:t>
      </w:r>
      <w:proofErr w:type="spellEnd"/>
      <w:r>
        <w:t xml:space="preserve"> II — Certificación</w:t>
      </w:r>
    </w:p>
    <w:p w14:paraId="43DEA50B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Executive MBA · IESA — Formación</w:t>
      </w:r>
    </w:p>
    <w:p w14:paraId="4F6E68D1" w14:textId="47255D69" w:rsidR="00183838" w:rsidRDefault="00506735">
      <w:pPr>
        <w:pStyle w:val="Prrafodelista"/>
        <w:numPr>
          <w:ilvl w:val="0"/>
          <w:numId w:val="1"/>
        </w:numPr>
        <w:spacing w:after="80"/>
      </w:pPr>
      <w:r>
        <w:t>3</w:t>
      </w:r>
      <w:r w:rsidR="00000000">
        <w:t xml:space="preserve"> — Países de experiencia corporativa</w:t>
      </w:r>
      <w:r>
        <w:t xml:space="preserve"> (Venezuela, México, Argentina)</w:t>
      </w:r>
    </w:p>
    <w:p w14:paraId="59B80140" w14:textId="77777777" w:rsidR="00183838" w:rsidRDefault="00000000">
      <w:pPr>
        <w:pStyle w:val="Ttulo2"/>
        <w:spacing w:before="300" w:after="120"/>
      </w:pPr>
      <w:r>
        <w:t>Sección “Qué hago” (resumen)</w:t>
      </w:r>
    </w:p>
    <w:p w14:paraId="0314E09A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TÍTULO DE LA SECCIÓN</w:t>
      </w:r>
    </w:p>
    <w:p w14:paraId="52F91A15" w14:textId="77777777" w:rsidR="00183838" w:rsidRDefault="00000000">
      <w:pPr>
        <w:spacing w:after="160"/>
      </w:pPr>
      <w:r>
        <w:t>Tres formas de acompañarte con tu dinero</w:t>
      </w:r>
    </w:p>
    <w:p w14:paraId="396A82EE" w14:textId="77777777" w:rsidR="00183838" w:rsidRDefault="00000000">
      <w:pPr>
        <w:pStyle w:val="Ttulo3"/>
        <w:spacing w:before="200" w:after="80"/>
      </w:pPr>
      <w:r>
        <w:t>Servicio 1 — Retiro</w:t>
      </w:r>
    </w:p>
    <w:p w14:paraId="462DB323" w14:textId="77777777" w:rsidR="00183838" w:rsidRDefault="00000000">
      <w:pPr>
        <w:spacing w:after="160"/>
      </w:pPr>
      <w:r>
        <w:t>Planificación de retiro</w:t>
      </w:r>
    </w:p>
    <w:p w14:paraId="623E14EA" w14:textId="77777777" w:rsidR="00183838" w:rsidRDefault="00000000">
      <w:pPr>
        <w:spacing w:after="160"/>
      </w:pPr>
      <w:r>
        <w:t>Construimos juntos un plan concreto para llegar a tu jubilación con tranquilidad: metas, horizonte de tiempo y las decisiones que hoy marcan la diferencia.</w:t>
      </w:r>
    </w:p>
    <w:p w14:paraId="02B52EA0" w14:textId="77777777" w:rsidR="00183838" w:rsidRDefault="00000000">
      <w:pPr>
        <w:pStyle w:val="Ttulo3"/>
        <w:spacing w:before="200" w:after="80"/>
      </w:pPr>
      <w:r>
        <w:t>Servicio 2 — Educación</w:t>
      </w:r>
    </w:p>
    <w:p w14:paraId="7BCA6CE3" w14:textId="77777777" w:rsidR="00183838" w:rsidRDefault="00000000">
      <w:pPr>
        <w:spacing w:after="160"/>
      </w:pPr>
      <w:r>
        <w:t>Educación en inversión y mercados</w:t>
      </w:r>
    </w:p>
    <w:p w14:paraId="1FC04C96" w14:textId="77777777" w:rsidR="00183838" w:rsidRDefault="00000000">
      <w:pPr>
        <w:spacing w:after="160"/>
      </w:pPr>
      <w:r>
        <w:t>Entiende cómo funcionan realmente la renta fija, la renta variable y las estrategias de inversión — para decidir con criterio propio, no por moda ni por miedo.</w:t>
      </w:r>
    </w:p>
    <w:p w14:paraId="2F46D44F" w14:textId="77777777" w:rsidR="00183838" w:rsidRDefault="00000000">
      <w:pPr>
        <w:pStyle w:val="Ttulo3"/>
        <w:spacing w:before="200" w:after="80"/>
      </w:pPr>
      <w:r>
        <w:t>Servicio 3 — Acompañamiento</w:t>
      </w:r>
    </w:p>
    <w:p w14:paraId="4B4BAEEB" w14:textId="77777777" w:rsidR="00183838" w:rsidRDefault="00000000">
      <w:pPr>
        <w:spacing w:after="160"/>
      </w:pPr>
      <w:r>
        <w:t>Mentoría financiera 1:1</w:t>
      </w:r>
    </w:p>
    <w:p w14:paraId="31824D81" w14:textId="77777777" w:rsidR="00183838" w:rsidRDefault="00000000">
      <w:pPr>
        <w:spacing w:after="160"/>
      </w:pPr>
      <w:r>
        <w:t>Sesiones personalizadas con enfoque conductual: hábitos financieros sólidos, con las herramientas de coaching que también forman parte de mi formación.</w:t>
      </w:r>
    </w:p>
    <w:p w14:paraId="6EE4296C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ENLACE</w:t>
      </w:r>
    </w:p>
    <w:p w14:paraId="42161317" w14:textId="77777777" w:rsidR="00183838" w:rsidRDefault="00000000">
      <w:pPr>
        <w:spacing w:after="160"/>
      </w:pPr>
      <w:r>
        <w:lastRenderedPageBreak/>
        <w:t>Ver todos los servicios</w:t>
      </w:r>
    </w:p>
    <w:p w14:paraId="63E720C3" w14:textId="77777777" w:rsidR="00183838" w:rsidRDefault="00000000">
      <w:pPr>
        <w:pStyle w:val="Ttulo2"/>
        <w:spacing w:before="300" w:after="120"/>
      </w:pPr>
      <w:r>
        <w:t>Sección “Quién soy” (resumen)</w:t>
      </w:r>
    </w:p>
    <w:p w14:paraId="34E0B6A7" w14:textId="07E29906" w:rsidR="00183838" w:rsidRDefault="00000000">
      <w:pPr>
        <w:spacing w:after="160"/>
      </w:pPr>
      <w:r>
        <w:t>Soy estratega financiero y, antes que nada, alguien que se formó gestionando su propio patrimonio — con los aciertos y los aprendizajes que eso implica. Desde 201</w:t>
      </w:r>
      <w:r w:rsidR="00506735">
        <w:t>5</w:t>
      </w:r>
      <w:r>
        <w:t xml:space="preserve"> dedico mi carrera a entender los mercados globales a fondo: renta fija, renta variable y estrategias de inversión, siempre con el mismo rigor analítico que aprendí dirigiendo negocios en multinacionales.</w:t>
      </w:r>
    </w:p>
    <w:p w14:paraId="2BCBE808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ENLACE</w:t>
      </w:r>
    </w:p>
    <w:p w14:paraId="489139B2" w14:textId="77777777" w:rsidR="00183838" w:rsidRDefault="00000000">
      <w:pPr>
        <w:spacing w:after="160"/>
      </w:pPr>
      <w:r>
        <w:t>Conoce mi trayectoria completa</w:t>
      </w:r>
    </w:p>
    <w:p w14:paraId="065F43C0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CREDENCIALES DESTACADAS (LAS PRIMERAS 3 DE LA LISTA COMPLETA)</w:t>
      </w:r>
    </w:p>
    <w:p w14:paraId="0FB6C750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 xml:space="preserve">Asesoramiento Financiero </w:t>
      </w:r>
      <w:proofErr w:type="spellStart"/>
      <w:r>
        <w:t>MiFID</w:t>
      </w:r>
      <w:proofErr w:type="spellEnd"/>
      <w:r>
        <w:t xml:space="preserve"> II — Centro de Estudios Financieros (CEF), España — 2026 (150h)</w:t>
      </w:r>
    </w:p>
    <w:p w14:paraId="72090221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Executive MBA — IESA, Caracas — 2013–2014</w:t>
      </w:r>
    </w:p>
    <w:p w14:paraId="5EA3A36C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Licenciado en Ciencias Administrativas (Gerencia) — Universidad Metropolitana (UNIMET) — 1984–1989</w:t>
      </w:r>
    </w:p>
    <w:p w14:paraId="46C154C1" w14:textId="77777777" w:rsidR="00183838" w:rsidRDefault="00000000">
      <w:pPr>
        <w:pStyle w:val="Ttulo2"/>
        <w:spacing w:before="300" w:after="120"/>
      </w:pPr>
      <w:r>
        <w:t>Llamado a la acción final de Inicio</w:t>
      </w:r>
    </w:p>
    <w:p w14:paraId="01DD46E2" w14:textId="77777777" w:rsidR="00183838" w:rsidRDefault="00000000">
      <w:pPr>
        <w:spacing w:after="160"/>
      </w:pPr>
      <w:r>
        <w:t>¿Listo para poner en orden tu horizonte financiero?</w:t>
      </w:r>
    </w:p>
    <w:p w14:paraId="20F50C9E" w14:textId="77777777" w:rsidR="00183838" w:rsidRDefault="00000000">
      <w:pPr>
        <w:spacing w:after="160"/>
      </w:pPr>
      <w:r>
        <w:t>Agenda una primera llamada sin costo para conversar sobre tu situación y ver si puedo ayudarte.</w:t>
      </w:r>
    </w:p>
    <w:p w14:paraId="73F1CBEF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BOTÓN</w:t>
      </w:r>
    </w:p>
    <w:p w14:paraId="1E298C0F" w14:textId="77777777" w:rsidR="00183838" w:rsidRDefault="00000000">
      <w:pPr>
        <w:spacing w:after="160"/>
      </w:pPr>
      <w:r>
        <w:t>Agenda una llamada</w:t>
      </w:r>
    </w:p>
    <w:p w14:paraId="3AEED538" w14:textId="77777777" w:rsidR="00183838" w:rsidRDefault="00183838">
      <w:pPr>
        <w:pBdr>
          <w:bottom w:val="single" w:sz="6" w:space="0" w:color="CCCCCC"/>
        </w:pBdr>
        <w:spacing w:before="200" w:after="200"/>
      </w:pPr>
    </w:p>
    <w:p w14:paraId="7776A0E7" w14:textId="77777777" w:rsidR="00183838" w:rsidRDefault="00000000">
      <w:pPr>
        <w:pStyle w:val="Ttulo1"/>
        <w:spacing w:before="400" w:after="200"/>
      </w:pPr>
      <w:r>
        <w:t>Página: Quién soy</w:t>
      </w:r>
    </w:p>
    <w:p w14:paraId="1D07BCC6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TÍTULO</w:t>
      </w:r>
    </w:p>
    <w:p w14:paraId="4CE1BF56" w14:textId="77777777" w:rsidR="00183838" w:rsidRDefault="00000000">
      <w:pPr>
        <w:spacing w:after="160"/>
      </w:pPr>
      <w:r>
        <w:t>Gabriel Lattanzi</w:t>
      </w:r>
    </w:p>
    <w:p w14:paraId="0B76240E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PÁRRAFO 1</w:t>
      </w:r>
    </w:p>
    <w:p w14:paraId="4E51F072" w14:textId="669D2DA2" w:rsidR="00183838" w:rsidRDefault="00000000">
      <w:pPr>
        <w:spacing w:after="160"/>
      </w:pPr>
      <w:r>
        <w:t>Soy estratega financiero y, antes que nada, alguien que se formó gestionando su propio patrimonio — con los aciertos y los aprendizajes que eso implica. Desde 201</w:t>
      </w:r>
      <w:r w:rsidR="00506735">
        <w:t>5</w:t>
      </w:r>
      <w:r>
        <w:t xml:space="preserve"> dedico mi carrera a entender los mercados globales a fondo: renta fija, renta variable y estrategias de inversión, siempre con el mismo rigor analítico que aprendí </w:t>
      </w:r>
      <w:r w:rsidR="00506735">
        <w:t xml:space="preserve">en posiciones </w:t>
      </w:r>
      <w:proofErr w:type="gramStart"/>
      <w:r w:rsidR="00506735">
        <w:t>gerenciales</w:t>
      </w:r>
      <w:r>
        <w:t xml:space="preserve">  en</w:t>
      </w:r>
      <w:proofErr w:type="gramEnd"/>
      <w:r>
        <w:t xml:space="preserve"> </w:t>
      </w:r>
      <w:r w:rsidR="00506735">
        <w:t xml:space="preserve">empresas </w:t>
      </w:r>
      <w:r>
        <w:t>multinacionales.</w:t>
      </w:r>
    </w:p>
    <w:p w14:paraId="38822A91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PÁRRAFO 2</w:t>
      </w:r>
    </w:p>
    <w:p w14:paraId="74A7DEC1" w14:textId="3A461D1A" w:rsidR="00183838" w:rsidRDefault="00000000">
      <w:pPr>
        <w:spacing w:after="160"/>
      </w:pPr>
      <w:r>
        <w:t xml:space="preserve">Antes de dedicarme por completo a los mercados, pasé más de una década en posiciones de gerencia en Bayer y Schering, liderando análisis de negocio, </w:t>
      </w:r>
      <w:r w:rsidR="00506735">
        <w:t xml:space="preserve">mercadeo, </w:t>
      </w:r>
      <w:r>
        <w:t>control financiero</w:t>
      </w:r>
      <w:r w:rsidR="00506735">
        <w:t xml:space="preserve"> en </w:t>
      </w:r>
      <w:proofErr w:type="gramStart"/>
      <w:r w:rsidR="00506735">
        <w:t xml:space="preserve">Venezuela </w:t>
      </w:r>
      <w:r>
        <w:t xml:space="preserve"> y</w:t>
      </w:r>
      <w:proofErr w:type="gramEnd"/>
      <w:r>
        <w:t xml:space="preserve"> proyectos regionales en México. Esa mirada corporativa — de presupuestos, proyecciones y decisiones basadas en datos — es la misma que hoy aplico para acompañar a las personas con su dinero.</w:t>
      </w:r>
    </w:p>
    <w:p w14:paraId="67198966" w14:textId="77777777" w:rsidR="00183838" w:rsidRDefault="00000000">
      <w:pPr>
        <w:pStyle w:val="Ttulo2"/>
        <w:spacing w:before="300" w:after="120"/>
      </w:pPr>
      <w:r>
        <w:t>Sección “Mi forma de trabajar”</w:t>
      </w:r>
    </w:p>
    <w:p w14:paraId="59B8EE7C" w14:textId="77777777" w:rsidR="00183838" w:rsidRDefault="00000000">
      <w:pPr>
        <w:spacing w:after="160"/>
      </w:pPr>
      <w:r>
        <w:t>No vendo productos financieros ni gestiono el dinero de nadie más que el mío. Lo que ofrezco es acompañamiento: te ayudo a entender tus opciones, a construir un plan de retiro con cabeza fría, y a desarrollar el criterio propio para tomar mejores decisiones financieras — con las herramientas de coaching y comportamiento financiero que también forman parte de mi formación.</w:t>
      </w:r>
    </w:p>
    <w:p w14:paraId="26A2027C" w14:textId="77777777" w:rsidR="00183838" w:rsidRDefault="00000000">
      <w:pPr>
        <w:pStyle w:val="Ttulo2"/>
        <w:spacing w:before="300" w:after="120"/>
      </w:pPr>
      <w:r>
        <w:t>Sección “Trayectoria”</w:t>
      </w:r>
    </w:p>
    <w:p w14:paraId="3046170E" w14:textId="77777777" w:rsidR="00183838" w:rsidRDefault="00000000">
      <w:pPr>
        <w:pStyle w:val="Ttulo3"/>
        <w:spacing w:before="200" w:after="80"/>
      </w:pPr>
      <w:r>
        <w:lastRenderedPageBreak/>
        <w:t>Consultor Financiero Independiente — España / Global — 2013 — Actualidad</w:t>
      </w:r>
    </w:p>
    <w:p w14:paraId="0BEF3CEB" w14:textId="77777777" w:rsidR="00183838" w:rsidRDefault="00000000">
      <w:pPr>
        <w:spacing w:after="160"/>
      </w:pPr>
      <w:r>
        <w:t>Gestión de cartera personal de inversión, diseño de estrategias por perfil de riesgo y horizonte, y acompañamiento financiero a terceros.</w:t>
      </w:r>
    </w:p>
    <w:p w14:paraId="7400CC20" w14:textId="77777777" w:rsidR="00183838" w:rsidRDefault="00000000">
      <w:pPr>
        <w:pStyle w:val="Ttulo3"/>
        <w:spacing w:before="200" w:after="80"/>
      </w:pPr>
      <w:r>
        <w:t>Gerente de Nuevos Negocios — Bayer S.A. – Schering — 2009 — 2013</w:t>
      </w:r>
    </w:p>
    <w:p w14:paraId="5DA3CFC6" w14:textId="77777777" w:rsidR="00183838" w:rsidRDefault="00000000">
      <w:pPr>
        <w:spacing w:after="160"/>
      </w:pPr>
      <w:r>
        <w:t>Análisis y viabilidad financiera para adquisición de productos y unidades de negocio.</w:t>
      </w:r>
    </w:p>
    <w:p w14:paraId="7066CB59" w14:textId="77777777" w:rsidR="00183838" w:rsidRDefault="00000000">
      <w:pPr>
        <w:pStyle w:val="Ttulo3"/>
        <w:spacing w:before="200" w:after="80"/>
      </w:pPr>
      <w:r>
        <w:t xml:space="preserve">Gerente Regional, Salesforce </w:t>
      </w:r>
      <w:proofErr w:type="spellStart"/>
      <w:r>
        <w:t>Effectiveness</w:t>
      </w:r>
      <w:proofErr w:type="spellEnd"/>
      <w:r>
        <w:t xml:space="preserve"> — Schering AG (CECLA, México) — 2006 — 2007</w:t>
      </w:r>
    </w:p>
    <w:p w14:paraId="32940F2B" w14:textId="77777777" w:rsidR="00183838" w:rsidRDefault="00000000">
      <w:pPr>
        <w:spacing w:after="160"/>
      </w:pPr>
      <w:r>
        <w:t>Proyecto regional de efectividad de fuerza de ventas en Argentina, Brasil, Canadá, México y Colombia.</w:t>
      </w:r>
    </w:p>
    <w:p w14:paraId="7516A595" w14:textId="77777777" w:rsidR="00183838" w:rsidRDefault="00000000">
      <w:pPr>
        <w:pStyle w:val="Ttulo3"/>
        <w:spacing w:before="200" w:after="80"/>
      </w:pPr>
      <w:r>
        <w:t xml:space="preserve">Gerente de Marketing </w:t>
      </w:r>
      <w:proofErr w:type="spellStart"/>
      <w:r>
        <w:t>Controlling</w:t>
      </w:r>
      <w:proofErr w:type="spellEnd"/>
      <w:r>
        <w:t xml:space="preserve"> — Schering de Venezuela — 1999 — 2004</w:t>
      </w:r>
    </w:p>
    <w:p w14:paraId="00DB317B" w14:textId="77777777" w:rsidR="00183838" w:rsidRDefault="00000000">
      <w:pPr>
        <w:spacing w:after="160"/>
      </w:pPr>
      <w:r>
        <w:t>Presupuestos trienales, proyecciones de ventas e inversiones de capital.</w:t>
      </w:r>
    </w:p>
    <w:p w14:paraId="7405E1F8" w14:textId="77777777" w:rsidR="00183838" w:rsidRDefault="00000000">
      <w:pPr>
        <w:pStyle w:val="Ttulo2"/>
        <w:spacing w:before="300" w:after="120"/>
      </w:pPr>
      <w:r>
        <w:t>Sección “Formación y certificaciones”</w:t>
      </w:r>
    </w:p>
    <w:p w14:paraId="20BAE055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 xml:space="preserve">Asesoramiento Financiero </w:t>
      </w:r>
      <w:proofErr w:type="spellStart"/>
      <w:r>
        <w:t>MiFID</w:t>
      </w:r>
      <w:proofErr w:type="spellEnd"/>
      <w:r>
        <w:t xml:space="preserve"> II — Centro de Estudios Financieros (CEF), España — 2026 (150h)</w:t>
      </w:r>
    </w:p>
    <w:p w14:paraId="3C3CD7D9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Executive MBA — IESA, Caracas — 2013–2014</w:t>
      </w:r>
    </w:p>
    <w:p w14:paraId="053177CD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Licenciado en Ciencias Administrativas (Gerencia) — Universidad Metropolitana (UNIMET) — 1984–1989</w:t>
      </w:r>
    </w:p>
    <w:p w14:paraId="55CDB063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Certificaciones de Trading — Avanzado, Básico y Criptomonedas — 2023–2024</w:t>
      </w:r>
    </w:p>
    <w:p w14:paraId="4EF4B9A7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Certificación en Coaching y Diplomado en PNL — Especialista en comportamiento financiero</w:t>
      </w:r>
    </w:p>
    <w:p w14:paraId="1D8326E5" w14:textId="77777777" w:rsidR="00183838" w:rsidRDefault="00000000">
      <w:pPr>
        <w:pStyle w:val="Ttulo2"/>
        <w:spacing w:before="300" w:after="120"/>
      </w:pPr>
      <w:r>
        <w:t>Sección “Idiomas”</w:t>
      </w:r>
    </w:p>
    <w:p w14:paraId="4B77CFE5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Español (nativo)</w:t>
      </w:r>
    </w:p>
    <w:p w14:paraId="4E6F6094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Inglés (avanzado)</w:t>
      </w:r>
    </w:p>
    <w:p w14:paraId="21D8E62F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Italiano (intermedio)</w:t>
      </w:r>
    </w:p>
    <w:p w14:paraId="19035971" w14:textId="77777777" w:rsidR="00183838" w:rsidRDefault="00000000">
      <w:pPr>
        <w:pStyle w:val="Ttulo2"/>
        <w:spacing w:before="300" w:after="120"/>
      </w:pPr>
      <w:r>
        <w:t>Llamado a la acción final</w:t>
      </w:r>
    </w:p>
    <w:p w14:paraId="308AF8A7" w14:textId="77777777" w:rsidR="00183838" w:rsidRDefault="00000000">
      <w:pPr>
        <w:spacing w:after="160"/>
      </w:pPr>
      <w:r>
        <w:t>¿Hablamos de tu situación financiera?</w:t>
      </w:r>
    </w:p>
    <w:p w14:paraId="5E71E5C6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BOTÓN</w:t>
      </w:r>
    </w:p>
    <w:p w14:paraId="5288C53B" w14:textId="77777777" w:rsidR="00183838" w:rsidRDefault="00000000">
      <w:pPr>
        <w:spacing w:after="160"/>
      </w:pPr>
      <w:r>
        <w:t>Agenda una llamada</w:t>
      </w:r>
    </w:p>
    <w:p w14:paraId="64033C47" w14:textId="77777777" w:rsidR="00183838" w:rsidRDefault="00183838">
      <w:pPr>
        <w:pBdr>
          <w:bottom w:val="single" w:sz="6" w:space="0" w:color="CCCCCC"/>
        </w:pBdr>
        <w:spacing w:before="200" w:after="200"/>
      </w:pPr>
    </w:p>
    <w:p w14:paraId="6B2C5372" w14:textId="77777777" w:rsidR="00183838" w:rsidRDefault="00000000">
      <w:pPr>
        <w:pStyle w:val="Ttulo1"/>
        <w:spacing w:before="400" w:after="200"/>
      </w:pPr>
      <w:r>
        <w:t>Página: Qué hago</w:t>
      </w:r>
    </w:p>
    <w:p w14:paraId="1E8A2C96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TÍTULO</w:t>
      </w:r>
    </w:p>
    <w:p w14:paraId="35DD26D2" w14:textId="77777777" w:rsidR="00183838" w:rsidRDefault="00000000">
      <w:pPr>
        <w:spacing w:after="160"/>
      </w:pPr>
      <w:r>
        <w:t>Acompañamiento claro, sin tecnicismos innecesarios</w:t>
      </w:r>
    </w:p>
    <w:p w14:paraId="00272634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SUBTÍTULO</w:t>
      </w:r>
    </w:p>
    <w:p w14:paraId="78F1392E" w14:textId="77777777" w:rsidR="00183838" w:rsidRDefault="00000000">
      <w:pPr>
        <w:spacing w:after="160"/>
      </w:pPr>
      <w:r>
        <w:t>Trabajo con personas que quieren entender su dinero y tomar mejores decisiones de largo plazo — no con quienes buscan que alguien más administre su patrimonio.</w:t>
      </w:r>
    </w:p>
    <w:p w14:paraId="592BA4EE" w14:textId="77777777" w:rsidR="00183838" w:rsidRDefault="00000000">
      <w:pPr>
        <w:pStyle w:val="Ttulo2"/>
        <w:spacing w:before="300" w:after="120"/>
      </w:pPr>
      <w:r>
        <w:t>Servicio 1 — Retiro</w:t>
      </w:r>
    </w:p>
    <w:p w14:paraId="7A63130D" w14:textId="77777777" w:rsidR="00183838" w:rsidRDefault="00000000">
      <w:pPr>
        <w:spacing w:after="160"/>
      </w:pPr>
      <w:r>
        <w:t>Planificación de retiro</w:t>
      </w:r>
    </w:p>
    <w:p w14:paraId="45DEDCB3" w14:textId="77777777" w:rsidR="00183838" w:rsidRDefault="00000000">
      <w:pPr>
        <w:spacing w:after="160"/>
      </w:pPr>
      <w:r>
        <w:lastRenderedPageBreak/>
        <w:t>Construimos juntos un plan concreto para llegar a tu jubilación con tranquilidad: metas, horizonte de tiempo y las decisiones que hoy marcan la diferencia.</w:t>
      </w:r>
    </w:p>
    <w:p w14:paraId="11C585FD" w14:textId="77777777" w:rsidR="00183838" w:rsidRDefault="00000000">
      <w:pPr>
        <w:pStyle w:val="Ttulo2"/>
        <w:spacing w:before="300" w:after="120"/>
      </w:pPr>
      <w:r>
        <w:t>Servicio 2 — Educación</w:t>
      </w:r>
    </w:p>
    <w:p w14:paraId="61B1EEE9" w14:textId="77777777" w:rsidR="00183838" w:rsidRDefault="00000000">
      <w:pPr>
        <w:spacing w:after="160"/>
      </w:pPr>
      <w:r>
        <w:t>Educación en inversión y mercados</w:t>
      </w:r>
    </w:p>
    <w:p w14:paraId="02273CBC" w14:textId="77777777" w:rsidR="00183838" w:rsidRDefault="00000000">
      <w:pPr>
        <w:spacing w:after="160"/>
      </w:pPr>
      <w:r>
        <w:t>Entiende cómo funcionan realmente la renta fija, la renta variable y las estrategias de inversión — para decidir con criterio propio, no por moda ni por miedo.</w:t>
      </w:r>
    </w:p>
    <w:p w14:paraId="3651B4D7" w14:textId="77777777" w:rsidR="00183838" w:rsidRDefault="00000000">
      <w:pPr>
        <w:pStyle w:val="Ttulo2"/>
        <w:spacing w:before="300" w:after="120"/>
      </w:pPr>
      <w:r>
        <w:t>Servicio 3 — Acompañamiento</w:t>
      </w:r>
    </w:p>
    <w:p w14:paraId="77936CF4" w14:textId="77777777" w:rsidR="00183838" w:rsidRDefault="00000000">
      <w:pPr>
        <w:spacing w:after="160"/>
      </w:pPr>
      <w:r>
        <w:t>Mentoría financiera 1:1</w:t>
      </w:r>
    </w:p>
    <w:p w14:paraId="6DC7BD1B" w14:textId="77777777" w:rsidR="00183838" w:rsidRDefault="00000000">
      <w:pPr>
        <w:spacing w:after="160"/>
      </w:pPr>
      <w:r>
        <w:t>Sesiones personalizadas con enfoque conductual: hábitos financieros sólidos, con las herramientas de coaching que también forman parte de mi formación.</w:t>
      </w:r>
    </w:p>
    <w:p w14:paraId="22AEA760" w14:textId="77777777" w:rsidR="00183838" w:rsidRDefault="00000000">
      <w:pPr>
        <w:pStyle w:val="Ttulo2"/>
        <w:spacing w:before="300" w:after="120"/>
      </w:pPr>
      <w:r>
        <w:t>Nota de cumplimiento (aparece también en el pie de página de todo el sitio)</w:t>
      </w:r>
    </w:p>
    <w:p w14:paraId="2157DD60" w14:textId="77777777" w:rsidR="00183838" w:rsidRDefault="00000000">
      <w:pPr>
        <w:spacing w:after="160"/>
      </w:pPr>
      <w:r>
        <w:t>Gabriel Lattanzi ofrece servicios de acompañamiento, mentoría y educación financiera. Esto no constituye asesoría de inversión regulada ni gestión de patrimonio de terceros.</w:t>
      </w:r>
    </w:p>
    <w:p w14:paraId="42D47B00" w14:textId="77777777" w:rsidR="00183838" w:rsidRDefault="00000000">
      <w:pPr>
        <w:pStyle w:val="Ttulo2"/>
        <w:spacing w:before="300" w:after="120"/>
      </w:pPr>
      <w:r>
        <w:t>Llamado a la acción final</w:t>
      </w:r>
    </w:p>
    <w:p w14:paraId="6C7F81A5" w14:textId="77777777" w:rsidR="00183838" w:rsidRDefault="00000000">
      <w:pPr>
        <w:spacing w:after="160"/>
      </w:pPr>
      <w:r>
        <w:t>El primer paso es una conversación, sin costo.</w:t>
      </w:r>
    </w:p>
    <w:p w14:paraId="729D7E31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BOTÓN</w:t>
      </w:r>
    </w:p>
    <w:p w14:paraId="1EFF0355" w14:textId="77777777" w:rsidR="00183838" w:rsidRDefault="00000000">
      <w:pPr>
        <w:spacing w:after="160"/>
      </w:pPr>
      <w:r>
        <w:t>Agenda una llamada</w:t>
      </w:r>
    </w:p>
    <w:p w14:paraId="382F8C27" w14:textId="77777777" w:rsidR="00183838" w:rsidRDefault="00183838">
      <w:pPr>
        <w:pBdr>
          <w:bottom w:val="single" w:sz="6" w:space="0" w:color="CCCCCC"/>
        </w:pBdr>
        <w:spacing w:before="200" w:after="200"/>
      </w:pPr>
    </w:p>
    <w:p w14:paraId="13207775" w14:textId="77777777" w:rsidR="00183838" w:rsidRDefault="00000000">
      <w:pPr>
        <w:pStyle w:val="Ttulo1"/>
        <w:spacing w:before="400" w:after="200"/>
      </w:pPr>
      <w:r>
        <w:t>Página: Blog</w:t>
      </w:r>
    </w:p>
    <w:p w14:paraId="5F937B53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TÍTULO</w:t>
      </w:r>
    </w:p>
    <w:p w14:paraId="37EF055B" w14:textId="77777777" w:rsidR="00183838" w:rsidRDefault="00000000">
      <w:pPr>
        <w:spacing w:after="160"/>
      </w:pPr>
      <w:r>
        <w:t>Ideas sobre retiro, inversión y finanzas personales</w:t>
      </w:r>
    </w:p>
    <w:p w14:paraId="67AD449B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TEXTO CUANDO TODAVÍA NO HAY ARTÍCULOS PUBLICADOS</w:t>
      </w:r>
    </w:p>
    <w:p w14:paraId="7D2DD242" w14:textId="77777777" w:rsidR="00183838" w:rsidRDefault="00000000">
      <w:pPr>
        <w:spacing w:after="160"/>
      </w:pPr>
      <w:r>
        <w:t>Todavía no hay artículos publicados. Muy pronto Gabriel Lattanzi compartirá aquí sus primeras reflexiones.</w:t>
      </w:r>
    </w:p>
    <w:p w14:paraId="61E83A04" w14:textId="77777777" w:rsidR="00183838" w:rsidRDefault="00000000">
      <w:pPr>
        <w:spacing w:before="80" w:after="200"/>
      </w:pPr>
      <w:r>
        <w:rPr>
          <w:i/>
          <w:iCs/>
          <w:color w:val="888888"/>
        </w:rPr>
        <w:t>Los artículos del blog en sí se escriben aparte, desde el panel de administración — este documento no incluye textos de artículos porque todavía no se ha publicado ninguno.</w:t>
      </w:r>
    </w:p>
    <w:p w14:paraId="25069807" w14:textId="77777777" w:rsidR="00183838" w:rsidRDefault="00183838">
      <w:pPr>
        <w:pBdr>
          <w:bottom w:val="single" w:sz="6" w:space="0" w:color="CCCCCC"/>
        </w:pBdr>
        <w:spacing w:before="200" w:after="200"/>
      </w:pPr>
    </w:p>
    <w:p w14:paraId="0902FF97" w14:textId="77777777" w:rsidR="00183838" w:rsidRDefault="00000000">
      <w:pPr>
        <w:pStyle w:val="Ttulo1"/>
        <w:spacing w:before="400" w:after="200"/>
      </w:pPr>
      <w:r>
        <w:t>Página: Contacto</w:t>
      </w:r>
    </w:p>
    <w:p w14:paraId="5313FC6D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TÍTULO</w:t>
      </w:r>
    </w:p>
    <w:p w14:paraId="40C7C0C2" w14:textId="77777777" w:rsidR="00183838" w:rsidRDefault="00000000">
      <w:pPr>
        <w:spacing w:after="160"/>
      </w:pPr>
      <w:r>
        <w:t>Conversemos sobre tu situación financiera</w:t>
      </w:r>
    </w:p>
    <w:p w14:paraId="4A3AA02D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SUBTÍTULO</w:t>
      </w:r>
    </w:p>
    <w:p w14:paraId="461FC60C" w14:textId="77777777" w:rsidR="00183838" w:rsidRDefault="00000000">
      <w:pPr>
        <w:spacing w:after="160"/>
      </w:pPr>
      <w:r>
        <w:t>Escríbeme lo que necesites, o si prefieres ir directo, agenda una primera llamada sin costo en el horario que mejor te acomode.</w:t>
      </w:r>
    </w:p>
    <w:p w14:paraId="4BFDA32F" w14:textId="77777777" w:rsidR="00183838" w:rsidRDefault="00000000">
      <w:pPr>
        <w:pStyle w:val="Ttulo2"/>
        <w:spacing w:before="300" w:after="120"/>
      </w:pPr>
      <w:r>
        <w:t>Bloque del formulario</w:t>
      </w:r>
    </w:p>
    <w:p w14:paraId="5C6A2055" w14:textId="77777777" w:rsidR="00183838" w:rsidRDefault="00000000">
      <w:pPr>
        <w:spacing w:after="160"/>
      </w:pPr>
      <w:r>
        <w:lastRenderedPageBreak/>
        <w:t>Escríbeme</w:t>
      </w:r>
    </w:p>
    <w:p w14:paraId="6E674A0C" w14:textId="77777777" w:rsidR="00183838" w:rsidRDefault="00000000">
      <w:pPr>
        <w:spacing w:after="160"/>
      </w:pPr>
      <w:r>
        <w:t>Te respondo directamente al correo que me dejes.</w:t>
      </w:r>
    </w:p>
    <w:p w14:paraId="0B90A127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CAMPOS DEL FORMULARIO</w:t>
      </w:r>
    </w:p>
    <w:p w14:paraId="46831322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Nombre</w:t>
      </w:r>
    </w:p>
    <w:p w14:paraId="2D81E182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Correo</w:t>
      </w:r>
    </w:p>
    <w:p w14:paraId="6AB5101D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Teléfono (opcional)</w:t>
      </w:r>
    </w:p>
    <w:p w14:paraId="3F382B36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Mensaje</w:t>
      </w:r>
    </w:p>
    <w:p w14:paraId="68DE8810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BOTÓN</w:t>
      </w:r>
    </w:p>
    <w:p w14:paraId="3C16B8A9" w14:textId="77777777" w:rsidR="00183838" w:rsidRDefault="00000000">
      <w:pPr>
        <w:spacing w:after="160"/>
      </w:pPr>
      <w:r>
        <w:t>Enviar mensaje</w:t>
      </w:r>
    </w:p>
    <w:p w14:paraId="4EB705FB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MENSAJE QUE VE LA PERSONA DESPUÉS DE ENVIAR EL FORMULARIO</w:t>
      </w:r>
    </w:p>
    <w:p w14:paraId="5E6D5F2D" w14:textId="77777777" w:rsidR="00183838" w:rsidRDefault="00000000">
      <w:pPr>
        <w:spacing w:after="160"/>
      </w:pPr>
      <w:r>
        <w:t>¡Gracias por escribir!</w:t>
      </w:r>
    </w:p>
    <w:p w14:paraId="24E917E4" w14:textId="77777777" w:rsidR="00183838" w:rsidRDefault="00000000">
      <w:pPr>
        <w:spacing w:after="160"/>
      </w:pPr>
      <w:r>
        <w:t>Recibí tu mensaje y te voy a responder lo antes posible.</w:t>
      </w:r>
    </w:p>
    <w:p w14:paraId="1D4657CD" w14:textId="77777777" w:rsidR="00183838" w:rsidRDefault="00000000">
      <w:pPr>
        <w:pStyle w:val="Ttulo2"/>
        <w:spacing w:before="300" w:after="120"/>
      </w:pPr>
      <w:r>
        <w:t>Bloque de agenda (</w:t>
      </w:r>
      <w:proofErr w:type="spellStart"/>
      <w:r>
        <w:t>Calendly</w:t>
      </w:r>
      <w:proofErr w:type="spellEnd"/>
      <w:r>
        <w:t>)</w:t>
      </w:r>
    </w:p>
    <w:p w14:paraId="2EA32260" w14:textId="77777777" w:rsidR="00183838" w:rsidRDefault="00000000">
      <w:pPr>
        <w:spacing w:after="160"/>
      </w:pPr>
      <w:r>
        <w:t>O agenda directamente</w:t>
      </w:r>
    </w:p>
    <w:p w14:paraId="436A7A9E" w14:textId="77777777" w:rsidR="00183838" w:rsidRDefault="00000000">
      <w:pPr>
        <w:spacing w:after="160"/>
      </w:pPr>
      <w:r>
        <w:t>Elige el horario que prefieras en mi calendario.</w:t>
      </w:r>
    </w:p>
    <w:p w14:paraId="66EECCA6" w14:textId="77777777" w:rsidR="00183838" w:rsidRDefault="00183838">
      <w:pPr>
        <w:pBdr>
          <w:bottom w:val="single" w:sz="6" w:space="0" w:color="CCCCCC"/>
        </w:pBdr>
        <w:spacing w:before="200" w:after="200"/>
      </w:pPr>
    </w:p>
    <w:p w14:paraId="722DE08E" w14:textId="77777777" w:rsidR="00183838" w:rsidRDefault="00000000">
      <w:pPr>
        <w:pStyle w:val="Ttulo1"/>
        <w:spacing w:before="400" w:after="200"/>
      </w:pPr>
      <w:r>
        <w:t>Página: Aviso de privacidad</w:t>
      </w:r>
    </w:p>
    <w:p w14:paraId="650CA923" w14:textId="77777777" w:rsidR="00183838" w:rsidRDefault="00000000">
      <w:pPr>
        <w:spacing w:before="160" w:after="40"/>
      </w:pPr>
      <w:r>
        <w:rPr>
          <w:b/>
          <w:bCs/>
          <w:color w:val="A67C34"/>
          <w:sz w:val="18"/>
          <w:szCs w:val="18"/>
        </w:rPr>
        <w:t>TÍTULO</w:t>
      </w:r>
    </w:p>
    <w:p w14:paraId="31C17FCE" w14:textId="77777777" w:rsidR="00183838" w:rsidRDefault="00000000">
      <w:pPr>
        <w:spacing w:after="160"/>
      </w:pPr>
      <w:r>
        <w:t>Aviso de privacidad</w:t>
      </w:r>
    </w:p>
    <w:p w14:paraId="6750BE60" w14:textId="77777777" w:rsidR="00183838" w:rsidRDefault="00000000">
      <w:pPr>
        <w:spacing w:after="160"/>
      </w:pPr>
      <w:r>
        <w:t>Cuando completas el formulario de contacto de este sitio, Gabriel Lattanzi recibe el nombre, correo electrónico, teléfono (si lo dejas) y el mensaje que escribes. Esta información se usa únicamente para responder a tu solicitud y no se comparte con terceros con fines comerciales.</w:t>
      </w:r>
    </w:p>
    <w:p w14:paraId="1FA46017" w14:textId="77777777" w:rsidR="00183838" w:rsidRDefault="00000000">
      <w:pPr>
        <w:pStyle w:val="Ttulo2"/>
        <w:spacing w:before="300" w:after="120"/>
      </w:pPr>
      <w:r>
        <w:t>¿Dónde se guardan tus datos?</w:t>
      </w:r>
    </w:p>
    <w:p w14:paraId="00070576" w14:textId="77777777" w:rsidR="00183838" w:rsidRDefault="00000000">
      <w:pPr>
        <w:spacing w:after="160"/>
      </w:pPr>
      <w:r>
        <w:t>Tu mensaje se almacena de forma segura en la plataforma de contenidos del sitio y se notifica por correo a Gabriel Lattanzi. No se solicita ni se debe enviar información financiera sensible (números de cuenta, tarjetas o documentos de identidad) a través de este formulario.</w:t>
      </w:r>
    </w:p>
    <w:p w14:paraId="28692EB3" w14:textId="77777777" w:rsidR="00183838" w:rsidRDefault="00000000">
      <w:pPr>
        <w:pStyle w:val="Ttulo2"/>
        <w:spacing w:before="300" w:after="120"/>
      </w:pPr>
      <w:r>
        <w:t>Agenda de citas</w:t>
      </w:r>
    </w:p>
    <w:p w14:paraId="663150A8" w14:textId="77777777" w:rsidR="00183838" w:rsidRDefault="00000000">
      <w:pPr>
        <w:spacing w:after="160"/>
      </w:pPr>
      <w:r>
        <w:t>Si agendas una llamada a través del calendario embebido, esa reserva la gestiona directamente la plataforma de agenda (</w:t>
      </w:r>
      <w:proofErr w:type="spellStart"/>
      <w:r>
        <w:t>Calendly</w:t>
      </w:r>
      <w:proofErr w:type="spellEnd"/>
      <w:r>
        <w:t>), conforme a su propia política de privacidad.</w:t>
      </w:r>
    </w:p>
    <w:p w14:paraId="0CF03D63" w14:textId="77777777" w:rsidR="00183838" w:rsidRDefault="00000000">
      <w:pPr>
        <w:pStyle w:val="Ttulo2"/>
        <w:spacing w:before="300" w:after="120"/>
      </w:pPr>
      <w:r>
        <w:t>Tus derechos</w:t>
      </w:r>
    </w:p>
    <w:p w14:paraId="776FB835" w14:textId="77777777" w:rsidR="00183838" w:rsidRDefault="00000000">
      <w:pPr>
        <w:spacing w:after="160"/>
      </w:pPr>
      <w:r>
        <w:t>Puedes solicitar en cualquier momento que se elimine la información que dejaste en el formulario escribiendo a gabriellattanzi2002@yahoo.es.</w:t>
      </w:r>
    </w:p>
    <w:p w14:paraId="13FAC0C4" w14:textId="77777777" w:rsidR="00183838" w:rsidRDefault="00183838">
      <w:pPr>
        <w:pBdr>
          <w:bottom w:val="single" w:sz="6" w:space="0" w:color="CCCCCC"/>
        </w:pBdr>
        <w:spacing w:before="200" w:after="200"/>
      </w:pPr>
    </w:p>
    <w:p w14:paraId="15C1EE41" w14:textId="77777777" w:rsidR="00183838" w:rsidRDefault="00000000">
      <w:pPr>
        <w:pStyle w:val="Ttulo1"/>
        <w:spacing w:before="400" w:after="200"/>
      </w:pPr>
      <w:r>
        <w:t>Pie de página (aparece en todas las páginas)</w:t>
      </w:r>
    </w:p>
    <w:p w14:paraId="4BDDFF4A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lastRenderedPageBreak/>
        <w:t>Nombre: Gabriel Lattanzi</w:t>
      </w:r>
    </w:p>
    <w:p w14:paraId="1E97A542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Frase debajo del nombre: Acompañamiento y educación financiera</w:t>
      </w:r>
    </w:p>
    <w:p w14:paraId="3AAB939E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Correo: gabriellattanzi2002@yahoo.es</w:t>
      </w:r>
    </w:p>
    <w:p w14:paraId="634AE88B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Enlace: LinkedIn</w:t>
      </w:r>
    </w:p>
    <w:p w14:paraId="4BC7F5A9" w14:textId="75DFCA24" w:rsidR="00183838" w:rsidRDefault="00000000">
      <w:pPr>
        <w:pStyle w:val="Prrafodelista"/>
        <w:numPr>
          <w:ilvl w:val="0"/>
          <w:numId w:val="1"/>
        </w:numPr>
        <w:spacing w:after="80"/>
      </w:pPr>
      <w:r>
        <w:t xml:space="preserve">Ubicación: </w:t>
      </w:r>
      <w:r w:rsidR="00C7600B">
        <w:t>Barcelona</w:t>
      </w:r>
      <w:r>
        <w:t>, España — atiende a LATAM de forma remota</w:t>
      </w:r>
    </w:p>
    <w:p w14:paraId="51283414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Nota de cumplimiento: Gabriel Lattanzi ofrece servicios de acompañamiento, mentoría y educación financiera. Esto no constituye asesoría de inversión regulada ni gestión de patrimonio de terceros.</w:t>
      </w:r>
    </w:p>
    <w:p w14:paraId="0E62BB62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Enlace: Aviso de privacidad</w:t>
      </w:r>
    </w:p>
    <w:p w14:paraId="7CBB6974" w14:textId="77777777" w:rsidR="00183838" w:rsidRDefault="00183838">
      <w:pPr>
        <w:pBdr>
          <w:bottom w:val="single" w:sz="6" w:space="0" w:color="CCCCCC"/>
        </w:pBdr>
        <w:spacing w:before="200" w:after="200"/>
      </w:pPr>
    </w:p>
    <w:p w14:paraId="3CC97297" w14:textId="77777777" w:rsidR="00183838" w:rsidRDefault="00000000">
      <w:pPr>
        <w:pStyle w:val="Ttulo1"/>
        <w:spacing w:before="400" w:after="200"/>
      </w:pPr>
      <w:r>
        <w:t>Otros datos configurables (no son “texto” de la página, pero aparecen en el sitio)</w:t>
      </w:r>
    </w:p>
    <w:p w14:paraId="173DD09E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>Correo donde llegan los contactos del formulario: gabriellattanzi2002@yahoo.es (temporal, dijeron que lo cambiarían)</w:t>
      </w:r>
    </w:p>
    <w:p w14:paraId="3978F4FF" w14:textId="77777777" w:rsidR="00183838" w:rsidRDefault="00000000">
      <w:pPr>
        <w:pStyle w:val="Prrafodelista"/>
        <w:numPr>
          <w:ilvl w:val="0"/>
          <w:numId w:val="1"/>
        </w:numPr>
        <w:spacing w:after="80"/>
      </w:pPr>
      <w:r>
        <w:t xml:space="preserve">Enlace de </w:t>
      </w:r>
      <w:proofErr w:type="spellStart"/>
      <w:r>
        <w:t>Calendly</w:t>
      </w:r>
      <w:proofErr w:type="spellEnd"/>
      <w:r>
        <w:t xml:space="preserve">: pendiente de confirmar el usuario real de </w:t>
      </w:r>
      <w:proofErr w:type="spellStart"/>
      <w:r>
        <w:t>Calendly</w:t>
      </w:r>
      <w:proofErr w:type="spellEnd"/>
      <w:r>
        <w:t xml:space="preserve"> de Gabriel</w:t>
      </w:r>
    </w:p>
    <w:sectPr w:rsidR="001838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A632C"/>
    <w:multiLevelType w:val="hybridMultilevel"/>
    <w:tmpl w:val="9E26A8BE"/>
    <w:lvl w:ilvl="0" w:tplc="F504360C">
      <w:start w:val="1"/>
      <w:numFmt w:val="bullet"/>
      <w:lvlText w:val="●"/>
      <w:lvlJc w:val="left"/>
      <w:pPr>
        <w:ind w:left="720" w:hanging="360"/>
      </w:pPr>
    </w:lvl>
    <w:lvl w:ilvl="1" w:tplc="E32E14C6">
      <w:start w:val="1"/>
      <w:numFmt w:val="bullet"/>
      <w:lvlText w:val="○"/>
      <w:lvlJc w:val="left"/>
      <w:pPr>
        <w:ind w:left="1440" w:hanging="360"/>
      </w:pPr>
    </w:lvl>
    <w:lvl w:ilvl="2" w:tplc="32D45276">
      <w:start w:val="1"/>
      <w:numFmt w:val="bullet"/>
      <w:lvlText w:val="■"/>
      <w:lvlJc w:val="left"/>
      <w:pPr>
        <w:ind w:left="2160" w:hanging="360"/>
      </w:pPr>
    </w:lvl>
    <w:lvl w:ilvl="3" w:tplc="CE9CADEA">
      <w:start w:val="1"/>
      <w:numFmt w:val="bullet"/>
      <w:lvlText w:val="●"/>
      <w:lvlJc w:val="left"/>
      <w:pPr>
        <w:ind w:left="2880" w:hanging="360"/>
      </w:pPr>
    </w:lvl>
    <w:lvl w:ilvl="4" w:tplc="9C1C5570">
      <w:start w:val="1"/>
      <w:numFmt w:val="bullet"/>
      <w:lvlText w:val="○"/>
      <w:lvlJc w:val="left"/>
      <w:pPr>
        <w:ind w:left="3600" w:hanging="360"/>
      </w:pPr>
    </w:lvl>
    <w:lvl w:ilvl="5" w:tplc="119A7DFA">
      <w:start w:val="1"/>
      <w:numFmt w:val="bullet"/>
      <w:lvlText w:val="■"/>
      <w:lvlJc w:val="left"/>
      <w:pPr>
        <w:ind w:left="4320" w:hanging="360"/>
      </w:pPr>
    </w:lvl>
    <w:lvl w:ilvl="6" w:tplc="50486DA0">
      <w:start w:val="1"/>
      <w:numFmt w:val="bullet"/>
      <w:lvlText w:val="●"/>
      <w:lvlJc w:val="left"/>
      <w:pPr>
        <w:ind w:left="5040" w:hanging="360"/>
      </w:pPr>
    </w:lvl>
    <w:lvl w:ilvl="7" w:tplc="2F10DB2C">
      <w:start w:val="1"/>
      <w:numFmt w:val="bullet"/>
      <w:lvlText w:val="●"/>
      <w:lvlJc w:val="left"/>
      <w:pPr>
        <w:ind w:left="5760" w:hanging="360"/>
      </w:pPr>
    </w:lvl>
    <w:lvl w:ilvl="8" w:tplc="AB3243D2">
      <w:start w:val="1"/>
      <w:numFmt w:val="bullet"/>
      <w:lvlText w:val="●"/>
      <w:lvlJc w:val="left"/>
      <w:pPr>
        <w:ind w:left="6480" w:hanging="360"/>
      </w:pPr>
    </w:lvl>
  </w:abstractNum>
  <w:num w:numId="1" w16cid:durableId="1038698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38"/>
    <w:rsid w:val="00183838"/>
    <w:rsid w:val="00506735"/>
    <w:rsid w:val="00C7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CCBD"/>
  <w15:docId w15:val="{89561A0A-E956-448C-8F51-7B48C8B8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1391</Words>
  <Characters>7652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lattanzi</cp:lastModifiedBy>
  <cp:revision>2</cp:revision>
  <dcterms:created xsi:type="dcterms:W3CDTF">2026-08-30T11:27:00Z</dcterms:created>
  <dcterms:modified xsi:type="dcterms:W3CDTF">2026-08-30T11:27:00Z</dcterms:modified>
</cp:coreProperties>
</file>