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5CD" w:rsidRDefault="00E605CD" w:rsidP="00E605CD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2C460E" wp14:editId="1B886F04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43462" id="Gruppo 29" o:spid="_x0000_s1026" style="position:absolute;margin-left:423.45pt;margin-top:17.35pt;width:72.1pt;height:71.45pt;z-index:251662336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9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C179D88" wp14:editId="11034346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CD" w:rsidRDefault="00E605CD" w:rsidP="00E605CD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:rsidR="00E605CD" w:rsidRPr="00C66754" w:rsidRDefault="00E605CD" w:rsidP="00E605CD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38983D" wp14:editId="273544C3">
                <wp:simplePos x="0" y="0"/>
                <wp:positionH relativeFrom="column">
                  <wp:posOffset>-133236</wp:posOffset>
                </wp:positionH>
                <wp:positionV relativeFrom="paragraph">
                  <wp:posOffset>301199</wp:posOffset>
                </wp:positionV>
                <wp:extent cx="6373495" cy="6748903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674890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D1AA5" id="Rettangolo 14" o:spid="_x0000_s1026" style="position:absolute;margin-left:-10.5pt;margin-top:23.7pt;width:501.85pt;height:531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" stroked="f">
                <v:fill opacity="39321f"/>
              </v:rect>
            </w:pict>
          </mc:Fallback>
        </mc:AlternateContent>
      </w: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E605CD" w:rsidRDefault="00E605CD" w:rsidP="00E605CD">
      <w:pPr>
        <w:rPr>
          <w:b/>
          <w:sz w:val="36"/>
        </w:rPr>
      </w:pPr>
    </w:p>
    <w:p w:rsidR="00E605CD" w:rsidRDefault="00E605CD" w:rsidP="00E605CD">
      <w:pPr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59264" behindDoc="1" locked="0" layoutInCell="1" allowOverlap="1" wp14:anchorId="419BB632" wp14:editId="0DA96F5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96084" cy="6196084"/>
            <wp:effectExtent l="0" t="0" r="0" b="9525"/>
            <wp:wrapNone/>
            <wp:docPr id="13" name="Immagine 13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versita-degli-studi-di-salerno-unisa-logo-CB7C462BBB-seeklogo.com.png"/>
                    <pic:cNvPicPr/>
                  </pic:nvPicPr>
                  <pic:blipFill>
                    <a:blip r:embed="rId11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084" cy="6196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05CD" w:rsidRDefault="00E605CD" w:rsidP="00E605CD">
      <w:pPr>
        <w:jc w:val="center"/>
        <w:rPr>
          <w:b/>
          <w:sz w:val="36"/>
        </w:rPr>
      </w:pPr>
      <w:r w:rsidRPr="004B5C5F">
        <w:rPr>
          <w:b/>
          <w:sz w:val="36"/>
        </w:rPr>
        <w:t xml:space="preserve">ASSIGNMENT </w:t>
      </w:r>
      <w:r>
        <w:rPr>
          <w:b/>
          <w:sz w:val="36"/>
        </w:rPr>
        <w:t>2</w:t>
      </w:r>
    </w:p>
    <w:p w:rsidR="00E605CD" w:rsidRDefault="00E605CD" w:rsidP="00E605CD">
      <w:pPr>
        <w:rPr>
          <w:b/>
          <w:sz w:val="36"/>
        </w:rPr>
      </w:pPr>
    </w:p>
    <w:p w:rsidR="00E605CD" w:rsidRDefault="00E605CD" w:rsidP="00E605CD">
      <w:pPr>
        <w:jc w:val="center"/>
        <w:rPr>
          <w:b/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05CD" w:rsidRPr="002D4657" w:rsidRDefault="00E605CD" w:rsidP="00E605CD">
          <w:pPr>
            <w:pStyle w:val="Titolosommario"/>
            <w:jc w:val="center"/>
            <w:rPr>
              <w:sz w:val="48"/>
              <w:szCs w:val="48"/>
            </w:rPr>
          </w:pPr>
          <w:r w:rsidRPr="002D4657">
            <w:rPr>
              <w:sz w:val="48"/>
              <w:szCs w:val="48"/>
            </w:rPr>
            <w:t>Sommario</w:t>
          </w:r>
        </w:p>
        <w:p w:rsidR="00E605CD" w:rsidRPr="00155228" w:rsidRDefault="00E605CD" w:rsidP="00E605CD">
          <w:pPr>
            <w:rPr>
              <w:lang w:eastAsia="it-IT"/>
            </w:rPr>
          </w:pPr>
        </w:p>
        <w:p w:rsidR="00F8445C" w:rsidRDefault="00E605CD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 w:rsidRPr="005B274E">
            <w:rPr>
              <w:b/>
              <w:bCs/>
              <w:sz w:val="32"/>
              <w:szCs w:val="32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b/>
              <w:bCs/>
              <w:sz w:val="32"/>
              <w:szCs w:val="32"/>
            </w:rPr>
            <w:fldChar w:fldCharType="separate"/>
          </w:r>
          <w:hyperlink w:anchor="_Toc530559424" w:history="1">
            <w:r w:rsidR="00F8445C" w:rsidRPr="00B058A3">
              <w:rPr>
                <w:rStyle w:val="Collegamentoipertestuale"/>
                <w:noProof/>
              </w:rPr>
              <w:t>2.Gli Scenari dei Task (casi d’uso):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_Toc530559424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2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25" w:history="1">
            <w:r w:rsidR="00F8445C" w:rsidRPr="00B058A3">
              <w:rPr>
                <w:rStyle w:val="Collegamentoipertestuale"/>
                <w:rFonts w:eastAsia="ArialMT"/>
                <w:noProof/>
              </w:rPr>
              <w:t>UC_1: Identificare il proprietario di un cestino.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_Toc530559425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2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26" w:history="1">
            <w:r w:rsidR="00F8445C" w:rsidRPr="00B058A3">
              <w:rPr>
                <w:rStyle w:val="Collegamentoipertestuale"/>
                <w:noProof/>
              </w:rPr>
              <w:t>UC_2: Comunicare al responsabile comunale un eventuale infrazione commessa dal cittadino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_Toc530559426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2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27" w:history="1">
            <w:r w:rsidR="00F8445C" w:rsidRPr="00B058A3">
              <w:rPr>
                <w:rStyle w:val="Collegamentoipertestuale"/>
                <w:noProof/>
              </w:rPr>
              <w:t>UC_3: Associare il giorno di conferimento alla tipologia di rifiuto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_Toc530559427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3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28" w:history="1">
            <w:r w:rsidR="00F8445C" w:rsidRPr="00B058A3">
              <w:rPr>
                <w:rStyle w:val="Collegamentoipertestuale"/>
                <w:noProof/>
              </w:rPr>
              <w:t>UC_4:</w:t>
            </w:r>
            <w:r w:rsidR="00F8445C" w:rsidRPr="00B058A3">
              <w:rPr>
                <w:rStyle w:val="Collegamentoipertestuale"/>
                <w:rFonts w:eastAsia="ArialMT" w:cs="ArialMT"/>
                <w:noProof/>
              </w:rPr>
              <w:t xml:space="preserve"> Identificare la tipologia di un rifiuto.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_Toc530559428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3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29" w:history="1">
            <w:r w:rsidR="00F8445C" w:rsidRPr="00B058A3">
              <w:rPr>
                <w:rStyle w:val="Collegamentoipertestuale"/>
                <w:noProof/>
              </w:rPr>
              <w:t>UC_5: Comunicare al cittadino un’eventuale infrazione commessa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_Toc530559429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4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0" w:history="1">
            <w:r w:rsidR="00F8445C" w:rsidRPr="00B058A3">
              <w:rPr>
                <w:rStyle w:val="Collegamentoipertestuale"/>
                <w:noProof/>
              </w:rPr>
              <w:t>UC_6: Comunicare le modifiche al calendario di conferimento dei rifiuti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_Toc530559430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4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1" w:history="1">
            <w:r w:rsidR="00F8445C" w:rsidRPr="00B058A3">
              <w:rPr>
                <w:rStyle w:val="Collegamentoipertestuale"/>
                <w:noProof/>
              </w:rPr>
              <w:t>3.Analisi comparativa: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_Toc530559431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5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2" w:history="1">
            <w:r w:rsidR="00F8445C" w:rsidRPr="00B058A3">
              <w:rPr>
                <w:rStyle w:val="Collegamentoipertestuale"/>
                <w:noProof/>
              </w:rPr>
              <w:t>3.1 RFID global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_Toc530559432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6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3" w:history="1">
            <w:r w:rsidR="00F8445C" w:rsidRPr="00B058A3">
              <w:rPr>
                <w:rStyle w:val="Collegamentoipertestuale"/>
                <w:noProof/>
              </w:rPr>
              <w:t>3.2 Amiu Puglia: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_Toc530559433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8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4" w:history="1">
            <w:r w:rsidR="00F8445C" w:rsidRPr="00B058A3">
              <w:rPr>
                <w:rStyle w:val="Collegamentoipertestuale"/>
                <w:noProof/>
              </w:rPr>
              <w:t>4 - Idee iniziali di progetto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_Toc530559434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10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5" w:history="1">
            <w:r w:rsidR="00F8445C" w:rsidRPr="00B058A3">
              <w:rPr>
                <w:rStyle w:val="Collegamentoipertestuale"/>
                <w:noProof/>
              </w:rPr>
              <w:t>4.1.1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_Toc530559435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10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F8445C" w:rsidRDefault="009007A3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559436" w:history="1">
            <w:r w:rsidR="00F8445C" w:rsidRPr="00B058A3">
              <w:rPr>
                <w:rStyle w:val="Collegamentoipertestuale"/>
                <w:noProof/>
              </w:rPr>
              <w:t>4.2.1</w:t>
            </w:r>
            <w:r w:rsidR="00F8445C">
              <w:rPr>
                <w:noProof/>
                <w:webHidden/>
              </w:rPr>
              <w:tab/>
            </w:r>
            <w:r w:rsidR="00F8445C">
              <w:rPr>
                <w:noProof/>
                <w:webHidden/>
              </w:rPr>
              <w:fldChar w:fldCharType="begin"/>
            </w:r>
            <w:r w:rsidR="00F8445C">
              <w:rPr>
                <w:noProof/>
                <w:webHidden/>
              </w:rPr>
              <w:instrText xml:space="preserve"> PAGEREF _Toc530559436 \h </w:instrText>
            </w:r>
            <w:r w:rsidR="00F8445C">
              <w:rPr>
                <w:noProof/>
                <w:webHidden/>
              </w:rPr>
            </w:r>
            <w:r w:rsidR="00F8445C">
              <w:rPr>
                <w:noProof/>
                <w:webHidden/>
              </w:rPr>
              <w:fldChar w:fldCharType="separate"/>
            </w:r>
            <w:r w:rsidR="00F8445C">
              <w:rPr>
                <w:noProof/>
                <w:webHidden/>
              </w:rPr>
              <w:t>11</w:t>
            </w:r>
            <w:r w:rsidR="00F8445C">
              <w:rPr>
                <w:noProof/>
                <w:webHidden/>
              </w:rPr>
              <w:fldChar w:fldCharType="end"/>
            </w:r>
          </w:hyperlink>
        </w:p>
        <w:p w:rsidR="00E605CD" w:rsidRDefault="00E605CD" w:rsidP="00E605CD"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E605CD" w:rsidRDefault="00E605CD" w:rsidP="00E605CD">
      <w:pPr>
        <w:jc w:val="center"/>
        <w:rPr>
          <w:b/>
          <w:sz w:val="36"/>
        </w:rPr>
      </w:pPr>
    </w:p>
    <w:p w:rsidR="00E605CD" w:rsidRDefault="00E605CD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E605CD" w:rsidRDefault="00C26946" w:rsidP="000413C0">
      <w:pPr>
        <w:pStyle w:val="Titolo1"/>
      </w:pPr>
      <w:bookmarkStart w:id="0" w:name="_Toc530559424"/>
      <w:r>
        <w:t>2.</w:t>
      </w:r>
      <w:r w:rsidR="00546FE6">
        <w:t>Gli Scenari dei Task (casi d’uso):</w:t>
      </w:r>
      <w:bookmarkEnd w:id="0"/>
    </w:p>
    <w:p w:rsidR="000413C0" w:rsidRPr="000413C0" w:rsidRDefault="000413C0" w:rsidP="000413C0"/>
    <w:p w:rsidR="00546FE6" w:rsidRDefault="0007695B" w:rsidP="000413C0">
      <w:pPr>
        <w:pStyle w:val="Titolo2"/>
        <w:rPr>
          <w:rFonts w:eastAsia="ArialMT"/>
        </w:rPr>
      </w:pPr>
      <w:bookmarkStart w:id="1" w:name="_Toc530559425"/>
      <w:r>
        <w:rPr>
          <w:rFonts w:eastAsia="ArialMT"/>
        </w:rPr>
        <w:t>UC_1</w:t>
      </w:r>
      <w:r w:rsidR="00F8445C">
        <w:rPr>
          <w:rFonts w:eastAsia="ArialMT"/>
        </w:rPr>
        <w:t>:</w:t>
      </w:r>
      <w:r w:rsidR="00F8445C" w:rsidRPr="00F8445C">
        <w:rPr>
          <w:rFonts w:eastAsia="ArialMT"/>
        </w:rPr>
        <w:t xml:space="preserve"> </w:t>
      </w:r>
      <w:r w:rsidR="00F8445C">
        <w:rPr>
          <w:rFonts w:eastAsia="ArialMT"/>
        </w:rPr>
        <w:t>I</w:t>
      </w:r>
      <w:r w:rsidR="00F8445C" w:rsidRPr="00DC6714">
        <w:rPr>
          <w:rFonts w:eastAsia="ArialMT"/>
        </w:rPr>
        <w:t>dentificare il proprietario di un cestino.</w:t>
      </w:r>
      <w:bookmarkEnd w:id="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A95D70">
        <w:trPr>
          <w:trHeight w:val="425"/>
        </w:trPr>
        <w:tc>
          <w:tcPr>
            <w:tcW w:w="2842" w:type="dxa"/>
          </w:tcPr>
          <w:p w:rsidR="00A95D70" w:rsidRPr="003B71D6" w:rsidRDefault="00A95D70" w:rsidP="00D01DE1">
            <w:bookmarkStart w:id="2" w:name="_Hlk528663902"/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I</w:t>
            </w:r>
            <w:r w:rsidRPr="00DC6714">
              <w:rPr>
                <w:rFonts w:eastAsia="ArialMT" w:cs="ArialMT"/>
                <w:color w:val="000000"/>
              </w:rPr>
              <w:t>dentificare il proprietario di un cestino.</w:t>
            </w:r>
          </w:p>
          <w:p w:rsidR="00A95D70" w:rsidRPr="00C164B8" w:rsidRDefault="00A95D70" w:rsidP="00D01DE1">
            <w:pPr>
              <w:rPr>
                <w:color w:val="FF0000"/>
              </w:rPr>
            </w:pPr>
          </w:p>
        </w:tc>
      </w:tr>
      <w:tr w:rsidR="00A95D70" w:rsidTr="00A95D70">
        <w:tc>
          <w:tcPr>
            <w:tcW w:w="2842" w:type="dxa"/>
          </w:tcPr>
          <w:p w:rsidR="00A95D70" w:rsidRDefault="00A95D70" w:rsidP="00D01DE1">
            <w:r w:rsidRPr="003B71D6">
              <w:t>Attori partecipanti</w:t>
            </w:r>
          </w:p>
          <w:p w:rsidR="00A95D70" w:rsidRPr="003B71D6" w:rsidRDefault="00A95D70" w:rsidP="00D01DE1"/>
        </w:tc>
        <w:tc>
          <w:tcPr>
            <w:tcW w:w="6786" w:type="dxa"/>
          </w:tcPr>
          <w:p w:rsidR="00A95D70" w:rsidRPr="003B71D6" w:rsidRDefault="00A95D70" w:rsidP="00D01DE1">
            <w:r>
              <w:t xml:space="preserve">Iniziato da: </w:t>
            </w:r>
            <w:r w:rsidR="005966A5">
              <w:t>Marco Giuliano (Operatore ecologico)</w:t>
            </w:r>
          </w:p>
        </w:tc>
      </w:tr>
      <w:tr w:rsidR="00A95D70" w:rsidTr="00A95D70">
        <w:tc>
          <w:tcPr>
            <w:tcW w:w="2842" w:type="dxa"/>
          </w:tcPr>
          <w:p w:rsidR="00A95D70" w:rsidRDefault="00A95D70" w:rsidP="00D01DE1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1"/>
              </w:numPr>
            </w:pPr>
            <w:r>
              <w:t xml:space="preserve">Marco </w:t>
            </w:r>
            <w:r w:rsidR="00CF24B2">
              <w:t xml:space="preserve">scansiona con un apposito dispositivo il codice presente </w:t>
            </w:r>
            <w:r>
              <w:t>sulla busta all’interno del</w:t>
            </w:r>
            <w:r w:rsidR="00CF24B2">
              <w:t xml:space="preserve"> cestino di una abitazione.</w:t>
            </w:r>
          </w:p>
          <w:p w:rsidR="00CF24B2" w:rsidRDefault="00CF24B2" w:rsidP="00CF24B2">
            <w:pPr>
              <w:ind w:left="705"/>
            </w:pPr>
          </w:p>
          <w:p w:rsidR="00CF24B2" w:rsidRDefault="00CF24B2" w:rsidP="00A95D70">
            <w:pPr>
              <w:numPr>
                <w:ilvl w:val="0"/>
                <w:numId w:val="1"/>
              </w:numPr>
            </w:pPr>
            <w:r>
              <w:t xml:space="preserve">Il sistema del dispositivo </w:t>
            </w:r>
            <w:r w:rsidR="00064962">
              <w:t xml:space="preserve">mostra </w:t>
            </w:r>
            <w:r w:rsidR="005966A5">
              <w:t xml:space="preserve">a Marco </w:t>
            </w:r>
            <w:r w:rsidR="00064962">
              <w:t>i dati del proprietario del cestino scansionato.</w:t>
            </w:r>
          </w:p>
          <w:p w:rsidR="00A95D70" w:rsidRDefault="00A95D70" w:rsidP="00D01DE1"/>
        </w:tc>
      </w:tr>
      <w:tr w:rsidR="00A95D70" w:rsidTr="00E679C0">
        <w:trPr>
          <w:trHeight w:val="654"/>
        </w:trPr>
        <w:tc>
          <w:tcPr>
            <w:tcW w:w="2842" w:type="dxa"/>
          </w:tcPr>
          <w:p w:rsidR="00A95D70" w:rsidRDefault="00A95D70" w:rsidP="00D01DE1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CF24B2" w:rsidP="00D01DE1">
            <w:r>
              <w:t xml:space="preserve">Il caso d’uso inizia quando </w:t>
            </w:r>
            <w:r w:rsidR="005966A5">
              <w:t>Marco</w:t>
            </w:r>
            <w:r>
              <w:t xml:space="preserve"> deve raccogliere i rifiuti davanti ad una abitazione.</w:t>
            </w:r>
          </w:p>
        </w:tc>
      </w:tr>
      <w:tr w:rsidR="00A95D70" w:rsidTr="00B71DAB">
        <w:trPr>
          <w:trHeight w:val="392"/>
        </w:trPr>
        <w:tc>
          <w:tcPr>
            <w:tcW w:w="2842" w:type="dxa"/>
          </w:tcPr>
          <w:p w:rsidR="00A95D70" w:rsidRDefault="00A95D70" w:rsidP="00D01DE1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01DE1">
            <w:r>
              <w:t>Il proprietario del cestino è stato identificato</w:t>
            </w:r>
          </w:p>
        </w:tc>
      </w:tr>
      <w:bookmarkEnd w:id="2"/>
    </w:tbl>
    <w:p w:rsidR="00A95D70" w:rsidRDefault="00A95D70"/>
    <w:p w:rsidR="00E605CD" w:rsidRDefault="00E605CD"/>
    <w:p w:rsidR="00A95D70" w:rsidRPr="00F8445C" w:rsidRDefault="0007695B" w:rsidP="00F8445C">
      <w:pPr>
        <w:pStyle w:val="Titolo2"/>
      </w:pPr>
      <w:bookmarkStart w:id="3" w:name="_Toc530559426"/>
      <w:r w:rsidRPr="00F8445C">
        <w:t>UC_2</w:t>
      </w:r>
      <w:r w:rsidR="00F8445C" w:rsidRPr="00F8445C">
        <w:t>: Comunicare al responsabile comunale un eventuale infrazione commessa dal cittadino</w:t>
      </w:r>
      <w:bookmarkEnd w:id="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D01DE1">
        <w:trPr>
          <w:trHeight w:val="425"/>
        </w:trPr>
        <w:tc>
          <w:tcPr>
            <w:tcW w:w="2842" w:type="dxa"/>
          </w:tcPr>
          <w:p w:rsidR="00A95D70" w:rsidRPr="003B71D6" w:rsidRDefault="00A95D70" w:rsidP="00D01DE1"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C</w:t>
            </w:r>
            <w:r w:rsidRPr="00DC6714">
              <w:rPr>
                <w:rFonts w:eastAsia="ArialMT" w:cs="ArialMT"/>
                <w:color w:val="000000"/>
              </w:rPr>
              <w:t>omunicare al responsabile comunale un eventuale infrazione commessa dal cittadino.</w:t>
            </w:r>
          </w:p>
          <w:p w:rsidR="00A95D70" w:rsidRPr="00C164B8" w:rsidRDefault="00A95D70" w:rsidP="00D01DE1">
            <w:pPr>
              <w:rPr>
                <w:color w:val="FF0000"/>
              </w:rPr>
            </w:pPr>
          </w:p>
        </w:tc>
      </w:tr>
      <w:tr w:rsidR="00A95D70" w:rsidTr="00D01DE1">
        <w:tc>
          <w:tcPr>
            <w:tcW w:w="2842" w:type="dxa"/>
          </w:tcPr>
          <w:p w:rsidR="00A95D70" w:rsidRDefault="00A95D70" w:rsidP="00D01DE1">
            <w:r w:rsidRPr="003B71D6">
              <w:t>Attori partecipanti</w:t>
            </w:r>
          </w:p>
          <w:p w:rsidR="00A95D70" w:rsidRPr="003B71D6" w:rsidRDefault="00A95D70" w:rsidP="00D01DE1"/>
        </w:tc>
        <w:tc>
          <w:tcPr>
            <w:tcW w:w="6786" w:type="dxa"/>
          </w:tcPr>
          <w:p w:rsidR="00A95D70" w:rsidRPr="003B71D6" w:rsidRDefault="00A95D70" w:rsidP="00D01DE1">
            <w:r>
              <w:t>Iniziato da</w:t>
            </w:r>
            <w:r w:rsidR="005966A5">
              <w:t xml:space="preserve">: </w:t>
            </w:r>
            <w:r w:rsidR="005966A5">
              <w:t>Marco Giuliano (Operatore ecologico)</w:t>
            </w:r>
            <w:r>
              <w:t>.</w:t>
            </w:r>
          </w:p>
        </w:tc>
      </w:tr>
      <w:tr w:rsidR="00A95D70" w:rsidTr="00D01DE1">
        <w:tc>
          <w:tcPr>
            <w:tcW w:w="2842" w:type="dxa"/>
          </w:tcPr>
          <w:p w:rsidR="00A95D70" w:rsidRDefault="00A95D70" w:rsidP="00D01DE1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3"/>
              </w:numPr>
            </w:pPr>
            <w:r>
              <w:t>Marco apre una pagina all’interno della quale è possibile segnalare l’infrazione.</w:t>
            </w:r>
          </w:p>
          <w:p w:rsidR="0006060E" w:rsidRDefault="0006060E" w:rsidP="0006060E">
            <w:pPr>
              <w:ind w:left="705"/>
            </w:pPr>
          </w:p>
          <w:p w:rsidR="008F34D1" w:rsidRDefault="008F34D1" w:rsidP="00A95D70">
            <w:pPr>
              <w:numPr>
                <w:ilvl w:val="0"/>
                <w:numId w:val="3"/>
              </w:numPr>
            </w:pPr>
            <w:r>
              <w:t>Il sistema mostra all’operatore una serie di possibili infrazioni.</w:t>
            </w:r>
          </w:p>
          <w:p w:rsidR="0006060E" w:rsidRDefault="0006060E" w:rsidP="0006060E">
            <w:pPr>
              <w:ind w:left="705"/>
            </w:pPr>
          </w:p>
          <w:p w:rsidR="008F34D1" w:rsidRDefault="005966A5" w:rsidP="00A95D70">
            <w:pPr>
              <w:numPr>
                <w:ilvl w:val="0"/>
                <w:numId w:val="3"/>
              </w:numPr>
            </w:pPr>
            <w:r>
              <w:t xml:space="preserve">Marco </w:t>
            </w:r>
            <w:r w:rsidR="008F34D1">
              <w:t xml:space="preserve">seleziona una tra le alternative proposte e </w:t>
            </w:r>
            <w:r w:rsidR="0006060E">
              <w:t>salva</w:t>
            </w:r>
            <w:r>
              <w:t xml:space="preserve"> la scelta effettuata</w:t>
            </w:r>
            <w:r w:rsidR="0006060E">
              <w:t>.</w:t>
            </w:r>
          </w:p>
          <w:p w:rsidR="00A95D70" w:rsidRDefault="00A95D70" w:rsidP="00D01DE1"/>
        </w:tc>
      </w:tr>
      <w:tr w:rsidR="00A95D70" w:rsidTr="00E679C0">
        <w:trPr>
          <w:trHeight w:val="650"/>
        </w:trPr>
        <w:tc>
          <w:tcPr>
            <w:tcW w:w="2842" w:type="dxa"/>
          </w:tcPr>
          <w:p w:rsidR="00A95D70" w:rsidRDefault="00A95D70" w:rsidP="00D01DE1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6775FC" w:rsidP="00D01DE1">
            <w:r>
              <w:t xml:space="preserve">Il caso d’uso inizia quando </w:t>
            </w:r>
            <w:r w:rsidR="006D39EA">
              <w:t>Marco</w:t>
            </w:r>
            <w:r>
              <w:t xml:space="preserve"> ha scansionato il cestino di un’abitazione e si accorge di un’infrazione.</w:t>
            </w:r>
          </w:p>
        </w:tc>
      </w:tr>
      <w:tr w:rsidR="00A95D70" w:rsidTr="00B71DAB">
        <w:trPr>
          <w:trHeight w:val="394"/>
        </w:trPr>
        <w:tc>
          <w:tcPr>
            <w:tcW w:w="2842" w:type="dxa"/>
          </w:tcPr>
          <w:p w:rsidR="00A95D70" w:rsidRDefault="00A95D70" w:rsidP="00D01DE1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01DE1">
            <w:r>
              <w:t>L’infrazione è stata</w:t>
            </w:r>
            <w:r w:rsidR="0006060E">
              <w:t xml:space="preserve"> salvata e</w:t>
            </w:r>
            <w:r>
              <w:t xml:space="preserve"> comunicata a</w:t>
            </w:r>
            <w:r w:rsidR="006D39EA">
              <w:t xml:space="preserve"> Giulia Valli (dipendente dell’assessorato all’ambiente)</w:t>
            </w:r>
            <w:r>
              <w:t>.</w:t>
            </w:r>
          </w:p>
        </w:tc>
      </w:tr>
    </w:tbl>
    <w:p w:rsidR="00A95D70" w:rsidRDefault="00A95D70"/>
    <w:p w:rsidR="0007695B" w:rsidRDefault="0007695B"/>
    <w:p w:rsidR="0007695B" w:rsidRDefault="0007695B"/>
    <w:p w:rsidR="00694F58" w:rsidRDefault="00694F58"/>
    <w:p w:rsidR="00694F58" w:rsidRDefault="00694F58"/>
    <w:p w:rsidR="002005CE" w:rsidRDefault="002005CE"/>
    <w:p w:rsidR="002005CE" w:rsidRDefault="002005CE"/>
    <w:p w:rsidR="00694F58" w:rsidRPr="00F8445C" w:rsidRDefault="00694F58" w:rsidP="00F8445C">
      <w:pPr>
        <w:pStyle w:val="Titolo2"/>
      </w:pPr>
      <w:bookmarkStart w:id="4" w:name="_Toc530559427"/>
      <w:r w:rsidRPr="00F8445C">
        <w:t>UC_3</w:t>
      </w:r>
      <w:r w:rsidR="00F8445C" w:rsidRPr="00F8445C">
        <w:t>: Associare il giorno di conferimento alla tipologia di rifiuto</w:t>
      </w:r>
      <w:bookmarkEnd w:id="4"/>
    </w:p>
    <w:p w:rsidR="00F8445C" w:rsidRPr="00F8445C" w:rsidRDefault="00F8445C" w:rsidP="00F8445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971883">
        <w:trPr>
          <w:trHeight w:val="425"/>
        </w:trPr>
        <w:tc>
          <w:tcPr>
            <w:tcW w:w="2842" w:type="dxa"/>
          </w:tcPr>
          <w:p w:rsidR="00694F58" w:rsidRPr="003B71D6" w:rsidRDefault="00694F58" w:rsidP="00971883">
            <w:r w:rsidRPr="003B71D6">
              <w:t>Nome caso d’uso</w:t>
            </w:r>
          </w:p>
        </w:tc>
        <w:tc>
          <w:tcPr>
            <w:tcW w:w="6786" w:type="dxa"/>
          </w:tcPr>
          <w:p w:rsidR="00694F58" w:rsidRDefault="00694F58" w:rsidP="00694F58">
            <w:pPr>
              <w:autoSpaceDE w:val="0"/>
              <w:autoSpaceDN w:val="0"/>
              <w:adjustRightInd w:val="0"/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Associare il giorno di conferimento alla tipologia di rifiuto.</w:t>
            </w:r>
          </w:p>
          <w:p w:rsidR="00694F58" w:rsidRPr="00C164B8" w:rsidRDefault="00694F58" w:rsidP="00694F58">
            <w:pPr>
              <w:rPr>
                <w:color w:val="FF0000"/>
              </w:rPr>
            </w:pPr>
          </w:p>
        </w:tc>
      </w:tr>
      <w:tr w:rsidR="00694F58" w:rsidTr="00971883">
        <w:tc>
          <w:tcPr>
            <w:tcW w:w="2842" w:type="dxa"/>
          </w:tcPr>
          <w:p w:rsidR="00694F58" w:rsidRDefault="00694F58" w:rsidP="00971883">
            <w:r w:rsidRPr="003B71D6">
              <w:t>Attori partecipanti</w:t>
            </w:r>
          </w:p>
          <w:p w:rsidR="00694F58" w:rsidRPr="003B71D6" w:rsidRDefault="00694F58" w:rsidP="00971883"/>
        </w:tc>
        <w:tc>
          <w:tcPr>
            <w:tcW w:w="6786" w:type="dxa"/>
          </w:tcPr>
          <w:p w:rsidR="00694F58" w:rsidRDefault="00694F58" w:rsidP="00971883">
            <w:r>
              <w:t xml:space="preserve">Iniziato da: </w:t>
            </w:r>
            <w:r w:rsidR="006D39EA">
              <w:t>Laura Bianchi (Cittadino), Giuseppe Esposito (Cittadino Anziano).</w:t>
            </w:r>
          </w:p>
          <w:p w:rsidR="00BE7B16" w:rsidRPr="003B71D6" w:rsidRDefault="00BE7B16" w:rsidP="00971883">
            <w:r>
              <w:t>NOTA. Questo caso d’uso può essere eseguito sia da Laura che da Giuseppe.</w:t>
            </w:r>
          </w:p>
        </w:tc>
      </w:tr>
      <w:tr w:rsidR="00694F58" w:rsidTr="00F10096">
        <w:trPr>
          <w:trHeight w:val="2081"/>
        </w:trPr>
        <w:tc>
          <w:tcPr>
            <w:tcW w:w="2842" w:type="dxa"/>
          </w:tcPr>
          <w:p w:rsidR="00694F58" w:rsidRDefault="00694F58" w:rsidP="00971883">
            <w:r>
              <w:t>Flusso di eventi</w:t>
            </w:r>
          </w:p>
        </w:tc>
        <w:tc>
          <w:tcPr>
            <w:tcW w:w="6786" w:type="dxa"/>
          </w:tcPr>
          <w:p w:rsidR="00F10096" w:rsidRDefault="006D39EA" w:rsidP="00DC7CA8">
            <w:pPr>
              <w:numPr>
                <w:ilvl w:val="0"/>
                <w:numId w:val="7"/>
              </w:numPr>
            </w:pPr>
            <w:r>
              <w:t>Laura accede alla pagina del calendario dei giorni di conferimento.</w:t>
            </w:r>
          </w:p>
          <w:p w:rsidR="006D39EA" w:rsidRDefault="006D39EA" w:rsidP="006D39EA">
            <w:pPr>
              <w:ind w:left="705"/>
            </w:pPr>
          </w:p>
          <w:p w:rsidR="00F10096" w:rsidRDefault="00F10096" w:rsidP="00694F58">
            <w:pPr>
              <w:numPr>
                <w:ilvl w:val="0"/>
                <w:numId w:val="7"/>
              </w:numPr>
            </w:pPr>
            <w:r>
              <w:t>Il sistema mostra il calendario dei giorni di conferimento.</w:t>
            </w:r>
          </w:p>
          <w:p w:rsidR="00F10096" w:rsidRDefault="00F10096" w:rsidP="00F10096">
            <w:pPr>
              <w:ind w:left="705"/>
            </w:pPr>
          </w:p>
          <w:p w:rsidR="00F10096" w:rsidRDefault="006D39EA" w:rsidP="00694F58">
            <w:pPr>
              <w:numPr>
                <w:ilvl w:val="0"/>
                <w:numId w:val="7"/>
              </w:numPr>
            </w:pPr>
            <w:r>
              <w:t xml:space="preserve">Laura </w:t>
            </w:r>
            <w:r w:rsidR="00F10096">
              <w:t>visualizza</w:t>
            </w:r>
            <w:r w:rsidR="00BE7B16">
              <w:t xml:space="preserve"> il calendario con le relative tipologie di rifiuto</w:t>
            </w:r>
            <w:r w:rsidR="00F10096">
              <w:t>.</w:t>
            </w:r>
          </w:p>
          <w:p w:rsidR="00F10096" w:rsidRDefault="00F10096" w:rsidP="00F10096"/>
        </w:tc>
      </w:tr>
      <w:tr w:rsidR="00694F58" w:rsidTr="00971883">
        <w:trPr>
          <w:trHeight w:val="650"/>
        </w:trPr>
        <w:tc>
          <w:tcPr>
            <w:tcW w:w="2842" w:type="dxa"/>
          </w:tcPr>
          <w:p w:rsidR="00694F58" w:rsidRDefault="00694F58" w:rsidP="00971883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BE7B16" w:rsidP="00971883">
            <w:r>
              <w:t xml:space="preserve">Laura </w:t>
            </w:r>
            <w:r w:rsidR="00090B5C">
              <w:t>non ricorda il giorno in cui una tipologia di rifiuto va conferita.</w:t>
            </w:r>
          </w:p>
        </w:tc>
      </w:tr>
      <w:tr w:rsidR="00694F58" w:rsidTr="00971883">
        <w:trPr>
          <w:trHeight w:val="394"/>
        </w:trPr>
        <w:tc>
          <w:tcPr>
            <w:tcW w:w="2842" w:type="dxa"/>
          </w:tcPr>
          <w:p w:rsidR="00694F58" w:rsidRDefault="00694F58" w:rsidP="00971883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BE7B16" w:rsidP="00971883">
            <w:r>
              <w:t xml:space="preserve">Laura </w:t>
            </w:r>
            <w:r w:rsidR="000321C3">
              <w:t>ha individuato il giorno di conferimento per una tipologia di rifiuto.</w:t>
            </w:r>
          </w:p>
        </w:tc>
      </w:tr>
    </w:tbl>
    <w:p w:rsidR="00583143" w:rsidRDefault="00583143"/>
    <w:p w:rsidR="00864E4E" w:rsidRDefault="00864E4E"/>
    <w:p w:rsidR="00583143" w:rsidRDefault="00694F58" w:rsidP="00694F58">
      <w:pPr>
        <w:pStyle w:val="Titolo2"/>
      </w:pPr>
      <w:bookmarkStart w:id="5" w:name="_Toc530559428"/>
      <w:r>
        <w:t>UC_4</w:t>
      </w:r>
      <w:r w:rsidR="00F8445C">
        <w:t>:</w:t>
      </w:r>
      <w:r w:rsidR="00F8445C" w:rsidRPr="00F8445C">
        <w:rPr>
          <w:rFonts w:eastAsia="ArialMT" w:cs="ArialMT"/>
        </w:rPr>
        <w:t xml:space="preserve"> </w:t>
      </w:r>
      <w:r w:rsidR="00F8445C">
        <w:rPr>
          <w:rFonts w:eastAsia="ArialMT" w:cs="ArialMT"/>
        </w:rPr>
        <w:t>Identificare la tipologia di un rifiuto.</w:t>
      </w:r>
      <w:bookmarkEnd w:id="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971883">
        <w:trPr>
          <w:trHeight w:val="425"/>
        </w:trPr>
        <w:tc>
          <w:tcPr>
            <w:tcW w:w="2842" w:type="dxa"/>
          </w:tcPr>
          <w:p w:rsidR="00694F58" w:rsidRPr="003B71D6" w:rsidRDefault="00694F58" w:rsidP="00971883">
            <w:r w:rsidRPr="003B71D6">
              <w:t>Nome caso d’uso</w:t>
            </w:r>
          </w:p>
        </w:tc>
        <w:tc>
          <w:tcPr>
            <w:tcW w:w="6786" w:type="dxa"/>
          </w:tcPr>
          <w:p w:rsidR="00694F58" w:rsidRPr="00C164B8" w:rsidRDefault="00694F58" w:rsidP="00971883">
            <w:pPr>
              <w:rPr>
                <w:color w:val="FF0000"/>
              </w:rPr>
            </w:pPr>
            <w:r>
              <w:rPr>
                <w:rFonts w:eastAsia="ArialMT" w:cs="ArialMT"/>
              </w:rPr>
              <w:t>Identificare la tipologia di un rifiuto.</w:t>
            </w:r>
          </w:p>
        </w:tc>
      </w:tr>
      <w:tr w:rsidR="00694F58" w:rsidTr="00971883">
        <w:tc>
          <w:tcPr>
            <w:tcW w:w="2842" w:type="dxa"/>
          </w:tcPr>
          <w:p w:rsidR="00694F58" w:rsidRDefault="00694F58" w:rsidP="00971883">
            <w:r w:rsidRPr="003B71D6">
              <w:t>Attori partecipanti</w:t>
            </w:r>
          </w:p>
          <w:p w:rsidR="00694F58" w:rsidRPr="003B71D6" w:rsidRDefault="00694F58" w:rsidP="00971883"/>
        </w:tc>
        <w:tc>
          <w:tcPr>
            <w:tcW w:w="6786" w:type="dxa"/>
          </w:tcPr>
          <w:p w:rsidR="00577B65" w:rsidRDefault="00694F58" w:rsidP="00577B65">
            <w:r>
              <w:t>Iniziato da:</w:t>
            </w:r>
            <w:r w:rsidR="00577B65">
              <w:t xml:space="preserve"> Laura Bianchi (Cittadino), Giuseppe Esposito (Cittadino Anziano)</w:t>
            </w:r>
            <w:r w:rsidR="00577B65">
              <w:t>.</w:t>
            </w:r>
          </w:p>
          <w:p w:rsidR="00694F58" w:rsidRPr="003B71D6" w:rsidRDefault="00577B65" w:rsidP="00577B65">
            <w:r>
              <w:t>NOTA. Questo caso d’uso può essere eseguito sia da Laura che da Giuseppe.</w:t>
            </w:r>
          </w:p>
        </w:tc>
      </w:tr>
      <w:tr w:rsidR="00694F58" w:rsidTr="00971883">
        <w:tc>
          <w:tcPr>
            <w:tcW w:w="2842" w:type="dxa"/>
          </w:tcPr>
          <w:p w:rsidR="00694F58" w:rsidRDefault="00694F58" w:rsidP="00971883">
            <w:r>
              <w:t>Flusso di eventi</w:t>
            </w:r>
          </w:p>
        </w:tc>
        <w:tc>
          <w:tcPr>
            <w:tcW w:w="6786" w:type="dxa"/>
          </w:tcPr>
          <w:p w:rsidR="0097018F" w:rsidRPr="0097018F" w:rsidRDefault="00577B65" w:rsidP="0097018F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97018F">
              <w:t xml:space="preserve">accede </w:t>
            </w:r>
            <w:r>
              <w:t>alla pagina per l’identificazione della tipologia di un rifiuto.</w:t>
            </w:r>
          </w:p>
          <w:p w:rsidR="0097018F" w:rsidRDefault="0097018F" w:rsidP="0097018F">
            <w:pPr>
              <w:ind w:left="705"/>
            </w:pPr>
          </w:p>
          <w:p w:rsidR="00E905A4" w:rsidRDefault="00E905A4" w:rsidP="00EF4642">
            <w:pPr>
              <w:numPr>
                <w:ilvl w:val="0"/>
                <w:numId w:val="9"/>
              </w:numPr>
            </w:pPr>
            <w:r>
              <w:t>Il sist</w:t>
            </w:r>
            <w:r w:rsidR="00577B65">
              <w:t>e</w:t>
            </w:r>
            <w:r>
              <w:t xml:space="preserve">ma mostra una pagina dove è </w:t>
            </w:r>
            <w:r w:rsidR="00577B65">
              <w:t>possibile effettuare una ricerca.</w:t>
            </w:r>
          </w:p>
          <w:p w:rsidR="00577B65" w:rsidRDefault="00577B65" w:rsidP="00577B65">
            <w:pPr>
              <w:ind w:left="705"/>
            </w:pPr>
          </w:p>
          <w:p w:rsidR="00E905A4" w:rsidRDefault="00577B65" w:rsidP="00E905A4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E905A4">
              <w:t>inserisce il nome del rifiuto.</w:t>
            </w:r>
          </w:p>
          <w:p w:rsidR="00E905A4" w:rsidRDefault="00E905A4" w:rsidP="00E905A4">
            <w:pPr>
              <w:ind w:left="705"/>
            </w:pPr>
          </w:p>
          <w:p w:rsidR="00E905A4" w:rsidRDefault="00E905A4" w:rsidP="00E905A4">
            <w:pPr>
              <w:numPr>
                <w:ilvl w:val="0"/>
                <w:numId w:val="9"/>
              </w:numPr>
            </w:pPr>
            <w:r>
              <w:t>Il sistema mostra la corrispondente tipologia del rifiuto.</w:t>
            </w:r>
          </w:p>
          <w:p w:rsidR="00E905A4" w:rsidRDefault="00E905A4" w:rsidP="00E905A4"/>
          <w:p w:rsidR="00E905A4" w:rsidRPr="00E905A4" w:rsidRDefault="00E905A4" w:rsidP="00E905A4">
            <w:pPr>
              <w:pStyle w:val="Paragrafoelenco"/>
            </w:pPr>
          </w:p>
        </w:tc>
      </w:tr>
      <w:tr w:rsidR="00694F58" w:rsidTr="00971883">
        <w:trPr>
          <w:trHeight w:val="650"/>
        </w:trPr>
        <w:tc>
          <w:tcPr>
            <w:tcW w:w="2842" w:type="dxa"/>
          </w:tcPr>
          <w:p w:rsidR="00694F58" w:rsidRDefault="00694F58" w:rsidP="00971883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577B65" w:rsidP="00971883">
            <w:r>
              <w:t xml:space="preserve">Laura </w:t>
            </w:r>
            <w:r w:rsidR="00E92B13">
              <w:t>deve buttare un rifiuto.</w:t>
            </w:r>
          </w:p>
        </w:tc>
      </w:tr>
      <w:tr w:rsidR="00694F58" w:rsidTr="00864E4E">
        <w:trPr>
          <w:trHeight w:val="506"/>
        </w:trPr>
        <w:tc>
          <w:tcPr>
            <w:tcW w:w="2842" w:type="dxa"/>
          </w:tcPr>
          <w:p w:rsidR="00694F58" w:rsidRDefault="00694F58" w:rsidP="00971883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E92B13" w:rsidP="00971883">
            <w:r>
              <w:t>La tipologia del rifiuto è stata identificata.</w:t>
            </w:r>
          </w:p>
        </w:tc>
      </w:tr>
    </w:tbl>
    <w:p w:rsidR="00C70E7A" w:rsidRDefault="00C70E7A"/>
    <w:p w:rsidR="00C70E7A" w:rsidRDefault="00C70E7A"/>
    <w:p w:rsidR="00C70E7A" w:rsidRDefault="00C70E7A" w:rsidP="00F8445C">
      <w:pPr>
        <w:pStyle w:val="Titolo2"/>
      </w:pPr>
      <w:bookmarkStart w:id="6" w:name="_Toc530559429"/>
      <w:r>
        <w:t>UC_5: Comunicare al cittadino un’eventuale infrazione commessa</w:t>
      </w:r>
      <w:bookmarkEnd w:id="6"/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rFonts w:ascii="Garamond" w:hAnsi="Garamond"/>
              </w:rPr>
            </w:pPr>
            <w:r>
              <w:t>Comunicare al cittadino un’eventuale infrazione commessa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 xml:space="preserve">Iniziato da: </w:t>
            </w:r>
            <w:r w:rsidR="00577B65">
              <w:t>Giulia Valli (</w:t>
            </w:r>
            <w:r>
              <w:t>Dipendente dell’assessorato all’ambiente</w:t>
            </w:r>
            <w:r w:rsidR="00577B65">
              <w:t>)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B65" w:rsidRDefault="00577B65" w:rsidP="00066CF3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 accede ad una pagina per comunicare una infrazione.</w:t>
            </w:r>
          </w:p>
          <w:p w:rsidR="00C70E7A" w:rsidRDefault="00C70E7A" w:rsidP="00066CF3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 xml:space="preserve">Il sistema mostra un </w:t>
            </w:r>
            <w:r w:rsidR="00577B65">
              <w:t>pagina</w:t>
            </w:r>
            <w:r>
              <w:t xml:space="preserve"> contenente i campi: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Identificativo del cittadino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Tipo di infrazione commessa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Giorno in cui è stata commessa l’infrazione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Valore della multa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Informazioni aggiuntive</w:t>
            </w:r>
          </w:p>
          <w:p w:rsidR="00577B65" w:rsidRDefault="00577B65" w:rsidP="00C27220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</w:t>
            </w:r>
            <w:r w:rsidR="00C70E7A">
              <w:t xml:space="preserve"> inserisce le informazioni nei campi e </w:t>
            </w:r>
            <w:r>
              <w:t xml:space="preserve">le invia </w:t>
            </w:r>
          </w:p>
          <w:p w:rsidR="00C70E7A" w:rsidRDefault="00C70E7A" w:rsidP="00C27220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Il sistema invia la comunicazione al cittadino e mostra un riepilogo dei dati</w:t>
            </w:r>
            <w:r w:rsidR="00577B65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C70E7A">
            <w:pPr>
              <w:pStyle w:val="Paragrafoelenco"/>
              <w:numPr>
                <w:ilvl w:val="0"/>
                <w:numId w:val="11"/>
              </w:numPr>
              <w:spacing w:after="0" w:line="240" w:lineRule="auto"/>
            </w:pPr>
            <w:r>
              <w:t>Un utente ha effettuato una infrazione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C70E7A">
            <w:pPr>
              <w:pStyle w:val="Paragrafoelenco"/>
              <w:numPr>
                <w:ilvl w:val="0"/>
                <w:numId w:val="11"/>
              </w:numPr>
              <w:spacing w:after="0" w:line="240" w:lineRule="auto"/>
            </w:pPr>
            <w:r>
              <w:t xml:space="preserve">Giulia </w:t>
            </w:r>
            <w:r w:rsidR="00C70E7A">
              <w:t>ha comunicato al cittadino l’infrazione commessa</w:t>
            </w:r>
          </w:p>
        </w:tc>
      </w:tr>
    </w:tbl>
    <w:p w:rsidR="00C70E7A" w:rsidRDefault="00C70E7A" w:rsidP="00C70E7A">
      <w:pPr>
        <w:rPr>
          <w:rFonts w:eastAsia="Times New Roman"/>
          <w:lang w:eastAsia="it-IT"/>
        </w:rPr>
      </w:pPr>
    </w:p>
    <w:p w:rsidR="00C70E7A" w:rsidRDefault="00C70E7A" w:rsidP="00F8445C">
      <w:pPr>
        <w:pStyle w:val="Titolo2"/>
      </w:pPr>
      <w:bookmarkStart w:id="7" w:name="_Toc530559430"/>
      <w:r>
        <w:t>UC_6: Comunicare le modifiche al calendario di conferimento dei rifiuti</w:t>
      </w:r>
      <w:bookmarkEnd w:id="7"/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r>
              <w:t>Comunicare le modifiche al calendario di conferimento dei rifiuti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>Iniziato da:</w:t>
            </w:r>
            <w:r w:rsidR="00577B65">
              <w:t xml:space="preserve"> Giulia Valli</w:t>
            </w:r>
            <w:r>
              <w:t xml:space="preserve"> </w:t>
            </w:r>
            <w:r w:rsidR="00577B65">
              <w:t>(</w:t>
            </w:r>
            <w:r>
              <w:t>Dipendente dell’assessorato all’ambiente)</w:t>
            </w:r>
            <w:r w:rsidR="00577B65">
              <w:t>.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1697" w:rsidRDefault="00577B65" w:rsidP="00DB1697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DB1697">
              <w:t>accede alla pagina che consente di modificare il calendario</w:t>
            </w:r>
          </w:p>
          <w:p w:rsidR="00C70E7A" w:rsidRDefault="00C70E7A" w:rsidP="008F37C0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una pagina contenente un calendario</w:t>
            </w:r>
          </w:p>
          <w:p w:rsidR="00C70E7A" w:rsidRDefault="00DB1697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Giulia</w:t>
            </w:r>
            <w:r w:rsidR="00C70E7A">
              <w:t xml:space="preserve"> seleziona il giorno in cui è necessario modificare la tipologia di rifiuto da conferire</w:t>
            </w:r>
          </w:p>
          <w:p w:rsidR="00DB1697" w:rsidRDefault="00C70E7A" w:rsidP="00A108EC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Il sistema mostra </w:t>
            </w:r>
            <w:r w:rsidR="00DB1697">
              <w:t>una serie di tipologie di rifiuti</w:t>
            </w:r>
          </w:p>
          <w:p w:rsidR="00C70E7A" w:rsidRDefault="00577B65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C70E7A">
              <w:t xml:space="preserve">seleziona una delle scelte </w:t>
            </w:r>
            <w:r>
              <w:t>e conferma.</w:t>
            </w:r>
          </w:p>
          <w:p w:rsidR="00C70E7A" w:rsidRDefault="00C70E7A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 riepilogo dei cambiamenti e li conferma</w:t>
            </w:r>
            <w:r w:rsidR="007468AF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C70E7A">
            <w:pPr>
              <w:pStyle w:val="Paragrafoelenco"/>
              <w:numPr>
                <w:ilvl w:val="0"/>
                <w:numId w:val="11"/>
              </w:numPr>
              <w:spacing w:after="0" w:line="240" w:lineRule="auto"/>
            </w:pPr>
            <w:r>
              <w:t xml:space="preserve">Giulia </w:t>
            </w:r>
            <w:r w:rsidR="007468AF">
              <w:t>deve modificare il calendario dei giorni di conferimento dei rifiuti.</w:t>
            </w:r>
            <w:bookmarkStart w:id="8" w:name="_GoBack"/>
            <w:bookmarkEnd w:id="8"/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C70E7A">
            <w:pPr>
              <w:pStyle w:val="Paragrafoelenco"/>
              <w:numPr>
                <w:ilvl w:val="0"/>
                <w:numId w:val="11"/>
              </w:numPr>
              <w:spacing w:after="0" w:line="240" w:lineRule="auto"/>
            </w:pPr>
            <w:r>
              <w:t>Il calendario di conferimento dei rifiuti è stato modificato</w:t>
            </w:r>
          </w:p>
        </w:tc>
      </w:tr>
    </w:tbl>
    <w:p w:rsidR="00C70E7A" w:rsidRDefault="00C70E7A"/>
    <w:p w:rsidR="00864E4E" w:rsidRDefault="00864E4E" w:rsidP="00864E4E">
      <w:pPr>
        <w:keepNext/>
      </w:pPr>
    </w:p>
    <w:p w:rsidR="00583143" w:rsidRDefault="00583143"/>
    <w:p w:rsidR="000B3492" w:rsidRPr="00C26946" w:rsidRDefault="00C26946" w:rsidP="000413C0">
      <w:pPr>
        <w:pStyle w:val="Titolo1"/>
      </w:pPr>
      <w:bookmarkStart w:id="9" w:name="_Toc530559431"/>
      <w:r w:rsidRPr="00C26946">
        <w:lastRenderedPageBreak/>
        <w:t>3.</w:t>
      </w:r>
      <w:r w:rsidR="000B3492" w:rsidRPr="00C26946">
        <w:t>Analisi comparativa:</w:t>
      </w:r>
      <w:bookmarkEnd w:id="9"/>
    </w:p>
    <w:p w:rsidR="000B3492" w:rsidRDefault="000B3492">
      <w:pPr>
        <w:rPr>
          <w:sz w:val="28"/>
        </w:rPr>
      </w:pPr>
    </w:p>
    <w:p w:rsidR="00E22689" w:rsidRPr="000413C0" w:rsidRDefault="00E22689" w:rsidP="00E22689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 w:rsidRPr="000413C0">
        <w:rPr>
          <w:rFonts w:cs="ArialMT"/>
          <w:sz w:val="24"/>
          <w:szCs w:val="28"/>
        </w:rPr>
        <w:t xml:space="preserve">Dopo una ricerca su Internet </w:t>
      </w:r>
      <w:r w:rsidR="00DC49E0" w:rsidRPr="000413C0">
        <w:rPr>
          <w:rFonts w:cs="ArialMT"/>
          <w:sz w:val="24"/>
          <w:szCs w:val="28"/>
        </w:rPr>
        <w:t xml:space="preserve">sono stati individuati </w:t>
      </w:r>
      <w:r w:rsidRPr="000413C0">
        <w:rPr>
          <w:rFonts w:cs="ArialMT"/>
          <w:sz w:val="24"/>
          <w:szCs w:val="28"/>
        </w:rPr>
        <w:t>due siti web che propongono soluzioni interessanti e innovative per il miglioramento del sistema di raccolta differenziata.</w:t>
      </w:r>
    </w:p>
    <w:p w:rsidR="00E22689" w:rsidRDefault="00E22689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In particolare, i due siti web esaminati sono:</w:t>
      </w:r>
    </w:p>
    <w:p w:rsidR="000413C0" w:rsidRPr="000413C0" w:rsidRDefault="000413C0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E22689" w:rsidRPr="000413C0" w:rsidRDefault="00E22689" w:rsidP="00E2268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RFID global</w:t>
      </w:r>
    </w:p>
    <w:p w:rsidR="002005CE" w:rsidRPr="00F8445C" w:rsidRDefault="00E22689" w:rsidP="00C26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proofErr w:type="spellStart"/>
      <w:r w:rsidRPr="000413C0">
        <w:rPr>
          <w:sz w:val="24"/>
        </w:rPr>
        <w:t>Amiu</w:t>
      </w:r>
      <w:proofErr w:type="spellEnd"/>
      <w:r w:rsidRPr="000413C0">
        <w:rPr>
          <w:sz w:val="24"/>
        </w:rPr>
        <w:t xml:space="preserve"> Puglia</w:t>
      </w: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Default="00C26946" w:rsidP="000413C0">
      <w:pPr>
        <w:pStyle w:val="Titolo2"/>
      </w:pPr>
      <w:bookmarkStart w:id="10" w:name="_Toc530559432"/>
      <w:r>
        <w:t>3.1 RFID global</w:t>
      </w:r>
      <w:bookmarkEnd w:id="10"/>
    </w:p>
    <w:p w:rsidR="00DC49E0" w:rsidRDefault="00DC49E0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B5087" w:rsidRPr="00210458" w:rsidRDefault="00210458" w:rsidP="00C2694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5CEA7B6">
            <wp:simplePos x="0" y="0"/>
            <wp:positionH relativeFrom="column">
              <wp:posOffset>-291465</wp:posOffset>
            </wp:positionH>
            <wp:positionV relativeFrom="paragraph">
              <wp:posOffset>170815</wp:posOffset>
            </wp:positionV>
            <wp:extent cx="6838950" cy="3893185"/>
            <wp:effectExtent l="152400" t="152400" r="361950" b="354965"/>
            <wp:wrapTight wrapText="bothSides">
              <wp:wrapPolygon edited="0">
                <wp:start x="241" y="-846"/>
                <wp:lineTo x="-481" y="-634"/>
                <wp:lineTo x="-481" y="21984"/>
                <wp:lineTo x="60" y="23041"/>
                <wp:lineTo x="602" y="23464"/>
                <wp:lineTo x="21600" y="23464"/>
                <wp:lineTo x="22142" y="23041"/>
                <wp:lineTo x="22683" y="21456"/>
                <wp:lineTo x="22683" y="1057"/>
                <wp:lineTo x="21961" y="-528"/>
                <wp:lineTo x="21901" y="-846"/>
                <wp:lineTo x="241" y="-846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9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B5087" w:rsidRDefault="005B5087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Pr="000413C0" w:rsidRDefault="00C26946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Nel sito di RFID global è presente un articolo che espone una possibile soluzione alla gestione della raccolta dei rifiuti.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La soluzione proposta prevede l’utilizzo di tag RFID da applicare sui sacchetti di ogni utente.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L’RFID, con la sua capacità di tracciare in modo automatico e massivo i contenitori dei rifiuti, è la “porta tecnologica” per accedere ad un sistema di calcolo della tassa sui rifiuti più preciso ed equo (Tariffa Puntuale), basato sul numero effettivo dei ritiri di rifiuti: così facendo, l’utente è più incentivato a selezionare i diversi tipi di materiali (es. Carta, vetro, metallo, plastico, non-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lastRenderedPageBreak/>
        <w:t>riciclabile), in modo da ridurre al minimo la quantità dei rifiuti residui da smaltire e, quindi, contenere anche la relativa tassazione</w:t>
      </w:r>
      <w:r w:rsidRPr="000413C0">
        <w:rPr>
          <w:rFonts w:ascii="Arial" w:hAnsi="Arial" w:cs="Arial"/>
          <w:color w:val="201F1F"/>
          <w:sz w:val="18"/>
          <w:szCs w:val="20"/>
          <w:shd w:val="clear" w:color="auto" w:fill="FFFFFF"/>
        </w:rPr>
        <w:t>,</w:t>
      </w:r>
    </w:p>
    <w:p w:rsidR="00C26946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L’associazione logica, ossia il legare il codice identificativo univoco racchiuso nella memoria elettronica del tag al singolo utente, può essere contestuale all’associazione fisica, e cioè: 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per i </w:t>
      </w:r>
      <w:r w:rsidRPr="000413C0">
        <w:rPr>
          <w:rStyle w:val="Enfasigrassetto"/>
          <w:rFonts w:cs="Arial"/>
          <w:color w:val="1C1C1C"/>
          <w:sz w:val="24"/>
          <w:szCs w:val="20"/>
          <w:bdr w:val="none" w:sz="0" w:space="0" w:color="auto" w:frame="1"/>
          <w:shd w:val="clear" w:color="auto" w:fill="FFFFFF"/>
        </w:rPr>
        <w:t>sacchetti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, durante il processo della loro produzione, il tag può essere automaticamente applicato ad ognuno di essi; il tag (o i rotoli di sacchetti) può poi riportare “in chiaro” un numero progressivo identificativo, per consentire nelle fasi successive una facile associazione sacchetto/utente;</w:t>
      </w:r>
    </w:p>
    <w:p w:rsidR="00DC49E0" w:rsidRDefault="00DC49E0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L’ausilio della tecnologia RFID consente una veloce identificazione dei sacchetti ed un’altrettanta veloce associazione con l’anagrafica dell’utente.</w:t>
      </w:r>
    </w:p>
    <w:p w:rsidR="00210458" w:rsidRDefault="00210458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C26946" w:rsidRPr="000413C0" w:rsidRDefault="00DC49E0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Pro</w:t>
      </w:r>
      <w:r w:rsidR="00E67A8B" w:rsidRPr="000413C0">
        <w:rPr>
          <w:sz w:val="24"/>
          <w:szCs w:val="24"/>
        </w:rPr>
        <w:t>:</w:t>
      </w:r>
    </w:p>
    <w:p w:rsidR="00E67A8B" w:rsidRDefault="00E67A8B" w:rsidP="00E67A8B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 xml:space="preserve">Utilizzo di un </w:t>
      </w:r>
      <w:r w:rsidR="00476841">
        <w:rPr>
          <w:sz w:val="24"/>
          <w:szCs w:val="24"/>
        </w:rPr>
        <w:t xml:space="preserve">marcatore </w:t>
      </w:r>
      <w:r w:rsidRPr="000413C0">
        <w:rPr>
          <w:sz w:val="24"/>
          <w:szCs w:val="24"/>
        </w:rPr>
        <w:t>su ogni sacchetto per identificarne tipologia e proprietario.</w:t>
      </w:r>
    </w:p>
    <w:p w:rsidR="00476841" w:rsidRPr="000413C0" w:rsidRDefault="00476841" w:rsidP="00476841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="Arial"/>
          <w:color w:val="201F1F"/>
          <w:sz w:val="24"/>
          <w:szCs w:val="20"/>
          <w:shd w:val="clear" w:color="auto" w:fill="FFFFFF"/>
        </w:rPr>
        <w:t xml:space="preserve">Utilizzo di un 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sistema di calcolo della tassa sui rifiuti più preciso ed equo</w:t>
      </w:r>
    </w:p>
    <w:p w:rsidR="00476841" w:rsidRDefault="00476841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Pr="000413C0" w:rsidRDefault="00DC49E0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Contro:</w:t>
      </w:r>
    </w:p>
    <w:p w:rsidR="00DC49E0" w:rsidRPr="000413C0" w:rsidRDefault="00E67A8B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Utilizzo di t</w:t>
      </w:r>
      <w:r w:rsidR="00476841">
        <w:rPr>
          <w:sz w:val="24"/>
          <w:szCs w:val="24"/>
        </w:rPr>
        <w:t xml:space="preserve">ag con tecnologia </w:t>
      </w:r>
      <w:r w:rsidRPr="000413C0">
        <w:rPr>
          <w:sz w:val="24"/>
          <w:szCs w:val="24"/>
        </w:rPr>
        <w:t>RFID richiede l’utilizzo di dispositivi appositi.</w:t>
      </w:r>
    </w:p>
    <w:p w:rsidR="00E67A8B" w:rsidRPr="000413C0" w:rsidRDefault="00270CB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Sistema di raccolta e trasferimento dati troppo complesso (antenne dati e segnalatori per la ricezione dei dati).</w:t>
      </w:r>
    </w:p>
    <w:p w:rsidR="00270CBE" w:rsidRPr="000413C0" w:rsidRDefault="00476841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Calcolo della tariffa </w:t>
      </w:r>
      <w:r w:rsidR="00270CBE" w:rsidRPr="000413C0">
        <w:rPr>
          <w:sz w:val="24"/>
          <w:szCs w:val="24"/>
        </w:rPr>
        <w:t>basata sul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 xml:space="preserve"> numero effettivo dei ritiri di rifiuti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 xml:space="preserve">, </w:t>
      </w:r>
      <w:r>
        <w:rPr>
          <w:rFonts w:cs="Arial"/>
          <w:color w:val="201F1F"/>
          <w:sz w:val="24"/>
          <w:szCs w:val="24"/>
          <w:shd w:val="clear" w:color="auto" w:fill="FFFFFF"/>
        </w:rPr>
        <w:t xml:space="preserve">perché 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>la quantità di rifiuti prodotti non è indice della qualità con la quale viene effettuata la raccolta differenziata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>.</w:t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6B75F2">
            <wp:simplePos x="0" y="0"/>
            <wp:positionH relativeFrom="column">
              <wp:posOffset>-6985</wp:posOffset>
            </wp:positionH>
            <wp:positionV relativeFrom="page">
              <wp:posOffset>7219950</wp:posOffset>
            </wp:positionV>
            <wp:extent cx="6254750" cy="3295650"/>
            <wp:effectExtent l="152400" t="152400" r="355600" b="361950"/>
            <wp:wrapTight wrapText="bothSides">
              <wp:wrapPolygon edited="0">
                <wp:start x="263" y="-999"/>
                <wp:lineTo x="-526" y="-749"/>
                <wp:lineTo x="-526" y="22099"/>
                <wp:lineTo x="-66" y="23223"/>
                <wp:lineTo x="658" y="23847"/>
                <wp:lineTo x="21578" y="23847"/>
                <wp:lineTo x="22302" y="23223"/>
                <wp:lineTo x="22762" y="21350"/>
                <wp:lineTo x="22762" y="1249"/>
                <wp:lineTo x="21973" y="-624"/>
                <wp:lineTo x="21907" y="-999"/>
                <wp:lineTo x="263" y="-999"/>
              </wp:wrapPolygon>
            </wp:wrapTight>
            <wp:docPr id="3" name="Immagine 3" descr="http://www.rfidglobal.it/wp-content/uploads/Scenario-Gestione-Raccolta-Rifiuti-RFID-Oberon-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fidglobal.it/wp-content/uploads/Scenario-Gestione-Raccolta-Rifiuti-RFID-Oberon-3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410845</wp:posOffset>
            </wp:positionV>
            <wp:extent cx="6092190" cy="3524250"/>
            <wp:effectExtent l="152400" t="152400" r="371475" b="364490"/>
            <wp:wrapTight wrapText="bothSides">
              <wp:wrapPolygon edited="0">
                <wp:start x="281" y="-972"/>
                <wp:lineTo x="-562" y="-729"/>
                <wp:lineTo x="-562" y="22102"/>
                <wp:lineTo x="-421" y="22588"/>
                <wp:lineTo x="632" y="23559"/>
                <wp:lineTo x="702" y="23802"/>
                <wp:lineTo x="21635" y="23802"/>
                <wp:lineTo x="21705" y="23559"/>
                <wp:lineTo x="22689" y="22588"/>
                <wp:lineTo x="22900" y="20645"/>
                <wp:lineTo x="22900" y="1214"/>
                <wp:lineTo x="22057" y="-607"/>
                <wp:lineTo x="21986" y="-972"/>
                <wp:lineTo x="281" y="-972"/>
              </wp:wrapPolygon>
            </wp:wrapTight>
            <wp:docPr id="1" name="Immagine 1" descr="http://www.rfidglobal.it/wp-content/uploads/Sistema-Ambiente-Lucca-Rifiuti-RFID-versamento-sacch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fidglobal.it/wp-content/uploads/Sistema-Ambiente-Lucca-Rifiuti-RFID-versamento-sacchet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70CBE" w:rsidRDefault="000413C0" w:rsidP="000413C0">
      <w:pPr>
        <w:pStyle w:val="Titolo2"/>
      </w:pPr>
      <w:bookmarkStart w:id="11" w:name="_Toc530559433"/>
      <w:r>
        <w:rPr>
          <w:noProof/>
        </w:rPr>
        <w:drawing>
          <wp:anchor distT="0" distB="0" distL="114300" distR="114300" simplePos="0" relativeHeight="251663360" behindDoc="1" locked="0" layoutInCell="1" allowOverlap="1" wp14:anchorId="10438967">
            <wp:simplePos x="0" y="0"/>
            <wp:positionH relativeFrom="column">
              <wp:posOffset>-531496</wp:posOffset>
            </wp:positionH>
            <wp:positionV relativeFrom="paragraph">
              <wp:posOffset>518160</wp:posOffset>
            </wp:positionV>
            <wp:extent cx="7005955" cy="4620260"/>
            <wp:effectExtent l="152400" t="152400" r="366395" b="370840"/>
            <wp:wrapTight wrapText="bothSides">
              <wp:wrapPolygon edited="0">
                <wp:start x="235" y="-712"/>
                <wp:lineTo x="-470" y="-534"/>
                <wp:lineTo x="-470" y="21998"/>
                <wp:lineTo x="-352" y="22354"/>
                <wp:lineTo x="529" y="23067"/>
                <wp:lineTo x="587" y="23245"/>
                <wp:lineTo x="21614" y="23245"/>
                <wp:lineTo x="21672" y="23067"/>
                <wp:lineTo x="22495" y="22354"/>
                <wp:lineTo x="22671" y="20840"/>
                <wp:lineTo x="22671" y="891"/>
                <wp:lineTo x="21966" y="-445"/>
                <wp:lineTo x="21907" y="-712"/>
                <wp:lineTo x="235" y="-712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620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CBE" w:rsidRPr="00270CBE">
        <w:t>3.2 Amiu Puglia</w:t>
      </w:r>
      <w:r w:rsidR="00270CBE">
        <w:t>:</w:t>
      </w:r>
      <w:bookmarkEnd w:id="11"/>
    </w:p>
    <w:p w:rsidR="00270CBE" w:rsidRDefault="00270CB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903F5E" w:rsidRPr="000413C0" w:rsidRDefault="00903F5E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AMIU PUGLIA ha messo in atto un iniziativa nei comuni di Bari e Foggia che prevede un sistema di raccolta punti per incentivare la corretta raccolta differenziata da parte dei cittadini. I punti vengono assegnati come descritto nel </w:t>
      </w:r>
      <w:r w:rsidR="0065364B" w:rsidRPr="000413C0">
        <w:rPr>
          <w:sz w:val="24"/>
        </w:rPr>
        <w:t xml:space="preserve">punto 9 del </w:t>
      </w:r>
      <w:r w:rsidRPr="000413C0">
        <w:rPr>
          <w:sz w:val="24"/>
        </w:rPr>
        <w:t>regolamento</w:t>
      </w:r>
      <w:r w:rsidR="0065364B" w:rsidRPr="000413C0">
        <w:rPr>
          <w:sz w:val="24"/>
        </w:rPr>
        <w:t>.</w:t>
      </w:r>
    </w:p>
    <w:p w:rsidR="00903F5E" w:rsidRDefault="00210458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E7119EB">
            <wp:simplePos x="0" y="0"/>
            <wp:positionH relativeFrom="column">
              <wp:posOffset>-201295</wp:posOffset>
            </wp:positionH>
            <wp:positionV relativeFrom="paragraph">
              <wp:posOffset>520065</wp:posOffset>
            </wp:positionV>
            <wp:extent cx="6720205" cy="1978660"/>
            <wp:effectExtent l="0" t="0" r="4445" b="2540"/>
            <wp:wrapTight wrapText="bothSides">
              <wp:wrapPolygon edited="0">
                <wp:start x="0" y="0"/>
                <wp:lineTo x="0" y="21420"/>
                <wp:lineTo x="21553" y="21420"/>
                <wp:lineTo x="21553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5364B" w:rsidRPr="00694F58" w:rsidRDefault="00210458" w:rsidP="00694F58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7CDCCA7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6943725" cy="2579370"/>
            <wp:effectExtent l="0" t="0" r="9525" b="0"/>
            <wp:wrapTight wrapText="bothSides">
              <wp:wrapPolygon edited="0">
                <wp:start x="0" y="0"/>
                <wp:lineTo x="0" y="21377"/>
                <wp:lineTo x="21570" y="21377"/>
                <wp:lineTo x="2157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03F5E" w:rsidRPr="00694F58" w:rsidRDefault="00903F5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Pro:</w:t>
      </w:r>
    </w:p>
    <w:p w:rsidR="008862D1" w:rsidRPr="00694F58" w:rsidRDefault="008862D1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Area personale per l’utente</w:t>
      </w:r>
    </w:p>
    <w:p w:rsidR="00903F5E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Utilizzo di un sistema a punti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storico conferimenti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totale punti accumulati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Utilizzare punti raccolti per ottenere benefici</w:t>
      </w:r>
    </w:p>
    <w:p w:rsidR="008862D1" w:rsidRPr="00694F58" w:rsidRDefault="008862D1" w:rsidP="008862D1">
      <w:pPr>
        <w:pStyle w:val="Paragrafoelenco"/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03F5E" w:rsidRPr="00694F58" w:rsidRDefault="00903F5E" w:rsidP="00903F5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03F5E" w:rsidRPr="00694F58" w:rsidRDefault="00903F5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Contro:</w:t>
      </w:r>
    </w:p>
    <w:p w:rsidR="008862D1" w:rsidRPr="00694F58" w:rsidRDefault="008862D1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B3492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Limite settimanale sulle quantità di conferimento dei rifiuti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Modalità di attribuzione punti</w:t>
      </w:r>
    </w:p>
    <w:p w:rsidR="008862D1" w:rsidRPr="00694F58" w:rsidRDefault="008862D1" w:rsidP="008862D1">
      <w:pPr>
        <w:pStyle w:val="Paragrafoelenco"/>
        <w:rPr>
          <w:sz w:val="24"/>
          <w:szCs w:val="24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694F58" w:rsidRDefault="00694F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FA3098" w:rsidRDefault="00FA3098" w:rsidP="000413C0">
      <w:pPr>
        <w:pStyle w:val="Titolo1"/>
      </w:pPr>
      <w:bookmarkStart w:id="12" w:name="_Toc530559434"/>
      <w:r>
        <w:lastRenderedPageBreak/>
        <w:t>4 - Idee iniziali di progetto</w:t>
      </w:r>
      <w:bookmarkEnd w:id="12"/>
    </w:p>
    <w:p w:rsidR="00FA3098" w:rsidRDefault="00FA3098" w:rsidP="00FA3098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FA3098" w:rsidRPr="00694F58" w:rsidRDefault="00FA3098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 w:val="24"/>
          <w:szCs w:val="28"/>
        </w:rPr>
      </w:pPr>
      <w:r w:rsidRPr="00694F58">
        <w:rPr>
          <w:rFonts w:cs="ArialMT"/>
          <w:sz w:val="24"/>
          <w:szCs w:val="28"/>
        </w:rPr>
        <w:t>Durante la fase di progettazione abbiamo notato l’esistenza di varie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soluzioni al problema di nostro interesse, qui vi sono le principali prove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sul design e relative modifiche, performate dopo un attento studio dei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task di nostro interesse.</w:t>
      </w:r>
    </w:p>
    <w:p w:rsidR="00FA3098" w:rsidRDefault="00FA3098" w:rsidP="00E22689">
      <w:pPr>
        <w:rPr>
          <w:sz w:val="28"/>
        </w:rPr>
      </w:pPr>
    </w:p>
    <w:p w:rsidR="00FA3098" w:rsidRDefault="00FA3098" w:rsidP="000413C0">
      <w:pPr>
        <w:pStyle w:val="Titolo2"/>
      </w:pPr>
      <w:bookmarkStart w:id="13" w:name="_Toc530559435"/>
      <w:r>
        <w:t>4.1.1</w:t>
      </w:r>
      <w:bookmarkEnd w:id="13"/>
    </w:p>
    <w:p w:rsidR="00FA3098" w:rsidRDefault="00F10096" w:rsidP="00E22689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965200</wp:posOffset>
            </wp:positionH>
            <wp:positionV relativeFrom="page">
              <wp:posOffset>2633980</wp:posOffset>
            </wp:positionV>
            <wp:extent cx="4829175" cy="4899660"/>
            <wp:effectExtent l="0" t="0" r="9525" b="0"/>
            <wp:wrapTight wrapText="bothSides">
              <wp:wrapPolygon edited="0">
                <wp:start x="0" y="0"/>
                <wp:lineTo x="0" y="21499"/>
                <wp:lineTo x="21557" y="21499"/>
                <wp:lineTo x="2155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1C3" w:rsidRDefault="000321C3" w:rsidP="00E22689">
      <w:pPr>
        <w:rPr>
          <w:sz w:val="28"/>
        </w:rPr>
      </w:pPr>
    </w:p>
    <w:p w:rsidR="00C26946" w:rsidRDefault="00C26946" w:rsidP="00E22689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Pr="000321C3" w:rsidRDefault="000321C3" w:rsidP="000321C3">
      <w:pPr>
        <w:rPr>
          <w:sz w:val="28"/>
        </w:rPr>
      </w:pPr>
    </w:p>
    <w:p w:rsidR="000321C3" w:rsidRDefault="000321C3" w:rsidP="000321C3">
      <w:pPr>
        <w:rPr>
          <w:sz w:val="28"/>
        </w:rPr>
      </w:pPr>
    </w:p>
    <w:p w:rsidR="002005CE" w:rsidRPr="000321C3" w:rsidRDefault="002005CE" w:rsidP="000321C3">
      <w:pPr>
        <w:rPr>
          <w:sz w:val="28"/>
        </w:rPr>
      </w:pPr>
    </w:p>
    <w:p w:rsidR="000321C3" w:rsidRDefault="000321C3" w:rsidP="000321C3">
      <w:pPr>
        <w:rPr>
          <w:sz w:val="28"/>
        </w:rPr>
      </w:pPr>
    </w:p>
    <w:p w:rsidR="00CD4C4B" w:rsidRDefault="00CD4C4B" w:rsidP="000321C3">
      <w:pPr>
        <w:rPr>
          <w:sz w:val="28"/>
        </w:rPr>
      </w:pPr>
    </w:p>
    <w:p w:rsidR="00CD4C4B" w:rsidRDefault="00CD4C4B" w:rsidP="000321C3">
      <w:pPr>
        <w:rPr>
          <w:sz w:val="28"/>
        </w:rPr>
      </w:pPr>
    </w:p>
    <w:p w:rsidR="00CD4C4B" w:rsidRDefault="00CD4C4B" w:rsidP="000321C3">
      <w:pPr>
        <w:rPr>
          <w:sz w:val="28"/>
        </w:rPr>
      </w:pPr>
    </w:p>
    <w:p w:rsidR="000321C3" w:rsidRDefault="000321C3" w:rsidP="000321C3">
      <w:pPr>
        <w:pStyle w:val="Titolo2"/>
      </w:pPr>
      <w:bookmarkStart w:id="14" w:name="_Toc530559436"/>
      <w:r>
        <w:lastRenderedPageBreak/>
        <w:t>4.2.1</w:t>
      </w:r>
      <w:bookmarkEnd w:id="14"/>
    </w:p>
    <w:p w:rsidR="00C70E7A" w:rsidRPr="00C70E7A" w:rsidRDefault="00C70E7A" w:rsidP="00C70E7A"/>
    <w:p w:rsidR="000321C3" w:rsidRPr="000321C3" w:rsidRDefault="002005CE" w:rsidP="000321C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FAC7E38" wp14:editId="17732F92">
            <wp:extent cx="2779663" cy="5552921"/>
            <wp:effectExtent l="0" t="0" r="190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04" cy="55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1C3" w:rsidRPr="000321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7A3" w:rsidRDefault="009007A3" w:rsidP="00694F58">
      <w:pPr>
        <w:spacing w:after="0" w:line="240" w:lineRule="auto"/>
      </w:pPr>
      <w:r>
        <w:separator/>
      </w:r>
    </w:p>
  </w:endnote>
  <w:endnote w:type="continuationSeparator" w:id="0">
    <w:p w:rsidR="009007A3" w:rsidRDefault="009007A3" w:rsidP="00694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7A3" w:rsidRDefault="009007A3" w:rsidP="00694F58">
      <w:pPr>
        <w:spacing w:after="0" w:line="240" w:lineRule="auto"/>
      </w:pPr>
      <w:r>
        <w:separator/>
      </w:r>
    </w:p>
  </w:footnote>
  <w:footnote w:type="continuationSeparator" w:id="0">
    <w:p w:rsidR="009007A3" w:rsidRDefault="009007A3" w:rsidP="00694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099"/>
    <w:multiLevelType w:val="hybridMultilevel"/>
    <w:tmpl w:val="547EBF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51D9"/>
    <w:multiLevelType w:val="multilevel"/>
    <w:tmpl w:val="7B9A6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D12B17"/>
    <w:multiLevelType w:val="hybridMultilevel"/>
    <w:tmpl w:val="90E666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6AD1"/>
    <w:multiLevelType w:val="hybridMultilevel"/>
    <w:tmpl w:val="60B0B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6C2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C704295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2510BB6"/>
    <w:multiLevelType w:val="hybridMultilevel"/>
    <w:tmpl w:val="0EA08E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8C544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9BB7C61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FB1052D"/>
    <w:multiLevelType w:val="hybridMultilevel"/>
    <w:tmpl w:val="9BD0F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0"/>
  </w:num>
  <w:num w:numId="9">
    <w:abstractNumId w:val="1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70"/>
    <w:rsid w:val="000321C3"/>
    <w:rsid w:val="000413C0"/>
    <w:rsid w:val="0006060E"/>
    <w:rsid w:val="00064962"/>
    <w:rsid w:val="0007695B"/>
    <w:rsid w:val="00090B5C"/>
    <w:rsid w:val="000B3492"/>
    <w:rsid w:val="002005CE"/>
    <w:rsid w:val="00210458"/>
    <w:rsid w:val="00270CBE"/>
    <w:rsid w:val="00316228"/>
    <w:rsid w:val="003833E8"/>
    <w:rsid w:val="004359AC"/>
    <w:rsid w:val="0044237E"/>
    <w:rsid w:val="00476841"/>
    <w:rsid w:val="00546FE6"/>
    <w:rsid w:val="00577B65"/>
    <w:rsid w:val="00583143"/>
    <w:rsid w:val="005966A5"/>
    <w:rsid w:val="005B5087"/>
    <w:rsid w:val="00612216"/>
    <w:rsid w:val="0065364B"/>
    <w:rsid w:val="006775FC"/>
    <w:rsid w:val="00694F58"/>
    <w:rsid w:val="006D1CBC"/>
    <w:rsid w:val="006D39EA"/>
    <w:rsid w:val="007468AF"/>
    <w:rsid w:val="007E014D"/>
    <w:rsid w:val="00864E4E"/>
    <w:rsid w:val="008862D1"/>
    <w:rsid w:val="008C21A1"/>
    <w:rsid w:val="008F34D1"/>
    <w:rsid w:val="009007A3"/>
    <w:rsid w:val="00903F5E"/>
    <w:rsid w:val="0097018F"/>
    <w:rsid w:val="00A55217"/>
    <w:rsid w:val="00A95D70"/>
    <w:rsid w:val="00B71DAB"/>
    <w:rsid w:val="00BE7B16"/>
    <w:rsid w:val="00C26946"/>
    <w:rsid w:val="00C70E7A"/>
    <w:rsid w:val="00CD4C4B"/>
    <w:rsid w:val="00CF24B2"/>
    <w:rsid w:val="00DB1697"/>
    <w:rsid w:val="00DC49E0"/>
    <w:rsid w:val="00E22689"/>
    <w:rsid w:val="00E605CD"/>
    <w:rsid w:val="00E679C0"/>
    <w:rsid w:val="00E67A8B"/>
    <w:rsid w:val="00E905A4"/>
    <w:rsid w:val="00E92B13"/>
    <w:rsid w:val="00F10096"/>
    <w:rsid w:val="00F425B5"/>
    <w:rsid w:val="00F8445C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90C13"/>
  <w15:chartTrackingRefBased/>
  <w15:docId w15:val="{C6D27BFC-391D-4CEA-B1FE-937B6086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6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95D70"/>
    <w:pPr>
      <w:spacing w:after="0" w:line="240" w:lineRule="auto"/>
    </w:pPr>
    <w:rPr>
      <w:rFonts w:eastAsiaTheme="minorEastAsia" w:cs="Times New Roman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E605CD"/>
    <w:rPr>
      <w:color w:val="0563C1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6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605CD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E605CD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605CD"/>
    <w:pPr>
      <w:spacing w:after="10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E22689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7E014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041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4F58"/>
  </w:style>
  <w:style w:type="paragraph" w:styleId="Pidipagina">
    <w:name w:val="footer"/>
    <w:basedOn w:val="Normale"/>
    <w:link w:val="Pidipagina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4F58"/>
  </w:style>
  <w:style w:type="paragraph" w:styleId="Didascalia">
    <w:name w:val="caption"/>
    <w:basedOn w:val="Normale"/>
    <w:next w:val="Normale"/>
    <w:uiPriority w:val="35"/>
    <w:unhideWhenUsed/>
    <w:qFormat/>
    <w:rsid w:val="00864E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2172D-5199-403E-AF59-F30909D5C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10</Pages>
  <Words>1360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trotta</dc:creator>
  <cp:keywords/>
  <dc:description/>
  <cp:lastModifiedBy>domenico trotta</cp:lastModifiedBy>
  <cp:revision>104</cp:revision>
  <dcterms:created xsi:type="dcterms:W3CDTF">2018-11-19T18:10:00Z</dcterms:created>
  <dcterms:modified xsi:type="dcterms:W3CDTF">2018-11-21T11:27:00Z</dcterms:modified>
</cp:coreProperties>
</file>