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8009E" w14:textId="5CF89D8A" w:rsidR="002A652B" w:rsidRDefault="00574217" w:rsidP="00574217">
      <w:pPr>
        <w:jc w:val="center"/>
        <w:rPr>
          <w:rFonts w:ascii="Arial" w:hAnsi="Arial" w:cs="Arial"/>
          <w:b/>
          <w:bCs/>
          <w:color w:val="215E99" w:themeColor="text2" w:themeTint="BF"/>
        </w:rPr>
      </w:pPr>
      <w:r w:rsidRPr="00574217">
        <w:rPr>
          <w:rFonts w:ascii="Arial" w:hAnsi="Arial" w:cs="Arial"/>
          <w:b/>
          <w:bCs/>
          <w:color w:val="215E99" w:themeColor="text2" w:themeTint="BF"/>
        </w:rPr>
        <w:t>CS 499 Milestone Four: Database Enhancement Narrative</w:t>
      </w:r>
    </w:p>
    <w:p w14:paraId="4E617526" w14:textId="77777777" w:rsidR="00574217" w:rsidRDefault="00574217" w:rsidP="00574217">
      <w:pPr>
        <w:jc w:val="center"/>
        <w:rPr>
          <w:rFonts w:ascii="Arial" w:hAnsi="Arial" w:cs="Arial"/>
          <w:b/>
          <w:bCs/>
          <w:color w:val="215E99" w:themeColor="text2" w:themeTint="BF"/>
        </w:rPr>
      </w:pPr>
    </w:p>
    <w:p w14:paraId="6EED6898" w14:textId="587C5595" w:rsidR="00574217" w:rsidRDefault="00574217" w:rsidP="00574217">
      <w:pPr>
        <w:jc w:val="center"/>
        <w:rPr>
          <w:rFonts w:ascii="Arial" w:hAnsi="Arial" w:cs="Arial"/>
          <w:color w:val="000000" w:themeColor="text1"/>
        </w:rPr>
      </w:pPr>
      <w:r>
        <w:rPr>
          <w:rFonts w:ascii="Arial" w:hAnsi="Arial" w:cs="Arial"/>
          <w:color w:val="000000" w:themeColor="text1"/>
        </w:rPr>
        <w:t>Marissa Castellone</w:t>
      </w:r>
    </w:p>
    <w:p w14:paraId="5ED633F6" w14:textId="1856059C" w:rsidR="00574217" w:rsidRDefault="00574217" w:rsidP="00574217">
      <w:pPr>
        <w:jc w:val="center"/>
        <w:rPr>
          <w:rFonts w:ascii="Arial" w:hAnsi="Arial" w:cs="Arial"/>
          <w:color w:val="000000" w:themeColor="text1"/>
        </w:rPr>
      </w:pPr>
      <w:r>
        <w:rPr>
          <w:rFonts w:ascii="Arial" w:hAnsi="Arial" w:cs="Arial"/>
          <w:color w:val="000000" w:themeColor="text1"/>
        </w:rPr>
        <w:t>CS 499 Computer Science Capstone</w:t>
      </w:r>
    </w:p>
    <w:p w14:paraId="2CD91807" w14:textId="7F5C558D" w:rsidR="00574217" w:rsidRDefault="00574217" w:rsidP="00574217">
      <w:pPr>
        <w:jc w:val="center"/>
        <w:rPr>
          <w:rFonts w:ascii="Arial" w:hAnsi="Arial" w:cs="Arial"/>
          <w:color w:val="000000" w:themeColor="text1"/>
        </w:rPr>
      </w:pPr>
      <w:r>
        <w:rPr>
          <w:rFonts w:ascii="Arial" w:hAnsi="Arial" w:cs="Arial"/>
          <w:color w:val="000000" w:themeColor="text1"/>
        </w:rPr>
        <w:t>Category Three: Databases</w:t>
      </w:r>
    </w:p>
    <w:p w14:paraId="0867306E" w14:textId="77777777" w:rsidR="00574217" w:rsidRDefault="00574217" w:rsidP="00574217">
      <w:pPr>
        <w:jc w:val="center"/>
        <w:rPr>
          <w:rFonts w:ascii="Arial" w:hAnsi="Arial" w:cs="Arial"/>
          <w:color w:val="000000" w:themeColor="text1"/>
        </w:rPr>
      </w:pPr>
    </w:p>
    <w:p w14:paraId="61FB2AC8" w14:textId="15877DCC" w:rsidR="00574217" w:rsidRDefault="00574217" w:rsidP="00574217">
      <w:pPr>
        <w:spacing w:line="480" w:lineRule="auto"/>
        <w:rPr>
          <w:rFonts w:ascii="Arial" w:hAnsi="Arial" w:cs="Arial"/>
          <w:color w:val="000000" w:themeColor="text1"/>
        </w:rPr>
      </w:pPr>
      <w:r>
        <w:rPr>
          <w:rFonts w:ascii="Arial" w:hAnsi="Arial" w:cs="Arial"/>
          <w:color w:val="000000" w:themeColor="text1"/>
        </w:rPr>
        <w:t>Artifact Description</w:t>
      </w:r>
    </w:p>
    <w:p w14:paraId="174227FD" w14:textId="6F4C1E89"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t>The MongoDB database component of my Travlr full-stack web application, which I first developed in CS 465 Full Stack Development, is the item I chose for the database category. The program stores and manages travel trip data using MongoDB and Mongoose, which can be accessed via an Express REST API. The initial artifact offered a chance to enhance data validation, querying, indexing, and protection, but it already enabled the fundamental CRUD functions required by the application. Instead of considering the database as a separate component, I chose this artifact to show how the database layer interacts with the API and the rest of a full-stack application.</w:t>
      </w:r>
    </w:p>
    <w:p w14:paraId="183AB270" w14:textId="41B35FBB" w:rsidR="00574217" w:rsidRDefault="00574217" w:rsidP="00574217">
      <w:pPr>
        <w:spacing w:line="480" w:lineRule="auto"/>
        <w:rPr>
          <w:rFonts w:ascii="Arial" w:hAnsi="Arial" w:cs="Arial"/>
          <w:color w:val="000000" w:themeColor="text1"/>
        </w:rPr>
      </w:pPr>
      <w:r>
        <w:rPr>
          <w:rFonts w:ascii="Arial" w:hAnsi="Arial" w:cs="Arial"/>
          <w:color w:val="000000" w:themeColor="text1"/>
        </w:rPr>
        <w:t>Justification for Selection and Enhancement</w:t>
      </w:r>
    </w:p>
    <w:p w14:paraId="6C4A2C4B" w14:textId="5AD9A009"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t xml:space="preserve">Since the Travlr database artifact displays </w:t>
      </w:r>
      <w:r w:rsidRPr="00574217">
        <w:rPr>
          <w:rFonts w:ascii="Arial" w:hAnsi="Arial" w:cs="Arial"/>
          <w:color w:val="000000" w:themeColor="text1"/>
        </w:rPr>
        <w:t>several</w:t>
      </w:r>
      <w:r w:rsidRPr="00574217">
        <w:rPr>
          <w:rFonts w:ascii="Arial" w:hAnsi="Arial" w:cs="Arial"/>
          <w:color w:val="000000" w:themeColor="text1"/>
        </w:rPr>
        <w:t xml:space="preserve"> database abilities crucial to full-stack development, I placed it in my ePortfolio. Strengthening the MongoDB schema, enhancing validation, adding indexes, improving query functionality, reviewing CRUD activities, and preserving safe database-application interaction were all part of my planned enhancement. I was able to enhance an already-existing program while maintaining its original functionality thanks to these modifications.</w:t>
      </w:r>
      <w:r>
        <w:rPr>
          <w:rFonts w:ascii="Arial" w:hAnsi="Arial" w:cs="Arial"/>
          <w:color w:val="000000" w:themeColor="text1"/>
        </w:rPr>
        <w:t xml:space="preserve"> </w:t>
      </w:r>
    </w:p>
    <w:p w14:paraId="7868E10C" w14:textId="7FD460EA"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lastRenderedPageBreak/>
        <w:t>I added more precise validation criteria and messages to the Mongoose trip schema to strengthen it. Minimum lengths for the trip name and description are enforced, trip codes are standardized to uppercase, required fields are enforced, and string values are truncated. By making the trip code unique, I also improved data integrity.</w:t>
      </w:r>
      <w:r>
        <w:rPr>
          <w:rFonts w:ascii="Arial" w:hAnsi="Arial" w:cs="Arial"/>
          <w:color w:val="000000" w:themeColor="text1"/>
        </w:rPr>
        <w:t xml:space="preserve"> </w:t>
      </w:r>
      <w:r w:rsidRPr="00574217">
        <w:rPr>
          <w:rFonts w:ascii="Arial" w:hAnsi="Arial" w:cs="Arial"/>
          <w:color w:val="000000" w:themeColor="text1"/>
        </w:rPr>
        <w:t>To</w:t>
      </w:r>
      <w:r w:rsidRPr="00574217">
        <w:rPr>
          <w:rFonts w:ascii="Arial" w:hAnsi="Arial" w:cs="Arial"/>
          <w:color w:val="000000" w:themeColor="text1"/>
        </w:rPr>
        <w:t xml:space="preserve"> reject duplicate trip identifiers at the database level, the current code index had to be regenerated as a unique MongoDB index. To accommodate fields that are often used for lookup and filtering, more indexes were provided for the name, resort, and start fields.</w:t>
      </w:r>
      <w:r>
        <w:rPr>
          <w:rFonts w:ascii="Arial" w:hAnsi="Arial" w:cs="Arial"/>
          <w:color w:val="000000" w:themeColor="text1"/>
        </w:rPr>
        <w:t xml:space="preserve"> </w:t>
      </w:r>
    </w:p>
    <w:p w14:paraId="6599A2FB" w14:textId="6454AB3E"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t xml:space="preserve">I also improved the database queries in the API. The travels endpoint now </w:t>
      </w:r>
      <w:r w:rsidRPr="00574217">
        <w:rPr>
          <w:rFonts w:ascii="Arial" w:hAnsi="Arial" w:cs="Arial"/>
          <w:color w:val="000000" w:themeColor="text1"/>
        </w:rPr>
        <w:t>can</w:t>
      </w:r>
      <w:r w:rsidRPr="00574217">
        <w:rPr>
          <w:rFonts w:ascii="Arial" w:hAnsi="Arial" w:cs="Arial"/>
          <w:color w:val="000000" w:themeColor="text1"/>
        </w:rPr>
        <w:t xml:space="preserve"> filter by resort, return trips in chronological order, filter using a start date, and conduct a case-insensitive trip-name search. Prior to database queries, trip-code lookups are normalized. The create, update, and delete operations now return clearer and safer responses for situations such as missing records, validation failures, duplicate keys, and unexpected database errors. </w:t>
      </w:r>
      <w:r w:rsidRPr="00574217">
        <w:rPr>
          <w:rFonts w:ascii="Arial" w:hAnsi="Arial" w:cs="Arial"/>
          <w:color w:val="000000" w:themeColor="text1"/>
        </w:rPr>
        <w:t>For</w:t>
      </w:r>
      <w:r w:rsidRPr="00574217">
        <w:rPr>
          <w:rFonts w:ascii="Arial" w:hAnsi="Arial" w:cs="Arial"/>
          <w:color w:val="000000" w:themeColor="text1"/>
        </w:rPr>
        <w:t xml:space="preserve"> a successful database insert to provide the newly created trip with an HTTP 201 response, I also fixed the create operation.</w:t>
      </w:r>
      <w:r>
        <w:rPr>
          <w:rFonts w:ascii="Arial" w:hAnsi="Arial" w:cs="Arial"/>
          <w:color w:val="000000" w:themeColor="text1"/>
        </w:rPr>
        <w:t xml:space="preserve"> </w:t>
      </w:r>
      <w:r w:rsidRPr="00574217">
        <w:rPr>
          <w:rFonts w:ascii="Arial" w:hAnsi="Arial" w:cs="Arial"/>
          <w:color w:val="000000" w:themeColor="text1"/>
        </w:rPr>
        <w:t>The API activities that alter trip data still require JWT authentication, and the secret is provided via an environment variable rather than being kept in the source code. The necessary settings is documented in a safe.env.example file.</w:t>
      </w:r>
      <w:r>
        <w:rPr>
          <w:rFonts w:ascii="Arial" w:hAnsi="Arial" w:cs="Arial"/>
          <w:color w:val="000000" w:themeColor="text1"/>
        </w:rPr>
        <w:t xml:space="preserve"> </w:t>
      </w:r>
    </w:p>
    <w:p w14:paraId="1C2B1672" w14:textId="2E650EB7"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t xml:space="preserve">I put the improvement to the test on multiple levels. The trip collection was successfully sorted by start date, filtered by resort, and subjected to a case-insensitive name search using the API. I personally checked the MongoDB indexes to make sure the trip-code index was distinct. The E11000 duplicate-key error that resulted from an attempted duplicate MEXICO trip indicated that MongoDB was enforcing the limitation. </w:t>
      </w:r>
      <w:r w:rsidRPr="00574217">
        <w:rPr>
          <w:rFonts w:ascii="Arial" w:hAnsi="Arial" w:cs="Arial"/>
          <w:color w:val="000000" w:themeColor="text1"/>
        </w:rPr>
        <w:lastRenderedPageBreak/>
        <w:t>Additionally, I tested the Mongoose schema using a brief description and an invalid two-character trip name. Both values were rejected with the anticipated validation errors. After the database updates, I finally opened the Travlr website to verify that the trip details and customer-facing pages were still presented appropriately.</w:t>
      </w:r>
    </w:p>
    <w:p w14:paraId="5FF32773" w14:textId="3F4D23FE" w:rsidR="00574217" w:rsidRDefault="00574217" w:rsidP="00574217">
      <w:pPr>
        <w:spacing w:line="480" w:lineRule="auto"/>
        <w:rPr>
          <w:rFonts w:ascii="Arial" w:hAnsi="Arial" w:cs="Arial"/>
          <w:color w:val="000000" w:themeColor="text1"/>
        </w:rPr>
      </w:pPr>
      <w:r>
        <w:rPr>
          <w:rFonts w:ascii="Arial" w:hAnsi="Arial" w:cs="Arial"/>
          <w:color w:val="000000" w:themeColor="text1"/>
        </w:rPr>
        <w:t>Course Outcomes Demonstrated</w:t>
      </w:r>
    </w:p>
    <w:p w14:paraId="4EDBE565" w14:textId="037E171A"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t>Several of the Computer Science program outcomes that I noted in my initial upgrade plan are supported by this improvement. Because the finished item and this narrative professionally convey the technical choices, testing, and outcomes of the upgrade, it promotes Outcome Two. Because I assessed the current data model and API behavior and put in place database structures and queries that enhance data integrity, maintainability, and application functionality, it satisfies Outcome Three. Additionally, the work uses MongoDB, Mongoose, Node.js, Express, REST API design, database indexing, and other modern tools and methods under Outcome Four.</w:t>
      </w:r>
      <w:r>
        <w:rPr>
          <w:rFonts w:ascii="Arial" w:hAnsi="Arial" w:cs="Arial"/>
          <w:color w:val="000000" w:themeColor="text1"/>
        </w:rPr>
        <w:t xml:space="preserve"> </w:t>
      </w:r>
    </w:p>
    <w:p w14:paraId="5CAA1653" w14:textId="4DB68111"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t>The enhancements in data integrity and security are particularly indicative in Outcome Five. The improved application offers controlled error answers, keeps JWT authentication for create, update, and delete actions, verifies data before it is stored, and uses a unique database constraint to prevent duplicate trip codes. Secure configuration techniques are also demonstrated by keeping the JWT private outside of the source code. I think the upgrade achieved the goals I had set for this item based on the finished work, and I didn't need to modify the initial outcome plan.</w:t>
      </w:r>
    </w:p>
    <w:p w14:paraId="4C02C12A" w14:textId="77777777" w:rsidR="00574217" w:rsidRDefault="00574217" w:rsidP="00574217">
      <w:pPr>
        <w:spacing w:line="480" w:lineRule="auto"/>
        <w:rPr>
          <w:rFonts w:ascii="Arial" w:hAnsi="Arial" w:cs="Arial"/>
          <w:color w:val="000000" w:themeColor="text1"/>
        </w:rPr>
      </w:pPr>
    </w:p>
    <w:p w14:paraId="7D4954D6" w14:textId="77777777" w:rsidR="00574217" w:rsidRDefault="00574217" w:rsidP="00574217">
      <w:pPr>
        <w:spacing w:line="480" w:lineRule="auto"/>
        <w:rPr>
          <w:rFonts w:ascii="Arial" w:hAnsi="Arial" w:cs="Arial"/>
          <w:color w:val="000000" w:themeColor="text1"/>
        </w:rPr>
      </w:pPr>
    </w:p>
    <w:p w14:paraId="40824604" w14:textId="20B93C41" w:rsidR="00574217" w:rsidRDefault="00574217" w:rsidP="00574217">
      <w:pPr>
        <w:spacing w:line="480" w:lineRule="auto"/>
        <w:rPr>
          <w:rFonts w:ascii="Arial" w:hAnsi="Arial" w:cs="Arial"/>
          <w:color w:val="000000" w:themeColor="text1"/>
        </w:rPr>
      </w:pPr>
      <w:r>
        <w:rPr>
          <w:rFonts w:ascii="Arial" w:hAnsi="Arial" w:cs="Arial"/>
          <w:color w:val="000000" w:themeColor="text1"/>
        </w:rPr>
        <w:lastRenderedPageBreak/>
        <w:t>Reflection on the Enhancement Process</w:t>
      </w:r>
    </w:p>
    <w:p w14:paraId="0E2FB050" w14:textId="005192E1"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t xml:space="preserve">I learned from working on this improvement that there is more to database improvement than just schema changes. The relationships between the Mongoose model, Express controller, REST API, MongoDB indexes, authentication, and the current user interface had to be </w:t>
      </w:r>
      <w:r w:rsidRPr="00574217">
        <w:rPr>
          <w:rFonts w:ascii="Arial" w:hAnsi="Arial" w:cs="Arial"/>
          <w:color w:val="000000" w:themeColor="text1"/>
        </w:rPr>
        <w:t>considered</w:t>
      </w:r>
      <w:r w:rsidRPr="00574217">
        <w:rPr>
          <w:rFonts w:ascii="Arial" w:hAnsi="Arial" w:cs="Arial"/>
          <w:color w:val="000000" w:themeColor="text1"/>
        </w:rPr>
        <w:t>. A change at the database layer can affect several other parts of a full-stack application, so I tested both the new database behavior and the existing website to make sure the enhancement did not introduce regressions.</w:t>
      </w:r>
      <w:r>
        <w:rPr>
          <w:rFonts w:ascii="Arial" w:hAnsi="Arial" w:cs="Arial"/>
          <w:color w:val="000000" w:themeColor="text1"/>
        </w:rPr>
        <w:t xml:space="preserve"> </w:t>
      </w:r>
      <w:r w:rsidRPr="00574217">
        <w:rPr>
          <w:rFonts w:ascii="Arial" w:hAnsi="Arial" w:cs="Arial"/>
          <w:color w:val="000000" w:themeColor="text1"/>
        </w:rPr>
        <w:t>The unique trip-code index was one of the most helpful challenges. The database already had an earlier non-unique code index, despite the revised Mongoose schema's requirement that the code be unique. I deleted the current code index and rebuilt it using the unique constraint after explicitly verifying the indexes in MongoDB. This made it clearer to me that database state needs to be confirmed rather than assumed and that altering a Mongoose schema does not automatically change every database index that already exists.</w:t>
      </w:r>
    </w:p>
    <w:p w14:paraId="4E49BCC3" w14:textId="60B80F73"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t xml:space="preserve">While testing the previous project, I also ran into compatibility and environmental problems. I changed the project to Node.js 20 because Node.js 10 was unable to parse the syntax required by the existing MongoDB dependence. In the development environment, MongoDB 8 in Docker also ran into a kernel compatibility problem. I discovered after troubleshooting that, instead of the temporary Docker container, the Travlr application was </w:t>
      </w:r>
      <w:r w:rsidRPr="00574217">
        <w:rPr>
          <w:rFonts w:ascii="Arial" w:hAnsi="Arial" w:cs="Arial"/>
          <w:color w:val="000000" w:themeColor="text1"/>
        </w:rPr>
        <w:t>linked</w:t>
      </w:r>
      <w:r w:rsidRPr="00574217">
        <w:rPr>
          <w:rFonts w:ascii="Arial" w:hAnsi="Arial" w:cs="Arial"/>
          <w:color w:val="000000" w:themeColor="text1"/>
        </w:rPr>
        <w:t xml:space="preserve"> to the local MongoDB service on 127.0.0.1. Identifying the active service and connecting to the correct database reinforced the importance of understanding the runtime environment instead of only focusing on application code.</w:t>
      </w:r>
      <w:r>
        <w:rPr>
          <w:rFonts w:ascii="Arial" w:hAnsi="Arial" w:cs="Arial"/>
          <w:color w:val="000000" w:themeColor="text1"/>
        </w:rPr>
        <w:t xml:space="preserve"> </w:t>
      </w:r>
    </w:p>
    <w:p w14:paraId="74C63907" w14:textId="720F060E" w:rsidR="00574217" w:rsidRDefault="00574217" w:rsidP="00574217">
      <w:pPr>
        <w:spacing w:line="480" w:lineRule="auto"/>
        <w:ind w:firstLine="720"/>
        <w:rPr>
          <w:rFonts w:ascii="Arial" w:hAnsi="Arial" w:cs="Arial"/>
          <w:color w:val="000000" w:themeColor="text1"/>
        </w:rPr>
      </w:pPr>
      <w:r w:rsidRPr="00574217">
        <w:rPr>
          <w:rFonts w:ascii="Arial" w:hAnsi="Arial" w:cs="Arial"/>
          <w:color w:val="000000" w:themeColor="text1"/>
        </w:rPr>
        <w:lastRenderedPageBreak/>
        <w:t xml:space="preserve">My comprehension of database validation, indexing, query design, API integration, error handling, and secure configuration has all enhanced </w:t>
      </w:r>
      <w:r w:rsidRPr="00574217">
        <w:rPr>
          <w:rFonts w:ascii="Arial" w:hAnsi="Arial" w:cs="Arial"/>
          <w:color w:val="000000" w:themeColor="text1"/>
        </w:rPr>
        <w:t>because of</w:t>
      </w:r>
      <w:r w:rsidRPr="00574217">
        <w:rPr>
          <w:rFonts w:ascii="Arial" w:hAnsi="Arial" w:cs="Arial"/>
          <w:color w:val="000000" w:themeColor="text1"/>
        </w:rPr>
        <w:t xml:space="preserve"> the improvement. Because it protects data integrity more, offers more practical means to retrieve stored information, and responds to database failures more predictably, the </w:t>
      </w:r>
      <w:r w:rsidRPr="00574217">
        <w:rPr>
          <w:rFonts w:ascii="Arial" w:hAnsi="Arial" w:cs="Arial"/>
          <w:color w:val="000000" w:themeColor="text1"/>
        </w:rPr>
        <w:t>product</w:t>
      </w:r>
      <w:r w:rsidRPr="00574217">
        <w:rPr>
          <w:rFonts w:ascii="Arial" w:hAnsi="Arial" w:cs="Arial"/>
          <w:color w:val="000000" w:themeColor="text1"/>
        </w:rPr>
        <w:t xml:space="preserve"> is stronger than the original. Through the process, I also gained expertise identifying problems in a legacy full-stack project and fixing them without affecting the functional application.</w:t>
      </w:r>
    </w:p>
    <w:p w14:paraId="660A27A9" w14:textId="77777777" w:rsidR="00574217" w:rsidRDefault="00574217" w:rsidP="00574217">
      <w:pPr>
        <w:spacing w:line="480" w:lineRule="auto"/>
        <w:rPr>
          <w:rFonts w:ascii="Arial" w:hAnsi="Arial" w:cs="Arial"/>
          <w:color w:val="000000" w:themeColor="text1"/>
        </w:rPr>
      </w:pPr>
    </w:p>
    <w:p w14:paraId="34CD1FF2" w14:textId="77777777" w:rsidR="00574217" w:rsidRPr="00574217" w:rsidRDefault="00574217" w:rsidP="00574217">
      <w:pPr>
        <w:spacing w:line="480" w:lineRule="auto"/>
        <w:ind w:firstLine="720"/>
        <w:rPr>
          <w:rFonts w:ascii="Arial" w:hAnsi="Arial" w:cs="Arial"/>
          <w:color w:val="000000" w:themeColor="text1"/>
        </w:rPr>
      </w:pPr>
    </w:p>
    <w:sectPr w:rsidR="00574217" w:rsidRPr="00574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217"/>
    <w:rsid w:val="002A652B"/>
    <w:rsid w:val="00485C5A"/>
    <w:rsid w:val="00574217"/>
    <w:rsid w:val="00703D00"/>
    <w:rsid w:val="00A408EB"/>
    <w:rsid w:val="00B22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C3B141"/>
  <w15:chartTrackingRefBased/>
  <w15:docId w15:val="{FD010EA0-2267-F848-AFE2-3B256F3A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217"/>
    <w:rPr>
      <w:rFonts w:eastAsiaTheme="majorEastAsia" w:cstheme="majorBidi"/>
      <w:color w:val="272727" w:themeColor="text1" w:themeTint="D8"/>
    </w:rPr>
  </w:style>
  <w:style w:type="paragraph" w:styleId="Title">
    <w:name w:val="Title"/>
    <w:basedOn w:val="Normal"/>
    <w:next w:val="Normal"/>
    <w:link w:val="TitleChar"/>
    <w:uiPriority w:val="10"/>
    <w:qFormat/>
    <w:rsid w:val="00574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217"/>
    <w:pPr>
      <w:spacing w:before="160"/>
      <w:jc w:val="center"/>
    </w:pPr>
    <w:rPr>
      <w:i/>
      <w:iCs/>
      <w:color w:val="404040" w:themeColor="text1" w:themeTint="BF"/>
    </w:rPr>
  </w:style>
  <w:style w:type="character" w:customStyle="1" w:styleId="QuoteChar">
    <w:name w:val="Quote Char"/>
    <w:basedOn w:val="DefaultParagraphFont"/>
    <w:link w:val="Quote"/>
    <w:uiPriority w:val="29"/>
    <w:rsid w:val="00574217"/>
    <w:rPr>
      <w:i/>
      <w:iCs/>
      <w:color w:val="404040" w:themeColor="text1" w:themeTint="BF"/>
    </w:rPr>
  </w:style>
  <w:style w:type="paragraph" w:styleId="ListParagraph">
    <w:name w:val="List Paragraph"/>
    <w:basedOn w:val="Normal"/>
    <w:uiPriority w:val="34"/>
    <w:qFormat/>
    <w:rsid w:val="00574217"/>
    <w:pPr>
      <w:ind w:left="720"/>
      <w:contextualSpacing/>
    </w:pPr>
  </w:style>
  <w:style w:type="character" w:styleId="IntenseEmphasis">
    <w:name w:val="Intense Emphasis"/>
    <w:basedOn w:val="DefaultParagraphFont"/>
    <w:uiPriority w:val="21"/>
    <w:qFormat/>
    <w:rsid w:val="00574217"/>
    <w:rPr>
      <w:i/>
      <w:iCs/>
      <w:color w:val="0F4761" w:themeColor="accent1" w:themeShade="BF"/>
    </w:rPr>
  </w:style>
  <w:style w:type="paragraph" w:styleId="IntenseQuote">
    <w:name w:val="Intense Quote"/>
    <w:basedOn w:val="Normal"/>
    <w:next w:val="Normal"/>
    <w:link w:val="IntenseQuoteChar"/>
    <w:uiPriority w:val="30"/>
    <w:qFormat/>
    <w:rsid w:val="00574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217"/>
    <w:rPr>
      <w:i/>
      <w:iCs/>
      <w:color w:val="0F4761" w:themeColor="accent1" w:themeShade="BF"/>
    </w:rPr>
  </w:style>
  <w:style w:type="character" w:styleId="IntenseReference">
    <w:name w:val="Intense Reference"/>
    <w:basedOn w:val="DefaultParagraphFont"/>
    <w:uiPriority w:val="32"/>
    <w:qFormat/>
    <w:rsid w:val="00574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1050</Words>
  <Characters>5986</Characters>
  <Application>Microsoft Office Word</Application>
  <DocSecurity>0</DocSecurity>
  <Lines>49</Lines>
  <Paragraphs>14</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Castellone, Marissa</dc:creator>
  <cp:keywords/>
  <dc:description/>
  <cp:lastModifiedBy>Castellone, Marissa</cp:lastModifiedBy>
  <cp:revision>1</cp:revision>
  <dcterms:created xsi:type="dcterms:W3CDTF">2026-10-04T18:41:00Z</dcterms:created>
  <dcterms:modified xsi:type="dcterms:W3CDTF">2026-10-04T18:51:00Z</dcterms:modified>
</cp:coreProperties>
</file>