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3E99" w:rsidRPr="00FE0D62" w:rsidRDefault="00EF3E99">
      <w:pPr>
        <w:rPr>
          <w:sz w:val="24"/>
        </w:rPr>
      </w:pPr>
      <w:r w:rsidRPr="00FE0D62">
        <w:rPr>
          <w:sz w:val="24"/>
        </w:rPr>
        <w:t>Community coalescence: Eco-evolutionary perspectives</w:t>
      </w:r>
      <w:r w:rsidR="007B0E3E">
        <w:rPr>
          <w:sz w:val="24"/>
        </w:rPr>
        <w:t xml:space="preserve"> </w:t>
      </w:r>
    </w:p>
    <w:p w:rsidR="00EF3E99" w:rsidRPr="00FE0D62" w:rsidRDefault="00EF3E99" w:rsidP="00EF3E99">
      <w:pPr>
        <w:pStyle w:val="ListParagraph"/>
        <w:numPr>
          <w:ilvl w:val="0"/>
          <w:numId w:val="1"/>
        </w:numPr>
        <w:rPr>
          <w:sz w:val="24"/>
        </w:rPr>
      </w:pPr>
      <w:r w:rsidRPr="00FE0D62">
        <w:rPr>
          <w:sz w:val="24"/>
        </w:rPr>
        <w:t>Niche and resource use- niche packing, adaptive radiation</w:t>
      </w:r>
    </w:p>
    <w:p w:rsidR="00EF3E99" w:rsidRPr="00FE0D62" w:rsidRDefault="00EF3E99" w:rsidP="0046686E">
      <w:pPr>
        <w:pStyle w:val="ListParagraph"/>
        <w:numPr>
          <w:ilvl w:val="0"/>
          <w:numId w:val="1"/>
        </w:numPr>
        <w:rPr>
          <w:sz w:val="24"/>
        </w:rPr>
      </w:pPr>
      <w:r w:rsidRPr="00FE0D62">
        <w:rPr>
          <w:sz w:val="24"/>
        </w:rPr>
        <w:t>Ecosystem engineering</w:t>
      </w:r>
    </w:p>
    <w:p w:rsidR="00EF3E99" w:rsidRPr="00FE0D62" w:rsidRDefault="00EF3E99" w:rsidP="00EF3E99">
      <w:pPr>
        <w:pStyle w:val="ListParagraph"/>
        <w:numPr>
          <w:ilvl w:val="0"/>
          <w:numId w:val="1"/>
        </w:numPr>
        <w:rPr>
          <w:sz w:val="24"/>
        </w:rPr>
      </w:pPr>
      <w:r w:rsidRPr="00FE0D62">
        <w:rPr>
          <w:sz w:val="24"/>
        </w:rPr>
        <w:t>Networks- Ecology to Evolution</w:t>
      </w:r>
    </w:p>
    <w:p w:rsidR="0046686E" w:rsidRPr="00FE0D62" w:rsidRDefault="007A35A7" w:rsidP="00EF3E99">
      <w:pPr>
        <w:pStyle w:val="ListParagraph"/>
        <w:numPr>
          <w:ilvl w:val="0"/>
          <w:numId w:val="1"/>
        </w:numPr>
        <w:rPr>
          <w:sz w:val="24"/>
        </w:rPr>
      </w:pPr>
      <w:r w:rsidRPr="00FE0D62">
        <w:rPr>
          <w:sz w:val="24"/>
        </w:rPr>
        <w:t>Testing effects of evolution on coalescence</w:t>
      </w:r>
    </w:p>
    <w:p w:rsidR="00FE0D62" w:rsidRDefault="00EF3E99" w:rsidP="00FE0D62">
      <w:pPr>
        <w:pStyle w:val="ListParagraph"/>
        <w:numPr>
          <w:ilvl w:val="0"/>
          <w:numId w:val="1"/>
        </w:numPr>
        <w:rPr>
          <w:sz w:val="24"/>
        </w:rPr>
      </w:pPr>
      <w:r w:rsidRPr="00FE0D62">
        <w:rPr>
          <w:sz w:val="24"/>
        </w:rPr>
        <w:t>Future perspectives</w:t>
      </w:r>
    </w:p>
    <w:p w:rsidR="00DB165F" w:rsidRDefault="00DB165F" w:rsidP="00DB165F">
      <w:pPr>
        <w:rPr>
          <w:b/>
          <w:sz w:val="24"/>
        </w:rPr>
      </w:pPr>
      <w:r>
        <w:rPr>
          <w:b/>
          <w:sz w:val="24"/>
        </w:rPr>
        <w:t>Introduction</w:t>
      </w:r>
    </w:p>
    <w:p w:rsidR="00C53BB5" w:rsidRDefault="00C53BB5" w:rsidP="00DB165F">
      <w:pPr>
        <w:pStyle w:val="ListParagraph"/>
        <w:numPr>
          <w:ilvl w:val="0"/>
          <w:numId w:val="9"/>
        </w:numPr>
        <w:rPr>
          <w:sz w:val="24"/>
        </w:rPr>
      </w:pPr>
      <w:bookmarkStart w:id="0" w:name="_Hlk522968746"/>
      <w:r>
        <w:rPr>
          <w:sz w:val="24"/>
        </w:rPr>
        <w:t>Coalescence occurs on all scales, expected to increase</w:t>
      </w:r>
      <w:r w:rsidR="00651E94">
        <w:rPr>
          <w:sz w:val="24"/>
        </w:rPr>
        <w:t xml:space="preserve"> with global warming,</w:t>
      </w:r>
      <w:r w:rsidR="006E0954">
        <w:rPr>
          <w:sz w:val="24"/>
        </w:rPr>
        <w:t xml:space="preserve"> medical </w:t>
      </w:r>
      <w:r w:rsidR="00651E94">
        <w:rPr>
          <w:sz w:val="24"/>
        </w:rPr>
        <w:t xml:space="preserve">and technological </w:t>
      </w:r>
      <w:r w:rsidR="006E0954">
        <w:rPr>
          <w:sz w:val="24"/>
        </w:rPr>
        <w:t>advances</w:t>
      </w:r>
      <w:r w:rsidR="00651E94">
        <w:rPr>
          <w:sz w:val="24"/>
        </w:rPr>
        <w:t xml:space="preserve">. Invasive species and disease spread (negatives); cure diseases, more efficient </w:t>
      </w:r>
      <w:proofErr w:type="spellStart"/>
      <w:r w:rsidR="00651E94">
        <w:rPr>
          <w:sz w:val="24"/>
        </w:rPr>
        <w:t>biotechology</w:t>
      </w:r>
      <w:proofErr w:type="spellEnd"/>
      <w:r w:rsidR="00651E94">
        <w:rPr>
          <w:sz w:val="24"/>
        </w:rPr>
        <w:t xml:space="preserve"> (positives)</w:t>
      </w:r>
    </w:p>
    <w:p w:rsidR="00DB165F" w:rsidRDefault="00DB165F" w:rsidP="006E0954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 xml:space="preserve">Conventional invasion research focussed on singular invaders and ability of communities to resist them. Increasing interest to community coalescence and co-invasion (which can be viewed as a type of coalescence in which coalescence is occurring </w:t>
      </w:r>
      <w:r w:rsidR="00C53BB5">
        <w:rPr>
          <w:sz w:val="24"/>
        </w:rPr>
        <w:t>between an in-</w:t>
      </w:r>
      <w:r>
        <w:rPr>
          <w:sz w:val="24"/>
        </w:rPr>
        <w:t>situ community and exotic invaders)</w:t>
      </w:r>
    </w:p>
    <w:p w:rsidR="006E0954" w:rsidRDefault="006E0954" w:rsidP="006E0954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 xml:space="preserve">Further, interest in the effects of evolution on invasion have only recently advanced and have yet to be applied to community coalescence </w:t>
      </w:r>
    </w:p>
    <w:p w:rsidR="006E0954" w:rsidRDefault="006E0954" w:rsidP="006E0954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 xml:space="preserve">Ecology and evolution are tightly interlinked for the main mechanisms associated with invasion resistance- resource use, ecosystem engineering, species networks- and need to be scaled to coalescence theory. </w:t>
      </w:r>
    </w:p>
    <w:p w:rsidR="007B0E3E" w:rsidRDefault="00651E94" w:rsidP="006E0954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Review purpose- Provide an overview of interlinking mechanisms of ecology and evolution to better predict coalescence outcomes</w:t>
      </w:r>
      <w:r w:rsidR="008C6759">
        <w:rPr>
          <w:sz w:val="24"/>
        </w:rPr>
        <w:t xml:space="preserve"> (expand on initial proposals of </w:t>
      </w:r>
      <w:proofErr w:type="spellStart"/>
      <w:r w:rsidR="008C6759">
        <w:rPr>
          <w:sz w:val="24"/>
        </w:rPr>
        <w:t>Rillig</w:t>
      </w:r>
      <w:proofErr w:type="spellEnd"/>
      <w:r w:rsidR="008C6759">
        <w:rPr>
          <w:sz w:val="24"/>
        </w:rPr>
        <w:t xml:space="preserve"> et al. (2015) and Tikhonov (2016))</w:t>
      </w:r>
      <w:r w:rsidR="007B0E3E">
        <w:rPr>
          <w:sz w:val="24"/>
        </w:rPr>
        <w:t>.</w:t>
      </w:r>
      <w:bookmarkStart w:id="1" w:name="_GoBack"/>
      <w:bookmarkEnd w:id="1"/>
    </w:p>
    <w:p w:rsidR="00651E94" w:rsidRPr="006E0954" w:rsidRDefault="007B0E3E" w:rsidP="007B0E3E">
      <w:pPr>
        <w:pStyle w:val="ListParagraph"/>
        <w:rPr>
          <w:sz w:val="24"/>
        </w:rPr>
      </w:pPr>
      <w:r>
        <w:rPr>
          <w:sz w:val="24"/>
        </w:rPr>
        <w:t>P</w:t>
      </w:r>
      <w:r w:rsidR="00651E94">
        <w:rPr>
          <w:sz w:val="24"/>
        </w:rPr>
        <w:t>ropose methods of testing these hypotheses and indicate what the results could mean for the future</w:t>
      </w:r>
    </w:p>
    <w:bookmarkEnd w:id="0"/>
    <w:p w:rsidR="00EF3E99" w:rsidRPr="00FE0D62" w:rsidRDefault="00FE0D62" w:rsidP="00481F0B">
      <w:pPr>
        <w:rPr>
          <w:b/>
          <w:sz w:val="24"/>
        </w:rPr>
      </w:pPr>
      <w:r w:rsidRPr="00FE0D62">
        <w:rPr>
          <w:b/>
          <w:sz w:val="24"/>
        </w:rPr>
        <w:t>Niche/ resource use</w:t>
      </w:r>
    </w:p>
    <w:p w:rsidR="00FE0D62" w:rsidRDefault="00FE0D62" w:rsidP="00FE0D62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Communities which exploit more resources</w:t>
      </w:r>
      <w:r w:rsidR="00AE2ADB">
        <w:rPr>
          <w:sz w:val="24"/>
        </w:rPr>
        <w:t>, and more efficiently,</w:t>
      </w:r>
      <w:r>
        <w:rPr>
          <w:sz w:val="24"/>
        </w:rPr>
        <w:t xml:space="preserve"> than others should be more successful- Niche packing hypothesis</w:t>
      </w:r>
    </w:p>
    <w:p w:rsidR="00FE0D62" w:rsidRDefault="00FE0D62" w:rsidP="00FE0D62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Adaptive radiation increases number of niches filled and character displacement reduces competition between species/individuals. </w:t>
      </w:r>
    </w:p>
    <w:p w:rsidR="006E0954" w:rsidRDefault="00FE0D62" w:rsidP="006E0954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This also promotes species co-existence and should increase cohesion by reducing within-community competition in the face of between-community competition</w:t>
      </w:r>
    </w:p>
    <w:p w:rsidR="006E0954" w:rsidRPr="006E0954" w:rsidRDefault="006E0954" w:rsidP="006E0954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Local adaptation also interacts here- the niches and resources use depend on environment adapted to.</w:t>
      </w:r>
      <w:r w:rsidR="00A902D5">
        <w:rPr>
          <w:sz w:val="24"/>
        </w:rPr>
        <w:t xml:space="preserve"> Community monopolisation increases cohesion/ success against other communities- this increases with local adaptation. </w:t>
      </w:r>
    </w:p>
    <w:p w:rsidR="00FE0D62" w:rsidRDefault="00FE0D62" w:rsidP="00FE0D62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Therefore, evolutionary history should </w:t>
      </w:r>
      <w:r w:rsidR="005F25FA">
        <w:rPr>
          <w:sz w:val="24"/>
        </w:rPr>
        <w:t>interact with community ecology when determining community success based on niche/resource use</w:t>
      </w:r>
    </w:p>
    <w:p w:rsidR="005F25FA" w:rsidRDefault="005F25FA" w:rsidP="005F25FA">
      <w:pPr>
        <w:rPr>
          <w:b/>
          <w:sz w:val="24"/>
        </w:rPr>
      </w:pPr>
      <w:r>
        <w:rPr>
          <w:b/>
          <w:sz w:val="24"/>
        </w:rPr>
        <w:t>Ecosystem engineering</w:t>
      </w:r>
    </w:p>
    <w:p w:rsidR="005F25FA" w:rsidRDefault="005F25FA" w:rsidP="005F25FA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Species, and their communities, shape their environment which can promote resistance to invaders</w:t>
      </w:r>
    </w:p>
    <w:p w:rsidR="005F25FA" w:rsidRDefault="005F25FA" w:rsidP="005F25FA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lastRenderedPageBreak/>
        <w:t xml:space="preserve">On the opposing side, invaders can shape ecosystems/communities which promote future invasions </w:t>
      </w:r>
    </w:p>
    <w:p w:rsidR="005F25FA" w:rsidRDefault="005F25FA" w:rsidP="005F25FA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These effects can include priority effects, soil legacies, toxin production, pathogen build up </w:t>
      </w:r>
      <w:proofErr w:type="spellStart"/>
      <w:r>
        <w:rPr>
          <w:sz w:val="24"/>
        </w:rPr>
        <w:t>ect</w:t>
      </w:r>
      <w:proofErr w:type="spellEnd"/>
      <w:r>
        <w:rPr>
          <w:sz w:val="24"/>
        </w:rPr>
        <w:t xml:space="preserve">. </w:t>
      </w:r>
    </w:p>
    <w:p w:rsidR="005F25FA" w:rsidRDefault="005F25FA" w:rsidP="005F25FA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How changing conditions affect species will depend on specialism versus generalism, </w:t>
      </w:r>
      <w:r w:rsidR="00947ABD">
        <w:rPr>
          <w:sz w:val="24"/>
        </w:rPr>
        <w:t>phenotypic plasticity</w:t>
      </w:r>
      <w:r>
        <w:rPr>
          <w:sz w:val="24"/>
        </w:rPr>
        <w:t xml:space="preserve">, resistance to disturbance </w:t>
      </w:r>
      <w:proofErr w:type="spellStart"/>
      <w:r>
        <w:rPr>
          <w:sz w:val="24"/>
        </w:rPr>
        <w:t>ect</w:t>
      </w:r>
      <w:proofErr w:type="spellEnd"/>
      <w:r>
        <w:rPr>
          <w:sz w:val="24"/>
        </w:rPr>
        <w:t>. Therefore, a species prior evolutionary history and ability to evolve quickly under stress will largely determine their success within constituent communities</w:t>
      </w:r>
    </w:p>
    <w:p w:rsidR="005F25FA" w:rsidRPr="00DB165F" w:rsidRDefault="00DB165F" w:rsidP="00DB165F">
      <w:pPr>
        <w:rPr>
          <w:b/>
          <w:sz w:val="24"/>
        </w:rPr>
      </w:pPr>
      <w:r>
        <w:rPr>
          <w:b/>
          <w:sz w:val="24"/>
        </w:rPr>
        <w:t>Community networks</w:t>
      </w:r>
    </w:p>
    <w:p w:rsidR="00DB165F" w:rsidRPr="00DB165F" w:rsidRDefault="004E6E27" w:rsidP="00DB165F">
      <w:pPr>
        <w:rPr>
          <w:i/>
          <w:sz w:val="24"/>
        </w:rPr>
      </w:pPr>
      <w:r>
        <w:rPr>
          <w:i/>
          <w:sz w:val="24"/>
        </w:rPr>
        <w:t>Broad perspectives</w:t>
      </w:r>
      <w:r w:rsidR="00DB165F">
        <w:rPr>
          <w:i/>
          <w:sz w:val="24"/>
        </w:rPr>
        <w:t>:</w:t>
      </w:r>
    </w:p>
    <w:p w:rsidR="005F25FA" w:rsidRDefault="005F25FA" w:rsidP="005F25FA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Network interactions (positive and negative) can increase or decrease commu</w:t>
      </w:r>
      <w:r w:rsidR="00DB165F">
        <w:rPr>
          <w:sz w:val="24"/>
        </w:rPr>
        <w:t>nity stability</w:t>
      </w:r>
      <w:r>
        <w:rPr>
          <w:sz w:val="24"/>
        </w:rPr>
        <w:t xml:space="preserve"> depending on their strength and direction</w:t>
      </w:r>
    </w:p>
    <w:p w:rsidR="005F25FA" w:rsidRDefault="005F25FA" w:rsidP="005F25FA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Models predict that positive interactions (+/+) can destabilise communities by creating positive feedbacks (risk of co-extinction or overdominance) whereas negative interactions (+/-) create negative feedbacks- restabilising a community. </w:t>
      </w:r>
    </w:p>
    <w:p w:rsidR="005F25FA" w:rsidRDefault="005F25FA" w:rsidP="005F25FA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E.g. Antagonists (parasites, predators) can provide stability by reducing interaction intensi</w:t>
      </w:r>
      <w:r w:rsidR="004E6E27">
        <w:rPr>
          <w:sz w:val="24"/>
        </w:rPr>
        <w:t>ties.</w:t>
      </w:r>
    </w:p>
    <w:p w:rsidR="005F25FA" w:rsidRDefault="005F25FA" w:rsidP="005F25FA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Community stability is central to the above mechanisms of invasion resistance- resource use/monopolisation, disturbance resistance </w:t>
      </w:r>
      <w:proofErr w:type="spellStart"/>
      <w:r>
        <w:rPr>
          <w:sz w:val="24"/>
        </w:rPr>
        <w:t>ect</w:t>
      </w:r>
      <w:proofErr w:type="spellEnd"/>
      <w:r>
        <w:rPr>
          <w:sz w:val="24"/>
        </w:rPr>
        <w:t>.</w:t>
      </w:r>
    </w:p>
    <w:p w:rsidR="004E6E27" w:rsidRPr="004E6E27" w:rsidRDefault="004E6E27" w:rsidP="004E6E27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Long-term coevolution is hypothesised to increase mutualistic networks in communities (+/+), potentially increasing </w:t>
      </w:r>
      <w:proofErr w:type="spellStart"/>
      <w:r>
        <w:rPr>
          <w:sz w:val="24"/>
        </w:rPr>
        <w:t>invasability</w:t>
      </w:r>
      <w:proofErr w:type="spellEnd"/>
      <w:r>
        <w:rPr>
          <w:sz w:val="24"/>
        </w:rPr>
        <w:t xml:space="preserve"> by decreasing stability under ch</w:t>
      </w:r>
      <w:r>
        <w:rPr>
          <w:sz w:val="24"/>
        </w:rPr>
        <w:t>ange (increasing co-dependence, positive feedbacks)</w:t>
      </w:r>
    </w:p>
    <w:p w:rsidR="005F25FA" w:rsidRDefault="005F25FA" w:rsidP="005F25FA">
      <w:pPr>
        <w:pStyle w:val="ListParagraph"/>
        <w:rPr>
          <w:sz w:val="24"/>
        </w:rPr>
      </w:pPr>
    </w:p>
    <w:p w:rsidR="005F25FA" w:rsidRPr="004E6E27" w:rsidRDefault="004E6E27" w:rsidP="004E6E27">
      <w:pPr>
        <w:rPr>
          <w:i/>
          <w:sz w:val="24"/>
        </w:rPr>
      </w:pPr>
      <w:r>
        <w:rPr>
          <w:i/>
          <w:sz w:val="24"/>
        </w:rPr>
        <w:t>Finer scale interactions</w:t>
      </w:r>
      <w:r w:rsidR="005F25FA" w:rsidRPr="004E6E27">
        <w:rPr>
          <w:i/>
          <w:sz w:val="24"/>
        </w:rPr>
        <w:t>:</w:t>
      </w:r>
    </w:p>
    <w:p w:rsidR="005F25FA" w:rsidRPr="004E6E27" w:rsidRDefault="004E6E27" w:rsidP="004E6E27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I</w:t>
      </w:r>
      <w:r w:rsidR="005F25FA">
        <w:rPr>
          <w:sz w:val="24"/>
        </w:rPr>
        <w:t>nvading species can interact to increase co-invasion success by altering environmental conditions, suppressing competitive species (see niche modification)</w:t>
      </w:r>
    </w:p>
    <w:p w:rsidR="004E6E27" w:rsidRPr="004E6E27" w:rsidRDefault="005F25FA" w:rsidP="004E6E27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Local adaptation with antagonists (e.g. parasites) can increase competitive ability of invaders/residents</w:t>
      </w:r>
    </w:p>
    <w:p w:rsidR="00DB165F" w:rsidRDefault="00DB165F" w:rsidP="00DB165F">
      <w:pPr>
        <w:rPr>
          <w:b/>
          <w:sz w:val="24"/>
        </w:rPr>
      </w:pPr>
      <w:r w:rsidRPr="00DB165F">
        <w:rPr>
          <w:b/>
          <w:sz w:val="24"/>
        </w:rPr>
        <w:t>Testing effects of evolution on coalescence</w:t>
      </w:r>
    </w:p>
    <w:p w:rsidR="004E6E27" w:rsidRPr="002C03A7" w:rsidRDefault="004E6E27" w:rsidP="004E6E27">
      <w:pPr>
        <w:pStyle w:val="ListParagraph"/>
        <w:rPr>
          <w:i/>
          <w:sz w:val="24"/>
        </w:rPr>
      </w:pPr>
      <w:r w:rsidRPr="002C03A7">
        <w:rPr>
          <w:i/>
          <w:sz w:val="24"/>
        </w:rPr>
        <w:t>Experimental evolution:</w:t>
      </w:r>
    </w:p>
    <w:p w:rsidR="00DB165F" w:rsidRDefault="00DB165F" w:rsidP="00DB165F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Microbes- ideal model systems- easily manipulated, fast generation times. </w:t>
      </w:r>
    </w:p>
    <w:p w:rsidR="004E6E27" w:rsidRPr="004E6E27" w:rsidRDefault="00DB165F" w:rsidP="004E6E27">
      <w:pPr>
        <w:pStyle w:val="ListParagraph"/>
        <w:rPr>
          <w:sz w:val="24"/>
        </w:rPr>
      </w:pPr>
      <w:r>
        <w:rPr>
          <w:sz w:val="24"/>
        </w:rPr>
        <w:t>Bottom up approach challenge has been to find species which stably coexist- this has made several recent advances and other candidate models (i.e. biofilm community)</w:t>
      </w:r>
    </w:p>
    <w:p w:rsidR="00DB165F" w:rsidRDefault="00DB165F" w:rsidP="00DB165F">
      <w:pPr>
        <w:pStyle w:val="ListParagraph"/>
        <w:rPr>
          <w:sz w:val="24"/>
        </w:rPr>
      </w:pPr>
      <w:r>
        <w:rPr>
          <w:sz w:val="24"/>
        </w:rPr>
        <w:t xml:space="preserve">Top down approach e.g. Livingston (2013); also </w:t>
      </w:r>
      <w:proofErr w:type="gramStart"/>
      <w:r>
        <w:rPr>
          <w:sz w:val="24"/>
        </w:rPr>
        <w:t>studies .</w:t>
      </w:r>
      <w:proofErr w:type="gramEnd"/>
      <w:r>
        <w:rPr>
          <w:sz w:val="24"/>
        </w:rPr>
        <w:t xml:space="preserve"> But harder to control.</w:t>
      </w:r>
    </w:p>
    <w:p w:rsidR="004E6E27" w:rsidRDefault="004E6E27" w:rsidP="004E6E27">
      <w:pPr>
        <w:pStyle w:val="ListParagraph"/>
        <w:numPr>
          <w:ilvl w:val="1"/>
          <w:numId w:val="8"/>
        </w:numPr>
        <w:rPr>
          <w:sz w:val="24"/>
        </w:rPr>
      </w:pPr>
      <w:r>
        <w:rPr>
          <w:sz w:val="24"/>
        </w:rPr>
        <w:t xml:space="preserve">Microbiome models- insects with model microbiomes. Can examine host-microbiome coevolution and local adaptation. </w:t>
      </w:r>
    </w:p>
    <w:p w:rsidR="006E0954" w:rsidRDefault="006E0954" w:rsidP="006E0954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Plants- interactions between soil microbiome, plant ecology, pollinators and pests- complex communities which can co-invade or work as units to resist invasion</w:t>
      </w:r>
      <w:r w:rsidR="00614AB4">
        <w:rPr>
          <w:sz w:val="24"/>
        </w:rPr>
        <w:t xml:space="preserve">. </w:t>
      </w:r>
      <w:r w:rsidR="004E6E27">
        <w:rPr>
          <w:sz w:val="24"/>
        </w:rPr>
        <w:t>To what extent are they locally adapted?</w:t>
      </w:r>
    </w:p>
    <w:p w:rsidR="004E6E27" w:rsidRDefault="004E6E27" w:rsidP="006E0954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lastRenderedPageBreak/>
        <w:t>Invertebrates- Insects, molluscs- interactions with host and parasites, mating system dynamics, mutualists</w:t>
      </w:r>
    </w:p>
    <w:p w:rsidR="006E0954" w:rsidRDefault="004E6E27" w:rsidP="006E0954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Vertebrates- Fish (as good experimental animals) e.g. guppies, sticklebacks- used to test predator/prey coevolution, adaptive radiation, parallel evolution and character displacement. Interact with pests, mutualists, microbiome</w:t>
      </w:r>
    </w:p>
    <w:p w:rsidR="002C03A7" w:rsidRDefault="002C03A7" w:rsidP="002C03A7">
      <w:pPr>
        <w:pStyle w:val="ListParagraph"/>
        <w:rPr>
          <w:sz w:val="24"/>
        </w:rPr>
      </w:pPr>
    </w:p>
    <w:p w:rsidR="004E6E27" w:rsidRPr="002C03A7" w:rsidRDefault="002C03A7" w:rsidP="002C03A7">
      <w:pPr>
        <w:pStyle w:val="ListParagraph"/>
        <w:rPr>
          <w:i/>
          <w:sz w:val="24"/>
        </w:rPr>
      </w:pPr>
      <w:r w:rsidRPr="002C03A7">
        <w:rPr>
          <w:i/>
          <w:sz w:val="24"/>
        </w:rPr>
        <w:t>Geographic mosaic models:</w:t>
      </w:r>
    </w:p>
    <w:p w:rsidR="002C03A7" w:rsidRDefault="002C03A7" w:rsidP="002C03A7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Interactions between species and their biotic and abiotic environment shape evolution and coevolution</w:t>
      </w:r>
    </w:p>
    <w:p w:rsidR="002C03A7" w:rsidRDefault="002C03A7" w:rsidP="002C03A7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Between population divergences in co-selected traits can pose potential model systems for what happens when differing communities collide. </w:t>
      </w:r>
    </w:p>
    <w:p w:rsidR="006E0954" w:rsidRDefault="006E0954" w:rsidP="006E0954">
      <w:pPr>
        <w:rPr>
          <w:b/>
          <w:sz w:val="24"/>
        </w:rPr>
      </w:pPr>
      <w:r>
        <w:rPr>
          <w:b/>
          <w:sz w:val="24"/>
        </w:rPr>
        <w:t>Future perspectives</w:t>
      </w:r>
    </w:p>
    <w:p w:rsidR="006E0954" w:rsidRDefault="006E0954" w:rsidP="006E0954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GW- Homogenisation of environment favours communities of generalist species, disfavouring communities locally adapted to specific abiotic and biotic conditions. Of course, no community is solely composed of generalists/</w:t>
      </w:r>
      <w:proofErr w:type="gramStart"/>
      <w:r>
        <w:rPr>
          <w:sz w:val="24"/>
        </w:rPr>
        <w:t>specialists</w:t>
      </w:r>
      <w:proofErr w:type="gramEnd"/>
      <w:r>
        <w:rPr>
          <w:sz w:val="24"/>
        </w:rPr>
        <w:t xml:space="preserve"> but co-invading groups will likely compose of generalists (consistent with invasion theory). </w:t>
      </w:r>
    </w:p>
    <w:p w:rsidR="006E0954" w:rsidRDefault="006E0954" w:rsidP="006E0954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Medicin</w:t>
      </w:r>
      <w:r w:rsidR="00EB0A3D">
        <w:rPr>
          <w:sz w:val="24"/>
        </w:rPr>
        <w:t xml:space="preserve">e- increase use of microbiomes. </w:t>
      </w:r>
    </w:p>
    <w:p w:rsidR="00EB0A3D" w:rsidRPr="006E0954" w:rsidRDefault="00EB0A3D" w:rsidP="006E0954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Biotechnology- b</w:t>
      </w:r>
      <w:r w:rsidR="00651E94">
        <w:rPr>
          <w:sz w:val="24"/>
        </w:rPr>
        <w:t>ioreactors, methane production</w:t>
      </w:r>
    </w:p>
    <w:sectPr w:rsidR="00EB0A3D" w:rsidRPr="006E09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15687"/>
    <w:multiLevelType w:val="hybridMultilevel"/>
    <w:tmpl w:val="8C52D1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55AC3"/>
    <w:multiLevelType w:val="hybridMultilevel"/>
    <w:tmpl w:val="4FFAAEBE"/>
    <w:lvl w:ilvl="0" w:tplc="2BEEB9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E7065"/>
    <w:multiLevelType w:val="hybridMultilevel"/>
    <w:tmpl w:val="22405C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D49D3"/>
    <w:multiLevelType w:val="hybridMultilevel"/>
    <w:tmpl w:val="E07ED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E474C8"/>
    <w:multiLevelType w:val="hybridMultilevel"/>
    <w:tmpl w:val="9EA47D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28233F"/>
    <w:multiLevelType w:val="hybridMultilevel"/>
    <w:tmpl w:val="D5FE0C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584A18"/>
    <w:multiLevelType w:val="hybridMultilevel"/>
    <w:tmpl w:val="78142B9E"/>
    <w:lvl w:ilvl="0" w:tplc="2BEEB9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103EDD"/>
    <w:multiLevelType w:val="hybridMultilevel"/>
    <w:tmpl w:val="A90802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A03CC0"/>
    <w:multiLevelType w:val="hybridMultilevel"/>
    <w:tmpl w:val="8AE87F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0"/>
  </w:num>
  <w:num w:numId="5">
    <w:abstractNumId w:val="8"/>
  </w:num>
  <w:num w:numId="6">
    <w:abstractNumId w:val="2"/>
  </w:num>
  <w:num w:numId="7">
    <w:abstractNumId w:val="3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E99"/>
    <w:rsid w:val="002C03A7"/>
    <w:rsid w:val="0046686E"/>
    <w:rsid w:val="00481F0B"/>
    <w:rsid w:val="004E6E27"/>
    <w:rsid w:val="005F25FA"/>
    <w:rsid w:val="00614AB4"/>
    <w:rsid w:val="00651E94"/>
    <w:rsid w:val="006E0954"/>
    <w:rsid w:val="007A35A7"/>
    <w:rsid w:val="007B0E3E"/>
    <w:rsid w:val="008C6759"/>
    <w:rsid w:val="00947ABD"/>
    <w:rsid w:val="00A902D5"/>
    <w:rsid w:val="00AE2ADB"/>
    <w:rsid w:val="00C53BB5"/>
    <w:rsid w:val="00DB165F"/>
    <w:rsid w:val="00EB0A3D"/>
    <w:rsid w:val="00EF3E99"/>
    <w:rsid w:val="00FE0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621A5"/>
  <w15:chartTrackingRefBased/>
  <w15:docId w15:val="{F170793E-EAD0-44D0-B8E0-BCFEF5AB0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E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1843</TotalTime>
  <Pages>3</Pages>
  <Words>849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Castledine, Meaghan</dc:creator>
  <cp:keywords/>
  <dc:description/>
  <cp:lastModifiedBy>Castledine, Meaghan</cp:lastModifiedBy>
  <cp:revision>3</cp:revision>
  <dcterms:created xsi:type="dcterms:W3CDTF">2018-08-22T09:50:00Z</dcterms:created>
  <dcterms:modified xsi:type="dcterms:W3CDTF">2018-08-25T14:35:00Z</dcterms:modified>
</cp:coreProperties>
</file>