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0" w:after="80" w:line="240" w:lineRule="auto"/>
      </w:pPr>
      <w:r>
        <w:rPr>
          <w:rFonts w:ascii="Calibri" w:hAnsi="Calibri" w:eastAsia="Microsoft YaHei"/>
          <w:b/>
          <w:color w:val="141F2E"/>
          <w:sz w:val="44"/>
        </w:rPr>
        <w:t>Dungeon_Forge 模型与特效资产清单</w:t>
      </w:r>
    </w:p>
    <w:p>
      <w:pPr>
        <w:keepNext w:val="0"/>
        <w:spacing w:before="0" w:after="280" w:line="276" w:lineRule="auto"/>
      </w:pPr>
      <w:r>
        <w:rPr>
          <w:rFonts w:ascii="Calibri" w:hAnsi="Calibri" w:eastAsia="Microsoft YaHei"/>
          <w:color w:val="606C7A"/>
          <w:sz w:val="25"/>
        </w:rPr>
        <w:t>面向 NewWorld 场景的适用性标注与引用证据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2376"/>
        <w:gridCol w:w="6983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Content Browser 根路径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7"/>
              </w:rPr>
              <w:t>/All/Game/Dungeon_Forge</w:t>
            </w:r>
          </w:p>
        </w:tc>
      </w:tr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项目目录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7"/>
              </w:rPr>
              <w:t>D:\UE project\BlackDungeonRMK</w:t>
            </w:r>
          </w:p>
        </w:tc>
      </w:tr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7"/>
              </w:rPr>
              <w:t>Content/Level/NewWorld.umap</w:t>
            </w:r>
          </w:p>
        </w:tc>
      </w:tr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生成时间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7"/>
              </w:rPr>
              <w:t>2026-06-24 16:48</w:t>
            </w:r>
          </w:p>
        </w:tc>
      </w:tr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判定方式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7"/>
              </w:rPr>
              <w:t>只读扫描 NewWorld.umap 中 /Game/Dungeon_Forge 路径引用；未直接引用的资产按地牢场景语境标注推荐适用性。</w:t>
            </w:r>
          </w:p>
        </w:tc>
      </w:tr>
    </w:tbl>
    <w:p>
      <w:pPr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1. 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1872"/>
        <w:gridCol w:w="1080"/>
        <w:gridCol w:w="6408"/>
      </w:tblGrid>
      <w:tr>
        <w:trPr>
          <w:tblHeader w:val="true"/>
        </w:trP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数量</w:t>
            </w:r>
          </w:p>
        </w:tc>
        <w:tc>
          <w:tcPr>
            <w:tcW w:type="dxa" w:w="64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总文件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365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Dungeon_Forge 下 .uasset / .umap / .fbx 文件总量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模型/蓝图/关卡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115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已直接引用 16；推荐适用 43；可选适用 44；备选 12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特效/贴花/粒子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79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直接引用 0；推荐适用 14；可选适用 6；支撑资源 59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NewWorld 路径引用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23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扫描到的 /Game/Dungeon_Forge 原始引用条目数；类后缀与对象后缀会合并到对应资产。</w:t>
            </w:r>
          </w:p>
        </w:tc>
      </w:tr>
    </w:tbl>
    <w:p>
      <w:pPr>
        <w:keepNext w:val="0"/>
        <w:spacing w:before="40" w:after="160" w:line="240" w:lineRule="auto"/>
      </w:pPr>
    </w:p>
    <w:p>
      <w:pPr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2. 标记规则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1655"/>
        <w:gridCol w:w="7703"/>
      </w:tblGrid>
      <w:tr>
        <w:trPr>
          <w:tblHeader w:val="true"/>
        </w:trPr>
        <w:tc>
          <w:tcPr>
            <w:tcW w:type="dxa" w:w="16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标记</w:t>
            </w:r>
          </w:p>
        </w:tc>
        <w:tc>
          <w:tcPr>
            <w:tcW w:type="dxa" w:w="770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含义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已直接引用</w:t>
            </w:r>
          </w:p>
        </w:tc>
        <w:tc>
          <w:tcPr>
            <w:tcW w:type="dxa" w:w="7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NewWorld.umap 中扫描到对应 /Game/Dungeon_Forge 路径，表示当前场景已使用或依赖。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推荐适用</w:t>
            </w:r>
          </w:p>
        </w:tc>
        <w:tc>
          <w:tcPr>
            <w:tcW w:type="dxa" w:w="7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未直接引用，但与 NewWorld 的封闭地牢结构、空气氛围、烛火/光束/污渍等强相关。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可选适用</w:t>
            </w:r>
          </w:p>
        </w:tc>
        <w:tc>
          <w:tcPr>
            <w:tcW w:type="dxa" w:w="7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适合局部叙事、道具点缀、湿区/火焰/水体等特定段落。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备选</w:t>
            </w:r>
          </w:p>
        </w:tc>
        <w:tc>
          <w:tcPr>
            <w:tcW w:type="dxa" w:w="7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可按后续关卡需求补充，当前未发现直接引用或高相关用途。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支撑资源</w:t>
            </w:r>
          </w:p>
        </w:tc>
        <w:tc>
          <w:tcPr>
            <w:tcW w:type="dxa" w:w="7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8"/>
              </w:rPr>
              <w:t>材质、贴图、VFX 网格等，通常作为模型或特效系统的间接依赖。</w:t>
            </w:r>
          </w:p>
        </w:tc>
      </w:tr>
    </w:tbl>
    <w:p>
      <w:pPr>
        <w:keepNext w:val="0"/>
        <w:spacing w:before="40" w:after="160" w:line="240" w:lineRule="auto"/>
      </w:pPr>
    </w:p>
    <w:p>
      <w:pPr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3. NewWorld 已直接引用的 Dungeon_Forge 资产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1728"/>
        <w:gridCol w:w="2880"/>
        <w:gridCol w:w="4752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资产名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Content Browser 路径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Placeable Blueprint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BPP_ceiling_staircase_DES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Blueprints/BPP_ceiling_staircase_DES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Placeable Blueprint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BPP_dungeon_column1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Blueprints/BPP_dungeon_column1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Placeable Blueprint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BPP_dungeon_floor_test1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Blueprints/BPP_dungeon_floor_test1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Placeable Blueprint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BPP_dungeon_floor_test4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Blueprints/BPP_dungeon_floor_test4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Placeable Blueprint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BPP_dungeon_random_mansory_01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Blueprints/BPP_dungeon_random_mansory_01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Placeable Blueprint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BPP_dungeon_wall_big_1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Blueprints/BPP_dungeon_wall_big_1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Placeable Blueprint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BPP_groin_vault_family_des_1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Blueprints/BPP_groin_vault_family_des_1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Level/Sublevel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ceiling_staircase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Levels/Sublevels/ceiling_staircase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Level/Sublevel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dungeon_column1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Levels/Sublevels/dungeon_column1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Level/Sublevel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dungeon_floor_01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Levels/Sublevels/dungeon_floor_01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Level/Sublevel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dungeon_floor_04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Levels/Sublevels/dungeon_floor_04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Level/Sublevel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dungeon_random_mansory_01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Levels/Sublevels/dungeon_random_mansory_01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Level/Sublevel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dungeon_wall_big_1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Levels/Sublevels/dungeon_wall_big_1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Level/Sublevel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groin_vault_family_des_1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Levels/Sublevels/groin_vault_family_des_1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Static Mesh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SM_Blind_Arch_01a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Meshes/Blind_Arch/SM_Blind_Arch_01a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Static Mesh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SM_Dungeon_Mud_01a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Meshes/Mud/SM_Dungeon_Mud_01a</w:t>
            </w:r>
          </w:p>
        </w:tc>
      </w:tr>
    </w:tbl>
    <w:p>
      <w:pPr>
        <w:keepNext w:val="0"/>
        <w:spacing w:before="40" w:after="160" w:line="240" w:lineRule="auto"/>
      </w:pPr>
    </w:p>
    <w:p>
      <w:pPr>
        <w:keepNext w:val="0"/>
        <w:spacing w:before="0" w:after="160" w:line="300" w:lineRule="auto"/>
      </w:pPr>
      <w:r>
        <w:rPr>
          <w:rFonts w:ascii="Calibri" w:hAnsi="Calibri" w:eastAsia="Microsoft YaHei"/>
          <w:b w:val="0"/>
          <w:color w:val="606C7A"/>
          <w:sz w:val="20"/>
        </w:rPr>
        <w:t>未在 NewWorld.umap 中发现直接引用的 Dungeon_Forge 特效系统；特效清单中的“推荐适用”主要依据封闭地牢环境的氛围需求给出。</w:t>
      </w:r>
    </w:p>
    <w:p>
      <w:pPr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4. NewWorld 使用建议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41F2E"/>
          <w:sz w:val="21"/>
        </w:rPr>
        <w:t>结构扩展优先使用已直接引用和推荐适用的模块化蓝图/子关卡：ceiling_staircase、dungeon_column1、dungeon_floor_01/04、dungeon_random_mansory_01、dungeon_wall_big_1、groin_vault_family_des_1，以及 Blind_Arch 与 Mud 静态网格。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41F2E"/>
          <w:sz w:val="21"/>
        </w:rPr>
        <w:t>氛围层建议优先加入 Dust_System / NS_Dust_System、NS_Fogcard、NS_Candle_01/02、BP_Godray、MI_Decal_Leaks、MI_DustPatch_Dark、血迹/污渍贴花等；这些资产能增强封闭地牢的空气感、潮湿感、战斗痕迹和光束层次。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41F2E"/>
          <w:sz w:val="21"/>
        </w:rPr>
        <w:t>Demo/Effects 中的 Rain、Splash、Water、Fire 系列更适合特定空间段落，例如积水、漏水、火盆、湿区或触发式交互，不建议无差别铺满全场。</w:t>
      </w:r>
    </w:p>
    <w:p>
      <w:pPr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附录 A：模型 / 可放置蓝图 / 子关卡资产列表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606C7A"/>
          <w:sz w:val="19"/>
        </w:rPr>
        <w:t>以下列表按适用性排序；路径均相对于 /All/Game/Dungeon_Forge。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1152"/>
        <w:gridCol w:w="1584"/>
        <w:gridCol w:w="2664"/>
        <w:gridCol w:w="3960"/>
      </w:tblGrid>
      <w:tr>
        <w:trPr>
          <w:tblHeader w:val="true"/>
        </w:trP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适用标记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资产名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相对路径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BPP_ceiling_staircase_DES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Blueprints/BPP_ceiling_staircase_DES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BPP_dungeon_column1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Blueprints/BPP_dungeon_column1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BPP_dungeon_floor_test1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Blueprints/BPP_dungeon_floor_test1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BPP_dungeon_floor_test4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Blueprints/BPP_dungeon_floor_test4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BPP_dungeon_random_mansory_01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Blueprints/BPP_dungeon_random_mansory_01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BPP_dungeon_wall_big_1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Blueprints/BPP_dungeon_wall_big_1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BPP_groin_vault_family_des_1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Blueprints/BPP_groin_vault_family_des_1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ceiling_staircase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Levels/Sublevels/ceiling_staircase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dungeon_column1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Levels/Sublevels/dungeon_column1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dungeon_floor_01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Levels/Sublevels/dungeon_floor_01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dungeon_floor_04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Levels/Sublevels/dungeon_floor_04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dungeon_random_mansory_01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Levels/Sublevels/dungeon_random_mansory_01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dungeon_wall_big_1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Levels/Sublevels/dungeon_wall_big_1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groin_vault_family_des_1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Levels/Sublevels/groin_vault_family_des_1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SM_Blind_Arch_01a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Meshes/Blind_Arch/SM_Blind_Arch_01a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A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已直接引用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SM_Dungeon_Mud_01a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Meshes/Mud/SM_Dungeon_Mud_01a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BPP_BP_Column_1_des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Blueprints/BPP_BP_Column_1_des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BPP_Groin_Vault_1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Blueprints/BPP_Groin_Vault_1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BPP_ceiling_staircase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Blueprints/BPP_ceiling_staircase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BPP_column_test1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Blueprints/BPP_column_test1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BPP_dungeon_floor_reinforcement_1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Blueprints/BPP_dungeon_floor_reinforcement_1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BPP_dungeon_floor_test2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Blueprints/BPP_dungeon_floor_test2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BPP_dungeon_floor_test3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Blueprints/BPP_dungeon_floor_test3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BPP_floor_destr_skirting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Blueprints/BPP_floor_destr_skirting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BPP_groin_vault_family_des_3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Blueprints/BPP_groin_vault_family_des_3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BP_Column_1_des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Levels/Sublevels/BP_Column_1_des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Groin_Vault_1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Levels/Sublevels/Groin_Vault_1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column_test1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Levels/Sublevels/column_test1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dungeon_floor_02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Levels/Sublevels/dungeon_floor_02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dungeon_floor_03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Levels/Sublevels/dungeon_floor_03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dungeon_floor_reinforcement_1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Levels/Sublevels/dungeon_floor_reinforcement_1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floor_destr_skirting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Levels/Sublevels/floor_destr_skirting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SM_Blind_Arch_01b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Meshes/Blind_Arch/SM_Blind_Arch_01b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SM_Floor_Debris_01a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Meshes/Debris/SM_Floor_Debris_01a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SM_Floor_Debris_01b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Meshes/Debris/SM_Floor_Debris_01b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SM_Floor_Debris_01d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Meshes/Debris/SM_Floor_Debris_01d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SM_Wall_Debris_01a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Meshes/Debris/SM_Wall_Debris_01a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SM_Wall_Debris_01b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Meshes/Debris/SM_Wall_Debris_01b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SM_Wall_Debris_01c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Meshes/Debris/SM_Wall_Debris_01c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SM_Wall_Debris_01d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Meshes/Debris/SM_Wall_Debris_01d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SM_Floor_Debris_01a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Meshes/Debris_2/SM_Floor_Debris_01a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SM_Floor_Debris_01b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Meshes/Debris_2/SM_Floor_Debris_01b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SM_Floor_Debris_01c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Meshes/Debris_2/SM_Floor_Debris_01c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SM_Floor_Debris_01d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Meshes/Debris_2/SM_Floor_Debris_01d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SM_Wall_Debris_01a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Meshes/Debris_2/SM_Wall_Debris_01a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SM_Wall_Debris_01b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Meshes/Debris_2/SM_Wall_Debris_01b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SM_Wall_Debris_01c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Meshes/Debris_2/SM_Wall_Debris_01c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SM_Wall_Debris_01d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Meshes/Debris_2/SM_Wall_Debris_01d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SM_Stone_Floor_01a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Meshes/Floor_Constructor/SM_Stone_Floor_01a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SM_Stone_Floor_02a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Meshes/Floor_Constructor/SM_Stone_Floor_02a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SM_Stone_Floor_03a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Meshes/Floor_Constructor/SM_Stone_Floor_03a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SM_Stone_Floor_03b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Meshes/Floor_Constructor/SM_Stone_Floor_03b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SM_Stone_Floor_04a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Meshes/Floor_Constructor/SM_Stone_Floor_04a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SM_Stone_Floor_04b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Meshes/Floor_Constructor/SM_Stone_Floor_04b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SM_Stone_Floor_05a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Meshes/Floor_Constructor/SM_Stone_Floor_05a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SM_Stone_Floor_06a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Meshes/Floor_Constructor/SM_Stone_Floor_06a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SM_Stone_Floor_07a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Meshes/Floor_Constructor/SM_Stone_Floor_07a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SM_Dungeon_Groin_Vault_01b2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Meshes/Groin_Vault/SM_Dungeon_Groin_Vault_01b2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SM_Dungeon_Stairs_01a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Meshes/Stairs/SM_Dungeon_Stairs_01a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SM_Dungeon_Cage_01a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Meshes/Cage/SM_Dungeon_Cage_01a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SM_Dungeon_Cage_02a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Meshes/Cage/SM_Dungeon_Cage_02a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SM_Candle_01a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Meshes/Candles/SM_Candle_01a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SM_Candle_01b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Meshes/Candles/SM_Candle_01b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SM_Candle_01c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Meshes/Candles/SM_Candle_01c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SM_Candle_01d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Meshes/Candles/SM_Candle_01d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SM_Candle_01e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Meshes/Candles/SM_Candle_01e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SM_Candle_01f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Meshes/Candles/SM_Candle_01f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SM_Candle_01g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Meshes/Candles/SM_Candle_01g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SM_Dungeon_Cell_Door_01a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Meshes/Cell_Door/SM_Dungeon_Cell_Door_01a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SM_Dungeon_Cell_Door_01a_SM_Dungeon_Cell_Door_01a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Meshes/Cell_Door_Modular/SM_Dungeon_Cell_Door_01a_SM_Dungeon_Cell_Door_01a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SM_Dungeon_Cell_Door_01a_SM_Dungeon_Cell_Door_01b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Meshes/Cell_Door_Modular/SM_Dungeon_Cell_Door_01a_SM_Dungeon_Cell_Door_01b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SM_Dungeon_Cell_Door_Full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Meshes/Cell_Door_Modular/SM_Dungeon_Cell_Door_Full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SM_Debris_01a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Meshes/Debris_2/SM_Debris_01a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SM_Debris_01b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Meshes/Debris_2/SM_Debris_01b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SM_Debris_01c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Meshes/Debris_2/SM_Debris_01c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SM_Debris_01d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Meshes/Debris_2/SM_Debris_01d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SM_Debris_01e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Meshes/Debris_2/SM_Debris_01e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SM_Debris_01f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Meshes/Debris_2/SM_Debris_01f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SM_Debris_01g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Meshes/Debris_2/SM_Debris_01g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SM_Debris_01h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Meshes/Debris_2/SM_Debris_01h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SM_Hay_01a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Meshes/Hay/SM_Hay_01a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SM_Hay_01a_NN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Meshes/Hay/SM_Hay_01a_NN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SM_Hay_01b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Meshes/Hay/SM_Hay_01b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SM_Hay_01b_NN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Meshes/Hay/SM_Hay_01b_NN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SM_Hay_01c_NN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Meshes/Hay/SM_Hay_01c_NN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SM_Skull_01a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Meshes/Skull/SM_Skull_01a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SM_Skull_01b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Meshes/Skull/SM_Skull_01b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SM_Skull_01c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Meshes/Skull/SM_Skull_01c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SM_Stone_Statue_01a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Meshes/Statues/SM_Stone_Statue_01a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SM_Stone_Statue_02a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Meshes/Statues/SM_Stone_Statue_02a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SM_Dungeon_Torch_Sconce_01a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Meshes/Torch/SM_Dungeon_Torch_Sconce_01a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SM_Cobweb_01a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Meshes/Web/SM_Cobweb_01a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SM_Wooden_Boards_01b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Meshes/Woodboards/SM_Wooden_Boards_01b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SM_Wooden_Boards_01c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Meshes/Woodboards/SM_Wooden_Boards_01c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SM_Wooden_Boards_02a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Meshes/Woodboards/SM_Wooden_Boards_02a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SM_Wooden_Boards_02b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Meshes/Woodboards/SM_Wooden_Boards_02b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SM_Wooden_Boards_02c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Meshes/Woodboards/SM_Wooden_Boards_02c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SM_Wooden_Boards_02c1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Meshes/Woodboards/SM_Wooden_Boards_02c1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SM_Wooden_Boards_02d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Meshes/Woodboards/SM_Wooden_Boards_02d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SM_Wooden_Boards_01b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Meshes/Wooden_boards/SM_Wooden_Boards_01b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SM_Wooden_Boards_01c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Meshes/Wooden_boards/SM_Wooden_Boards_01c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SM_Roots_01a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Meshes/roots/SM_Roots_01a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SM_Roots_01b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Meshes/roots/SM_Roots_01b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备选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BPP_BP_stones_des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Blueprints/BPP_BP_stones_des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备选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Placeable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BPP_dungeon_random_mansory_03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Blueprints/BPP_dungeon_random_mansory_03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备选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Asset_Overview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Levels/Asset_Overview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备选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Dungeon_Forge_Main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Levels/Dungeon_Forge_Main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备选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Level/Sublevel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BP_stones_des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Levels/Sublevels/BP_stones_des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备选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SM_Stone_01a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Meshes/Stone_Construcor/SM_Stone_01a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备选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SM_Stone_01b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Meshes/Stone_Construcor/SM_Stone_01b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备选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SM_Stone_01c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Meshes/Stone_Construcor/SM_Stone_01c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备选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SM_Stone_01d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Meshes/Stone_Construcor/SM_Stone_01d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备选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SM_Stone_01e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Meshes/Stone_Construcor/SM_Stone_01e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备选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SM_Stone_01f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Meshes/Stone_Construcor/SM_Stone_01f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备选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Static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SM_Stone_01g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Meshes/Stone_Construcor/SM_Stone_01g</w:t>
            </w:r>
          </w:p>
        </w:tc>
      </w:tr>
    </w:tbl>
    <w:p>
      <w:pPr>
        <w:keepNext w:val="0"/>
        <w:spacing w:before="40" w:after="160" w:line="240" w:lineRule="auto"/>
      </w:pPr>
    </w:p>
    <w:p>
      <w:pPr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附录 B：特效 / 贴花 / 粒子 / 特效支撑资源列表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606C7A"/>
          <w:sz w:val="19"/>
        </w:rPr>
        <w:t>特效表包含 VFX、Decals、Demo/Effects 与粒子系统相关资源；材质/贴图类仅在其属于特效目录或特效演示依赖时列入。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1152"/>
        <w:gridCol w:w="1655"/>
        <w:gridCol w:w="2664"/>
        <w:gridCol w:w="3888"/>
      </w:tblGrid>
      <w:tr>
        <w:trPr>
          <w:tblHeader w:val="true"/>
        </w:trP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适用标记</w:t>
            </w:r>
          </w:p>
        </w:tc>
        <w:tc>
          <w:tcPr>
            <w:tcW w:type="dxa" w:w="16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资产名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相对路径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Decal/Material Effect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MI_BloodDecal_01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Decals/MI_BloodDecal_01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Decal/Material Effect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MI_BloodDecal_02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Decals/MI_BloodDecal_02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Decal/Material Effect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MI_Decal_Dustpatch_Dark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Decals/MI_Decal_Dustpatch_Dark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Decal/Material Effect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MI_Decal_Dustpatch_Roughness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Decals/MI_Decal_Dustpatch_Roughness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Decal/Material Effect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MI_Decal_Leaks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Decals/MI_Decal_Leaks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Decal/Material Effect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MI_DustPatch_Dark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Decals/MI_DustPatch_Dark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Decal/Material Effect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MI_Grime_Patch_01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Decals/MI_Grime_Patch_01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Decal/Material Effect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MI_Moss_01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Decals/MI_Moss_01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Decal/Material Effect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M_LiquidDecalBase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Decals/M_LiquidDecalBase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Blueprint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BP_Godray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VFX/GodRay/BP_Godray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Niagara System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NS_Candle_01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VFX/Niagara_Systems/NS_Candle_01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Niagara System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NS_Candle_02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VFX/Niagara_Systems/NS_Candle_02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Niagara System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NS_Dust_System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VFX/Niagara_Systems/NS_Dust_System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推荐适用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Niagara System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NS_Fogcard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VFX/Niagara_Systems/NS_Fogcard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Particle System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P_MeshSplash_01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Demo/Effects/Fluid/P_MeshSplash_01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Particle System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P_MeshSplash_02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Demo/Effects/Fluid/P_MeshSplash_02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Particle System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P_RainStorm1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Demo/Effects/Water/P_RainStorm1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Particle System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P_Fire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Demo/StarterContent/Particles/P_Fire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Particle System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P_Fire1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Demo/StarterContent/Particles/P_Fire1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可选适用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Particle System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P_Fire3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Demo/StarterContent/Particles/P_Fire3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MI_Droplet_03_Inst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Demo/Effects/Materials/Fluid/MI_Droplet_03_Inst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MI_OuterSplash_Inst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Demo/Effects/Materials/Fluid/MI_OuterSplash_Inst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MI_ParticleWater_DropSubUV_Inst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Demo/Effects/Materials/Fluid/MI_ParticleWater_DropSubUV_Inst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MI_SplashBase_Inst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Demo/Effects/Materials/Fluid/MI_SplashBase_Inst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MI_SplashDisc_Inst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Demo/Effects/Materials/Fluid/MI_SplashDisc_Inst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M_MeshEmitWater_MASTER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Demo/Effects/Materials/Fluid/M_MeshEmitWater_MASTER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M_ParticleWater_MASTER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Demo/Effects/Materials/Fluid/M_ParticleWater_MASTER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M_Water_Test_01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Demo/Effects/Materials/Fluid/M_Water_Test_01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MI_Rain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Demo/Effects/Materials/Water/MI_Rain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M_ParticleWater_MASTER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Demo/Effects/Materials/Water/M_ParticleWater_MASTER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SM_Droplets_01_f29_L_01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Demo/Effects/Mesh/SM_Droplets_01_f29_L_01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SM_SplashBase_01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Demo/Effects/Mesh/SM_SplashBase_01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SM_SplashDisc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Demo/Effects/Mesh/SM_SplashDisc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SM_SplashMesh_02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Demo/Effects/Mesh/SM_SplashMesh_02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T_Smoke_Tiled_D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Demo/Effects/Textures/T_Smoke_Tiled_D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T_WaterDroplets_M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Demo/Effects/Textures/T_WaterDroplets_M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T_WaterDroplets_N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Demo/Effects/Textures/T_WaterDroplets_N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HDR_SpotHighlightFinal_Color_Output0001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Demo/Effects/Textures/Fluid/HDR_SpotHighlightFinal_Color_Output0001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T_AccessTunnel_Cube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Demo/Effects/Textures/Fluid/T_AccessTunnel_Cube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T_DropSubUV_A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Demo/Effects/Textures/Fluid/T_DropSubUV_A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T_DropSubUV_N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Demo/Effects/Textures/Fluid/T_DropSubUV_N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T_Drop_Long_02_N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Demo/Effects/Textures/Fluid/T_Drop_Long_02_N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T_Environment_Materials_Wet_FluidNormal02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Demo/Effects/Textures/Fluid/T_Environment_Materials_Wet_FluidNormal02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T_SplashBase_N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Demo/Effects/Textures/Fluid/T_SplashBase_N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T_SplashDisc_A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Demo/Effects/Textures/Fluid/T_SplashDisc_A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T_SplashDisc_N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Demo/Effects/Textures/Fluid/T_SplashDisc_N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T_SplashMesh_02_N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Demo/Effects/Textures/Fluid/T_SplashMesh_02_N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T_WaterDroplets_A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Demo/Effects/Textures/Fluid/T_WaterDroplets_A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 Effect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T_WaterDroplets_N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Demo/Effects/Textures/Fluid/T_WaterDroplets_N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MI_CandleFire_01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VFX/Materials/MI_CandleFire_01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MI_CandleFire_01_Inst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VFX/Materials/MI_CandleFire_01_Inst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MI_CandleSmoke_01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VFX/Materials/MI_CandleSmoke_01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MI_Dust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VFX/Materials/MI_Dust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MI_Fogcards_AnimatedLit_01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VFX/Materials/MI_Fogcards_AnimatedLit_01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M_Candle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VFX/Materials/M_Candle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M_Ember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VFX/Materials/M_Ember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M_Fogcards_AnimatedLit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VFX/Materials/M_Fogcards_AnimatedLit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M_Godray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VFX/Materials/M_Godray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M_Volume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VFX/Materials/M_Volume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Mesh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SM_Godray_Cone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VFX/Meshes/SM_Godray_Cone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Dust_System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VFX/Niagara_Systems/Dust_System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T_BloodDecal2_N_01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VFX/Textures/T_BloodDecal2_N_01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T_BloodDecal_03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VFX/Textures/T_BloodDecal_03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T_BloodPuddle_N_03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VFX/Textures/T_BloodPuddle_N_03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T_BloodSpots_01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VFX/Textures/T_BloodSpots_01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T_BloodSpots_N_01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VFX/Textures/T_BloodSpots_N_01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T_CandleFire_01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VFX/Textures/T_CandleFire_01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T_CandleSmoke_01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VFX/Textures/T_CandleSmoke_01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T_Cloud_RGB_Noise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VFX/Textures/T_Cloud_RGB_Noise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T_CurveAcceleration_BC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VFX/Textures/T_CurveAcceleration_BC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T_FogCards_01_RA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VFX/Textures/T_FogCards_01_RA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T_Fogcards_01_MV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VFX/Textures/T_Fogcards_01_MV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T_Fogcards_01_N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VFX/Textures/T_Fogcards_01_N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T_LightRay_Gradient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VFX/Textures/T_LightRay_Gradient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T_LiquidReflection_01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VFX/Textures/T_LiquidReflection_01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T_LiquidReflection_02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VFX/Textures/T_LiquidReflection_02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T_Noise_02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VFX/Textures/T_Noise_02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T_Noise_03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VFX/Textures/T_Noise_03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支撑资源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 Support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T_SphereCutout_01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4"/>
              </w:rPr>
              <w:t>VFX/Textures/T_SphereCutout_01</w:t>
            </w:r>
          </w:p>
        </w:tc>
      </w:tr>
    </w:tbl>
    <w:p>
      <w:pPr>
        <w:keepNext w:val="0"/>
        <w:spacing w:before="40" w:after="160" w:line="240" w:lineRule="auto"/>
      </w:pPr>
    </w:p>
    <w:p>
      <w:pPr>
        <w:keepNext/>
        <w:spacing w:before="360" w:after="200" w:line="240" w:lineRule="auto"/>
      </w:pPr>
      <w:r>
        <w:rPr>
          <w:rFonts w:ascii="Calibri" w:hAnsi="Calibri" w:eastAsia="Microsoft YaHei"/>
          <w:b/>
          <w:color w:val="2E74B5"/>
          <w:sz w:val="32"/>
        </w:rPr>
        <w:t>附录 C：NewWorld 扫描到的原始引用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原始引用字符串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/Game/Dungeon_Forge/Blueprints/BPP_ceiling_staircase_DES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/Game/Dungeon_Forge/Blueprints/BPP_ceiling_staircase_DES.BPP_ceiling_staircase_DES_C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/Game/Dungeon_Forge/Blueprints/BPP_dungeon_column1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/Game/Dungeon_Forge/Blueprints/BPP_dungeon_column1.BPP_dungeon_column1_C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/Game/Dungeon_Forge/Blueprints/BPP_dungeon_floor_test1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/Game/Dungeon_Forge/Blueprints/BPP_dungeon_floor_test1.BPP_dungeon_floor_test1_C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/Game/Dungeon_Forge/Blueprints/BPP_dungeon_floor_test4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/Game/Dungeon_Forge/Blueprints/BPP_dungeon_floor_test4.BPP_dungeon_floor_test4_C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/Game/Dungeon_Forge/Blueprints/BPP_dungeon_random_mansory_01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/Game/Dungeon_Forge/Blueprints/BPP_dungeon_random_mansory_01.BPP_dungeon_random_mansory_01_C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/Game/Dungeon_Forge/Blueprints/BPP_dungeon_wall_big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/Game/Dungeon_Forge/Blueprints/BPP_dungeon_wall_big_1.BPP_dungeon_wall_big_1_C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/Game/Dungeon_Forge/Blueprints/BPP_groin_vault_family_des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/Game/Dungeon_Forge/Blueprints/BPP_groin_vault_family_des_1.BPP_groin_vault_family_des_1_C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/Game/Dungeon_Forge/Levels/Sublevels/ceiling_staircase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/Game/Dungeon_Forge/Levels/Sublevels/dungeon_column1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/Game/Dungeon_Forge/Levels/Sublevels/dungeon_floor_01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/Game/Dungeon_Forge/Levels/Sublevels/dungeon_floor_04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/Game/Dungeon_Forge/Levels/Sublevels/dungeon_random_mansory_01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/Game/Dungeon_Forge/Levels/Sublevels/dungeon_wall_big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/Game/Dungeon_Forge/Levels/Sublevels/groin_vault_family_des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/Game/Dungeon_Forge/Meshes/Blind_Arch/SM_Blind_Arch_01a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2E"/>
                <w:sz w:val="16"/>
              </w:rPr>
              <w:t>/Game/Dungeon_Forge/Meshes/Mud/SM_Dungeon_Mud_01a</w:t>
            </w:r>
          </w:p>
        </w:tc>
      </w:tr>
    </w:tbl>
    <w:p>
      <w:pPr>
        <w:keepNext w:val="0"/>
        <w:spacing w:before="40" w:after="16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606C7A"/>
        <w:sz w:val="18"/>
      </w:rPr>
      <w:t>BlackDungeonRMK - asset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color w:val="606C7A"/>
        <w:sz w:val="18"/>
      </w:rPr>
      <w:t>Dungeon_Forge Asset Inventory | NewWorld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41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