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8"/>
        </w:rPr>
        <w:t>敌人配置调参清单与操作方法</w:t>
      </w:r>
    </w:p>
    <w:p>
      <w:pPr>
        <w:spacing w:after="200"/>
      </w:pPr>
      <w:r>
        <w:rPr>
          <w:rFonts w:ascii="Calibri" w:hAnsi="Calibri" w:eastAsia="Microsoft YaHei"/>
          <w:b w:val="0"/>
          <w:color w:val="5B6775"/>
          <w:sz w:val="22"/>
        </w:rPr>
        <w:t>面向策划的 Unity 敌人数值配置说明。覆盖当前项目的 SO_Enemy_* 资产、字段含义、调参顺序和验收检查。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20"/>
              </w:rPr>
              <w:t>配置资产目录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Assets/SO/Enemies/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20"/>
              </w:rPr>
              <w:t>配置代码目录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Assets/Scripts/Gameplay/Enemy/Config/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20"/>
              </w:rPr>
              <w:t>使用方式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敌人行为脚本在 Start() 调用 ApplyConfig()，读取对应 ScriptableObject。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20"/>
              </w:rPr>
              <w:t>调试提示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改完 SO 后，建议重新进入 Play 或重新生成敌人，确保已出生敌人拿到新值。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策划调参最快流程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在 Project 面板打开 Assets/SO/Enemies/。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选择要调的 SO_Enemy_*.asset；如果是实验版本，先复制一份并改 displayName。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只改 ScriptableObject 上的配置字段，不改 Prefab 里隐藏的运行时字段。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重新进入 Play，或让敌人重新生成，再观察战斗表现。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记录目标、修改字段、旧值、新值、结果；一次只改 1-3 个相关字段。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关键提醒：</w:t>
            </w:r>
            <w:r>
              <w:rPr>
                <w:rFonts w:ascii="Calibri" w:hAnsi="Calibri" w:eastAsia="Microsoft YaHei"/>
                <w:b w:val="0"/>
                <w:color w:val="1F2933"/>
                <w:sz w:val="22"/>
              </w:rPr>
              <w:t>Prefab 行为脚本里的很多数值是 HideInInspector 运行时副本，真正的策划配置源是 SO_Enemy_*.asset。若运行中直接改 SO，已经出生的敌人通常不会自动刷新。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当前敌人配置索引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1900"/>
        <w:gridCol w:w="2200"/>
        <w:gridCol w:w="2760"/>
      </w:tblGrid>
      <w:t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资产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显示名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配置类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定位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SO_Enemy_BasicMelee.asset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BasicMelee / Enemy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MeleeEnemyConfig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基础近战敌人，承担低成本追击和贴身压力。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SO_Enemy_Ranged.asset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Ranged / RangedEnemy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RangedEnemyConfig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远程敌人，负责中距离牵制和走位压力。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SO_Enemy_AncientStrander.asset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AncientStrander-5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AncientStranderConfig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古代搁浅者，兼具近战扫击和中距离咬击。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SO_Enemy_ModernStrander.asset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ModernStrander-1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ModernStranderConfig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现代搁浅者，用触手拉扯玩家并叠加腐蚀压力。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SO_Enemy_TidalAberration.asset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TidalAberration-2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TidalAberrationConfig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潮汐畸变体，近战沉默加持续电击，远程水柱击退。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SO_Enemy_AnchorSentinel.asset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AnchorSentinel-3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AnchorSentinelConfig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锚点守卫，符文解谜失败或进入距离后用光束惩罚玩家。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SO_Enemy_HunterBoss.asset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HunterBoss-4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HunterBossConfig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猎人 Boss，包含追击、锚击、漩涡投掷、咆哮和怒气护盾阶段。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通用字段速查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这些字段出现在大多数普通敌人配置中。AnchorSentinel 和 HunterBoss 使用了部分通用字段，并有自己的专属行为字段。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2550"/>
        <w:gridCol w:w="5460"/>
      </w:tblGrid>
      <w:tr>
        <w:tc>
          <w:tcPr>
            <w:tcW w:type="dxa" w:w="1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分组</w:t>
            </w:r>
          </w:p>
        </w:tc>
        <w:tc>
          <w:tcPr>
            <w:tcW w:type="dxa" w:w="2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5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策划含义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7"/>
              </w:rPr>
              <w:t>Identity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_enemyId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配置唯一标识。用于策划和程序沟通，不建议频繁改名。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7"/>
              </w:rPr>
              <w:t>Identity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_displayName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策划可读名称。可用于在 Inspector 中区分敌人版本。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7"/>
              </w:rPr>
              <w:t>Attributes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_maxHealth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最大生命值。越高越耐打；现有配置的最低保护值为 1。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7"/>
              </w:rPr>
              <w:t>Death Loot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_spawnLootContainerOnDeath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死亡后是否生成掉落容器。1 为生成，0 为不生成。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7"/>
              </w:rPr>
              <w:t>Death Loot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_deathLootContainerPrefab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死亡后生成的掉落容器 Prefab。缺失时不会有预期掉落容器。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7"/>
              </w:rPr>
              <w:t>Death Loot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_deathLootSpawnOffset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没有专门掉落点时，容器相对敌人位置的偏移。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7"/>
              </w:rPr>
              <w:t>Patrol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_patrolMode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巡逻方式。RandomRadius 为出生点周围随机巡逻，FixedRoute 为固定路线。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7"/>
              </w:rPr>
              <w:t>Patrol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_patrolRadius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随机巡逻半径。越大，敌人活动范围越大。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7"/>
              </w:rPr>
              <w:t>Patrol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_patrolWaitTime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到达巡逻点后的停留时间。越高越容易被玩家绕开。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7"/>
              </w:rPr>
              <w:t>Detection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_awarenessPreset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感知预设：0 简单视野，1 视野+搜索，2 完整疑点/追踪。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7"/>
              </w:rPr>
              <w:t>Detection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_detectionRange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发现玩家距离。越大越早进入追击或攻击。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7"/>
              </w:rPr>
              <w:t>Detection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_viewAngle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巡逻时水平视野角度。360 为全向，较小值更像正面扇形视野。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7"/>
              </w:rPr>
              <w:t>Detection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_loseRange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脱战距离。玩家超过该距离后敌人回到巡逻。通常应大于等于发现距离。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7"/>
              </w:rPr>
              <w:t>Detection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_lineOfSightBlockMask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阻挡视线的层。一般由程序或关卡负责，不建议日常数值调试频繁改。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7"/>
              </w:rPr>
              <w:t>Detection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_groundMask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视野显示贴地采样层。多用于可视化，不是伤害数值。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7"/>
              </w:rPr>
              <w:t>Detection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_eyeHeight / _targetHeight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视线检测的敌人眼睛高度与玩家目标高度。视线穿墙/看不到人时再调整。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调参影响对照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0"/>
        <w:gridCol w:w="2650"/>
        <w:gridCol w:w="2200"/>
        <w:gridCol w:w="3360"/>
      </w:tblGrid>
      <w:tr>
        <w:tc>
          <w:tcPr>
            <w:tcW w:type="dxa" w:w="1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方向</w:t>
            </w:r>
          </w:p>
        </w:tc>
        <w:tc>
          <w:tcPr>
            <w:tcW w:type="dxa" w:w="2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优先字段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主要影响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建议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血量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_maxHealth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敌人存活时间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提高会拉长战斗；降低会让玩家技能成长更明显。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发现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_detectionRange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先手距离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提高会让敌人更早进入战斗；降低可减少远距离干扰。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视野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_viewAngle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被发现角度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360 是全向警戒；60-140 更像正面巡逻视野。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脱战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_loseRange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追击持续性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应不小于 _detectionRange，否则状态切换容易抖动。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巡逻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_patrolRadius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活动覆盖范围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提高会扩大巡逻和偶遇范围；过大可能离开设计区域。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巡逻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_patrolWaitTime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巡逻节奏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提高会更像守点；降低会更频繁移动。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近战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AttackRange / MeleeAttackRange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命中可达性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先保证动画和特效能解释命中距离。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近战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AttackDamage / MeleeDamage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单次惩罚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适合调节玩家失误代价。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近战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AttackInterval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连续压力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越小越难喘息；调小前先确认前摇/后摇表现。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远程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BulletMoveSpeed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躲避难度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越高越难反应；和子弹大小、发射提示一起看。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远程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BulletLifeTime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有效射程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与速度相乘决定大致飞行距离。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控制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Silence / Slow / Immobilize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操作剥夺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比伤害更敏感，建议小步调。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Boss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Rage / Roar / ForceField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阶段压力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优先确定阶段目标，再改具体数值。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每个敌人的当前值与专属字段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5.1 BasicMelee / Enemy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定位：基础近战敌人，承担低成本追击和贴身压力。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资产路径：Assets/SO/Enemies/SO_Enemy_BasicMelee.asset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运行脚本：EnemyBehaviorController 读取 MeleeEnemyConfig。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6260"/>
      </w:tblGrid>
      <w:tr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通用字段</w:t>
            </w:r>
          </w:p>
        </w:tc>
        <w:tc>
          <w:tcPr>
            <w:tcW w:type="dxa" w:w="6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当前值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_enemyId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basicmelee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_displayName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Enemy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_maxHealth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100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_spawnLootContainerOnDeath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_patrolRadius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10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_patrolWaitTime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2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_awarenessPreset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2 / FullSuspicion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_detectionRange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15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_viewAngle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112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_loseRange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20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50"/>
        <w:gridCol w:w="1600"/>
        <w:gridCol w:w="4910"/>
      </w:tblGrid>
      <w:tr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专属字段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当前值</w:t>
            </w:r>
          </w:p>
        </w:tc>
        <w:tc>
          <w:tcPr>
            <w:tcW w:type="dxa" w:w="49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含义 / 调参方向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_attackRange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2.5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近战命中距离。调大更容易打到玩家。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_attackDamage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每次近战命中的伤害。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_attackInterval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1.5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两次近战之间的秒数。越小攻击越密。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调参建议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先用 _attackDamage 控制单次威胁，再用 _attackInterval 控制压迫感。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_attackRange 不宜超过视觉/动画可解释范围，否则会显得隔空命中。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5.2 Ranged / RangedEnemy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定位：远程敌人，负责中距离牵制和走位压力。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资产路径：Assets/SO/Enemies/SO_Enemy_Ranged.asset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运行脚本：RangedEnemyBehaviorController 读取 RangedEnemyConfig。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6260"/>
      </w:tblGrid>
      <w:tr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通用字段</w:t>
            </w:r>
          </w:p>
        </w:tc>
        <w:tc>
          <w:tcPr>
            <w:tcW w:type="dxa" w:w="6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当前值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_enemyId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ranged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_displayName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RangedEnemy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_maxHealth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100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_spawnLootContainerOnDeath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_patrolRadius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10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_patrolWaitTime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2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_awarenessPreset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2 / FullSuspicion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_detectionRange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15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_viewAngle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112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_loseRange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20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50"/>
        <w:gridCol w:w="1600"/>
        <w:gridCol w:w="4910"/>
      </w:tblGrid>
      <w:tr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专属字段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当前值</w:t>
            </w:r>
          </w:p>
        </w:tc>
        <w:tc>
          <w:tcPr>
            <w:tcW w:type="dxa" w:w="49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含义 / 调参方向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_enemyBulletPrefab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EnemyBullet prefab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发射的子弹 Prefab。一般不作为普通数值项。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_bulletMoveSpeed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子弹飞行速度。越高越难躲。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_bulletDamage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每发子弹伤害。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_bulletLifeTime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子弹存在秒数，影响最大飞行距离。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_attackRange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10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停止移动并开火的距离。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_attackInterval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射击间隔。越小火力越密。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调参建议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远程敌人的有效射程约等于 _bulletMoveSpeed * _bulletLifeTime，但还受命中逻辑和场景遮挡影响。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_attackRange 要小于或等于玩家可理解的交战距离，避免敌人在视野外持续输出。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5.3 AncientStrander-5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定位：古代搁浅者，兼具近战扫击和中距离咬击。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资产路径：Assets/SO/Enemies/SO_Enemy_AncientStrander.asset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运行脚本：AncientStranderBehaviorController 读取 AncientStranderConfig。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6260"/>
      </w:tblGrid>
      <w:tr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通用字段</w:t>
            </w:r>
          </w:p>
        </w:tc>
        <w:tc>
          <w:tcPr>
            <w:tcW w:type="dxa" w:w="6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当前值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_enemyId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ancientstrander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_displayName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AncientStrander-5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_maxHealth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100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_spawnLootContainerOnDeath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_patrolRadius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8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_patrolWaitTime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1.4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_awarenessPreset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2 / FullSuspicion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_detectionRange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13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_viewAngle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118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_loseRange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17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50"/>
        <w:gridCol w:w="1600"/>
        <w:gridCol w:w="4910"/>
      </w:tblGrid>
      <w:tr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专属字段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当前值</w:t>
            </w:r>
          </w:p>
        </w:tc>
        <w:tc>
          <w:tcPr>
            <w:tcW w:type="dxa" w:w="49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含义 / 调参方向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_meleeAttackRange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2.8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近战扫击起手距离。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_meleeAttackInterval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1.8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近战扫击间隔。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_meleeAttackRadius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1.9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扫击伤害检测半径。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_meleeDamage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12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扫击伤害。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_meleeVisualDuration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0.2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扫击表现持续秒数。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_minimumRangedDistance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3.4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使用咬击的最小距离。必须大于近战距离。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_rangedAttackRange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7.6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咬击可用最大距离。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_rangedAttackInterval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2.4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咬击间隔。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_biteStrikeDuration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0.42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咬击判定持续秒数。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_biteHitboxWidth / _biteHitboxHeight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0.42 / 0.42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咬击判定盒尺寸。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_biteDamage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咬击伤害。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调参建议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保持 _minimumRangedDistance &gt; _meleeAttackRange，避免近战和远程选择区间重叠。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如果玩家觉得很难判断咬击，优先加长表现或缩小判定，而不是只降伤害。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5.4 ModernStrander-1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定位：现代搁浅者，用触手拉扯玩家并叠加腐蚀压力。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资产路径：Assets/SO/Enemies/SO_Enemy_ModernStrander.asset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运行脚本：ModernStranderBehaviorController 读取 ModernStranderConfig。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6260"/>
      </w:tblGrid>
      <w:tr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通用字段</w:t>
            </w:r>
          </w:p>
        </w:tc>
        <w:tc>
          <w:tcPr>
            <w:tcW w:type="dxa" w:w="6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当前值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_enemyId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modernstrander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_displayName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ModernStrander-1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_maxHealth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100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_spawnLootContainerOnDeath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_patrolMode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0 / RandomRadius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_patrolRadius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8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_patrolWaitTime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1.5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_awarenessPreset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2 / FullSuspicion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_detectionRange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12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_viewAngle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78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_loseRange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16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50"/>
        <w:gridCol w:w="1600"/>
        <w:gridCol w:w="4910"/>
      </w:tblGrid>
      <w:tr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专属字段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当前值</w:t>
            </w:r>
          </w:p>
        </w:tc>
        <w:tc>
          <w:tcPr>
            <w:tcW w:type="dxa" w:w="49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含义 / 调参方向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_attackRange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3.2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触手攻击起手距离。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_attackInterval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触手攻击间隔。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_tentacleLatchDuration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1.1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触手命中/吸附最大持续秒数。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_tentacleHitboxWidth / _tentacleHitboxHeight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0.55 / 0.55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触手判定盒尺寸。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_latchPullStrength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吸附拉扯强度。当前资产值低于代码默认 3.4。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_corrosionDamagePerSecond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10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吸附期间腐蚀每秒伤害。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_corrosionDuration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2.5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腐蚀状态持续秒数。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_corrosionTickInterval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0.25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腐蚀跳伤间隔。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_initialContactDamage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6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首次接触立即伤害。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_corrosivePuddlePrefab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None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腐蚀液 Prefab。为空时不会生成指定 Prefab。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_puddleLifetime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腐蚀液存在秒数。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_puddleRadius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1.1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腐蚀液触发半径。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_puddleDamagePerSecond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6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腐蚀液每秒伤害。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_puddleCorrosionDuration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1.8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腐蚀液施加的腐蚀持续秒数。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_puddleTickInterval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0.25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腐蚀液跳伤间隔。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调参建议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这个敌人的强度来自控制和持续伤害，别同时大幅提高拉扯、持续时间和每秒伤害。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如果玩家反馈“被控太久”，优先降 _tentacleLatchDuration 或 _latchPullStrength。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5.5 TidalAberration-2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定位：潮汐畸变体，近战沉默加持续电击，远程水柱击退。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资产路径：Assets/SO/Enemies/SO_Enemy_TidalAberration.asset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运行脚本：TidalAberrationBehaviorController 读取 TidalAberrationConfig。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6260"/>
      </w:tblGrid>
      <w:tr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通用字段</w:t>
            </w:r>
          </w:p>
        </w:tc>
        <w:tc>
          <w:tcPr>
            <w:tcW w:type="dxa" w:w="6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当前值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_enemyId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tidalaberration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_displayName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TidalAberration-2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_maxHealth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100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_spawnLootContainerOnDeath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_patrolRadius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8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_patrolWaitTime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1.5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_awarenessPreset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2 / FullSuspicion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_detectionRange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14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_viewAngle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124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_loseRange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18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50"/>
        <w:gridCol w:w="1600"/>
        <w:gridCol w:w="4910"/>
      </w:tblGrid>
      <w:tr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专属字段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当前值</w:t>
            </w:r>
          </w:p>
        </w:tc>
        <w:tc>
          <w:tcPr>
            <w:tcW w:type="dxa" w:w="49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含义 / 调参方向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_meleeAttackRange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电击近战起手距离。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_meleeAttackInterval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2.2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电击近战间隔。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_meleeLatchDuration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0.8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电击吸附持续秒数。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_meleeContactDamage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近战接触立即伤害。当前资产值低于代码默认 10。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_silenceDuration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1.5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命中后玩家不能施法的秒数。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_electricTickDamagePerSecond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吸附期间每秒电击伤害。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_electricTickInterval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0.25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电击跳伤间隔。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_minimumRangedDistance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水柱可用最小距离。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_rangedAttackRange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9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水柱可用最大距离。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_rangedAttackInterval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8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水柱间隔。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_waterJetDuration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0.18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水柱表现/判定持续秒数。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_waterJetDamage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14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水柱命中伤害。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_waterJetKnockbackStrength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5.2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水柱击退强度。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_knockbackMoveSpeedMultiplier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水柱命中后的移速倍率。越低越慢。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_knockbackSlowDuration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水柱减速持续秒数。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_waterJetMaxDistance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10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水柱射线最大距离。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调参建议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这个敌人有沉默、击退、减速三种控制，调强时一次只动一种控制参数。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_minimumRangedDistance 要大于 _meleeAttackRange，保持近战和远程区间清晰。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5.6 AnchorSentinel-3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定位：锚点守卫，符文解谜失败或进入距离后用光束惩罚玩家。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资产路径：Assets/SO/Enemies/SO_Enemy_AnchorSentinel.asset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运行脚本：AnchorSentinelBehaviorController 读取 AnchorSentinelConfig。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6260"/>
      </w:tblGrid>
      <w:tr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通用字段</w:t>
            </w:r>
          </w:p>
        </w:tc>
        <w:tc>
          <w:tcPr>
            <w:tcW w:type="dxa" w:w="6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当前值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_enemyId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anchorsentinel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_displayName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AnchorSentinel-3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_maxHealth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100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_spawnLootContainerOnDeath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_deathLootSpawnOffset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(0, 0.25, 0)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50"/>
        <w:gridCol w:w="1600"/>
        <w:gridCol w:w="4910"/>
      </w:tblGrid>
      <w:tr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专属字段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当前值</w:t>
            </w:r>
          </w:p>
        </w:tc>
        <w:tc>
          <w:tcPr>
            <w:tcW w:type="dxa" w:w="49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含义 / 调参方向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_autoInitializeRunes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启动时初始化已分配符文弱点。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_autoSpawnDefaultRunes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没有符文时自动生成默认符文。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_defaultRuneCount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默认符文数量。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_defaultRuneRadius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1.8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默认符文围绕半径。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_defaultRuneHeight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1.25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默认符文高度。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_defaultRuneScale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(0.35, 0.35, 0.35)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默认符文本地缩放。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_useArrayOrderAsPuzzleSequence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是否按数组顺序要求解谜。当前为关闭。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_wrongRuneImmediatelyActivates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打错符文是否立即激活守卫。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_detectionRange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16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守卫发现/攻击玩家距离。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_lockDuration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锁定到首次开火的蓄力秒数。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_firingDuration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光束持续秒数。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_cooldownDuration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两次光束起始之间的冷却秒数。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_activeRecoveryDuration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激活后自动恢复休眠的秒数，0 表示不按时间自动休眠。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_beamDamagePerSecond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22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光束每秒伤害。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_beamTickInterval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0.12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光束伤害跳伤间隔。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调参建议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守卫是机制型敌人，调强优先动锁定、开火、冷却节奏，不要只堆伤害。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_lockDuration 越长，玩家反应窗口越大；_firingDuration 越长，走位容错越低。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5.7 HunterBoss-4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定位：猎人 Boss，包含追击、锚击、漩涡投掷、咆哮和怒气护盾阶段。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资产路径：Assets/SO/Enemies/SO_Enemy_HunterBoss.asset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运行脚本：HunterBossBehaviorController 读取 HunterBossConfig。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6260"/>
      </w:tblGrid>
      <w:tr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通用字段</w:t>
            </w:r>
          </w:p>
        </w:tc>
        <w:tc>
          <w:tcPr>
            <w:tcW w:type="dxa" w:w="6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当前值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_enemyId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hunterboss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_displayName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HunterBoss-4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_maxHealth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100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_spawnLootContainerOnDeath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_detectionRange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18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_loseRange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24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  <w:t>_chaseSpeed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3.5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50"/>
        <w:gridCol w:w="1600"/>
        <w:gridCol w:w="4910"/>
      </w:tblGrid>
      <w:tr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专属字段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当前值</w:t>
            </w:r>
          </w:p>
        </w:tc>
        <w:tc>
          <w:tcPr>
            <w:tcW w:type="dxa" w:w="49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含义 / 调参方向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_meleeAttackRange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近战锚击起手距离。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_meleeAttackInterval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2.4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近战锚击间隔。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_meleeAttackRadius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2.2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近战锚击判定半径。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_meleeDamage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18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锚击伤害。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_meleeKnockbackStrength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6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锚击击退强度。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_vortexTriggerDistance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10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Boss 可选择漩涡的距离。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_vortexTriggerMeleeCount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触发漩涡前需要的近战命中计数。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_vortexRadius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漩涡范围半径。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_vortexChargeDuration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漩涡蓄力秒数。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_vortexImmobilizeDuration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漩涡定身秒数。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_anchorThrowSpeed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14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投锚飞行速度。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_anchorThrowDamage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16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投锚伤害。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_anchorThrowKnockback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5.5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投锚击退强度。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_anchorProjectileLifeTime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投锚存在秒数。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_anchorThrowCooldown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投锚后冷却秒数。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_rageThreshold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生命比例低于该值时触发怒气。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_roarChargeDuration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咆哮蓄力秒数。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_roarCooldown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7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咆哮后冷却秒数。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_roarRange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12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咆哮影响距离。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_roarAngle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120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咆哮前方扇形角度。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_roarDamage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999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无掩体时咆哮伤害。当前接近秒杀。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_coverMask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阻挡咆哮伤害的层。当前资产未设置。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_rageShieldMaxHealthRatio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0.2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怒气护盾等于最大生命的比例。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_forceFieldDefenseMultiplier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护盾期间防御倍率。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_forceFieldFrozenMoveSpeedMultiplier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0.55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护盾被冻结时 Boss 移速倍率。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_forceFieldFireDamageMultiplier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火焰击破冻结护盾的伤害倍率。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_trembleMoveSpeedMultiplier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0.8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咆哮颤抖造成的玩家移速倍率。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_trembleAttackMultiplier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0.8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咆哮颤抖造成的玩家攻击倍率。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6"/>
              </w:rPr>
              <w:t>_trembleDuration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颤抖 Debuff 秒数。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调参建议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Boss 的阶段体验比单项数值更重要。每次调参先确定要调“追击、近战、漩涡、咆哮、怒气护盾”哪一段。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_roarDamage 当前为 999，文档建议策划确认这是秒杀机制还是临时占位数值。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3"/>
          <w:sz w:val="22"/>
        </w:rPr>
        <w:t>_coverMask 当前为 0，如果咆哮设计依赖掩体，需要确认关卡层级是否已接入。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调参记录模板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1900"/>
        <w:gridCol w:w="6560"/>
      </w:tblGrid>
      <w:t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完成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记录内容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目标体验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例如：远程敌人更容易被绕开 / Boss 咆哮给玩家更多反应时间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修改对象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填写 SO_Enemy_*.asset 名称。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修改字段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一次记录 1-3 个字段。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旧值 -&gt; 新值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例如 _attackInterval 2.0 -&gt; 2.4。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测试场景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填写场景名、敌人数量、玩家装备/技能状态。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观察结果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记录击杀时间、受击次数、是否出现不可解释命中。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下一步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保留 / 回退 / 继续微调。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提交前检查清单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8460"/>
      </w:tblGrid>
      <w:t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完成</w:t>
            </w:r>
          </w:p>
        </w:tc>
        <w:tc>
          <w:tcPr>
            <w:tcW w:type="dxa" w:w="8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检查项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是否只改了目标敌人的 SO 配置，没有误改 Prefab 运行时字段。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是否确认 _loseRange &gt;= _detectionRange。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是否确认近战距离、判定半径、特效表现互相匹配。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是否确认远程敌人的攻击距离不超过合理可见/可躲范围。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是否对控制类效果做了小步调整，并单独验证。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是否记录了测试条件，避免和玩家装备、技能成长混在一起判断。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3"/>
                <w:sz w:val="18"/>
              </w:rPr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是否确认 Boss 的秒杀/掩体/护盾机制不是临时占位值。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5C5"/>
              <w:left w:val="single" w:sz="4" w:space="0" w:color="A6B5C5"/>
              <w:bottom w:val="single" w:sz="4" w:space="0" w:color="A6B5C5"/>
              <w:right w:val="single" w:sz="4" w:space="0" w:color="A6B5C5"/>
            </w:tcBorders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建议节奏：</w:t>
            </w:r>
            <w:r>
              <w:rPr>
                <w:rFonts w:ascii="Calibri" w:hAnsi="Calibri" w:eastAsia="Microsoft YaHei"/>
                <w:b w:val="0"/>
                <w:color w:val="1F2933"/>
                <w:sz w:val="22"/>
              </w:rPr>
              <w:t>普通敌人优先用生命、发现距离、攻击间隔做第一轮粗调；特殊敌人和 Boss 再按技能段落微调。这样每次测试都更容易判断是哪一项产生了变化。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B6775"/>
        <w:sz w:val="18"/>
      </w:rPr>
      <w:t>敌人配置调参清单 | 生成自当前项目配置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