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github.com/mcatmur32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>rofile</w:t>
      </w:r>
    </w:p>
    <w:p w14:paraId="1473EA7A" w14:textId="4A7F4218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>MPhys Physics (First expected)</w:t>
      </w:r>
      <w:r w:rsidR="00E93D37">
        <w:rPr>
          <w:rFonts w:ascii="Arial" w:hAnsi="Arial" w:cs="Arial"/>
          <w:sz w:val="22"/>
          <w:szCs w:val="22"/>
        </w:rPr>
        <w:t>,</w:t>
      </w:r>
      <w:r w:rsidRPr="00D22859">
        <w:rPr>
          <w:rFonts w:ascii="Arial" w:hAnsi="Arial" w:cs="Arial"/>
          <w:sz w:val="22"/>
          <w:szCs w:val="22"/>
        </w:rPr>
        <w:t xml:space="preserve"> </w:t>
      </w:r>
      <w:r w:rsidR="00E93D37">
        <w:rPr>
          <w:rFonts w:ascii="Arial" w:hAnsi="Arial" w:cs="Arial"/>
          <w:sz w:val="22"/>
          <w:szCs w:val="22"/>
        </w:rPr>
        <w:t>s</w:t>
      </w:r>
      <w:r w:rsidRPr="00D22859">
        <w:rPr>
          <w:rFonts w:ascii="Arial" w:hAnsi="Arial" w:cs="Arial"/>
          <w:sz w:val="22"/>
          <w:szCs w:val="22"/>
        </w:rPr>
        <w:t xml:space="preserve">eeking </w:t>
      </w:r>
      <w:r w:rsidR="00E93D37">
        <w:rPr>
          <w:rFonts w:ascii="Arial" w:hAnsi="Arial" w:cs="Arial"/>
          <w:sz w:val="22"/>
          <w:szCs w:val="22"/>
        </w:rPr>
        <w:t xml:space="preserve">a </w:t>
      </w:r>
      <w:r w:rsidRPr="00D22859">
        <w:rPr>
          <w:rFonts w:ascii="Arial" w:hAnsi="Arial" w:cs="Arial"/>
          <w:sz w:val="22"/>
          <w:szCs w:val="22"/>
        </w:rPr>
        <w:t xml:space="preserve">Graduate Offshore Analyst role at Aquaterra Energy. Strong </w:t>
      </w:r>
      <w:r w:rsidR="00E93D37">
        <w:rPr>
          <w:rFonts w:ascii="Arial" w:hAnsi="Arial" w:cs="Arial"/>
          <w:sz w:val="22"/>
          <w:szCs w:val="22"/>
        </w:rPr>
        <w:t>numerical modelling</w:t>
      </w:r>
      <w:r w:rsidRPr="00D22859">
        <w:rPr>
          <w:rFonts w:ascii="Arial" w:hAnsi="Arial" w:cs="Arial"/>
          <w:sz w:val="22"/>
          <w:szCs w:val="22"/>
        </w:rPr>
        <w:t xml:space="preserve"> and data</w:t>
      </w:r>
      <w:r w:rsidR="00E93D37">
        <w:rPr>
          <w:rFonts w:ascii="Arial" w:hAnsi="Arial" w:cs="Arial"/>
          <w:sz w:val="22"/>
          <w:szCs w:val="22"/>
        </w:rPr>
        <w:t xml:space="preserve"> </w:t>
      </w:r>
      <w:r w:rsidRPr="00D22859">
        <w:rPr>
          <w:rFonts w:ascii="Arial" w:hAnsi="Arial" w:cs="Arial"/>
          <w:sz w:val="22"/>
          <w:szCs w:val="22"/>
        </w:rPr>
        <w:t>analysis skills with MATLAB and Python; experience in wave propagation, PDEs and simulation. Clear technical report writing and stakeholder communication.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Consistent high performance: 85% (Year 1), 89% (Year 2), 82% (Year 3).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457B6976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Relevant modules: fluid mechanics, scientific and high-performance computing, advanced mathematical methods, numerical methods for PDEs.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2A89A431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Modelled heat flow in industrial pipes using finite-difference methods in C (95% in assignment); practical experience in numerical discretisation and stability analysis.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7D6CBAD9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Ran 10,000+ Monte Carlo simulations and applied MEGNO for orbital-stability analysis using Python, including post-processing and statistical interpretation.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4F4908DF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Designed PID control and LabVIEW stabilisation algorithm for a nodding-donkey system; led implementation and testing (86%).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4E56EC0" w14:textId="1FB7F9B5" w:rsidR="00B61D54" w:rsidRPr="00D22859" w:rsidRDefault="00B61D54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FE63E89" w14:textId="77777777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7EF9DA58" w14:textId="77777777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3A543C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Received 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22BE5BCA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Extended Project (5000 words) on renewable energy, nuclear power and geoengineering (100%).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7BD40DA0" w14:textId="77777777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Presented research to a cohort of 160+ students and staff, demonstrating confident public speaking and technical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111BAAA4" w14:textId="77777777" w:rsidR="00B61D54" w:rsidRPr="00D22859" w:rsidRDefault="00B61D54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Warwick Mathematics Institute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wave propagation using finite-difference schemes in MATLAB across 100+ aeroacoustics simulations, focusing on accuracy and numerical stability. </w:t>
      </w:r>
    </w:p>
    <w:p w14:paraId="6D6DFE43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maximal-order and dispersion-relation-preserving schemes, optimising accuracy versus computational cost for large-scale simulations. </w:t>
      </w:r>
    </w:p>
    <w:p w14:paraId="2FC04262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 concise technical poster and two-page summary communicating methods, results and implications for structural/wave-loading analyses. </w:t>
      </w:r>
    </w:p>
    <w:p w14:paraId="28889AC6" w14:textId="6FF347DA" w:rsidR="0042304D" w:rsidRPr="00BA1CDE" w:rsidRDefault="0042304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7DBF6EC2" w14:textId="77777777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3408FB6B" w14:textId="77777777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Warwick Aerospace Society</w:t>
      </w:r>
    </w:p>
    <w:p w14:paraId="57A203EC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design and build a UHF satellite ground-station proof-of-concept, coordinating schedules, procurement and test activities. </w:t>
      </w:r>
    </w:p>
    <w:p w14:paraId="7D7D5C95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bill of materials; used Pugh matrices to support engineering decisions and risk assessments. </w:t>
      </w:r>
    </w:p>
    <w:p w14:paraId="4D55B6E4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Initiated MATLAB/Simulink modelling for communications and rotator control; implemented GitHub version control and weekly reporting to senior leadership. </w:t>
      </w:r>
    </w:p>
    <w:p w14:paraId="6C561EEB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lastRenderedPageBreak/>
        <w:t xml:space="preserve">Organised and chaired weekly meetings, delegated tasks across four sub-teams and ensured delivery to tight deadlines. </w:t>
      </w:r>
    </w:p>
    <w:p w14:paraId="3EED1242" w14:textId="77777777" w:rsidR="0042304D" w:rsidRPr="00BA1CDE" w:rsidRDefault="0042304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7E2559B" w14:textId="77777777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RF Seekers Summer Intern (Modelling  Algorithms)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30FAD6CE" w14:textId="77777777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MBDA UK</w:t>
      </w:r>
    </w:p>
    <w:p w14:paraId="220F58DB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and optimised signal-processing algorithms in MATLAB; implemented FFT-based matched-filter reducing runtime by 85%, improving overall pipeline performance. </w:t>
      </w:r>
    </w:p>
    <w:p w14:paraId="41D08FFE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range–Doppler data-analysis application used by six colleagues to accelerate post-processing during field campaigns. </w:t>
      </w:r>
    </w:p>
    <w:p w14:paraId="7930D338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mid-fidelity algorithm into the application for rapid sanity checks and validated performance against higher-fidelity approaches. </w:t>
      </w:r>
    </w:p>
    <w:p w14:paraId="61240447" w14:textId="77777777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Followed professional software practices with 50+ commits, conducted literature reviews and presented a technical placement summary to 20+ colleagues. </w:t>
      </w:r>
    </w:p>
    <w:p w14:paraId="3DC4F83A" w14:textId="77777777" w:rsidR="0042304D" w:rsidRPr="00BA1CDE" w:rsidRDefault="0042304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CV and cover-letter generator using OpenAI API in Python, with Pydantic for structured JSON output and docxtpl for Word export. </w:t>
      </w:r>
    </w:p>
    <w:p w14:paraId="48739A24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automation and data tracking with two SQL databases to store applications and monitor outcomes. </w:t>
      </w:r>
    </w:p>
    <w:p w14:paraId="15ED4573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ATS-checker scores above 50% on three platforms and contributed to two job offers after ~200 applications. </w:t>
      </w:r>
    </w:p>
    <w:p w14:paraId="4A8E159B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Demonstrated scripting for analysis and automation applicable to engineering workflows (Python, templating and data pipelines). </w:t>
      </w:r>
    </w:p>
    <w:p w14:paraId="6BE77ADF" w14:textId="631871C0" w:rsidR="00B61D54" w:rsidRPr="00BA1CDE" w:rsidRDefault="00B61D54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47DFCA6D" w14:textId="77777777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6F659FBF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an order-management web application handling 80+ orders over 6 hours, removing queues and improving event logistics. </w:t>
      </w:r>
    </w:p>
    <w:p w14:paraId="28AE4EA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Ajax for asynchronous order updates and a responsive front-end to inform users when orders were ready for collection. </w:t>
      </w:r>
    </w:p>
    <w:p w14:paraId="420C6F01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feedback from event staff and two software engineers on implementation and user experience. </w:t>
      </w:r>
    </w:p>
    <w:p w14:paraId="720B4962" w14:textId="77777777" w:rsidR="00B61D54" w:rsidRPr="00BA1CDE" w:rsidRDefault="00B61D54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>Python, MATLAB, Simulink, C, SQL, JavaScript, HTML, CSS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NumPy, SciPy, Matplotlib, SQLite, pydantic, jinja.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Microsoft Excel (data analysis, spreadsheets), MS Word (technical report writing), Git / GitHub (version control), LabVIEW, Origin Pro, MATLAB toolboxes / Simulink, Experience with numerical methods for PDEs and understanding of finite-element concepts; willing to learn OrcaFlex, SHEAR7 and GRLWEAP.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Analytical and problem-solving mindset, Technical report writing and presentation, Stakeholder communication and client-facing clarity, Teamwork and leadership, Attention to detail and time management.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>Offshore energy and sustainability (renewables, CCS, hydrogen), Fluid dynamics and structural analysis, Programming for analysis/automation, Amateur radio, Tennis, Chess.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3831E" w14:textId="77777777" w:rsidR="00340F13" w:rsidRDefault="00340F13" w:rsidP="005A7565">
      <w:r>
        <w:separator/>
      </w:r>
    </w:p>
  </w:endnote>
  <w:endnote w:type="continuationSeparator" w:id="0">
    <w:p w14:paraId="3587656F" w14:textId="77777777" w:rsidR="00340F13" w:rsidRDefault="00340F1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89C9B" w14:textId="77777777" w:rsidR="00340F13" w:rsidRDefault="00340F13" w:rsidP="005A7565">
      <w:r>
        <w:separator/>
      </w:r>
    </w:p>
  </w:footnote>
  <w:footnote w:type="continuationSeparator" w:id="0">
    <w:p w14:paraId="021266D8" w14:textId="77777777" w:rsidR="00340F13" w:rsidRDefault="00340F1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0F13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235A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3D3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695</Words>
  <Characters>4803</Characters>
  <Application>Microsoft Office Word</Application>
  <DocSecurity>0</DocSecurity>
  <Lines>102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115</cp:revision>
  <dcterms:created xsi:type="dcterms:W3CDTF">2025-08-05T18:43:00Z</dcterms:created>
  <dcterms:modified xsi:type="dcterms:W3CDTF">2025-08-24T13:11:00Z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