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Physics (MPhys 2026) applying for the 2026 Technology Graduate – Rotational Programme. Strong software and data engineering foundation (Python, MATLAB, SQL) with experience building developer tooling, performance optimisation and production-oriented projects. Preferred office: London.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 and condensed matter.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via dozens of Monte Carlo simulations in MATLAB; co-authored a paper with two peers.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PDEs in C using finite-difference methods to model industrial heat flow (95% project mark).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simulations with a Python N-body integrator and implemented MEGNO analysis for orbital stability quantification.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5,000-word extended project on mitigation of climate change (100%).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findings to a cohort of 160+ students and staff, demonstrating clear verbal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focusing on numerical stability and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Benchmarked and analysed 10 maximal-order and dispersion-relation-preserving schemes in MATLAB, optimising for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research poster summarising methods and performance results to academic audiences.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team to design and build a proof-of-concept UHF satellite ground station, delivering hardware and documentation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Established four specialised sub-teams, chaired weekly meetings and coached sub-team members to meet milestones and maintain quality.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GitHub-based version control for model development and introduced MATLAB/Simulink modelling practices to the team.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a bill of materials to support reproducible development and handover.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in the Modelling and Algorithms team on SAR imagery processing chains for AESA radar systems, contributing to algorithmic toolchains.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implementation by applying FFT methods in MATLAB, reducing runtime by 85% and improving end-to-end campaign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enabling six colleagues to rapidly inspect range–Doppler imagery and integrated a mid-fidelity sanity-check algorithm.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Adopted professional software-development practices and version control (50+ commits); presented technical outcomes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Python tool leveraging OpenAI's API to generate tailored CVs and cover letters from job descriptions.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BaseModel for structured JSON output and docxtpl to produce formatted Word documents; built two SQL databases to track applications and status.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Measured ATS performance: achieved &gt;50% on three ATS-checker sites and contributed to two job offers after 200 tracked applications.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and deployed a party-ordering web app that processed 80+ orders over 6 hours for 100+ guests, eliminating queues.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asynchronous updates with Ajax to communicate order status to users in real time.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technical feedback from professional software engineers and operational staff on usability and reliability.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JavaScript, HTML, CSS, JSON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SQLite, pydantic, openAI.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Git, GitHub, Simulink, LabVIEW, Microsoft Office,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Teamwork and collaboration, Written and verbal communication, Problem-solving and analytical thinking, Initiative and adaptability, Project leadership and coaching.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Amateur radio, Developer tooling, Data engineering and data pipelines.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