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Aspiring Graduate Engineer seeking a position at Teledyne Microwave UK. MPhys Physics (First expected Jul 2026) with hands-on RF and electronic design experience from an MBDA AESA/SAR internship and UHF ground-station projects. Willing to relocate to Shipley and to undergo UK Security Clearance; committed to production support and design documentation.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 and skills: electromagnetism, scientific and high-performance computing, advanced mathematical methods; strong numerical methods and simulation experience.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Lab and coursework: developed a stabilisation algorithm in LabVIEW implementing PID control for a nodding-donkey system (86%), and designed, built and tested a DC voltage regulator using op-amps and MOSFETs.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Applied numerical methods: solved PDEs in C via finite-difference to model industrial heat flow (95%) and ran 10,000+ N-body simulations with MEGNO analysis for orbital stability.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two six-member research projects on photovoltaic materials and photocathodes; scheduled and chaired weekly meetings and ensured equitable task delegation (both 70%+).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(5000 words) on renewable energy, nuclear power and geoengineering, awarded 100%; developed research, technical writing and presentation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sixth-form valedictorian award for academic performance; presented project findings to 160+ students and staff, demonstrating clear verbal communication.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wave propagation using finite-difference methods in 100+ aeroacoustics simulations, assessing numerical stability and accuracy.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10 maximal-order and dispersion-relation-preserving schemes in MATLAB, optimising for accuracy versus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concise technical outputs including a poster presented at a departmental event, and documented methods and results for peer review.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team to design and deliver a proof-of-concept UHF satellite ground station, coordinating design, procurement and assembly within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Produced 30+ pages of design documentation including bill of materials and Pugh matrices; maintained version control via GitHub to support reproducible builds.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Initiated MATLAB/Simulink modelling for rotator control and half-duplex communications, and reported weekly progress to senior leadership.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Fly Your Satellite Workshop (Participant)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5-day systems-engineering workshop covering requirements, testing and ground-station communications for CubeSats.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Participated in a time-limited CubeSat design sprint, delivering a mission-compliant concept through rapid delegation and systems-level trade-offs.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Gained practical insight into ground-station rotator control and half-duplex UHF communications relevant to RF system design and test.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within the Modelling and Algorithms team on SAR processing chains for AESA radar systems; researched RF and microwave concepts to inform implementations.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using FFTs, reducing runtime by 85% and improving test and analysis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to accelerate range–Doppler imagery analysis; integrated a mid-fidelity algorithm for rapid sanity checks.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professional development practices including version control (50+ commits) and delivered a placement review presentation to 20+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using OpenAI's API in Python with Pydantic to enforce structured JSON output and docxtpl for Word generation.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SQL databases to track applications and outcomes and designed the tool to produce ATS-friendly outputs.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Validated outputs against ATS-checker tools and iterated to improve match rates; supported job-application tracking across multiple roles.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JSON, HTML/CSS/JavaScript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LabVIEW, Simulink, Git / GitHub, Microsoft Office (Word, Excel, PowerPoint).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Problem solving and analytical thinking, Technical documentation and report writing, Verbal presentation and cross-functional communication, Team leadership, mentoring and training, Time management and meeting project deadlines.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RF and microwave systems, Amateur radio, Professional development (Chartered Engineer route).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