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50DA8" w14:textId="77777777" w:rsidR="00E35D2E" w:rsidRPr="00E35D2E" w:rsidRDefault="00E35D2E" w:rsidP="00E35D2E">
      <w:r w:rsidRPr="00E35D2E">
        <w:fldChar w:fldCharType="begin"/>
      </w:r>
      <w:r w:rsidRPr="00E35D2E">
        <w:instrText>HYPERLINK "https://up.codes/viewer/california/ca-building-code-2025/chapter/22A/steel" \l "22A"</w:instrText>
      </w:r>
      <w:r w:rsidRPr="00E35D2E">
        <w:fldChar w:fldCharType="separate"/>
      </w:r>
      <w:r w:rsidRPr="00E35D2E">
        <w:rPr>
          <w:rStyle w:val="Hyperlink"/>
        </w:rPr>
        <w:br/>
        <w:t>Chapter 22A Steel</w:t>
      </w:r>
      <w:r w:rsidRPr="00E35D2E">
        <w:fldChar w:fldCharType="end"/>
      </w:r>
    </w:p>
    <w:p w14:paraId="3489E7F5" w14:textId="77777777" w:rsidR="00E35D2E" w:rsidRPr="00E35D2E" w:rsidRDefault="00E35D2E" w:rsidP="00E35D2E">
      <w:r w:rsidRPr="00E35D2E">
        <w:rPr>
          <w:b/>
          <w:bCs/>
        </w:rPr>
        <w:t>CALIFORNIA BUILDING CODE — MATRIX ADOPTION </w:t>
      </w:r>
      <w:hyperlink r:id="rId5" w:anchor="table" w:history="1">
        <w:r w:rsidRPr="00E35D2E">
          <w:rPr>
            <w:rStyle w:val="Hyperlink"/>
            <w:b/>
            <w:bCs/>
          </w:rPr>
          <w:t>TABLE</w:t>
        </w:r>
      </w:hyperlink>
      <w:r w:rsidRPr="00E35D2E">
        <w:rPr>
          <w:b/>
          <w:bCs/>
        </w:rPr>
        <w:br/>
      </w:r>
      <w:hyperlink r:id="rId6" w:anchor="22" w:history="1">
        <w:r w:rsidRPr="00E35D2E">
          <w:rPr>
            <w:rStyle w:val="Hyperlink"/>
            <w:b/>
            <w:bCs/>
          </w:rPr>
          <w:t>CHAPTER 22</w:t>
        </w:r>
      </w:hyperlink>
      <w:r w:rsidRPr="00E35D2E">
        <w:rPr>
          <w:b/>
          <w:bCs/>
          <w:i/>
          <w:iCs/>
        </w:rPr>
        <w:t>A</w:t>
      </w:r>
      <w:r w:rsidRPr="00E35D2E">
        <w:rPr>
          <w:b/>
          <w:bCs/>
        </w:rPr>
        <w:t> — STEEL</w:t>
      </w:r>
    </w:p>
    <w:p w14:paraId="29947AA5" w14:textId="77777777" w:rsidR="00E35D2E" w:rsidRPr="00E35D2E" w:rsidRDefault="00E35D2E" w:rsidP="00E35D2E">
      <w:r w:rsidRPr="00E35D2E">
        <w:t>(Matrix Adoption </w:t>
      </w:r>
      <w:hyperlink r:id="rId7" w:anchor="table" w:history="1">
        <w:r w:rsidRPr="00E35D2E">
          <w:rPr>
            <w:rStyle w:val="Hyperlink"/>
          </w:rPr>
          <w:t>Tables</w:t>
        </w:r>
      </w:hyperlink>
      <w:r w:rsidRPr="00E35D2E">
        <w:t> are nonregulatory, intended only as an aid to the code user.</w:t>
      </w:r>
      <w:r w:rsidRPr="00E35D2E">
        <w:br/>
        <w:t>See </w:t>
      </w:r>
      <w:hyperlink r:id="rId8" w:anchor="1" w:history="1">
        <w:r w:rsidRPr="00E35D2E">
          <w:rPr>
            <w:rStyle w:val="Hyperlink"/>
          </w:rPr>
          <w:t>Chapter 1</w:t>
        </w:r>
      </w:hyperlink>
      <w:r w:rsidRPr="00E35D2E">
        <w:t> for state agency authority and building </w:t>
      </w:r>
      <w:hyperlink r:id="rId9" w:anchor="2501.1.1" w:history="1">
        <w:r w:rsidRPr="00E35D2E">
          <w:rPr>
            <w:rStyle w:val="Hyperlink"/>
          </w:rPr>
          <w:t>applications</w:t>
        </w:r>
      </w:hyperlink>
      <w:r w:rsidRPr="00E35D2E">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19"/>
        <w:gridCol w:w="405"/>
        <w:gridCol w:w="435"/>
        <w:gridCol w:w="408"/>
        <w:gridCol w:w="286"/>
        <w:gridCol w:w="286"/>
        <w:gridCol w:w="428"/>
        <w:gridCol w:w="352"/>
        <w:gridCol w:w="343"/>
        <w:gridCol w:w="495"/>
        <w:gridCol w:w="292"/>
        <w:gridCol w:w="341"/>
        <w:gridCol w:w="286"/>
        <w:gridCol w:w="286"/>
        <w:gridCol w:w="292"/>
        <w:gridCol w:w="286"/>
        <w:gridCol w:w="286"/>
        <w:gridCol w:w="465"/>
        <w:gridCol w:w="415"/>
        <w:gridCol w:w="408"/>
        <w:gridCol w:w="436"/>
        <w:gridCol w:w="410"/>
        <w:gridCol w:w="354"/>
        <w:gridCol w:w="336"/>
        <w:gridCol w:w="394"/>
      </w:tblGrid>
      <w:tr w:rsidR="00E35D2E" w:rsidRPr="00E35D2E" w14:paraId="11C9A5C1"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031E136" w14:textId="77777777" w:rsidR="00E35D2E" w:rsidRPr="00E35D2E" w:rsidRDefault="00E35D2E" w:rsidP="00E35D2E">
            <w:pPr>
              <w:rPr>
                <w:b/>
                <w:bCs/>
              </w:rPr>
            </w:pPr>
            <w:r w:rsidRPr="00E35D2E">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499A337" w14:textId="77777777" w:rsidR="00E35D2E" w:rsidRPr="00E35D2E" w:rsidRDefault="00E35D2E" w:rsidP="00E35D2E">
            <w:pPr>
              <w:rPr>
                <w:b/>
                <w:bCs/>
              </w:rPr>
            </w:pPr>
            <w:r w:rsidRPr="00E35D2E">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5176394" w14:textId="77777777" w:rsidR="00E35D2E" w:rsidRPr="00E35D2E" w:rsidRDefault="00E35D2E" w:rsidP="00E35D2E">
            <w:pPr>
              <w:rPr>
                <w:b/>
                <w:bCs/>
              </w:rPr>
            </w:pPr>
            <w:r w:rsidRPr="00E35D2E">
              <w:rPr>
                <w:b/>
                <w:bCs/>
              </w:rPr>
              <w:t>BSC-</w:t>
            </w:r>
          </w:p>
          <w:p w14:paraId="0D53DC24" w14:textId="77777777" w:rsidR="00E35D2E" w:rsidRPr="00E35D2E" w:rsidRDefault="00E35D2E" w:rsidP="00E35D2E">
            <w:pPr>
              <w:rPr>
                <w:b/>
                <w:bCs/>
              </w:rPr>
            </w:pPr>
            <w:r w:rsidRPr="00E35D2E">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5310D78" w14:textId="77777777" w:rsidR="00E35D2E" w:rsidRPr="00E35D2E" w:rsidRDefault="00E35D2E" w:rsidP="00E35D2E">
            <w:pPr>
              <w:rPr>
                <w:b/>
                <w:bCs/>
              </w:rPr>
            </w:pPr>
            <w:r w:rsidRPr="00E35D2E">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5DE9DDF" w14:textId="77777777" w:rsidR="00E35D2E" w:rsidRPr="00E35D2E" w:rsidRDefault="00E35D2E" w:rsidP="00E35D2E">
            <w:pPr>
              <w:rPr>
                <w:b/>
                <w:bCs/>
              </w:rPr>
            </w:pPr>
            <w:r w:rsidRPr="00E35D2E">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85B2F5A" w14:textId="77777777" w:rsidR="00E35D2E" w:rsidRPr="00E35D2E" w:rsidRDefault="00E35D2E" w:rsidP="00E35D2E">
            <w:pPr>
              <w:rPr>
                <w:b/>
                <w:bCs/>
              </w:rPr>
            </w:pPr>
            <w:r w:rsidRPr="00E35D2E">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D348A82" w14:textId="77777777" w:rsidR="00E35D2E" w:rsidRPr="00E35D2E" w:rsidRDefault="00E35D2E" w:rsidP="00E35D2E">
            <w:pPr>
              <w:rPr>
                <w:b/>
                <w:bCs/>
              </w:rPr>
            </w:pPr>
            <w:r w:rsidRPr="00E35D2E">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3B2458A" w14:textId="77777777" w:rsidR="00E35D2E" w:rsidRPr="00E35D2E" w:rsidRDefault="00E35D2E" w:rsidP="00E35D2E">
            <w:pPr>
              <w:rPr>
                <w:b/>
                <w:bCs/>
              </w:rPr>
            </w:pPr>
            <w:r w:rsidRPr="00E35D2E">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9228E55" w14:textId="77777777" w:rsidR="00E35D2E" w:rsidRPr="00E35D2E" w:rsidRDefault="00E35D2E" w:rsidP="00E35D2E">
            <w:pPr>
              <w:rPr>
                <w:b/>
                <w:bCs/>
              </w:rPr>
            </w:pPr>
            <w:r w:rsidRPr="00E35D2E">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DBB2C7F" w14:textId="77777777" w:rsidR="00E35D2E" w:rsidRPr="00E35D2E" w:rsidRDefault="00E35D2E" w:rsidP="00E35D2E">
            <w:pPr>
              <w:rPr>
                <w:b/>
                <w:bCs/>
              </w:rPr>
            </w:pPr>
            <w:r w:rsidRPr="00E35D2E">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0A6C0E8" w14:textId="77777777" w:rsidR="00E35D2E" w:rsidRPr="00E35D2E" w:rsidRDefault="00E35D2E" w:rsidP="00E35D2E">
            <w:pPr>
              <w:rPr>
                <w:b/>
                <w:bCs/>
              </w:rPr>
            </w:pPr>
            <w:r w:rsidRPr="00E35D2E">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84343AD" w14:textId="77777777" w:rsidR="00E35D2E" w:rsidRPr="00E35D2E" w:rsidRDefault="00E35D2E" w:rsidP="00E35D2E">
            <w:pPr>
              <w:rPr>
                <w:b/>
                <w:bCs/>
              </w:rPr>
            </w:pPr>
            <w:r w:rsidRPr="00E35D2E">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787EA97" w14:textId="77777777" w:rsidR="00E35D2E" w:rsidRPr="00E35D2E" w:rsidRDefault="00E35D2E" w:rsidP="00E35D2E">
            <w:pPr>
              <w:rPr>
                <w:b/>
                <w:bCs/>
              </w:rPr>
            </w:pPr>
            <w:r w:rsidRPr="00E35D2E">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43F52CF" w14:textId="77777777" w:rsidR="00E35D2E" w:rsidRPr="00E35D2E" w:rsidRDefault="00E35D2E" w:rsidP="00E35D2E">
            <w:pPr>
              <w:rPr>
                <w:b/>
                <w:bCs/>
              </w:rPr>
            </w:pPr>
            <w:r w:rsidRPr="00E35D2E">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C58B2A2" w14:textId="77777777" w:rsidR="00E35D2E" w:rsidRPr="00E35D2E" w:rsidRDefault="00E35D2E" w:rsidP="00E35D2E">
            <w:pPr>
              <w:rPr>
                <w:b/>
                <w:bCs/>
              </w:rPr>
            </w:pPr>
            <w:r w:rsidRPr="00E35D2E">
              <w:rPr>
                <w:b/>
                <w:bCs/>
              </w:rPr>
              <w:t>SLC</w:t>
            </w:r>
          </w:p>
        </w:tc>
      </w:tr>
      <w:tr w:rsidR="00E35D2E" w:rsidRPr="00E35D2E" w14:paraId="6EF99C3E"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E899BA" w14:textId="77777777" w:rsidR="00E35D2E" w:rsidRPr="00E35D2E" w:rsidRDefault="00E35D2E" w:rsidP="00E35D2E">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5E72C1" w14:textId="77777777" w:rsidR="00E35D2E" w:rsidRPr="00E35D2E" w:rsidRDefault="00E35D2E" w:rsidP="00E35D2E">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650518" w14:textId="77777777" w:rsidR="00E35D2E" w:rsidRPr="00E35D2E" w:rsidRDefault="00E35D2E" w:rsidP="00E35D2E">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813F49" w14:textId="77777777" w:rsidR="00E35D2E" w:rsidRPr="00E35D2E" w:rsidRDefault="00E35D2E" w:rsidP="00E35D2E">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5BDFE" w14:textId="77777777" w:rsidR="00E35D2E" w:rsidRPr="00E35D2E" w:rsidRDefault="00E35D2E" w:rsidP="00E35D2E">
            <w:pPr>
              <w:rPr>
                <w:b/>
                <w:bCs/>
              </w:rPr>
            </w:pPr>
            <w:r w:rsidRPr="00E35D2E">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69762" w14:textId="77777777" w:rsidR="00E35D2E" w:rsidRPr="00E35D2E" w:rsidRDefault="00E35D2E" w:rsidP="00E35D2E">
            <w:pPr>
              <w:rPr>
                <w:b/>
                <w:bCs/>
              </w:rPr>
            </w:pPr>
            <w:r w:rsidRPr="00E35D2E">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A69D6" w14:textId="77777777" w:rsidR="00E35D2E" w:rsidRPr="00E35D2E" w:rsidRDefault="00E35D2E" w:rsidP="00E35D2E">
            <w:pPr>
              <w:rPr>
                <w:b/>
                <w:bCs/>
              </w:rPr>
            </w:pPr>
            <w:r w:rsidRPr="00E35D2E">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B0B69" w14:textId="77777777" w:rsidR="00E35D2E" w:rsidRPr="00E35D2E" w:rsidRDefault="00E35D2E" w:rsidP="00E35D2E">
            <w:pPr>
              <w:rPr>
                <w:b/>
                <w:bCs/>
              </w:rPr>
            </w:pPr>
            <w:r w:rsidRPr="00E35D2E">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19EB9" w14:textId="77777777" w:rsidR="00E35D2E" w:rsidRPr="00E35D2E" w:rsidRDefault="00E35D2E" w:rsidP="00E35D2E">
            <w:pPr>
              <w:rPr>
                <w:b/>
                <w:bCs/>
              </w:rPr>
            </w:pPr>
            <w:r w:rsidRPr="00E35D2E">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30869" w14:textId="77777777" w:rsidR="00E35D2E" w:rsidRPr="00E35D2E" w:rsidRDefault="00E35D2E" w:rsidP="00E35D2E">
            <w:pPr>
              <w:rPr>
                <w:b/>
                <w:bCs/>
              </w:rPr>
            </w:pPr>
            <w:r w:rsidRPr="00E35D2E">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65886" w14:textId="77777777" w:rsidR="00E35D2E" w:rsidRPr="00E35D2E" w:rsidRDefault="00E35D2E" w:rsidP="00E35D2E">
            <w:pPr>
              <w:rPr>
                <w:b/>
                <w:bCs/>
              </w:rPr>
            </w:pPr>
            <w:r w:rsidRPr="00E35D2E">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EBEE2" w14:textId="77777777" w:rsidR="00E35D2E" w:rsidRPr="00E35D2E" w:rsidRDefault="00E35D2E" w:rsidP="00E35D2E">
            <w:pPr>
              <w:rPr>
                <w:b/>
                <w:bCs/>
              </w:rPr>
            </w:pPr>
            <w:r w:rsidRPr="00E35D2E">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CDB268" w14:textId="77777777" w:rsidR="00E35D2E" w:rsidRPr="00E35D2E" w:rsidRDefault="00E35D2E" w:rsidP="00E35D2E">
            <w:pPr>
              <w:rPr>
                <w:b/>
                <w:bCs/>
              </w:rPr>
            </w:pPr>
            <w:r w:rsidRPr="00E35D2E">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41EC23" w14:textId="77777777" w:rsidR="00E35D2E" w:rsidRPr="00E35D2E" w:rsidRDefault="00E35D2E" w:rsidP="00E35D2E">
            <w:pPr>
              <w:rPr>
                <w:b/>
                <w:bCs/>
              </w:rPr>
            </w:pPr>
            <w:r w:rsidRPr="00E35D2E">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CE8EF" w14:textId="77777777" w:rsidR="00E35D2E" w:rsidRPr="00E35D2E" w:rsidRDefault="00E35D2E" w:rsidP="00E35D2E">
            <w:pPr>
              <w:rPr>
                <w:b/>
                <w:bCs/>
              </w:rPr>
            </w:pPr>
            <w:r w:rsidRPr="00E35D2E">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0FA15" w14:textId="77777777" w:rsidR="00E35D2E" w:rsidRPr="00E35D2E" w:rsidRDefault="00E35D2E" w:rsidP="00E35D2E">
            <w:pPr>
              <w:rPr>
                <w:b/>
                <w:bCs/>
              </w:rPr>
            </w:pPr>
            <w:r w:rsidRPr="00E35D2E">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6C8A1" w14:textId="77777777" w:rsidR="00E35D2E" w:rsidRPr="00E35D2E" w:rsidRDefault="00E35D2E" w:rsidP="00E35D2E">
            <w:pPr>
              <w:rPr>
                <w:b/>
                <w:bCs/>
              </w:rPr>
            </w:pPr>
            <w:r w:rsidRPr="00E35D2E">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9B8986" w14:textId="77777777" w:rsidR="00E35D2E" w:rsidRPr="00E35D2E" w:rsidRDefault="00E35D2E" w:rsidP="00E35D2E">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F7CCFF" w14:textId="77777777" w:rsidR="00E35D2E" w:rsidRPr="00E35D2E" w:rsidRDefault="00E35D2E" w:rsidP="00E35D2E">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801B05" w14:textId="77777777" w:rsidR="00E35D2E" w:rsidRPr="00E35D2E" w:rsidRDefault="00E35D2E" w:rsidP="00E35D2E">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995421" w14:textId="77777777" w:rsidR="00E35D2E" w:rsidRPr="00E35D2E" w:rsidRDefault="00E35D2E" w:rsidP="00E35D2E">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3D2A23" w14:textId="77777777" w:rsidR="00E35D2E" w:rsidRPr="00E35D2E" w:rsidRDefault="00E35D2E" w:rsidP="00E35D2E">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866ABE" w14:textId="77777777" w:rsidR="00E35D2E" w:rsidRPr="00E35D2E" w:rsidRDefault="00E35D2E" w:rsidP="00E35D2E">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B9AF52" w14:textId="77777777" w:rsidR="00E35D2E" w:rsidRPr="00E35D2E" w:rsidRDefault="00E35D2E" w:rsidP="00E35D2E">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87D4C0" w14:textId="77777777" w:rsidR="00E35D2E" w:rsidRPr="00E35D2E" w:rsidRDefault="00E35D2E" w:rsidP="00E35D2E">
            <w:pPr>
              <w:rPr>
                <w:b/>
                <w:bCs/>
              </w:rPr>
            </w:pPr>
          </w:p>
        </w:tc>
      </w:tr>
      <w:tr w:rsidR="00E35D2E" w:rsidRPr="00E35D2E" w14:paraId="372BBDE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BF633" w14:textId="77777777" w:rsidR="00E35D2E" w:rsidRPr="00E35D2E" w:rsidRDefault="00E35D2E" w:rsidP="00E35D2E">
            <w:r w:rsidRPr="00E35D2E">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50F027"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9B1C1"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50BB0"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E18DC"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C7310"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6D6B3"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7591B"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256F9" w14:textId="77777777" w:rsidR="00E35D2E" w:rsidRPr="00E35D2E" w:rsidRDefault="00E35D2E" w:rsidP="00E35D2E">
            <w:r w:rsidRPr="00E35D2E">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F532B"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661C0" w14:textId="77777777" w:rsidR="00E35D2E" w:rsidRPr="00E35D2E" w:rsidRDefault="00E35D2E" w:rsidP="00E35D2E">
            <w:r w:rsidRPr="00E35D2E">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0E760"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94BFB"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4AAA1"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92E982" w14:textId="77777777" w:rsidR="00E35D2E" w:rsidRPr="00E35D2E" w:rsidRDefault="00E35D2E" w:rsidP="00E35D2E">
            <w:r w:rsidRPr="00E35D2E">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5065A"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19AA4"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6474B"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9C72F"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B4617"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CCF65"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D5D3C"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EB743"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977E8"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9CEB5" w14:textId="77777777" w:rsidR="00E35D2E" w:rsidRPr="00E35D2E" w:rsidRDefault="00E35D2E" w:rsidP="00E35D2E">
            <w:r w:rsidRPr="00E35D2E">
              <w:t> </w:t>
            </w:r>
          </w:p>
        </w:tc>
      </w:tr>
      <w:tr w:rsidR="00E35D2E" w:rsidRPr="00E35D2E" w14:paraId="69D1E8C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16A6A" w14:textId="77777777" w:rsidR="00E35D2E" w:rsidRPr="00E35D2E" w:rsidRDefault="00E35D2E" w:rsidP="00E35D2E">
            <w:r w:rsidRPr="00E35D2E">
              <w:t>Adopt entire chapter as amended (ame</w:t>
            </w:r>
            <w:r w:rsidRPr="00E35D2E">
              <w:lastRenderedPageBreak/>
              <w:t>nded 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C2506" w14:textId="77777777" w:rsidR="00E35D2E" w:rsidRPr="00E35D2E" w:rsidRDefault="00E35D2E" w:rsidP="00E35D2E">
            <w:r w:rsidRPr="00E35D2E">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519B7"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866B6"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916CE"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CA9A4"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4B305"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4BABB"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C71B4"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92AABB"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CA572"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3D444"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303FA"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C6E67"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E4446E"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1EFBA"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67C26"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5A5E1"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98E0B"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B05A6"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4A059"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85785"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22CFB"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484B6"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3E054" w14:textId="77777777" w:rsidR="00E35D2E" w:rsidRPr="00E35D2E" w:rsidRDefault="00E35D2E" w:rsidP="00E35D2E">
            <w:r w:rsidRPr="00E35D2E">
              <w:t> </w:t>
            </w:r>
          </w:p>
        </w:tc>
      </w:tr>
      <w:tr w:rsidR="00E35D2E" w:rsidRPr="00E35D2E" w14:paraId="481EA57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C1A92" w14:textId="77777777" w:rsidR="00E35D2E" w:rsidRPr="00E35D2E" w:rsidRDefault="00E35D2E" w:rsidP="00E35D2E">
            <w:r w:rsidRPr="00E35D2E">
              <w:t>Adopt only those sections that are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42BAD"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C877C"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26486F"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5A07E"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AD744"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12F36"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CE67D"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301E8"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CF97A"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B68C8"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F819E"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C76BE"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449E4"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374D7"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61ABE"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CE588"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E6BA6"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47F98"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FBE37"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10F36"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14C2D"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45813"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3C951"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ED7EE" w14:textId="77777777" w:rsidR="00E35D2E" w:rsidRPr="00E35D2E" w:rsidRDefault="00E35D2E" w:rsidP="00E35D2E">
            <w:r w:rsidRPr="00E35D2E">
              <w:t> </w:t>
            </w:r>
          </w:p>
        </w:tc>
      </w:tr>
      <w:tr w:rsidR="00E35D2E" w:rsidRPr="00E35D2E" w14:paraId="25B5F6D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DD40A" w14:textId="77777777" w:rsidR="00E35D2E" w:rsidRPr="00E35D2E" w:rsidRDefault="00E35D2E" w:rsidP="00E35D2E">
            <w:r w:rsidRPr="00E35D2E">
              <w:t>Chapt</w:t>
            </w:r>
            <w:r w:rsidRPr="00E35D2E">
              <w:lastRenderedPageBreak/>
              <w: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C645E" w14:textId="77777777" w:rsidR="00E35D2E" w:rsidRPr="00E35D2E" w:rsidRDefault="00E35D2E" w:rsidP="00E35D2E">
            <w:r w:rsidRPr="00E35D2E">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330BC"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153D2"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9699F"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5B36F"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1656B"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C8746"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E5443"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933AEC"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84C7E"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B7909"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EFA1B"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D9B40"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9BDFE"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A87A6"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2C4FE"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C2E60"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BD425"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65CEB"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7762B"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D1E72"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5D88D"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16A98" w14:textId="77777777" w:rsidR="00E35D2E" w:rsidRPr="00E35D2E" w:rsidRDefault="00E35D2E" w:rsidP="00E35D2E">
            <w:r w:rsidRPr="00E35D2E">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32D1A" w14:textId="77777777" w:rsidR="00E35D2E" w:rsidRPr="00E35D2E" w:rsidRDefault="00E35D2E" w:rsidP="00E35D2E">
            <w:r w:rsidRPr="00E35D2E">
              <w:t> </w:t>
            </w:r>
          </w:p>
        </w:tc>
      </w:tr>
    </w:tbl>
    <w:p w14:paraId="50CC73DF" w14:textId="77777777" w:rsidR="00E35D2E" w:rsidRPr="00E35D2E" w:rsidRDefault="00E35D2E" w:rsidP="00E35D2E">
      <w:r w:rsidRPr="00E35D2E">
        <w:t xml:space="preserve">The state agency does not adopt sections identified with the following </w:t>
      </w:r>
      <w:proofErr w:type="gramStart"/>
      <w:r w:rsidRPr="00E35D2E">
        <w:t>symbol: †</w:t>
      </w:r>
      <w:proofErr w:type="gramEnd"/>
    </w:p>
    <w:p w14:paraId="4E8607F4" w14:textId="77777777" w:rsidR="00E35D2E" w:rsidRPr="00E35D2E" w:rsidRDefault="00E35D2E" w:rsidP="00E35D2E">
      <w:r w:rsidRPr="00E35D2E">
        <w:t>The Office of the State Fire Marshal's adoption of this chapter or individual sections is applicable to structures regulated by other state agencies pursuant to </w:t>
      </w:r>
      <w:hyperlink r:id="rId10" w:anchor="1.11" w:history="1">
        <w:r w:rsidRPr="00E35D2E">
          <w:rPr>
            <w:rStyle w:val="Hyperlink"/>
          </w:rPr>
          <w:t>Section 1.11</w:t>
        </w:r>
      </w:hyperlink>
      <w:r w:rsidRPr="00E35D2E">
        <w:t>.</w:t>
      </w:r>
    </w:p>
    <w:p w14:paraId="06EC0299" w14:textId="77777777" w:rsidR="00E35D2E" w:rsidRPr="00E35D2E" w:rsidRDefault="00E35D2E" w:rsidP="00E35D2E">
      <w:pPr>
        <w:rPr>
          <w:b/>
          <w:bCs/>
          <w:i/>
          <w:iCs/>
        </w:rPr>
      </w:pPr>
      <w:r w:rsidRPr="00E35D2E">
        <w:rPr>
          <w:b/>
          <w:bCs/>
          <w:i/>
          <w:iCs/>
        </w:rPr>
        <w:t>User notes:</w:t>
      </w:r>
    </w:p>
    <w:p w14:paraId="272C4ABA" w14:textId="77777777" w:rsidR="00E35D2E" w:rsidRPr="00E35D2E" w:rsidRDefault="00E35D2E" w:rsidP="00E35D2E">
      <w:pPr>
        <w:rPr>
          <w:i/>
          <w:iCs/>
        </w:rPr>
      </w:pPr>
      <w:r w:rsidRPr="00E35D2E">
        <w:rPr>
          <w:b/>
          <w:bCs/>
          <w:i/>
          <w:iCs/>
        </w:rPr>
        <w:t>About this chapter: </w:t>
      </w:r>
      <w:r w:rsidRPr="00E35D2E">
        <w:rPr>
          <w:i/>
          <w:iCs/>
        </w:rPr>
        <w:t>Chapter 22A provides the requirements necessary for the </w:t>
      </w:r>
      <w:hyperlink r:id="rId11" w:anchor="2210A.1.1" w:history="1">
        <w:r w:rsidRPr="00E35D2E">
          <w:rPr>
            <w:rStyle w:val="Hyperlink"/>
            <w:i/>
            <w:iCs/>
          </w:rPr>
          <w:t>design</w:t>
        </w:r>
      </w:hyperlink>
      <w:r w:rsidRPr="00E35D2E">
        <w:rPr>
          <w:i/>
          <w:iCs/>
        </w:rPr>
        <w:t> and </w:t>
      </w:r>
      <w:hyperlink r:id="rId12" w:anchor="407.1.1" w:history="1">
        <w:r w:rsidRPr="00E35D2E">
          <w:rPr>
            <w:rStyle w:val="Hyperlink"/>
            <w:i/>
            <w:iCs/>
          </w:rPr>
          <w:t>construction</w:t>
        </w:r>
      </w:hyperlink>
      <w:r w:rsidRPr="00E35D2E">
        <w:rPr>
          <w:i/>
          <w:iCs/>
        </w:rPr>
        <w:t> of structural steel (including composite </w:t>
      </w:r>
      <w:hyperlink r:id="rId13" w:anchor="407.1.1" w:history="1">
        <w:r w:rsidRPr="00E35D2E">
          <w:rPr>
            <w:rStyle w:val="Hyperlink"/>
            <w:i/>
            <w:iCs/>
          </w:rPr>
          <w:t>construction</w:t>
        </w:r>
      </w:hyperlink>
      <w:r w:rsidRPr="00E35D2E">
        <w:rPr>
          <w:i/>
          <w:iCs/>
        </w:rPr>
        <w:t>), cold-formed steel, </w:t>
      </w:r>
      <w:hyperlink r:id="rId14" w:anchor="steel_joist_" w:history="1">
        <w:r w:rsidRPr="00E35D2E">
          <w:rPr>
            <w:rStyle w:val="Hyperlink"/>
            <w:i/>
            <w:iCs/>
          </w:rPr>
          <w:t>steel joists</w:t>
        </w:r>
      </w:hyperlink>
      <w:r w:rsidRPr="00E35D2E">
        <w:rPr>
          <w:i/>
          <w:iCs/>
        </w:rPr>
        <w:t>, steel cable structures, and </w:t>
      </w:r>
      <w:hyperlink r:id="rId15" w:anchor="storage_racks_steel_" w:history="1">
        <w:r w:rsidRPr="00E35D2E">
          <w:rPr>
            <w:rStyle w:val="Hyperlink"/>
            <w:i/>
            <w:iCs/>
          </w:rPr>
          <w:t>steel storage racks</w:t>
        </w:r>
      </w:hyperlink>
      <w:r w:rsidRPr="00E35D2E">
        <w:rPr>
          <w:i/>
          <w:iCs/>
        </w:rPr>
        <w:t>. Chapter 22A is applicable to structures regulated by the Division of the State Architect-Structural Safety—including public elementary and secondary schools, community colleges, and state-owned or state-leased essential services buildings (</w:t>
      </w:r>
      <w:hyperlink r:id="rId16" w:anchor="2501.1.1" w:history="1">
        <w:r w:rsidRPr="00E35D2E">
          <w:rPr>
            <w:rStyle w:val="Hyperlink"/>
            <w:i/>
            <w:iCs/>
          </w:rPr>
          <w:t>applications</w:t>
        </w:r>
      </w:hyperlink>
      <w:r w:rsidRPr="00E35D2E">
        <w:rPr>
          <w:i/>
          <w:iCs/>
        </w:rPr>
        <w:t> listed in Sections </w:t>
      </w:r>
      <w:hyperlink r:id="rId17" w:anchor="1.9.2.1" w:history="1">
        <w:r w:rsidRPr="00E35D2E">
          <w:rPr>
            <w:rStyle w:val="Hyperlink"/>
            <w:i/>
            <w:iCs/>
          </w:rPr>
          <w:t>1.9.2.1</w:t>
        </w:r>
      </w:hyperlink>
      <w:r w:rsidRPr="00E35D2E">
        <w:rPr>
          <w:i/>
          <w:iCs/>
        </w:rPr>
        <w:t> [DSASS] and </w:t>
      </w:r>
      <w:hyperlink r:id="rId18" w:anchor="1.9.2.2" w:history="1">
        <w:r w:rsidRPr="00E35D2E">
          <w:rPr>
            <w:rStyle w:val="Hyperlink"/>
            <w:i/>
            <w:iCs/>
          </w:rPr>
          <w:t>1.9.2.2</w:t>
        </w:r>
      </w:hyperlink>
      <w:r w:rsidRPr="00E35D2E">
        <w:rPr>
          <w:i/>
          <w:iCs/>
        </w:rPr>
        <w:t> </w:t>
      </w:r>
      <w:hyperlink r:id="rId19" w:anchor="dsa-ss_cc_oshpd" w:history="1">
        <w:r w:rsidRPr="00E35D2E">
          <w:rPr>
            <w:rStyle w:val="Hyperlink"/>
            <w:i/>
            <w:iCs/>
          </w:rPr>
          <w:t>[DSA-SS/CC</w:t>
        </w:r>
      </w:hyperlink>
      <w:r w:rsidRPr="00E35D2E">
        <w:rPr>
          <w:i/>
          <w:iCs/>
        </w:rPr>
        <w:t>])—and by the </w:t>
      </w:r>
      <w:hyperlink r:id="rId20" w:anchor="department_hcd_1_hcd_2_" w:history="1">
        <w:r w:rsidRPr="00E35D2E">
          <w:rPr>
            <w:rStyle w:val="Hyperlink"/>
            <w:i/>
            <w:iCs/>
          </w:rPr>
          <w:t>Department</w:t>
        </w:r>
      </w:hyperlink>
      <w:r w:rsidRPr="00E35D2E">
        <w:rPr>
          <w:i/>
          <w:iCs/>
        </w:rPr>
        <w:t> of Health Care Access and Information/Office of Statewide Hospital Planning and Development—including hospitals and </w:t>
      </w:r>
      <w:hyperlink r:id="rId21" w:anchor="correctional_treatment_centers_" w:history="1">
        <w:r w:rsidRPr="00E35D2E">
          <w:rPr>
            <w:rStyle w:val="Hyperlink"/>
            <w:i/>
            <w:iCs/>
          </w:rPr>
          <w:t>correctional treatment centers</w:t>
        </w:r>
      </w:hyperlink>
      <w:r w:rsidRPr="00E35D2E">
        <w:rPr>
          <w:i/>
          <w:iCs/>
        </w:rPr>
        <w:t> (</w:t>
      </w:r>
      <w:hyperlink r:id="rId22" w:anchor="2501.1.1" w:history="1">
        <w:r w:rsidRPr="00E35D2E">
          <w:rPr>
            <w:rStyle w:val="Hyperlink"/>
            <w:i/>
            <w:iCs/>
          </w:rPr>
          <w:t>applications</w:t>
        </w:r>
      </w:hyperlink>
      <w:r w:rsidRPr="00E35D2E">
        <w:rPr>
          <w:i/>
          <w:iCs/>
        </w:rPr>
        <w:t> listed in Sections </w:t>
      </w:r>
      <w:hyperlink r:id="rId23" w:anchor="1.10.1" w:history="1">
        <w:r w:rsidRPr="00E35D2E">
          <w:rPr>
            <w:rStyle w:val="Hyperlink"/>
            <w:i/>
            <w:iCs/>
          </w:rPr>
          <w:t>1.10.1</w:t>
        </w:r>
      </w:hyperlink>
      <w:r w:rsidRPr="00E35D2E">
        <w:rPr>
          <w:i/>
          <w:iCs/>
        </w:rPr>
        <w:t> [OSHPD </w:t>
      </w:r>
      <w:hyperlink r:id="rId24" w:anchor="1" w:history="1">
        <w:r w:rsidRPr="00E35D2E">
          <w:rPr>
            <w:rStyle w:val="Hyperlink"/>
            <w:i/>
            <w:iCs/>
          </w:rPr>
          <w:t>1</w:t>
        </w:r>
      </w:hyperlink>
      <w:r w:rsidRPr="00E35D2E">
        <w:rPr>
          <w:i/>
          <w:iCs/>
        </w:rPr>
        <w:t>] and </w:t>
      </w:r>
      <w:hyperlink r:id="rId25" w:anchor="1.10.4" w:history="1">
        <w:r w:rsidRPr="00E35D2E">
          <w:rPr>
            <w:rStyle w:val="Hyperlink"/>
            <w:i/>
            <w:iCs/>
          </w:rPr>
          <w:t>1.10.4</w:t>
        </w:r>
      </w:hyperlink>
      <w:r w:rsidRPr="00E35D2E">
        <w:rPr>
          <w:i/>
          <w:iCs/>
        </w:rPr>
        <w:t> [OSHPD 4]).</w:t>
      </w:r>
    </w:p>
    <w:p w14:paraId="693B7C50" w14:textId="77777777" w:rsidR="00E35D2E" w:rsidRPr="00E35D2E" w:rsidRDefault="00E35D2E" w:rsidP="00E35D2E">
      <w:pPr>
        <w:rPr>
          <w:i/>
          <w:iCs/>
        </w:rPr>
      </w:pPr>
      <w:r w:rsidRPr="00E35D2E">
        <w:rPr>
          <w:i/>
          <w:iCs/>
        </w:rPr>
        <w:t>This chapter was extensively reorganized for the 2024 edition. For complete information, see the relocations </w:t>
      </w:r>
      <w:hyperlink r:id="rId26" w:anchor="table" w:history="1">
        <w:r w:rsidRPr="00E35D2E">
          <w:rPr>
            <w:rStyle w:val="Hyperlink"/>
            <w:i/>
            <w:iCs/>
          </w:rPr>
          <w:t>table</w:t>
        </w:r>
      </w:hyperlink>
      <w:r w:rsidRPr="00E35D2E">
        <w:rPr>
          <w:i/>
          <w:iCs/>
        </w:rPr>
        <w:t> in the Preface information of this code.</w:t>
      </w:r>
    </w:p>
    <w:p w14:paraId="2A1CF27D" w14:textId="77777777" w:rsidR="00E35D2E" w:rsidRPr="00E35D2E" w:rsidRDefault="00E35D2E" w:rsidP="00E35D2E">
      <w:pPr>
        <w:rPr>
          <w:b/>
          <w:bCs/>
        </w:rPr>
      </w:pPr>
      <w:hyperlink r:id="rId27" w:anchor="2201A" w:history="1">
        <w:r w:rsidRPr="00E35D2E">
          <w:rPr>
            <w:rStyle w:val="Hyperlink"/>
            <w:b/>
            <w:bCs/>
          </w:rPr>
          <w:t>Section 2201A General</w:t>
        </w:r>
      </w:hyperlink>
    </w:p>
    <w:p w14:paraId="338F6EB1" w14:textId="77777777" w:rsidR="00E35D2E" w:rsidRPr="00E35D2E" w:rsidRDefault="00E35D2E" w:rsidP="00E35D2E">
      <w:pPr>
        <w:rPr>
          <w:b/>
          <w:bCs/>
        </w:rPr>
      </w:pPr>
      <w:hyperlink r:id="rId28" w:anchor="2201A.1" w:history="1">
        <w:r w:rsidRPr="00E35D2E">
          <w:rPr>
            <w:rStyle w:val="Hyperlink"/>
            <w:b/>
            <w:bCs/>
          </w:rPr>
          <w:t>2201A.1 Scope</w:t>
        </w:r>
      </w:hyperlink>
    </w:p>
    <w:p w14:paraId="20964881" w14:textId="77777777" w:rsidR="00E35D2E" w:rsidRPr="00E35D2E" w:rsidRDefault="00E35D2E" w:rsidP="00E35D2E">
      <w:r w:rsidRPr="00E35D2E">
        <w:t>The provisions of this chapter govern the quality, </w:t>
      </w:r>
      <w:hyperlink r:id="rId29" w:anchor="2210A.1.1" w:history="1">
        <w:r w:rsidRPr="00E35D2E">
          <w:rPr>
            <w:rStyle w:val="Hyperlink"/>
          </w:rPr>
          <w:t>design</w:t>
        </w:r>
      </w:hyperlink>
      <w:r w:rsidRPr="00E35D2E">
        <w:t>, fabrication and erection of </w:t>
      </w:r>
      <w:hyperlink r:id="rId30" w:anchor="steel_construction_cold_formed_" w:history="1">
        <w:r w:rsidRPr="00E35D2E">
          <w:rPr>
            <w:rStyle w:val="Hyperlink"/>
          </w:rPr>
          <w:t>steel construction</w:t>
        </w:r>
      </w:hyperlink>
      <w:r w:rsidRPr="00E35D2E">
        <w:t>.</w:t>
      </w:r>
    </w:p>
    <w:p w14:paraId="40684C4A" w14:textId="77777777" w:rsidR="00E35D2E" w:rsidRPr="00E35D2E" w:rsidRDefault="00E35D2E" w:rsidP="00E35D2E">
      <w:pPr>
        <w:rPr>
          <w:b/>
          <w:bCs/>
        </w:rPr>
      </w:pPr>
      <w:hyperlink r:id="rId31" w:anchor="2201A.1.1" w:history="1">
        <w:r w:rsidRPr="00E35D2E">
          <w:rPr>
            <w:rStyle w:val="Hyperlink"/>
            <w:b/>
            <w:bCs/>
          </w:rPr>
          <w:t>2201A.1.1 </w:t>
        </w:r>
        <w:r w:rsidRPr="00E35D2E">
          <w:rPr>
            <w:rStyle w:val="Hyperlink"/>
            <w:b/>
            <w:bCs/>
            <w:i/>
            <w:iCs/>
          </w:rPr>
          <w:t>Application</w:t>
        </w:r>
      </w:hyperlink>
    </w:p>
    <w:p w14:paraId="7C437B09" w14:textId="77777777" w:rsidR="00E35D2E" w:rsidRPr="00E35D2E" w:rsidRDefault="00E35D2E" w:rsidP="00E35D2E">
      <w:r w:rsidRPr="00E35D2E">
        <w:rPr>
          <w:i/>
          <w:iCs/>
        </w:rPr>
        <w:lastRenderedPageBreak/>
        <w:t>The </w:t>
      </w:r>
      <w:hyperlink r:id="rId32" w:anchor="3101.1" w:history="1">
        <w:r w:rsidRPr="00E35D2E">
          <w:rPr>
            <w:rStyle w:val="Hyperlink"/>
            <w:i/>
            <w:iCs/>
          </w:rPr>
          <w:t>scope</w:t>
        </w:r>
      </w:hyperlink>
      <w:r w:rsidRPr="00E35D2E">
        <w:rPr>
          <w:i/>
          <w:iCs/>
        </w:rPr>
        <w:t> of </w:t>
      </w:r>
      <w:hyperlink r:id="rId33" w:anchor="2501.1.1" w:history="1">
        <w:r w:rsidRPr="00E35D2E">
          <w:rPr>
            <w:rStyle w:val="Hyperlink"/>
            <w:i/>
            <w:iCs/>
          </w:rPr>
          <w:t>application</w:t>
        </w:r>
      </w:hyperlink>
      <w:r w:rsidRPr="00E35D2E">
        <w:rPr>
          <w:i/>
          <w:iCs/>
        </w:rPr>
        <w:t> of </w:t>
      </w:r>
      <w:hyperlink r:id="rId34" w:anchor="22A" w:history="1">
        <w:r w:rsidRPr="00E35D2E">
          <w:rPr>
            <w:rStyle w:val="Hyperlink"/>
            <w:i/>
            <w:iCs/>
          </w:rPr>
          <w:t>Chapter 22A</w:t>
        </w:r>
      </w:hyperlink>
      <w:r w:rsidRPr="00E35D2E">
        <w:rPr>
          <w:i/>
          <w:iCs/>
        </w:rPr>
        <w:t> is as follows:</w:t>
      </w:r>
    </w:p>
    <w:p w14:paraId="43D40566" w14:textId="77777777" w:rsidR="00E35D2E" w:rsidRPr="00E35D2E" w:rsidRDefault="00E35D2E" w:rsidP="00E35D2E">
      <w:pPr>
        <w:numPr>
          <w:ilvl w:val="0"/>
          <w:numId w:val="1"/>
        </w:numPr>
        <w:rPr>
          <w:i/>
          <w:iCs/>
        </w:rPr>
      </w:pPr>
      <w:r w:rsidRPr="00E35D2E">
        <w:rPr>
          <w:i/>
          <w:iCs/>
        </w:rPr>
        <w:t>Structures regulated by the Division of the State Architect-Structural Safety (DSA-SS), which include those </w:t>
      </w:r>
      <w:hyperlink r:id="rId35" w:anchor="2501.1.1" w:history="1">
        <w:r w:rsidRPr="00E35D2E">
          <w:rPr>
            <w:rStyle w:val="Hyperlink"/>
            <w:i/>
            <w:iCs/>
          </w:rPr>
          <w:t>applications</w:t>
        </w:r>
      </w:hyperlink>
      <w:r w:rsidRPr="00E35D2E">
        <w:rPr>
          <w:i/>
          <w:iCs/>
        </w:rPr>
        <w:t> listed in </w:t>
      </w:r>
      <w:hyperlink r:id="rId36" w:anchor="1.9.2.1" w:history="1">
        <w:r w:rsidRPr="00E35D2E">
          <w:rPr>
            <w:rStyle w:val="Hyperlink"/>
            <w:i/>
            <w:iCs/>
          </w:rPr>
          <w:t>Section 1.9.2.1</w:t>
        </w:r>
      </w:hyperlink>
      <w:r w:rsidRPr="00E35D2E">
        <w:rPr>
          <w:i/>
          <w:iCs/>
        </w:rPr>
        <w:t>. These </w:t>
      </w:r>
      <w:hyperlink r:id="rId37" w:anchor="2501.1.1" w:history="1">
        <w:r w:rsidRPr="00E35D2E">
          <w:rPr>
            <w:rStyle w:val="Hyperlink"/>
            <w:i/>
            <w:iCs/>
          </w:rPr>
          <w:t>applications</w:t>
        </w:r>
      </w:hyperlink>
      <w:r w:rsidRPr="00E35D2E">
        <w:rPr>
          <w:i/>
          <w:iCs/>
        </w:rPr>
        <w:t> include public elementary and secondary schools, community colleges and stateowned or state-leased essential services buildings.</w:t>
      </w:r>
    </w:p>
    <w:p w14:paraId="37E00115" w14:textId="77777777" w:rsidR="00E35D2E" w:rsidRPr="00E35D2E" w:rsidRDefault="00E35D2E" w:rsidP="00E35D2E">
      <w:pPr>
        <w:numPr>
          <w:ilvl w:val="0"/>
          <w:numId w:val="1"/>
        </w:numPr>
        <w:rPr>
          <w:i/>
          <w:iCs/>
        </w:rPr>
      </w:pPr>
      <w:r w:rsidRPr="00E35D2E">
        <w:rPr>
          <w:i/>
          <w:iCs/>
        </w:rPr>
        <w:t>Structures regulated by the </w:t>
      </w:r>
      <w:hyperlink r:id="rId38" w:anchor="department_hcd_1_hcd_2_" w:history="1">
        <w:r w:rsidRPr="00E35D2E">
          <w:rPr>
            <w:rStyle w:val="Hyperlink"/>
            <w:i/>
            <w:iCs/>
          </w:rPr>
          <w:t>Department</w:t>
        </w:r>
      </w:hyperlink>
      <w:r w:rsidRPr="00E35D2E">
        <w:rPr>
          <w:i/>
          <w:iCs/>
        </w:rPr>
        <w:t> of Health Care Access and Information/Office of Statewide Hospital Planning and Development (OSHPD), which include those </w:t>
      </w:r>
      <w:hyperlink r:id="rId39" w:anchor="2501.1.1" w:history="1">
        <w:r w:rsidRPr="00E35D2E">
          <w:rPr>
            <w:rStyle w:val="Hyperlink"/>
            <w:i/>
            <w:iCs/>
          </w:rPr>
          <w:t>applications</w:t>
        </w:r>
      </w:hyperlink>
      <w:r w:rsidRPr="00E35D2E">
        <w:rPr>
          <w:i/>
          <w:iCs/>
        </w:rPr>
        <w:t> listed in Sections </w:t>
      </w:r>
      <w:hyperlink r:id="rId40" w:anchor="1.10.1" w:history="1">
        <w:r w:rsidRPr="00E35D2E">
          <w:rPr>
            <w:rStyle w:val="Hyperlink"/>
            <w:i/>
            <w:iCs/>
          </w:rPr>
          <w:t>1.10.1</w:t>
        </w:r>
      </w:hyperlink>
      <w:r w:rsidRPr="00E35D2E">
        <w:rPr>
          <w:i/>
          <w:iCs/>
        </w:rPr>
        <w:t> and </w:t>
      </w:r>
      <w:hyperlink r:id="rId41" w:anchor="1.10.4" w:history="1">
        <w:r w:rsidRPr="00E35D2E">
          <w:rPr>
            <w:rStyle w:val="Hyperlink"/>
            <w:i/>
            <w:iCs/>
          </w:rPr>
          <w:t>1.10.4</w:t>
        </w:r>
      </w:hyperlink>
      <w:r w:rsidRPr="00E35D2E">
        <w:rPr>
          <w:i/>
          <w:iCs/>
        </w:rPr>
        <w:t>. These </w:t>
      </w:r>
      <w:hyperlink r:id="rId42" w:anchor="2501.1.1" w:history="1">
        <w:r w:rsidRPr="00E35D2E">
          <w:rPr>
            <w:rStyle w:val="Hyperlink"/>
            <w:i/>
            <w:iCs/>
          </w:rPr>
          <w:t>applications</w:t>
        </w:r>
      </w:hyperlink>
      <w:r w:rsidRPr="00E35D2E">
        <w:rPr>
          <w:i/>
          <w:iCs/>
        </w:rPr>
        <w:t> include hospitals and </w:t>
      </w:r>
      <w:hyperlink r:id="rId43" w:anchor="correctional_treatment_centers_" w:history="1">
        <w:r w:rsidRPr="00E35D2E">
          <w:rPr>
            <w:rStyle w:val="Hyperlink"/>
            <w:i/>
            <w:iCs/>
          </w:rPr>
          <w:t>correctional treatment centers</w:t>
        </w:r>
      </w:hyperlink>
      <w:r w:rsidRPr="00E35D2E">
        <w:rPr>
          <w:i/>
          <w:iCs/>
        </w:rPr>
        <w:t>.</w:t>
      </w:r>
    </w:p>
    <w:p w14:paraId="2796531B" w14:textId="77777777" w:rsidR="00E35D2E" w:rsidRPr="00E35D2E" w:rsidRDefault="00E35D2E" w:rsidP="00E35D2E">
      <w:pPr>
        <w:rPr>
          <w:b/>
          <w:bCs/>
        </w:rPr>
      </w:pPr>
      <w:hyperlink r:id="rId44" w:anchor="2201A.1.2" w:history="1">
        <w:r w:rsidRPr="00E35D2E">
          <w:rPr>
            <w:rStyle w:val="Hyperlink"/>
            <w:b/>
            <w:bCs/>
          </w:rPr>
          <w:t>2201A.1.2 </w:t>
        </w:r>
        <w:r w:rsidRPr="00E35D2E">
          <w:rPr>
            <w:rStyle w:val="Hyperlink"/>
            <w:b/>
            <w:bCs/>
            <w:i/>
            <w:iCs/>
          </w:rPr>
          <w:t>Amendments in This Chapter</w:t>
        </w:r>
      </w:hyperlink>
    </w:p>
    <w:p w14:paraId="4CFEE96E" w14:textId="77777777" w:rsidR="00E35D2E" w:rsidRPr="00E35D2E" w:rsidRDefault="00E35D2E" w:rsidP="00E35D2E">
      <w:pPr>
        <w:rPr>
          <w:i/>
          <w:iCs/>
        </w:rPr>
      </w:pPr>
      <w:r w:rsidRPr="00E35D2E">
        <w:rPr>
          <w:i/>
          <w:iCs/>
        </w:rPr>
        <w:t>DSA-SS and OSHPD adopt this chapter and all amendments.</w:t>
      </w:r>
    </w:p>
    <w:p w14:paraId="6A4E0AC2" w14:textId="77777777" w:rsidR="00E35D2E" w:rsidRPr="00E35D2E" w:rsidRDefault="00E35D2E" w:rsidP="00E35D2E">
      <w:r w:rsidRPr="00E35D2E">
        <w:rPr>
          <w:b/>
          <w:bCs/>
          <w:i/>
          <w:iCs/>
        </w:rPr>
        <w:t>Exception:</w:t>
      </w:r>
      <w:r w:rsidRPr="00E35D2E">
        <w:rPr>
          <w:i/>
          <w:iCs/>
        </w:rPr>
        <w:t> Amendments adopted by only one agency appear in this chapter preceded with the appropriate acronym of the adopting agency, as follows:</w:t>
      </w:r>
    </w:p>
    <w:p w14:paraId="4EFFA099" w14:textId="77777777" w:rsidR="00E35D2E" w:rsidRPr="00E35D2E" w:rsidRDefault="00E35D2E" w:rsidP="00E35D2E">
      <w:pPr>
        <w:numPr>
          <w:ilvl w:val="0"/>
          <w:numId w:val="2"/>
        </w:numPr>
        <w:rPr>
          <w:i/>
          <w:iCs/>
        </w:rPr>
      </w:pPr>
      <w:r w:rsidRPr="00E35D2E">
        <w:rPr>
          <w:i/>
          <w:iCs/>
        </w:rPr>
        <w:t>Division of the State Architect-Structural Safety: </w:t>
      </w:r>
      <w:hyperlink r:id="rId45" w:anchor="dsa-ss_dsa-ss_cc_oshpd_1_1r_2_4_amp_5" w:history="1">
        <w:r w:rsidRPr="00E35D2E">
          <w:rPr>
            <w:rStyle w:val="Hyperlink"/>
            <w:b/>
            <w:bCs/>
            <w:i/>
            <w:iCs/>
          </w:rPr>
          <w:t>[DSA-SS</w:t>
        </w:r>
      </w:hyperlink>
      <w:r w:rsidRPr="00E35D2E">
        <w:rPr>
          <w:b/>
          <w:bCs/>
          <w:i/>
          <w:iCs/>
        </w:rPr>
        <w:t>]</w:t>
      </w:r>
      <w:r w:rsidRPr="00E35D2E">
        <w:rPr>
          <w:i/>
          <w:iCs/>
        </w:rPr>
        <w:t> For </w:t>
      </w:r>
      <w:hyperlink r:id="rId46" w:anchor="2501.1.1" w:history="1">
        <w:r w:rsidRPr="00E35D2E">
          <w:rPr>
            <w:rStyle w:val="Hyperlink"/>
            <w:i/>
            <w:iCs/>
          </w:rPr>
          <w:t>applications</w:t>
        </w:r>
      </w:hyperlink>
      <w:r w:rsidRPr="00E35D2E">
        <w:rPr>
          <w:i/>
          <w:iCs/>
        </w:rPr>
        <w:t> listed in </w:t>
      </w:r>
      <w:hyperlink r:id="rId47" w:anchor="1.9.2.1" w:history="1">
        <w:r w:rsidRPr="00E35D2E">
          <w:rPr>
            <w:rStyle w:val="Hyperlink"/>
            <w:i/>
            <w:iCs/>
          </w:rPr>
          <w:t>Section 1.9.2.1</w:t>
        </w:r>
      </w:hyperlink>
      <w:r w:rsidRPr="00E35D2E">
        <w:rPr>
          <w:i/>
          <w:iCs/>
        </w:rPr>
        <w:t>.</w:t>
      </w:r>
    </w:p>
    <w:p w14:paraId="3FC0EB8B" w14:textId="77777777" w:rsidR="00E35D2E" w:rsidRPr="00E35D2E" w:rsidRDefault="00E35D2E" w:rsidP="00E35D2E">
      <w:pPr>
        <w:numPr>
          <w:ilvl w:val="0"/>
          <w:numId w:val="2"/>
        </w:numPr>
        <w:rPr>
          <w:i/>
          <w:iCs/>
        </w:rPr>
      </w:pPr>
      <w:r w:rsidRPr="00E35D2E">
        <w:rPr>
          <w:i/>
          <w:iCs/>
        </w:rPr>
        <w:t>Office of Statewide Hospital Planning and Development:</w:t>
      </w:r>
    </w:p>
    <w:p w14:paraId="671904CB" w14:textId="77777777" w:rsidR="00E35D2E" w:rsidRPr="00E35D2E" w:rsidRDefault="00E35D2E" w:rsidP="00E35D2E">
      <w:pPr>
        <w:numPr>
          <w:ilvl w:val="1"/>
          <w:numId w:val="2"/>
        </w:numPr>
        <w:rPr>
          <w:i/>
          <w:iCs/>
        </w:rPr>
      </w:pPr>
      <w:r w:rsidRPr="00E35D2E">
        <w:rPr>
          <w:b/>
          <w:bCs/>
          <w:i/>
          <w:iCs/>
        </w:rPr>
        <w:t>[OSHPD 1] -</w:t>
      </w:r>
      <w:r w:rsidRPr="00E35D2E">
        <w:rPr>
          <w:i/>
          <w:iCs/>
        </w:rPr>
        <w:t> For </w:t>
      </w:r>
      <w:hyperlink r:id="rId48" w:anchor="2501.1.1" w:history="1">
        <w:r w:rsidRPr="00E35D2E">
          <w:rPr>
            <w:rStyle w:val="Hyperlink"/>
            <w:i/>
            <w:iCs/>
          </w:rPr>
          <w:t>applications</w:t>
        </w:r>
      </w:hyperlink>
      <w:r w:rsidRPr="00E35D2E">
        <w:rPr>
          <w:i/>
          <w:iCs/>
        </w:rPr>
        <w:t> listed in </w:t>
      </w:r>
      <w:hyperlink r:id="rId49" w:anchor="1.10.1" w:history="1">
        <w:r w:rsidRPr="00E35D2E">
          <w:rPr>
            <w:rStyle w:val="Hyperlink"/>
            <w:i/>
            <w:iCs/>
          </w:rPr>
          <w:t>Section 1.10.1</w:t>
        </w:r>
      </w:hyperlink>
      <w:r w:rsidRPr="00E35D2E">
        <w:rPr>
          <w:i/>
          <w:iCs/>
        </w:rPr>
        <w:t>.</w:t>
      </w:r>
    </w:p>
    <w:p w14:paraId="45D9BCA8" w14:textId="77777777" w:rsidR="00E35D2E" w:rsidRPr="00E35D2E" w:rsidRDefault="00E35D2E" w:rsidP="00E35D2E">
      <w:pPr>
        <w:numPr>
          <w:ilvl w:val="1"/>
          <w:numId w:val="2"/>
        </w:numPr>
        <w:rPr>
          <w:i/>
          <w:iCs/>
        </w:rPr>
      </w:pPr>
      <w:r w:rsidRPr="00E35D2E">
        <w:rPr>
          <w:b/>
          <w:bCs/>
          <w:i/>
          <w:iCs/>
        </w:rPr>
        <w:t>[OSHPD 4] -</w:t>
      </w:r>
      <w:r w:rsidRPr="00E35D2E">
        <w:rPr>
          <w:i/>
          <w:iCs/>
        </w:rPr>
        <w:t> For </w:t>
      </w:r>
      <w:hyperlink r:id="rId50" w:anchor="2501.1.1" w:history="1">
        <w:r w:rsidRPr="00E35D2E">
          <w:rPr>
            <w:rStyle w:val="Hyperlink"/>
            <w:i/>
            <w:iCs/>
          </w:rPr>
          <w:t>applications</w:t>
        </w:r>
      </w:hyperlink>
      <w:r w:rsidRPr="00E35D2E">
        <w:rPr>
          <w:i/>
          <w:iCs/>
        </w:rPr>
        <w:t> listed in </w:t>
      </w:r>
      <w:hyperlink r:id="rId51" w:anchor="1.10.4" w:history="1">
        <w:r w:rsidRPr="00E35D2E">
          <w:rPr>
            <w:rStyle w:val="Hyperlink"/>
            <w:i/>
            <w:iCs/>
          </w:rPr>
          <w:t>Section 1.10.4</w:t>
        </w:r>
      </w:hyperlink>
      <w:r w:rsidRPr="00E35D2E">
        <w:rPr>
          <w:i/>
          <w:iCs/>
        </w:rPr>
        <w:t>.</w:t>
      </w:r>
    </w:p>
    <w:p w14:paraId="4D275BDC" w14:textId="77777777" w:rsidR="00E35D2E" w:rsidRPr="00E35D2E" w:rsidRDefault="00E35D2E" w:rsidP="00E35D2E">
      <w:pPr>
        <w:rPr>
          <w:b/>
          <w:bCs/>
        </w:rPr>
      </w:pPr>
      <w:hyperlink r:id="rId52" w:anchor="2201A.2" w:history="1">
        <w:r w:rsidRPr="00E35D2E">
          <w:rPr>
            <w:rStyle w:val="Hyperlink"/>
            <w:b/>
            <w:bCs/>
          </w:rPr>
          <w:t>2201A.2 Identification</w:t>
        </w:r>
      </w:hyperlink>
    </w:p>
    <w:p w14:paraId="79FBF729" w14:textId="77777777" w:rsidR="00E35D2E" w:rsidRPr="00E35D2E" w:rsidRDefault="00E35D2E" w:rsidP="00E35D2E">
      <w:r w:rsidRPr="00E35D2E">
        <w:t>Identification of steel members shall be in accordance with the applicable </w:t>
      </w:r>
      <w:hyperlink r:id="rId53" w:anchor="3001.3" w:history="1">
        <w:r w:rsidRPr="00E35D2E">
          <w:rPr>
            <w:rStyle w:val="Hyperlink"/>
          </w:rPr>
          <w:t>referenced standards</w:t>
        </w:r>
      </w:hyperlink>
      <w:r w:rsidRPr="00E35D2E">
        <w:t> within this chapter. Other steel furnished for structural load-carrying purposes shall be identified for conformity to the ordered </w:t>
      </w:r>
      <w:hyperlink r:id="rId54" w:anchor="grade_" w:history="1">
        <w:r w:rsidRPr="00E35D2E">
          <w:rPr>
            <w:rStyle w:val="Hyperlink"/>
          </w:rPr>
          <w:t>grade</w:t>
        </w:r>
      </w:hyperlink>
      <w:r w:rsidRPr="00E35D2E">
        <w:t> in accordance with the specified ASTM standard or other specification and the provisions of this chapter. Where the steel </w:t>
      </w:r>
      <w:hyperlink r:id="rId55" w:anchor="grade_" w:history="1">
        <w:r w:rsidRPr="00E35D2E">
          <w:rPr>
            <w:rStyle w:val="Hyperlink"/>
          </w:rPr>
          <w:t>grade</w:t>
        </w:r>
      </w:hyperlink>
      <w:r w:rsidRPr="00E35D2E">
        <w:t> is not readily identifiable from marking and test records, the steel shall be tested to verify conformity to such standards. </w:t>
      </w:r>
      <w:r w:rsidRPr="00E35D2E">
        <w:rPr>
          <w:b/>
          <w:bCs/>
          <w:i/>
          <w:iCs/>
        </w:rPr>
        <w:t>[DSA-SS] </w:t>
      </w:r>
      <w:r w:rsidRPr="00E35D2E">
        <w:rPr>
          <w:i/>
          <w:iCs/>
        </w:rPr>
        <w:t>All material identification and testing shall be in accordance with </w:t>
      </w:r>
      <w:hyperlink r:id="rId56" w:anchor="17A" w:history="1">
        <w:r w:rsidRPr="00E35D2E">
          <w:rPr>
            <w:rStyle w:val="Hyperlink"/>
            <w:i/>
            <w:iCs/>
          </w:rPr>
          <w:t>Chapter 17A</w:t>
        </w:r>
      </w:hyperlink>
      <w:r w:rsidRPr="00E35D2E">
        <w:rPr>
          <w:i/>
          <w:iCs/>
        </w:rPr>
        <w:t>.</w:t>
      </w:r>
    </w:p>
    <w:p w14:paraId="5245E3D8" w14:textId="77777777" w:rsidR="00E35D2E" w:rsidRPr="00E35D2E" w:rsidRDefault="00E35D2E" w:rsidP="00E35D2E">
      <w:pPr>
        <w:rPr>
          <w:b/>
          <w:bCs/>
        </w:rPr>
      </w:pPr>
      <w:hyperlink r:id="rId57" w:anchor="2201A.3" w:history="1">
        <w:r w:rsidRPr="00E35D2E">
          <w:rPr>
            <w:rStyle w:val="Hyperlink"/>
            <w:b/>
            <w:bCs/>
          </w:rPr>
          <w:t>2201A.3 Protection</w:t>
        </w:r>
      </w:hyperlink>
    </w:p>
    <w:p w14:paraId="5E42AA5C" w14:textId="77777777" w:rsidR="00E35D2E" w:rsidRPr="00E35D2E" w:rsidRDefault="00E35D2E" w:rsidP="00E35D2E">
      <w:r w:rsidRPr="00E35D2E">
        <w:t>The </w:t>
      </w:r>
      <w:hyperlink r:id="rId58" w:anchor="2201.3" w:history="1">
        <w:r w:rsidRPr="00E35D2E">
          <w:rPr>
            <w:rStyle w:val="Hyperlink"/>
          </w:rPr>
          <w:t>protection</w:t>
        </w:r>
      </w:hyperlink>
      <w:r w:rsidRPr="00E35D2E">
        <w:t> of steel members shall be in accordance with the applicable </w:t>
      </w:r>
      <w:hyperlink r:id="rId59" w:anchor="3001.3" w:history="1">
        <w:r w:rsidRPr="00E35D2E">
          <w:rPr>
            <w:rStyle w:val="Hyperlink"/>
          </w:rPr>
          <w:t>referenced standards</w:t>
        </w:r>
      </w:hyperlink>
      <w:r w:rsidRPr="00E35D2E">
        <w:t> within this chapter.</w:t>
      </w:r>
    </w:p>
    <w:p w14:paraId="3E8E83E8" w14:textId="77777777" w:rsidR="00E35D2E" w:rsidRPr="00E35D2E" w:rsidRDefault="00E35D2E" w:rsidP="00E35D2E">
      <w:pPr>
        <w:rPr>
          <w:b/>
          <w:bCs/>
        </w:rPr>
      </w:pPr>
      <w:hyperlink r:id="rId60" w:anchor="2201A.4" w:history="1">
        <w:r w:rsidRPr="00E35D2E">
          <w:rPr>
            <w:rStyle w:val="Hyperlink"/>
            <w:b/>
            <w:bCs/>
          </w:rPr>
          <w:t>2201A.4 Connections</w:t>
        </w:r>
      </w:hyperlink>
    </w:p>
    <w:p w14:paraId="7C67381D" w14:textId="77777777" w:rsidR="00E35D2E" w:rsidRPr="00E35D2E" w:rsidRDefault="00E35D2E" w:rsidP="00E35D2E">
      <w:r w:rsidRPr="00E35D2E">
        <w:lastRenderedPageBreak/>
        <w:t>The </w:t>
      </w:r>
      <w:hyperlink r:id="rId61" w:anchor="2210A.1.1" w:history="1">
        <w:r w:rsidRPr="00E35D2E">
          <w:rPr>
            <w:rStyle w:val="Hyperlink"/>
          </w:rPr>
          <w:t>design</w:t>
        </w:r>
      </w:hyperlink>
      <w:r w:rsidRPr="00E35D2E">
        <w:t> and </w:t>
      </w:r>
      <w:hyperlink r:id="rId62" w:anchor="2702.1.3" w:history="1">
        <w:r w:rsidRPr="00E35D2E">
          <w:rPr>
            <w:rStyle w:val="Hyperlink"/>
          </w:rPr>
          <w:t>installation</w:t>
        </w:r>
      </w:hyperlink>
      <w:r w:rsidRPr="00E35D2E">
        <w:t> of steel connections shall be in accordance with the applicable </w:t>
      </w:r>
      <w:hyperlink r:id="rId63" w:anchor="3001.3" w:history="1">
        <w:r w:rsidRPr="00E35D2E">
          <w:rPr>
            <w:rStyle w:val="Hyperlink"/>
          </w:rPr>
          <w:t>referenced standards</w:t>
        </w:r>
      </w:hyperlink>
      <w:r w:rsidRPr="00E35D2E">
        <w:t> within this chapter. For </w:t>
      </w:r>
      <w:hyperlink r:id="rId64" w:anchor="2101A.3" w:history="1">
        <w:r w:rsidRPr="00E35D2E">
          <w:rPr>
            <w:rStyle w:val="Hyperlink"/>
          </w:rPr>
          <w:t>special inspection</w:t>
        </w:r>
      </w:hyperlink>
      <w:r w:rsidRPr="00E35D2E">
        <w:t> of welding or </w:t>
      </w:r>
      <w:hyperlink r:id="rId65" w:anchor="2702.1.3" w:history="1">
        <w:r w:rsidRPr="00E35D2E">
          <w:rPr>
            <w:rStyle w:val="Hyperlink"/>
          </w:rPr>
          <w:t>installation</w:t>
        </w:r>
      </w:hyperlink>
      <w:r w:rsidRPr="00E35D2E">
        <w:t> of high-</w:t>
      </w:r>
      <w:hyperlink r:id="rId66" w:anchor="strength_" w:history="1">
        <w:r w:rsidRPr="00E35D2E">
          <w:rPr>
            <w:rStyle w:val="Hyperlink"/>
          </w:rPr>
          <w:t>strength</w:t>
        </w:r>
      </w:hyperlink>
      <w:r w:rsidRPr="00E35D2E">
        <w:t> bolts, see </w:t>
      </w:r>
      <w:hyperlink r:id="rId67" w:anchor="1705A.2" w:history="1">
        <w:r w:rsidRPr="00E35D2E">
          <w:rPr>
            <w:rStyle w:val="Hyperlink"/>
          </w:rPr>
          <w:t>Section 1705A.2</w:t>
        </w:r>
      </w:hyperlink>
      <w:r w:rsidRPr="00E35D2E">
        <w:t>.</w:t>
      </w:r>
    </w:p>
    <w:p w14:paraId="1EE0B2C3" w14:textId="77777777" w:rsidR="00E35D2E" w:rsidRPr="00E35D2E" w:rsidRDefault="00E35D2E" w:rsidP="00E35D2E">
      <w:pPr>
        <w:rPr>
          <w:b/>
          <w:bCs/>
        </w:rPr>
      </w:pPr>
      <w:hyperlink r:id="rId68" w:anchor="2201A.4.1" w:history="1">
        <w:r w:rsidRPr="00E35D2E">
          <w:rPr>
            <w:rStyle w:val="Hyperlink"/>
            <w:b/>
            <w:bCs/>
          </w:rPr>
          <w:t>2201A.4.1 </w:t>
        </w:r>
        <w:r w:rsidRPr="00E35D2E">
          <w:rPr>
            <w:rStyle w:val="Hyperlink"/>
            <w:b/>
            <w:bCs/>
            <w:i/>
            <w:iCs/>
          </w:rPr>
          <w:t>Restrained Welded Connections</w:t>
        </w:r>
      </w:hyperlink>
    </w:p>
    <w:p w14:paraId="2D36B0FE" w14:textId="77777777" w:rsidR="00E35D2E" w:rsidRPr="00E35D2E" w:rsidRDefault="00E35D2E" w:rsidP="00E35D2E">
      <w:pPr>
        <w:rPr>
          <w:i/>
          <w:iCs/>
        </w:rPr>
      </w:pPr>
      <w:r w:rsidRPr="00E35D2E">
        <w:rPr>
          <w:b/>
          <w:bCs/>
          <w:i/>
          <w:iCs/>
        </w:rPr>
        <w:t>[OSHPD 1 &amp; 4]</w:t>
      </w:r>
      <w:r w:rsidRPr="00E35D2E">
        <w:rPr>
          <w:i/>
          <w:iCs/>
        </w:rPr>
        <w:t> Welded structural steel </w:t>
      </w:r>
      <w:hyperlink r:id="rId69" w:anchor="2201A.4" w:history="1">
        <w:r w:rsidRPr="00E35D2E">
          <w:rPr>
            <w:rStyle w:val="Hyperlink"/>
            <w:i/>
            <w:iCs/>
          </w:rPr>
          <w:t>connections</w:t>
        </w:r>
      </w:hyperlink>
      <w:r w:rsidRPr="00E35D2E">
        <w:rPr>
          <w:i/>
          <w:iCs/>
        </w:rPr>
        <w:t> having a medium or high level of </w:t>
      </w:r>
      <w:hyperlink r:id="rId70" w:anchor="restraint_sfm_" w:history="1">
        <w:r w:rsidRPr="00E35D2E">
          <w:rPr>
            <w:rStyle w:val="Hyperlink"/>
            <w:i/>
            <w:iCs/>
          </w:rPr>
          <w:t>restraint</w:t>
        </w:r>
      </w:hyperlink>
      <w:r w:rsidRPr="00E35D2E">
        <w:rPr>
          <w:i/>
          <w:iCs/>
        </w:rPr>
        <w:t>, as defined by AWS D1.1 Annex H, shall have a minimum pre-heat temperature of not less than 150°F (66°C). Welded structural steel </w:t>
      </w:r>
      <w:hyperlink r:id="rId71" w:anchor="2201A.4" w:history="1">
        <w:r w:rsidRPr="00E35D2E">
          <w:rPr>
            <w:rStyle w:val="Hyperlink"/>
            <w:i/>
            <w:iCs/>
          </w:rPr>
          <w:t>connections</w:t>
        </w:r>
      </w:hyperlink>
      <w:r w:rsidRPr="00E35D2E">
        <w:rPr>
          <w:i/>
          <w:iCs/>
        </w:rPr>
        <w:t> with welds to flange, web, </w:t>
      </w:r>
      <w:hyperlink r:id="rId72" w:anchor="wall_" w:history="1">
        <w:r w:rsidRPr="00E35D2E">
          <w:rPr>
            <w:rStyle w:val="Hyperlink"/>
            <w:i/>
            <w:iCs/>
          </w:rPr>
          <w:t>wall</w:t>
        </w:r>
      </w:hyperlink>
      <w:r w:rsidRPr="00E35D2E">
        <w:rPr>
          <w:i/>
          <w:iCs/>
        </w:rPr>
        <w:t> or plate having a high level of </w:t>
      </w:r>
      <w:hyperlink r:id="rId73" w:anchor="restraint_sfm_" w:history="1">
        <w:r w:rsidRPr="00E35D2E">
          <w:rPr>
            <w:rStyle w:val="Hyperlink"/>
            <w:i/>
            <w:iCs/>
          </w:rPr>
          <w:t>restraint</w:t>
        </w:r>
      </w:hyperlink>
      <w:r w:rsidRPr="00E35D2E">
        <w:rPr>
          <w:i/>
          <w:iCs/>
        </w:rPr>
        <w:t> shall maintain a post-heat temperature of 300°F (149°C) for a minimum of 1 hour after completion of welding.</w:t>
      </w:r>
    </w:p>
    <w:p w14:paraId="2630C50F" w14:textId="77777777" w:rsidR="00E35D2E" w:rsidRPr="00E35D2E" w:rsidRDefault="00E35D2E" w:rsidP="00E35D2E">
      <w:pPr>
        <w:rPr>
          <w:b/>
          <w:bCs/>
        </w:rPr>
      </w:pPr>
      <w:hyperlink r:id="rId74" w:anchor="2201A.5" w:history="1">
        <w:r w:rsidRPr="00E35D2E">
          <w:rPr>
            <w:rStyle w:val="Hyperlink"/>
            <w:b/>
            <w:bCs/>
          </w:rPr>
          <w:t>2201A.5 Anchor Rods</w:t>
        </w:r>
      </w:hyperlink>
    </w:p>
    <w:p w14:paraId="3804A08C" w14:textId="77777777" w:rsidR="00E35D2E" w:rsidRPr="00E35D2E" w:rsidRDefault="00E35D2E" w:rsidP="00E35D2E">
      <w:hyperlink r:id="rId75" w:anchor="2201.5" w:history="1">
        <w:r w:rsidRPr="00E35D2E">
          <w:rPr>
            <w:rStyle w:val="Hyperlink"/>
          </w:rPr>
          <w:t>Anchor rods</w:t>
        </w:r>
      </w:hyperlink>
      <w:r w:rsidRPr="00E35D2E">
        <w:t> shall be set in accordance with the </w:t>
      </w:r>
      <w:hyperlink r:id="rId76" w:anchor="approved" w:history="1">
        <w:r w:rsidRPr="00E35D2E">
          <w:rPr>
            <w:rStyle w:val="Hyperlink"/>
          </w:rPr>
          <w:t>approved</w:t>
        </w:r>
      </w:hyperlink>
      <w:r w:rsidRPr="00E35D2E">
        <w:t> </w:t>
      </w:r>
      <w:hyperlink r:id="rId77" w:anchor="1901A.5" w:history="1">
        <w:r w:rsidRPr="00E35D2E">
          <w:rPr>
            <w:rStyle w:val="Hyperlink"/>
          </w:rPr>
          <w:t>construction documents</w:t>
        </w:r>
      </w:hyperlink>
      <w:r w:rsidRPr="00E35D2E">
        <w:t>. The protrusion of the threaded ends through the connected material shall fully engage the </w:t>
      </w:r>
      <w:hyperlink r:id="rId78" w:anchor="901.4" w:history="1">
        <w:r w:rsidRPr="00E35D2E">
          <w:rPr>
            <w:rStyle w:val="Hyperlink"/>
          </w:rPr>
          <w:t>threads</w:t>
        </w:r>
      </w:hyperlink>
      <w:r w:rsidRPr="00E35D2E">
        <w:t> of the nuts, but shall not be greater than the length of the threaded portion of the bolts.</w:t>
      </w:r>
    </w:p>
    <w:p w14:paraId="248FFB5E" w14:textId="77777777" w:rsidR="00E35D2E" w:rsidRPr="00E35D2E" w:rsidRDefault="00E35D2E" w:rsidP="00E35D2E">
      <w:pPr>
        <w:rPr>
          <w:b/>
          <w:bCs/>
        </w:rPr>
      </w:pPr>
      <w:hyperlink r:id="rId79" w:anchor="2201A.5.1" w:history="1">
        <w:r w:rsidRPr="00E35D2E">
          <w:rPr>
            <w:rStyle w:val="Hyperlink"/>
            <w:b/>
            <w:bCs/>
          </w:rPr>
          <w:t>2201A.5.1 </w:t>
        </w:r>
        <w:r w:rsidRPr="00E35D2E">
          <w:rPr>
            <w:rStyle w:val="Hyperlink"/>
            <w:b/>
            <w:bCs/>
            <w:i/>
            <w:iCs/>
          </w:rPr>
          <w:t>Shear Transfer at Column Base Plate</w:t>
        </w:r>
      </w:hyperlink>
    </w:p>
    <w:p w14:paraId="42AB1D30" w14:textId="77777777" w:rsidR="00E35D2E" w:rsidRPr="00E35D2E" w:rsidRDefault="00E35D2E" w:rsidP="00E35D2E">
      <w:pPr>
        <w:rPr>
          <w:i/>
          <w:iCs/>
        </w:rPr>
      </w:pPr>
      <w:r w:rsidRPr="00E35D2E">
        <w:rPr>
          <w:i/>
          <w:iCs/>
        </w:rPr>
        <w:t>Where the holes in column </w:t>
      </w:r>
      <w:hyperlink r:id="rId80" w:anchor="base_dsa_ss_dsa_ss_cc_oshpd_1_1r_2_4_5_" w:history="1">
        <w:r w:rsidRPr="00E35D2E">
          <w:rPr>
            <w:rStyle w:val="Hyperlink"/>
            <w:i/>
            <w:iCs/>
          </w:rPr>
          <w:t>base</w:t>
        </w:r>
      </w:hyperlink>
      <w:r w:rsidRPr="00E35D2E">
        <w:rPr>
          <w:i/>
          <w:iCs/>
        </w:rPr>
        <w:t> plates are more than </w:t>
      </w:r>
      <w:r w:rsidRPr="00E35D2E">
        <w:rPr>
          <w:i/>
          <w:iCs/>
          <w:vertAlign w:val="superscript"/>
        </w:rPr>
        <w:t>1</w:t>
      </w:r>
      <w:r w:rsidRPr="00E35D2E">
        <w:rPr>
          <w:i/>
          <w:iCs/>
        </w:rPr>
        <w:t>/</w:t>
      </w:r>
      <w:r w:rsidRPr="00E35D2E">
        <w:rPr>
          <w:i/>
          <w:iCs/>
          <w:vertAlign w:val="subscript"/>
        </w:rPr>
        <w:t>8</w:t>
      </w:r>
      <w:r w:rsidRPr="00E35D2E">
        <w:rPr>
          <w:i/>
          <w:iCs/>
        </w:rPr>
        <w:t> inch (3 mm) larger than the </w:t>
      </w:r>
      <w:hyperlink r:id="rId81" w:anchor="2201.5" w:history="1">
        <w:r w:rsidRPr="00E35D2E">
          <w:rPr>
            <w:rStyle w:val="Hyperlink"/>
            <w:i/>
            <w:iCs/>
          </w:rPr>
          <w:t>anchor rods</w:t>
        </w:r>
      </w:hyperlink>
      <w:r w:rsidRPr="00E35D2E">
        <w:rPr>
          <w:i/>
          <w:iCs/>
        </w:rPr>
        <w:t>, as permitted by </w:t>
      </w:r>
      <w:hyperlink r:id="rId82" w:history="1">
        <w:r w:rsidRPr="00E35D2E">
          <w:rPr>
            <w:rStyle w:val="Hyperlink"/>
            <w:i/>
            <w:iCs/>
          </w:rPr>
          <w:t>AISC 360</w:t>
        </w:r>
      </w:hyperlink>
      <w:r w:rsidRPr="00E35D2E">
        <w:rPr>
          <w:i/>
          <w:iCs/>
        </w:rPr>
        <w:t>, the </w:t>
      </w:r>
      <w:hyperlink r:id="rId83" w:anchor="2201.5" w:history="1">
        <w:r w:rsidRPr="00E35D2E">
          <w:rPr>
            <w:rStyle w:val="Hyperlink"/>
            <w:i/>
            <w:iCs/>
          </w:rPr>
          <w:t>anchor rods</w:t>
        </w:r>
      </w:hyperlink>
      <w:r w:rsidRPr="00E35D2E">
        <w:rPr>
          <w:i/>
          <w:iCs/>
        </w:rPr>
        <w:t> shall be designed for the induced bending stresses in combination with axial and shear stresses. Alternatively, shear lugs designed in accordance with </w:t>
      </w:r>
      <w:hyperlink r:id="rId84" w:history="1">
        <w:r w:rsidRPr="00E35D2E">
          <w:rPr>
            <w:rStyle w:val="Hyperlink"/>
            <w:i/>
            <w:iCs/>
          </w:rPr>
          <w:t>ACI 318</w:t>
        </w:r>
      </w:hyperlink>
      <w:r w:rsidRPr="00E35D2E">
        <w:rPr>
          <w:i/>
          <w:iCs/>
        </w:rPr>
        <w:t> Section 17.11 shall be permitted to transfer shear forces between column </w:t>
      </w:r>
      <w:hyperlink r:id="rId85" w:anchor="base_dsa_ss_dsa_ss_cc_oshpd_1_1r_2_4_5_" w:history="1">
        <w:r w:rsidRPr="00E35D2E">
          <w:rPr>
            <w:rStyle w:val="Hyperlink"/>
            <w:i/>
            <w:iCs/>
          </w:rPr>
          <w:t>base</w:t>
        </w:r>
      </w:hyperlink>
      <w:r w:rsidRPr="00E35D2E">
        <w:rPr>
          <w:i/>
          <w:iCs/>
        </w:rPr>
        <w:t> plates and the supporting structure.</w:t>
      </w:r>
    </w:p>
    <w:p w14:paraId="398BA4B0" w14:textId="77777777" w:rsidR="00E35D2E" w:rsidRPr="00E35D2E" w:rsidRDefault="00E35D2E" w:rsidP="00E35D2E">
      <w:pPr>
        <w:rPr>
          <w:b/>
          <w:bCs/>
        </w:rPr>
      </w:pPr>
      <w:hyperlink r:id="rId86" w:anchor="2202A" w:history="1">
        <w:r w:rsidRPr="00E35D2E">
          <w:rPr>
            <w:rStyle w:val="Hyperlink"/>
            <w:b/>
            <w:bCs/>
          </w:rPr>
          <w:t>Section 2202A Structural Steel and Composite Structural Steel and Concrete</w:t>
        </w:r>
      </w:hyperlink>
    </w:p>
    <w:p w14:paraId="3D39BD25" w14:textId="77777777" w:rsidR="00E35D2E" w:rsidRPr="00E35D2E" w:rsidRDefault="00E35D2E" w:rsidP="00E35D2E">
      <w:pPr>
        <w:rPr>
          <w:b/>
          <w:bCs/>
        </w:rPr>
      </w:pPr>
      <w:hyperlink r:id="rId87" w:anchor="2202A.1" w:history="1">
        <w:r w:rsidRPr="00E35D2E">
          <w:rPr>
            <w:rStyle w:val="Hyperlink"/>
            <w:b/>
            <w:bCs/>
          </w:rPr>
          <w:t>2202A.1 General</w:t>
        </w:r>
      </w:hyperlink>
    </w:p>
    <w:p w14:paraId="6B19F9AC" w14:textId="77777777" w:rsidR="00E35D2E" w:rsidRPr="00E35D2E" w:rsidRDefault="00E35D2E" w:rsidP="00E35D2E">
      <w:r w:rsidRPr="00E35D2E">
        <w:t>The </w:t>
      </w:r>
      <w:hyperlink r:id="rId88" w:anchor="2210A.1.1" w:history="1">
        <w:r w:rsidRPr="00E35D2E">
          <w:rPr>
            <w:rStyle w:val="Hyperlink"/>
          </w:rPr>
          <w:t>design</w:t>
        </w:r>
      </w:hyperlink>
      <w:r w:rsidRPr="00E35D2E">
        <w:t>, fabrication and erection of </w:t>
      </w:r>
      <w:hyperlink r:id="rId89" w:anchor="steel_element_structural_" w:history="1">
        <w:r w:rsidRPr="00E35D2E">
          <w:rPr>
            <w:rStyle w:val="Hyperlink"/>
          </w:rPr>
          <w:t>structural steel elements</w:t>
        </w:r>
      </w:hyperlink>
      <w:r w:rsidRPr="00E35D2E">
        <w:t> and composite structural steel and </w:t>
      </w:r>
      <w:hyperlink r:id="rId90" w:anchor="concrete_" w:history="1">
        <w:r w:rsidRPr="00E35D2E">
          <w:rPr>
            <w:rStyle w:val="Hyperlink"/>
          </w:rPr>
          <w:t>concrete</w:t>
        </w:r>
      </w:hyperlink>
      <w:r w:rsidRPr="00E35D2E">
        <w:t> </w:t>
      </w:r>
      <w:hyperlink r:id="rId91" w:anchor="element_dsa_ac_" w:history="1">
        <w:r w:rsidRPr="00E35D2E">
          <w:rPr>
            <w:rStyle w:val="Hyperlink"/>
          </w:rPr>
          <w:t>elements</w:t>
        </w:r>
      </w:hyperlink>
      <w:r w:rsidRPr="00E35D2E">
        <w:t> in buildings, structures and portions thereof shall be in accordance with </w:t>
      </w:r>
      <w:hyperlink r:id="rId92" w:history="1">
        <w:r w:rsidRPr="00E35D2E">
          <w:rPr>
            <w:rStyle w:val="Hyperlink"/>
          </w:rPr>
          <w:t>AISC 360</w:t>
        </w:r>
      </w:hyperlink>
      <w:r w:rsidRPr="00E35D2E">
        <w:t>.</w:t>
      </w:r>
    </w:p>
    <w:p w14:paraId="5E8C3564" w14:textId="77777777" w:rsidR="00E35D2E" w:rsidRPr="00E35D2E" w:rsidRDefault="00E35D2E" w:rsidP="00E35D2E">
      <w:r w:rsidRPr="00E35D2E">
        <w:rPr>
          <w:b/>
          <w:bCs/>
          <w:i/>
          <w:iCs/>
        </w:rPr>
        <w:t>Exceptions: [OSHPD 1 &amp; 4]</w:t>
      </w:r>
    </w:p>
    <w:p w14:paraId="43E92B8C" w14:textId="77777777" w:rsidR="00E35D2E" w:rsidRPr="00E35D2E" w:rsidRDefault="00E35D2E" w:rsidP="00E35D2E">
      <w:pPr>
        <w:numPr>
          <w:ilvl w:val="0"/>
          <w:numId w:val="3"/>
        </w:numPr>
        <w:rPr>
          <w:i/>
          <w:iCs/>
        </w:rPr>
      </w:pPr>
      <w:r w:rsidRPr="00E35D2E">
        <w:rPr>
          <w:i/>
          <w:iCs/>
        </w:rPr>
        <w:t>For members designed based on tension, the slenderness ratio (L/r) shall not exceed 300, except for the </w:t>
      </w:r>
      <w:hyperlink r:id="rId93" w:anchor="2210A.1.1" w:history="1">
        <w:r w:rsidRPr="00E35D2E">
          <w:rPr>
            <w:rStyle w:val="Hyperlink"/>
            <w:i/>
            <w:iCs/>
          </w:rPr>
          <w:t>design</w:t>
        </w:r>
      </w:hyperlink>
      <w:r w:rsidRPr="00E35D2E">
        <w:rPr>
          <w:i/>
          <w:iCs/>
        </w:rPr>
        <w:t> of hangers and bracing in accordance with NFPA 13 and for rod hangers in tension.</w:t>
      </w:r>
    </w:p>
    <w:p w14:paraId="63387B1D" w14:textId="77777777" w:rsidR="00E35D2E" w:rsidRPr="00E35D2E" w:rsidRDefault="00E35D2E" w:rsidP="00E35D2E">
      <w:pPr>
        <w:numPr>
          <w:ilvl w:val="0"/>
          <w:numId w:val="3"/>
        </w:numPr>
        <w:rPr>
          <w:i/>
          <w:iCs/>
        </w:rPr>
      </w:pPr>
      <w:r w:rsidRPr="00E35D2E">
        <w:rPr>
          <w:i/>
          <w:iCs/>
        </w:rPr>
        <w:t>For members designed based on compression, the slenderness ratio (KL/r) shall not exceed 200, except for the </w:t>
      </w:r>
      <w:hyperlink r:id="rId94" w:anchor="2210A.1.1" w:history="1">
        <w:r w:rsidRPr="00E35D2E">
          <w:rPr>
            <w:rStyle w:val="Hyperlink"/>
            <w:i/>
            <w:iCs/>
          </w:rPr>
          <w:t>design</w:t>
        </w:r>
      </w:hyperlink>
      <w:r w:rsidRPr="00E35D2E">
        <w:rPr>
          <w:i/>
          <w:iCs/>
        </w:rPr>
        <w:t> of hangers and bracing in accordance with NFPA 13.</w:t>
      </w:r>
    </w:p>
    <w:p w14:paraId="08D7FEE6" w14:textId="77777777" w:rsidR="00E35D2E" w:rsidRPr="00E35D2E" w:rsidRDefault="00E35D2E" w:rsidP="00E35D2E">
      <w:pPr>
        <w:rPr>
          <w:b/>
          <w:bCs/>
        </w:rPr>
      </w:pPr>
      <w:hyperlink r:id="rId95" w:anchor="2202A.2" w:history="1">
        <w:r w:rsidRPr="00E35D2E">
          <w:rPr>
            <w:rStyle w:val="Hyperlink"/>
            <w:b/>
            <w:bCs/>
          </w:rPr>
          <w:t>2202A.2 Seismic Design</w:t>
        </w:r>
      </w:hyperlink>
    </w:p>
    <w:p w14:paraId="615A7E97" w14:textId="77777777" w:rsidR="00E35D2E" w:rsidRPr="00E35D2E" w:rsidRDefault="00E35D2E" w:rsidP="00E35D2E">
      <w:hyperlink r:id="rId96" w:anchor="915.1.1" w:history="1">
        <w:r w:rsidRPr="00E35D2E">
          <w:rPr>
            <w:rStyle w:val="Hyperlink"/>
          </w:rPr>
          <w:t>Where required</w:t>
        </w:r>
      </w:hyperlink>
      <w:r w:rsidRPr="00E35D2E">
        <w:t>, the </w:t>
      </w:r>
      <w:hyperlink r:id="rId97" w:anchor="2207A.1.1" w:history="1">
        <w:r w:rsidRPr="00E35D2E">
          <w:rPr>
            <w:rStyle w:val="Hyperlink"/>
          </w:rPr>
          <w:t>seismic design</w:t>
        </w:r>
      </w:hyperlink>
      <w:r w:rsidRPr="00E35D2E">
        <w:t>, fabrication and erection of buildings, structures and portions thereof shall be in accordance with </w:t>
      </w:r>
      <w:hyperlink r:id="rId98" w:anchor="2202A.2.1" w:history="1">
        <w:r w:rsidRPr="00E35D2E">
          <w:rPr>
            <w:rStyle w:val="Hyperlink"/>
          </w:rPr>
          <w:t>Section 2202A.2.1</w:t>
        </w:r>
      </w:hyperlink>
      <w:r w:rsidRPr="00E35D2E">
        <w:t> or </w:t>
      </w:r>
      <w:hyperlink r:id="rId99" w:anchor="2202A.2.2" w:history="1">
        <w:r w:rsidRPr="00E35D2E">
          <w:rPr>
            <w:rStyle w:val="Hyperlink"/>
          </w:rPr>
          <w:t>2202A.2.2</w:t>
        </w:r>
      </w:hyperlink>
      <w:r w:rsidRPr="00E35D2E">
        <w:t>, as applicable.</w:t>
      </w:r>
    </w:p>
    <w:p w14:paraId="67B75A2B" w14:textId="77777777" w:rsidR="00E35D2E" w:rsidRPr="00E35D2E" w:rsidRDefault="00E35D2E" w:rsidP="00E35D2E">
      <w:pPr>
        <w:rPr>
          <w:b/>
          <w:bCs/>
        </w:rPr>
      </w:pPr>
      <w:hyperlink r:id="rId100" w:anchor="2202A.2.1" w:history="1">
        <w:r w:rsidRPr="00E35D2E">
          <w:rPr>
            <w:rStyle w:val="Hyperlink"/>
            <w:b/>
            <w:bCs/>
          </w:rPr>
          <w:t>2202A.2.1 Structural Steel Seismic Force-Resisting Systems and Composite Structural Steel and Concrete Seismic Forceresisting Systems</w:t>
        </w:r>
      </w:hyperlink>
    </w:p>
    <w:p w14:paraId="000B125F" w14:textId="77777777" w:rsidR="00E35D2E" w:rsidRPr="00E35D2E" w:rsidRDefault="00E35D2E" w:rsidP="00E35D2E">
      <w:r w:rsidRPr="00E35D2E">
        <w:t>The </w:t>
      </w:r>
      <w:hyperlink r:id="rId101" w:anchor="2210A.1.1" w:history="1">
        <w:r w:rsidRPr="00E35D2E">
          <w:rPr>
            <w:rStyle w:val="Hyperlink"/>
          </w:rPr>
          <w:t>design</w:t>
        </w:r>
      </w:hyperlink>
      <w:r w:rsidRPr="00E35D2E">
        <w:t>, detailing, fabrication and erection of structural steel </w:t>
      </w:r>
      <w:hyperlink r:id="rId102" w:anchor="seismic_force_resisting_system_" w:history="1">
        <w:r w:rsidRPr="00E35D2E">
          <w:rPr>
            <w:rStyle w:val="Hyperlink"/>
          </w:rPr>
          <w:t>seismic force-resisting systems</w:t>
        </w:r>
      </w:hyperlink>
      <w:r w:rsidRPr="00E35D2E">
        <w:t> and composite structural steel and </w:t>
      </w:r>
      <w:hyperlink r:id="rId103" w:anchor="concrete_" w:history="1">
        <w:r w:rsidRPr="00E35D2E">
          <w:rPr>
            <w:rStyle w:val="Hyperlink"/>
          </w:rPr>
          <w:t>concrete</w:t>
        </w:r>
      </w:hyperlink>
      <w:r w:rsidRPr="00E35D2E">
        <w:t> </w:t>
      </w:r>
      <w:hyperlink r:id="rId104" w:anchor="seismic_force_resisting_system_" w:history="1">
        <w:r w:rsidRPr="00E35D2E">
          <w:rPr>
            <w:rStyle w:val="Hyperlink"/>
          </w:rPr>
          <w:t>seismic force-resisting systems</w:t>
        </w:r>
      </w:hyperlink>
      <w:r w:rsidRPr="00E35D2E">
        <w:t> shall be in accordance with the provisions of </w:t>
      </w:r>
      <w:hyperlink r:id="rId105" w:anchor="2202A.2.1.1" w:history="1">
        <w:r w:rsidRPr="00E35D2E">
          <w:rPr>
            <w:rStyle w:val="Hyperlink"/>
          </w:rPr>
          <w:t>Section 2202A.2.1.1</w:t>
        </w:r>
      </w:hyperlink>
      <w:r w:rsidRPr="00E35D2E">
        <w:t> or </w:t>
      </w:r>
      <w:hyperlink r:id="rId106" w:anchor="2202A.2.1.2" w:history="1">
        <w:r w:rsidRPr="00E35D2E">
          <w:rPr>
            <w:rStyle w:val="Hyperlink"/>
          </w:rPr>
          <w:t>2202A.2.1.2</w:t>
        </w:r>
      </w:hyperlink>
      <w:r w:rsidRPr="00E35D2E">
        <w:t>, as applicable. </w:t>
      </w:r>
      <w:hyperlink r:id="rId107" w:anchor="seismic_force_resisting_system_" w:history="1">
        <w:r w:rsidRPr="00E35D2E">
          <w:rPr>
            <w:rStyle w:val="Hyperlink"/>
            <w:i/>
            <w:iCs/>
          </w:rPr>
          <w:t>Seismic force-resisting systems</w:t>
        </w:r>
      </w:hyperlink>
      <w:r w:rsidRPr="00E35D2E">
        <w:rPr>
          <w:i/>
          <w:iCs/>
        </w:rPr>
        <w:t> of structural steel acting compositely with </w:t>
      </w:r>
      <w:hyperlink r:id="rId108" w:anchor="1901A.2" w:history="1">
        <w:r w:rsidRPr="00E35D2E">
          <w:rPr>
            <w:rStyle w:val="Hyperlink"/>
            <w:i/>
            <w:iCs/>
          </w:rPr>
          <w:t>reinforced concrete</w:t>
        </w:r>
      </w:hyperlink>
      <w:r w:rsidRPr="00E35D2E">
        <w:rPr>
          <w:i/>
          <w:iCs/>
        </w:rPr>
        <w:t> shall be considered as an </w:t>
      </w:r>
      <w:hyperlink r:id="rId109" w:anchor="alternative_system_oshpd_1_1r_2_4_5_" w:history="1">
        <w:r w:rsidRPr="00E35D2E">
          <w:rPr>
            <w:rStyle w:val="Hyperlink"/>
            <w:i/>
            <w:iCs/>
          </w:rPr>
          <w:t>alternative system</w:t>
        </w:r>
      </w:hyperlink>
      <w:r w:rsidRPr="00E35D2E">
        <w:rPr>
          <w:i/>
          <w:iCs/>
        </w:rPr>
        <w:t>, except as permitted by:</w:t>
      </w:r>
    </w:p>
    <w:p w14:paraId="43CC6575" w14:textId="77777777" w:rsidR="00E35D2E" w:rsidRPr="00E35D2E" w:rsidRDefault="00E35D2E" w:rsidP="00E35D2E">
      <w:hyperlink r:id="rId110" w:anchor="dsa-ss_dsa-ss_cc_oshpd_1_1r_2_4_amp_5" w:history="1">
        <w:r w:rsidRPr="00E35D2E">
          <w:rPr>
            <w:rStyle w:val="Hyperlink"/>
            <w:b/>
            <w:bCs/>
            <w:i/>
            <w:iCs/>
          </w:rPr>
          <w:t>[DSA-SS</w:t>
        </w:r>
      </w:hyperlink>
      <w:r w:rsidRPr="00E35D2E">
        <w:rPr>
          <w:b/>
          <w:bCs/>
          <w:i/>
          <w:iCs/>
        </w:rPr>
        <w:t>] </w:t>
      </w:r>
      <w:hyperlink r:id="rId111" w:anchor="2202A.6.1" w:history="1">
        <w:r w:rsidRPr="00E35D2E">
          <w:rPr>
            <w:rStyle w:val="Hyperlink"/>
          </w:rPr>
          <w:t>Section 2202A.6.1</w:t>
        </w:r>
      </w:hyperlink>
      <w:r w:rsidRPr="00E35D2E">
        <w:t>.</w:t>
      </w:r>
    </w:p>
    <w:p w14:paraId="135D1406" w14:textId="77777777" w:rsidR="00E35D2E" w:rsidRPr="00E35D2E" w:rsidRDefault="00E35D2E" w:rsidP="00E35D2E">
      <w:r w:rsidRPr="00E35D2E">
        <w:rPr>
          <w:b/>
          <w:bCs/>
          <w:i/>
          <w:iCs/>
        </w:rPr>
        <w:t>[OSHPD 1 &amp; 4] </w:t>
      </w:r>
      <w:hyperlink r:id="rId112" w:anchor="2202A.4.1" w:history="1">
        <w:r w:rsidRPr="00E35D2E">
          <w:rPr>
            <w:rStyle w:val="Hyperlink"/>
          </w:rPr>
          <w:t>Section 2202A.4.1</w:t>
        </w:r>
      </w:hyperlink>
      <w:r w:rsidRPr="00E35D2E">
        <w:t>.</w:t>
      </w:r>
    </w:p>
    <w:p w14:paraId="74D5D51C" w14:textId="77777777" w:rsidR="00E35D2E" w:rsidRPr="00E35D2E" w:rsidRDefault="00E35D2E" w:rsidP="00E35D2E">
      <w:pPr>
        <w:rPr>
          <w:b/>
          <w:bCs/>
        </w:rPr>
      </w:pPr>
      <w:hyperlink r:id="rId113" w:anchor="2202A.2.1.1" w:history="1">
        <w:r w:rsidRPr="00E35D2E">
          <w:rPr>
            <w:rStyle w:val="Hyperlink"/>
            <w:b/>
            <w:bCs/>
          </w:rPr>
          <w:t>2202A.2.1.1 Seismic Design Category B or C</w:t>
        </w:r>
      </w:hyperlink>
    </w:p>
    <w:p w14:paraId="4A5D9672" w14:textId="77777777" w:rsidR="00E35D2E" w:rsidRPr="00E35D2E" w:rsidRDefault="00E35D2E" w:rsidP="00E35D2E">
      <w:pPr>
        <w:rPr>
          <w:i/>
          <w:iCs/>
        </w:rPr>
      </w:pPr>
      <w:r w:rsidRPr="00E35D2E">
        <w:rPr>
          <w:i/>
          <w:iCs/>
        </w:rPr>
        <w:t>Not permitted by DSA-SS and OSHPD.</w:t>
      </w:r>
    </w:p>
    <w:p w14:paraId="03617640" w14:textId="77777777" w:rsidR="00E35D2E" w:rsidRPr="00E35D2E" w:rsidRDefault="00E35D2E" w:rsidP="00E35D2E">
      <w:pPr>
        <w:rPr>
          <w:b/>
          <w:bCs/>
        </w:rPr>
      </w:pPr>
      <w:hyperlink r:id="rId114" w:anchor="2202A.2.1.2" w:history="1">
        <w:r w:rsidRPr="00E35D2E">
          <w:rPr>
            <w:rStyle w:val="Hyperlink"/>
            <w:b/>
            <w:bCs/>
          </w:rPr>
          <w:t>2202A.2.1.2 Seismic Design Category D, E or F</w:t>
        </w:r>
      </w:hyperlink>
    </w:p>
    <w:p w14:paraId="4D0218C4" w14:textId="77777777" w:rsidR="00E35D2E" w:rsidRPr="00E35D2E" w:rsidRDefault="00E35D2E" w:rsidP="00E35D2E">
      <w:r w:rsidRPr="00E35D2E">
        <w:t>Structures assigned to </w:t>
      </w:r>
      <w:hyperlink r:id="rId115" w:anchor="seismic_design_category_" w:history="1">
        <w:r w:rsidRPr="00E35D2E">
          <w:rPr>
            <w:rStyle w:val="Hyperlink"/>
          </w:rPr>
          <w:t>Seismic Design Category</w:t>
        </w:r>
      </w:hyperlink>
      <w:r w:rsidRPr="00E35D2E">
        <w:t> D, E or F shall be designed and detailed in accordance with </w:t>
      </w:r>
      <w:hyperlink r:id="rId116" w:history="1">
        <w:r w:rsidRPr="00E35D2E">
          <w:rPr>
            <w:rStyle w:val="Hyperlink"/>
          </w:rPr>
          <w:t>AISC 341</w:t>
        </w:r>
      </w:hyperlink>
      <w:r w:rsidRPr="00E35D2E">
        <w:t>. Beam-to-column moment </w:t>
      </w:r>
      <w:hyperlink r:id="rId117" w:anchor="2201A.4" w:history="1">
        <w:r w:rsidRPr="00E35D2E">
          <w:rPr>
            <w:rStyle w:val="Hyperlink"/>
          </w:rPr>
          <w:t>connections</w:t>
        </w:r>
      </w:hyperlink>
      <w:r w:rsidRPr="00E35D2E">
        <w:t> in structural steel special moment frames and intermediate moment frames shall be prequalified in accordance with </w:t>
      </w:r>
      <w:hyperlink r:id="rId118" w:history="1">
        <w:r w:rsidRPr="00E35D2E">
          <w:rPr>
            <w:rStyle w:val="Hyperlink"/>
          </w:rPr>
          <w:t>AISC 341</w:t>
        </w:r>
      </w:hyperlink>
      <w:r w:rsidRPr="00E35D2E">
        <w:t>, </w:t>
      </w:r>
      <w:hyperlink r:id="rId119" w:anchor="K1" w:history="1">
        <w:r w:rsidRPr="00E35D2E">
          <w:rPr>
            <w:rStyle w:val="Hyperlink"/>
          </w:rPr>
          <w:t>Section K1</w:t>
        </w:r>
      </w:hyperlink>
      <w:r w:rsidRPr="00E35D2E">
        <w:t>, qualified by testing in accordance with </w:t>
      </w:r>
      <w:hyperlink r:id="rId120" w:history="1">
        <w:r w:rsidRPr="00E35D2E">
          <w:rPr>
            <w:rStyle w:val="Hyperlink"/>
          </w:rPr>
          <w:t>AISC 341</w:t>
        </w:r>
      </w:hyperlink>
      <w:r w:rsidRPr="00E35D2E">
        <w:t>, </w:t>
      </w:r>
      <w:hyperlink r:id="rId121" w:anchor="K2" w:history="1">
        <w:r w:rsidRPr="00E35D2E">
          <w:rPr>
            <w:rStyle w:val="Hyperlink"/>
          </w:rPr>
          <w:t>Section K2</w:t>
        </w:r>
      </w:hyperlink>
      <w:r w:rsidRPr="00E35D2E">
        <w:t>, or shall be prequalified in accordance with AISC 358.</w:t>
      </w:r>
    </w:p>
    <w:p w14:paraId="647CF4C9" w14:textId="77777777" w:rsidR="00E35D2E" w:rsidRPr="00E35D2E" w:rsidRDefault="00E35D2E" w:rsidP="00E35D2E">
      <w:pPr>
        <w:rPr>
          <w:b/>
          <w:bCs/>
        </w:rPr>
      </w:pPr>
      <w:hyperlink r:id="rId122" w:anchor="2202A.2.2" w:history="1">
        <w:r w:rsidRPr="00E35D2E">
          <w:rPr>
            <w:rStyle w:val="Hyperlink"/>
            <w:b/>
            <w:bCs/>
          </w:rPr>
          <w:t>2202A.2.2 Structural Steel Elements</w:t>
        </w:r>
      </w:hyperlink>
    </w:p>
    <w:p w14:paraId="28C7BE34" w14:textId="77777777" w:rsidR="00E35D2E" w:rsidRPr="00E35D2E" w:rsidRDefault="00E35D2E" w:rsidP="00E35D2E">
      <w:r w:rsidRPr="00E35D2E">
        <w:t>The </w:t>
      </w:r>
      <w:hyperlink r:id="rId123" w:anchor="2210A.1.1" w:history="1">
        <w:r w:rsidRPr="00E35D2E">
          <w:rPr>
            <w:rStyle w:val="Hyperlink"/>
          </w:rPr>
          <w:t>design</w:t>
        </w:r>
      </w:hyperlink>
      <w:r w:rsidRPr="00E35D2E">
        <w:t>, detailing, fabrication and erection of </w:t>
      </w:r>
      <w:hyperlink r:id="rId124" w:anchor="steel_element_structural_" w:history="1">
        <w:r w:rsidRPr="00E35D2E">
          <w:rPr>
            <w:rStyle w:val="Hyperlink"/>
          </w:rPr>
          <w:t>structural steel elements</w:t>
        </w:r>
      </w:hyperlink>
      <w:r w:rsidRPr="00E35D2E">
        <w:t> in </w:t>
      </w:r>
      <w:hyperlink r:id="rId125" w:anchor="seismic_force_resisting_system_" w:history="1">
        <w:r w:rsidRPr="00E35D2E">
          <w:rPr>
            <w:rStyle w:val="Hyperlink"/>
          </w:rPr>
          <w:t>seismic force-resisting systems</w:t>
        </w:r>
      </w:hyperlink>
      <w:r w:rsidRPr="00E35D2E">
        <w:t>, including struts, </w:t>
      </w:r>
      <w:hyperlink r:id="rId126" w:anchor="collector_" w:history="1">
        <w:r w:rsidRPr="00E35D2E">
          <w:rPr>
            <w:rStyle w:val="Hyperlink"/>
          </w:rPr>
          <w:t>collectors</w:t>
        </w:r>
      </w:hyperlink>
      <w:r w:rsidRPr="00E35D2E">
        <w:t>, chords and foundation </w:t>
      </w:r>
      <w:hyperlink r:id="rId127" w:anchor="element_dsa_ac_" w:history="1">
        <w:r w:rsidRPr="00E35D2E">
          <w:rPr>
            <w:rStyle w:val="Hyperlink"/>
          </w:rPr>
          <w:t>elements</w:t>
        </w:r>
      </w:hyperlink>
      <w:r w:rsidRPr="00E35D2E">
        <w:t>, shall be in accordance with </w:t>
      </w:r>
      <w:hyperlink r:id="rId128" w:history="1">
        <w:r w:rsidRPr="00E35D2E">
          <w:rPr>
            <w:rStyle w:val="Hyperlink"/>
          </w:rPr>
          <w:t>AISC 341</w:t>
        </w:r>
      </w:hyperlink>
      <w:r w:rsidRPr="00E35D2E">
        <w:t>.</w:t>
      </w:r>
    </w:p>
    <w:p w14:paraId="11D89C0C" w14:textId="77777777" w:rsidR="00E35D2E" w:rsidRPr="00E35D2E" w:rsidRDefault="00E35D2E" w:rsidP="00E35D2E">
      <w:pPr>
        <w:rPr>
          <w:b/>
          <w:bCs/>
        </w:rPr>
      </w:pPr>
      <w:hyperlink r:id="rId129" w:anchor="2202A.3" w:history="1">
        <w:r w:rsidRPr="00E35D2E">
          <w:rPr>
            <w:rStyle w:val="Hyperlink"/>
            <w:b/>
            <w:bCs/>
          </w:rPr>
          <w:t>2202A.3 </w:t>
        </w:r>
        <w:r w:rsidRPr="00E35D2E">
          <w:rPr>
            <w:rStyle w:val="Hyperlink"/>
            <w:b/>
            <w:bCs/>
            <w:i/>
            <w:iCs/>
          </w:rPr>
          <w:t>Modifications to AISC 341</w:t>
        </w:r>
      </w:hyperlink>
    </w:p>
    <w:p w14:paraId="3DE732F4" w14:textId="77777777" w:rsidR="00E35D2E" w:rsidRPr="00E35D2E" w:rsidRDefault="00E35D2E" w:rsidP="00E35D2E">
      <w:r w:rsidRPr="00E35D2E">
        <w:rPr>
          <w:b/>
          <w:bCs/>
          <w:i/>
          <w:iCs/>
        </w:rPr>
        <w:t>[OSHPD 1 and 4]</w:t>
      </w:r>
    </w:p>
    <w:p w14:paraId="699A9620" w14:textId="77777777" w:rsidR="00E35D2E" w:rsidRPr="00E35D2E" w:rsidRDefault="00E35D2E" w:rsidP="00E35D2E">
      <w:pPr>
        <w:rPr>
          <w:b/>
          <w:bCs/>
        </w:rPr>
      </w:pPr>
      <w:hyperlink r:id="rId130" w:anchor="2202A.3.1" w:history="1">
        <w:r w:rsidRPr="00E35D2E">
          <w:rPr>
            <w:rStyle w:val="Hyperlink"/>
            <w:b/>
            <w:bCs/>
          </w:rPr>
          <w:t>2202A.3.1 </w:t>
        </w:r>
        <w:r w:rsidRPr="00E35D2E">
          <w:rPr>
            <w:rStyle w:val="Hyperlink"/>
            <w:b/>
            <w:bCs/>
            <w:i/>
            <w:iCs/>
          </w:rPr>
          <w:t>Section A4</w:t>
        </w:r>
      </w:hyperlink>
    </w:p>
    <w:p w14:paraId="6A7E4182" w14:textId="77777777" w:rsidR="00E35D2E" w:rsidRPr="00E35D2E" w:rsidRDefault="00E35D2E" w:rsidP="00E35D2E">
      <w:pPr>
        <w:rPr>
          <w:i/>
          <w:iCs/>
        </w:rPr>
      </w:pPr>
      <w:r w:rsidRPr="00E35D2E">
        <w:rPr>
          <w:i/>
          <w:iCs/>
        </w:rPr>
        <w:t>Modify Section A4.1 Item (c) by adding the following:</w:t>
      </w:r>
    </w:p>
    <w:p w14:paraId="08A40A0C" w14:textId="77777777" w:rsidR="00E35D2E" w:rsidRPr="00E35D2E" w:rsidRDefault="00E35D2E" w:rsidP="00E35D2E">
      <w:pPr>
        <w:rPr>
          <w:i/>
          <w:iCs/>
        </w:rPr>
      </w:pPr>
      <w:r w:rsidRPr="00E35D2E">
        <w:rPr>
          <w:i/>
          <w:iCs/>
        </w:rPr>
        <w:lastRenderedPageBreak/>
        <w:t>(c)   </w:t>
      </w:r>
      <w:hyperlink r:id="rId131" w:anchor="L101.2" w:history="1">
        <w:r w:rsidRPr="00E35D2E">
          <w:rPr>
            <w:rStyle w:val="Hyperlink"/>
            <w:i/>
            <w:iCs/>
          </w:rPr>
          <w:t>Locations</w:t>
        </w:r>
      </w:hyperlink>
      <w:r w:rsidRPr="00E35D2E">
        <w:rPr>
          <w:i/>
          <w:iCs/>
        </w:rPr>
        <w:t> and </w:t>
      </w:r>
      <w:hyperlink r:id="rId132" w:anchor="2301.2" w:history="1">
        <w:r w:rsidRPr="00E35D2E">
          <w:rPr>
            <w:rStyle w:val="Hyperlink"/>
            <w:i/>
            <w:iCs/>
          </w:rPr>
          <w:t>dimensions</w:t>
        </w:r>
      </w:hyperlink>
      <w:r w:rsidRPr="00E35D2E">
        <w:rPr>
          <w:i/>
          <w:iCs/>
        </w:rPr>
        <w:t> of protected </w:t>
      </w:r>
      <w:hyperlink r:id="rId133" w:anchor="zone_" w:history="1">
        <w:r w:rsidRPr="00E35D2E">
          <w:rPr>
            <w:rStyle w:val="Hyperlink"/>
            <w:i/>
            <w:iCs/>
          </w:rPr>
          <w:t>zones</w:t>
        </w:r>
      </w:hyperlink>
      <w:r w:rsidRPr="00E35D2E">
        <w:rPr>
          <w:i/>
          <w:iCs/>
        </w:rPr>
        <w:t>. The fabricator shall permanently mark protected </w:t>
      </w:r>
      <w:hyperlink r:id="rId134" w:anchor="zone_" w:history="1">
        <w:r w:rsidRPr="00E35D2E">
          <w:rPr>
            <w:rStyle w:val="Hyperlink"/>
            <w:i/>
            <w:iCs/>
          </w:rPr>
          <w:t>zones</w:t>
        </w:r>
      </w:hyperlink>
      <w:r w:rsidRPr="00E35D2E">
        <w:rPr>
          <w:i/>
          <w:iCs/>
        </w:rPr>
        <w:t> of structural </w:t>
      </w:r>
      <w:hyperlink r:id="rId135" w:anchor="element_dsa_ac_" w:history="1">
        <w:r w:rsidRPr="00E35D2E">
          <w:rPr>
            <w:rStyle w:val="Hyperlink"/>
            <w:i/>
            <w:iCs/>
          </w:rPr>
          <w:t>elements</w:t>
        </w:r>
      </w:hyperlink>
      <w:r w:rsidRPr="00E35D2E">
        <w:rPr>
          <w:i/>
          <w:iCs/>
        </w:rPr>
        <w:t> in the </w:t>
      </w:r>
      <w:hyperlink r:id="rId136" w:anchor="seismic_force_resisting_system_" w:history="1">
        <w:r w:rsidRPr="00E35D2E">
          <w:rPr>
            <w:rStyle w:val="Hyperlink"/>
            <w:i/>
            <w:iCs/>
          </w:rPr>
          <w:t>seismic force-resisting system</w:t>
        </w:r>
      </w:hyperlink>
      <w:r w:rsidRPr="00E35D2E">
        <w:rPr>
          <w:i/>
          <w:iCs/>
        </w:rPr>
        <w:t> in the building that are designated on the </w:t>
      </w:r>
      <w:hyperlink r:id="rId137" w:anchor="1901A.5" w:history="1">
        <w:r w:rsidRPr="00E35D2E">
          <w:rPr>
            <w:rStyle w:val="Hyperlink"/>
            <w:i/>
            <w:iCs/>
          </w:rPr>
          <w:t>construction documents</w:t>
        </w:r>
      </w:hyperlink>
      <w:r w:rsidRPr="00E35D2E">
        <w:rPr>
          <w:i/>
          <w:iCs/>
        </w:rPr>
        <w:t>. If these markings are obscured during </w:t>
      </w:r>
      <w:hyperlink r:id="rId138" w:anchor="407.1.1" w:history="1">
        <w:r w:rsidRPr="00E35D2E">
          <w:rPr>
            <w:rStyle w:val="Hyperlink"/>
            <w:i/>
            <w:iCs/>
          </w:rPr>
          <w:t>construction</w:t>
        </w:r>
      </w:hyperlink>
      <w:r w:rsidRPr="00E35D2E">
        <w:rPr>
          <w:i/>
          <w:iCs/>
        </w:rPr>
        <w:t>, such as after the </w:t>
      </w:r>
      <w:hyperlink r:id="rId139" w:anchor="2501.1.1" w:history="1">
        <w:r w:rsidRPr="00E35D2E">
          <w:rPr>
            <w:rStyle w:val="Hyperlink"/>
            <w:i/>
            <w:iCs/>
          </w:rPr>
          <w:t>application</w:t>
        </w:r>
      </w:hyperlink>
      <w:r w:rsidRPr="00E35D2E">
        <w:rPr>
          <w:i/>
          <w:iCs/>
        </w:rPr>
        <w:t> of fire </w:t>
      </w:r>
      <w:hyperlink r:id="rId140" w:anchor="2201.3" w:history="1">
        <w:r w:rsidRPr="00E35D2E">
          <w:rPr>
            <w:rStyle w:val="Hyperlink"/>
            <w:i/>
            <w:iCs/>
          </w:rPr>
          <w:t>protection</w:t>
        </w:r>
      </w:hyperlink>
      <w:r w:rsidRPr="00E35D2E">
        <w:rPr>
          <w:i/>
          <w:iCs/>
        </w:rPr>
        <w:t>, the </w:t>
      </w:r>
      <w:hyperlink r:id="rId141" w:anchor="owner_" w:history="1">
        <w:r w:rsidRPr="00E35D2E">
          <w:rPr>
            <w:rStyle w:val="Hyperlink"/>
            <w:i/>
            <w:iCs/>
          </w:rPr>
          <w:t>owner</w:t>
        </w:r>
      </w:hyperlink>
      <w:r w:rsidRPr="00E35D2E">
        <w:rPr>
          <w:i/>
          <w:iCs/>
        </w:rPr>
        <w:t>'s designated representative shall re-mark the protected </w:t>
      </w:r>
      <w:hyperlink r:id="rId142" w:anchor="zone_" w:history="1">
        <w:r w:rsidRPr="00E35D2E">
          <w:rPr>
            <w:rStyle w:val="Hyperlink"/>
            <w:i/>
            <w:iCs/>
          </w:rPr>
          <w:t>zones</w:t>
        </w:r>
      </w:hyperlink>
      <w:r w:rsidRPr="00E35D2E">
        <w:rPr>
          <w:i/>
          <w:iCs/>
        </w:rPr>
        <w:t> as they are designated on the </w:t>
      </w:r>
      <w:hyperlink r:id="rId143" w:anchor="1901A.5" w:history="1">
        <w:r w:rsidRPr="00E35D2E">
          <w:rPr>
            <w:rStyle w:val="Hyperlink"/>
            <w:i/>
            <w:iCs/>
          </w:rPr>
          <w:t>construction documents</w:t>
        </w:r>
      </w:hyperlink>
      <w:r w:rsidRPr="00E35D2E">
        <w:rPr>
          <w:i/>
          <w:iCs/>
        </w:rPr>
        <w:t>. [OSHPD 1 &amp; 4] Primers or paints used to mark protected </w:t>
      </w:r>
      <w:hyperlink r:id="rId144" w:anchor="zone_" w:history="1">
        <w:r w:rsidRPr="00E35D2E">
          <w:rPr>
            <w:rStyle w:val="Hyperlink"/>
            <w:i/>
            <w:iCs/>
          </w:rPr>
          <w:t>zones</w:t>
        </w:r>
      </w:hyperlink>
      <w:r w:rsidRPr="00E35D2E">
        <w:rPr>
          <w:i/>
          <w:iCs/>
        </w:rPr>
        <w:t> on steel surfaces, which are to receive sprayed </w:t>
      </w:r>
      <w:hyperlink r:id="rId145" w:anchor="fire_resistance_" w:history="1">
        <w:r w:rsidRPr="00E35D2E">
          <w:rPr>
            <w:rStyle w:val="Hyperlink"/>
            <w:i/>
            <w:iCs/>
          </w:rPr>
          <w:t>fire-resistance</w:t>
        </w:r>
      </w:hyperlink>
      <w:r w:rsidRPr="00E35D2E">
        <w:rPr>
          <w:i/>
          <w:iCs/>
        </w:rPr>
        <w:t> material, shall comply with California Building Code Section 704.13.3.2.</w:t>
      </w:r>
    </w:p>
    <w:p w14:paraId="18221E77" w14:textId="77777777" w:rsidR="00E35D2E" w:rsidRPr="00E35D2E" w:rsidRDefault="00E35D2E" w:rsidP="00E35D2E">
      <w:pPr>
        <w:rPr>
          <w:b/>
          <w:bCs/>
        </w:rPr>
      </w:pPr>
      <w:hyperlink r:id="rId146" w:anchor="2202A.3.2" w:history="1">
        <w:r w:rsidRPr="00E35D2E">
          <w:rPr>
            <w:rStyle w:val="Hyperlink"/>
            <w:b/>
            <w:bCs/>
          </w:rPr>
          <w:t>2202A.3.2 </w:t>
        </w:r>
        <w:r w:rsidRPr="00E35D2E">
          <w:rPr>
            <w:rStyle w:val="Hyperlink"/>
            <w:b/>
            <w:bCs/>
            <w:i/>
            <w:iCs/>
          </w:rPr>
          <w:t>Section I2</w:t>
        </w:r>
      </w:hyperlink>
    </w:p>
    <w:p w14:paraId="6FF7863B" w14:textId="77777777" w:rsidR="00E35D2E" w:rsidRPr="00E35D2E" w:rsidRDefault="00E35D2E" w:rsidP="00E35D2E">
      <w:r w:rsidRPr="00E35D2E">
        <w:rPr>
          <w:b/>
          <w:bCs/>
          <w:i/>
          <w:iCs/>
        </w:rPr>
        <w:t>[OSHPD 1 &amp; 4]</w:t>
      </w:r>
      <w:r w:rsidRPr="00E35D2E">
        <w:rPr>
          <w:i/>
          <w:iCs/>
        </w:rPr>
        <w:t> Replace Section I2.1 Item (d) as follows:</w:t>
      </w:r>
    </w:p>
    <w:p w14:paraId="05E57ED2" w14:textId="77777777" w:rsidR="00E35D2E" w:rsidRPr="00E35D2E" w:rsidRDefault="00E35D2E" w:rsidP="00E35D2E">
      <w:pPr>
        <w:numPr>
          <w:ilvl w:val="0"/>
          <w:numId w:val="4"/>
        </w:numPr>
        <w:rPr>
          <w:i/>
          <w:iCs/>
        </w:rPr>
      </w:pPr>
      <w:r w:rsidRPr="00E35D2E">
        <w:rPr>
          <w:i/>
          <w:iCs/>
        </w:rPr>
        <w:t>(d)  Decking attachments that penetrate the beam flange shall not be placed on beam flanges within the protected </w:t>
      </w:r>
      <w:hyperlink r:id="rId147" w:anchor="zone_" w:history="1">
        <w:r w:rsidRPr="00E35D2E">
          <w:rPr>
            <w:rStyle w:val="Hyperlink"/>
            <w:i/>
            <w:iCs/>
          </w:rPr>
          <w:t>zone</w:t>
        </w:r>
      </w:hyperlink>
      <w:r w:rsidRPr="00E35D2E">
        <w:rPr>
          <w:i/>
          <w:iCs/>
        </w:rPr>
        <w:t>, except power-actuated fasteners up to 0.18 inch in diameter are permitted, provided that the penetration is less than 85 percent of beam flange thickness.</w:t>
      </w:r>
    </w:p>
    <w:p w14:paraId="503EFBA8" w14:textId="77777777" w:rsidR="00E35D2E" w:rsidRPr="00E35D2E" w:rsidRDefault="00E35D2E" w:rsidP="00E35D2E">
      <w:pPr>
        <w:rPr>
          <w:b/>
          <w:bCs/>
        </w:rPr>
      </w:pPr>
      <w:hyperlink r:id="rId148" w:anchor="2202A.4" w:history="1">
        <w:r w:rsidRPr="00E35D2E">
          <w:rPr>
            <w:rStyle w:val="Hyperlink"/>
            <w:b/>
            <w:bCs/>
          </w:rPr>
          <w:t>2202A.4 </w:t>
        </w:r>
        <w:r w:rsidRPr="00E35D2E">
          <w:rPr>
            <w:rStyle w:val="Hyperlink"/>
            <w:b/>
            <w:bCs/>
            <w:i/>
            <w:iCs/>
          </w:rPr>
          <w:t>Modifications to AISC 358</w:t>
        </w:r>
      </w:hyperlink>
    </w:p>
    <w:p w14:paraId="1B492CCE" w14:textId="77777777" w:rsidR="00E35D2E" w:rsidRPr="00E35D2E" w:rsidRDefault="00E35D2E" w:rsidP="00E35D2E">
      <w:r w:rsidRPr="00E35D2E">
        <w:rPr>
          <w:b/>
          <w:bCs/>
          <w:i/>
          <w:iCs/>
        </w:rPr>
        <w:t>[OSHPD 1 and 4]</w:t>
      </w:r>
    </w:p>
    <w:p w14:paraId="6148AD55" w14:textId="77777777" w:rsidR="00E35D2E" w:rsidRPr="00E35D2E" w:rsidRDefault="00E35D2E" w:rsidP="00E35D2E">
      <w:pPr>
        <w:rPr>
          <w:b/>
          <w:bCs/>
        </w:rPr>
      </w:pPr>
      <w:hyperlink r:id="rId149" w:anchor="2202A.4.1" w:history="1">
        <w:r w:rsidRPr="00E35D2E">
          <w:rPr>
            <w:rStyle w:val="Hyperlink"/>
            <w:b/>
            <w:bCs/>
          </w:rPr>
          <w:t>2202A.4.1 </w:t>
        </w:r>
        <w:r w:rsidRPr="00E35D2E">
          <w:rPr>
            <w:rStyle w:val="Hyperlink"/>
            <w:b/>
            <w:bCs/>
            <w:i/>
            <w:iCs/>
          </w:rPr>
          <w:t>Modifications to AISC 358 Chapter 10</w:t>
        </w:r>
      </w:hyperlink>
    </w:p>
    <w:p w14:paraId="3C2E6F32" w14:textId="77777777" w:rsidR="00E35D2E" w:rsidRPr="00E35D2E" w:rsidRDefault="00E35D2E" w:rsidP="00E35D2E">
      <w:pPr>
        <w:rPr>
          <w:i/>
          <w:iCs/>
        </w:rPr>
      </w:pPr>
      <w:r w:rsidRPr="00E35D2E">
        <w:rPr>
          <w:b/>
          <w:bCs/>
          <w:i/>
          <w:iCs/>
        </w:rPr>
        <w:t>[OSHPD 1 and 4]</w:t>
      </w:r>
      <w:r w:rsidRPr="00E35D2E">
        <w:rPr>
          <w:i/>
          <w:iCs/>
        </w:rPr>
        <w:t> Steel and concrete ConXtech ConXL composite special moment frame connections shall be permitted, provided:</w:t>
      </w:r>
    </w:p>
    <w:p w14:paraId="5C6C986B" w14:textId="77777777" w:rsidR="00E35D2E" w:rsidRPr="00E35D2E" w:rsidRDefault="00E35D2E" w:rsidP="00E35D2E">
      <w:pPr>
        <w:numPr>
          <w:ilvl w:val="0"/>
          <w:numId w:val="5"/>
        </w:numPr>
        <w:rPr>
          <w:i/>
          <w:iCs/>
        </w:rPr>
      </w:pPr>
      <w:r w:rsidRPr="00E35D2E">
        <w:rPr>
          <w:i/>
          <w:iCs/>
        </w:rPr>
        <w:t>Beams are provided with reduced beam sections (RBS</w:t>
      </w:r>
      <w:proofErr w:type="gramStart"/>
      <w:r w:rsidRPr="00E35D2E">
        <w:rPr>
          <w:i/>
          <w:iCs/>
        </w:rPr>
        <w:t>);</w:t>
      </w:r>
      <w:proofErr w:type="gramEnd"/>
    </w:p>
    <w:p w14:paraId="4D20371C" w14:textId="77777777" w:rsidR="00E35D2E" w:rsidRPr="00E35D2E" w:rsidRDefault="00E35D2E" w:rsidP="00E35D2E">
      <w:pPr>
        <w:numPr>
          <w:ilvl w:val="0"/>
          <w:numId w:val="5"/>
        </w:numPr>
        <w:rPr>
          <w:i/>
          <w:iCs/>
        </w:rPr>
      </w:pPr>
      <w:r w:rsidRPr="00E35D2E">
        <w:rPr>
          <w:i/>
          <w:iCs/>
        </w:rPr>
        <w:t>Web extension to beam web two-sided fillet welds are sized to develop expected strength of the beam web and shall not be less than a </w:t>
      </w:r>
      <w:proofErr w:type="gramStart"/>
      <w:r w:rsidRPr="00E35D2E">
        <w:rPr>
          <w:i/>
          <w:iCs/>
          <w:vertAlign w:val="superscript"/>
        </w:rPr>
        <w:t>1</w:t>
      </w:r>
      <w:r w:rsidRPr="00E35D2E">
        <w:rPr>
          <w:i/>
          <w:iCs/>
        </w:rPr>
        <w:t>/</w:t>
      </w:r>
      <w:r w:rsidRPr="00E35D2E">
        <w:rPr>
          <w:i/>
          <w:iCs/>
          <w:vertAlign w:val="subscript"/>
        </w:rPr>
        <w:t>4</w:t>
      </w:r>
      <w:r w:rsidRPr="00E35D2E">
        <w:rPr>
          <w:i/>
          <w:iCs/>
        </w:rPr>
        <w:t> inch</w:t>
      </w:r>
      <w:proofErr w:type="gramEnd"/>
      <w:r w:rsidRPr="00E35D2E">
        <w:rPr>
          <w:i/>
          <w:iCs/>
        </w:rPr>
        <w:t xml:space="preserve"> fillet weld; and</w:t>
      </w:r>
    </w:p>
    <w:p w14:paraId="67EEF8C6" w14:textId="77777777" w:rsidR="00E35D2E" w:rsidRPr="00E35D2E" w:rsidRDefault="00E35D2E" w:rsidP="00E35D2E">
      <w:pPr>
        <w:numPr>
          <w:ilvl w:val="0"/>
          <w:numId w:val="5"/>
        </w:numPr>
        <w:rPr>
          <w:i/>
          <w:iCs/>
        </w:rPr>
      </w:pPr>
      <w:r w:rsidRPr="00E35D2E">
        <w:rPr>
          <w:i/>
          <w:iCs/>
        </w:rPr>
        <w:t xml:space="preserve">The built-up box column wall thickness shall not be less than 1.25 </w:t>
      </w:r>
      <w:proofErr w:type="gramStart"/>
      <w:r w:rsidRPr="00E35D2E">
        <w:rPr>
          <w:i/>
          <w:iCs/>
        </w:rPr>
        <w:t>inches</w:t>
      </w:r>
      <w:proofErr w:type="gramEnd"/>
      <w:r w:rsidRPr="00E35D2E">
        <w:rPr>
          <w:i/>
          <w:iCs/>
        </w:rPr>
        <w:t xml:space="preserve"> and the HSS column wall thickness shall not be less than </w:t>
      </w:r>
      <w:r w:rsidRPr="00E35D2E">
        <w:rPr>
          <w:i/>
          <w:iCs/>
          <w:vertAlign w:val="superscript"/>
        </w:rPr>
        <w:t>1</w:t>
      </w:r>
      <w:r w:rsidRPr="00E35D2E">
        <w:rPr>
          <w:i/>
          <w:iCs/>
        </w:rPr>
        <w:t>/</w:t>
      </w:r>
      <w:r w:rsidRPr="00E35D2E">
        <w:rPr>
          <w:i/>
          <w:iCs/>
          <w:vertAlign w:val="subscript"/>
        </w:rPr>
        <w:t>2</w:t>
      </w:r>
      <w:r w:rsidRPr="00E35D2E">
        <w:rPr>
          <w:i/>
          <w:iCs/>
        </w:rPr>
        <w:t> inch.</w:t>
      </w:r>
    </w:p>
    <w:p w14:paraId="55CAA855" w14:textId="77777777" w:rsidR="00E35D2E" w:rsidRPr="00E35D2E" w:rsidRDefault="00E35D2E" w:rsidP="00E35D2E">
      <w:pPr>
        <w:rPr>
          <w:b/>
          <w:bCs/>
        </w:rPr>
      </w:pPr>
      <w:hyperlink r:id="rId150" w:anchor="2202A.4.2" w:history="1">
        <w:r w:rsidRPr="00E35D2E">
          <w:rPr>
            <w:rStyle w:val="Hyperlink"/>
            <w:b/>
            <w:bCs/>
          </w:rPr>
          <w:t>2202A.4.2 </w:t>
        </w:r>
        <w:r w:rsidRPr="00E35D2E">
          <w:rPr>
            <w:rStyle w:val="Hyperlink"/>
            <w:b/>
            <w:bCs/>
            <w:i/>
            <w:iCs/>
          </w:rPr>
          <w:t>Modifications to AISC 358 Chapter 11 Welded Moment Connection</w:t>
        </w:r>
      </w:hyperlink>
    </w:p>
    <w:p w14:paraId="5AA8AE01" w14:textId="77777777" w:rsidR="00E35D2E" w:rsidRPr="00E35D2E" w:rsidRDefault="00E35D2E" w:rsidP="00E35D2E">
      <w:pPr>
        <w:rPr>
          <w:i/>
          <w:iCs/>
        </w:rPr>
      </w:pPr>
      <w:r w:rsidRPr="00E35D2E">
        <w:rPr>
          <w:i/>
          <w:iCs/>
        </w:rPr>
        <w:t>The welded side plate steel moment connection shall be permitted, provided:</w:t>
      </w:r>
    </w:p>
    <w:p w14:paraId="14283023" w14:textId="77777777" w:rsidR="00E35D2E" w:rsidRPr="00E35D2E" w:rsidRDefault="00E35D2E" w:rsidP="00E35D2E">
      <w:pPr>
        <w:numPr>
          <w:ilvl w:val="0"/>
          <w:numId w:val="6"/>
        </w:numPr>
        <w:rPr>
          <w:i/>
          <w:iCs/>
        </w:rPr>
      </w:pPr>
      <w:r w:rsidRPr="00E35D2E">
        <w:rPr>
          <w:i/>
          <w:iCs/>
        </w:rPr>
        <w:t>The beams shall consist of either rolled or built-up wide flange sections.</w:t>
      </w:r>
    </w:p>
    <w:p w14:paraId="64CB6509" w14:textId="77777777" w:rsidR="00E35D2E" w:rsidRPr="00E35D2E" w:rsidRDefault="00E35D2E" w:rsidP="00E35D2E">
      <w:pPr>
        <w:numPr>
          <w:ilvl w:val="0"/>
          <w:numId w:val="6"/>
        </w:numPr>
        <w:rPr>
          <w:i/>
          <w:iCs/>
        </w:rPr>
      </w:pPr>
      <w:r w:rsidRPr="00E35D2E">
        <w:rPr>
          <w:i/>
          <w:iCs/>
        </w:rPr>
        <w:t>The biaxial dual-strong axis and column minor axis configurations of the moment connection shall be considered as an alternative system.</w:t>
      </w:r>
    </w:p>
    <w:p w14:paraId="69EFFE8E" w14:textId="77777777" w:rsidR="00E35D2E" w:rsidRPr="00E35D2E" w:rsidRDefault="00E35D2E" w:rsidP="00E35D2E">
      <w:pPr>
        <w:numPr>
          <w:ilvl w:val="0"/>
          <w:numId w:val="6"/>
        </w:numPr>
        <w:rPr>
          <w:i/>
          <w:iCs/>
        </w:rPr>
      </w:pPr>
      <w:r w:rsidRPr="00E35D2E">
        <w:rPr>
          <w:i/>
          <w:iCs/>
        </w:rPr>
        <w:t>For SMF and IMF systems, U-shaped cover plates shall be used and the hinge-to-hinge span to beam depth, Lh/d, shall be greater than or equal to 5.</w:t>
      </w:r>
    </w:p>
    <w:p w14:paraId="37058A31" w14:textId="77777777" w:rsidR="00E35D2E" w:rsidRPr="00E35D2E" w:rsidRDefault="00E35D2E" w:rsidP="00E35D2E">
      <w:pPr>
        <w:numPr>
          <w:ilvl w:val="0"/>
          <w:numId w:val="6"/>
        </w:numPr>
        <w:rPr>
          <w:i/>
          <w:iCs/>
        </w:rPr>
      </w:pPr>
      <w:r w:rsidRPr="00E35D2E">
        <w:rPr>
          <w:i/>
          <w:iCs/>
        </w:rPr>
        <w:lastRenderedPageBreak/>
        <w:t>The width-to-thickness ratios for beam flanges shall not be less than 3.</w:t>
      </w:r>
    </w:p>
    <w:p w14:paraId="6A935643" w14:textId="77777777" w:rsidR="00E35D2E" w:rsidRPr="00E35D2E" w:rsidRDefault="00E35D2E" w:rsidP="00E35D2E">
      <w:pPr>
        <w:numPr>
          <w:ilvl w:val="0"/>
          <w:numId w:val="6"/>
        </w:numPr>
        <w:rPr>
          <w:i/>
          <w:iCs/>
        </w:rPr>
      </w:pPr>
      <w:r w:rsidRPr="00E35D2E">
        <w:rPr>
          <w:i/>
          <w:iCs/>
        </w:rPr>
        <w:t>The spacing for lateral bracing of wide flange beams, Lb, shall include the length of the side plate at beam ends.</w:t>
      </w:r>
    </w:p>
    <w:p w14:paraId="316127BA" w14:textId="77777777" w:rsidR="00E35D2E" w:rsidRPr="00E35D2E" w:rsidRDefault="00E35D2E" w:rsidP="00E35D2E">
      <w:pPr>
        <w:numPr>
          <w:ilvl w:val="0"/>
          <w:numId w:val="6"/>
        </w:numPr>
        <w:rPr>
          <w:i/>
          <w:iCs/>
        </w:rPr>
      </w:pPr>
      <w:r w:rsidRPr="00E35D2E">
        <w:rPr>
          <w:i/>
          <w:iCs/>
        </w:rPr>
        <w:t>The extension of the side plates beyond the face of the column shall be within the range of 0.77d to 1.0d.</w:t>
      </w:r>
    </w:p>
    <w:p w14:paraId="773DC6CF" w14:textId="77777777" w:rsidR="00E35D2E" w:rsidRPr="00E35D2E" w:rsidRDefault="00E35D2E" w:rsidP="00E35D2E">
      <w:pPr>
        <w:numPr>
          <w:ilvl w:val="0"/>
          <w:numId w:val="6"/>
        </w:numPr>
        <w:rPr>
          <w:i/>
          <w:iCs/>
        </w:rPr>
      </w:pPr>
      <w:r w:rsidRPr="00E35D2E">
        <w:rPr>
          <w:i/>
          <w:iCs/>
        </w:rPr>
        <w:t>The gap-to-side plate thickness ratio shall range from 2.1 to 2.3.</w:t>
      </w:r>
    </w:p>
    <w:p w14:paraId="1800F4E7" w14:textId="77777777" w:rsidR="00E35D2E" w:rsidRPr="00E35D2E" w:rsidRDefault="00E35D2E" w:rsidP="00E35D2E">
      <w:pPr>
        <w:rPr>
          <w:i/>
          <w:iCs/>
        </w:rPr>
      </w:pPr>
      <w:r w:rsidRPr="00E35D2E">
        <w:rPr>
          <w:b/>
          <w:bCs/>
          <w:i/>
          <w:iCs/>
        </w:rPr>
        <w:t>Exception:</w:t>
      </w:r>
      <w:r w:rsidRPr="00E35D2E">
        <w:rPr>
          <w:i/>
          <w:iCs/>
        </w:rPr>
        <w:t xml:space="preserve"> The gap-to-side plate thickness ratio shall be permitted to be modified for moment connections with unequal beam sizes on opposite sides of the column or when orthogonal beams </w:t>
      </w:r>
      <w:proofErr w:type="gramStart"/>
      <w:r w:rsidRPr="00E35D2E">
        <w:rPr>
          <w:i/>
          <w:iCs/>
        </w:rPr>
        <w:t>acting</w:t>
      </w:r>
      <w:proofErr w:type="gramEnd"/>
      <w:r w:rsidRPr="00E35D2E">
        <w:rPr>
          <w:i/>
          <w:iCs/>
        </w:rPr>
        <w:t xml:space="preserve"> as drag connections frame into the side plate.</w:t>
      </w:r>
    </w:p>
    <w:p w14:paraId="77C00593" w14:textId="77777777" w:rsidR="00E35D2E" w:rsidRPr="00E35D2E" w:rsidRDefault="00E35D2E" w:rsidP="00E35D2E">
      <w:pPr>
        <w:numPr>
          <w:ilvl w:val="0"/>
          <w:numId w:val="6"/>
        </w:numPr>
        <w:rPr>
          <w:i/>
          <w:iCs/>
        </w:rPr>
      </w:pPr>
      <w:r w:rsidRPr="00E35D2E">
        <w:rPr>
          <w:i/>
          <w:iCs/>
        </w:rPr>
        <w:t xml:space="preserve">Demand critical fillet welds {2}, {5}, {5a} and {7} shall have Magnetic Particle Testing (MT) in accordance with AWS D1.1 for procedure, technique and acceptance. Inspect the beginning and end of these welds for a 6-inch length, plus any location along the length of the weld where a start and restart </w:t>
      </w:r>
      <w:proofErr w:type="gramStart"/>
      <w:r w:rsidRPr="00E35D2E">
        <w:rPr>
          <w:i/>
          <w:iCs/>
        </w:rPr>
        <w:t>is</w:t>
      </w:r>
      <w:proofErr w:type="gramEnd"/>
      <w:r w:rsidRPr="00E35D2E">
        <w:rPr>
          <w:i/>
          <w:iCs/>
        </w:rPr>
        <w:t xml:space="preserve"> visually noted for </w:t>
      </w:r>
      <w:proofErr w:type="gramStart"/>
      <w:r w:rsidRPr="00E35D2E">
        <w:rPr>
          <w:i/>
          <w:iCs/>
        </w:rPr>
        <w:t>a distance of 6</w:t>
      </w:r>
      <w:proofErr w:type="gramEnd"/>
      <w:r w:rsidRPr="00E35D2E">
        <w:rPr>
          <w:i/>
          <w:iCs/>
        </w:rPr>
        <w:t xml:space="preserve"> inches on either side of the start/stop location.</w:t>
      </w:r>
    </w:p>
    <w:p w14:paraId="1CA2D96E" w14:textId="77777777" w:rsidR="00E35D2E" w:rsidRPr="00E35D2E" w:rsidRDefault="00E35D2E" w:rsidP="00E35D2E">
      <w:pPr>
        <w:rPr>
          <w:b/>
          <w:bCs/>
        </w:rPr>
      </w:pPr>
      <w:hyperlink r:id="rId151" w:anchor="2202A.4.3" w:history="1">
        <w:r w:rsidRPr="00E35D2E">
          <w:rPr>
            <w:rStyle w:val="Hyperlink"/>
            <w:b/>
            <w:bCs/>
          </w:rPr>
          <w:t>2202A.4.3 </w:t>
        </w:r>
        <w:r w:rsidRPr="00E35D2E">
          <w:rPr>
            <w:rStyle w:val="Hyperlink"/>
            <w:b/>
            <w:bCs/>
            <w:i/>
            <w:iCs/>
          </w:rPr>
          <w:t>Modifications to AISC 358 Chapter 11 Bolted Moment Connection</w:t>
        </w:r>
      </w:hyperlink>
    </w:p>
    <w:p w14:paraId="2E7C22B6" w14:textId="77777777" w:rsidR="00E35D2E" w:rsidRPr="00E35D2E" w:rsidRDefault="00E35D2E" w:rsidP="00E35D2E">
      <w:pPr>
        <w:rPr>
          <w:i/>
          <w:iCs/>
        </w:rPr>
      </w:pPr>
      <w:r w:rsidRPr="00E35D2E">
        <w:rPr>
          <w:i/>
          <w:iCs/>
        </w:rPr>
        <w:t>The bolted sideplate steel moment connection shall be permitted, provided:</w:t>
      </w:r>
    </w:p>
    <w:p w14:paraId="6B4C5A1C" w14:textId="77777777" w:rsidR="00E35D2E" w:rsidRPr="00E35D2E" w:rsidRDefault="00E35D2E" w:rsidP="00E35D2E">
      <w:pPr>
        <w:numPr>
          <w:ilvl w:val="0"/>
          <w:numId w:val="7"/>
        </w:numPr>
        <w:rPr>
          <w:i/>
          <w:iCs/>
        </w:rPr>
      </w:pPr>
      <w:r w:rsidRPr="00E35D2E">
        <w:rPr>
          <w:i/>
          <w:iCs/>
        </w:rPr>
        <w:t>The beams shall consist of either rolled or built-up wide flange sections. Columns shall consist of rolled or built-up wide flange sections or noncomposite built-up box or HSS with a minimum wall thickness of </w:t>
      </w:r>
      <w:r w:rsidRPr="00E35D2E">
        <w:rPr>
          <w:i/>
          <w:iCs/>
          <w:vertAlign w:val="superscript"/>
        </w:rPr>
        <w:t>3</w:t>
      </w:r>
      <w:r w:rsidRPr="00E35D2E">
        <w:rPr>
          <w:i/>
          <w:iCs/>
        </w:rPr>
        <w:t>/</w:t>
      </w:r>
      <w:r w:rsidRPr="00E35D2E">
        <w:rPr>
          <w:i/>
          <w:iCs/>
          <w:vertAlign w:val="subscript"/>
        </w:rPr>
        <w:t>4</w:t>
      </w:r>
      <w:r w:rsidRPr="00E35D2E">
        <w:rPr>
          <w:i/>
          <w:iCs/>
        </w:rPr>
        <w:t> inch (19 mm), or satisfy the requirements of width-to-thickness ratios of highly ductile members in </w:t>
      </w:r>
      <w:hyperlink r:id="rId152" w:history="1">
        <w:r w:rsidRPr="00E35D2E">
          <w:rPr>
            <w:rStyle w:val="Hyperlink"/>
            <w:i/>
            <w:iCs/>
          </w:rPr>
          <w:t>AISC 341</w:t>
        </w:r>
      </w:hyperlink>
      <w:r w:rsidRPr="00E35D2E">
        <w:rPr>
          <w:i/>
          <w:iCs/>
        </w:rPr>
        <w:t>.</w:t>
      </w:r>
    </w:p>
    <w:p w14:paraId="6B29D4A3" w14:textId="77777777" w:rsidR="00E35D2E" w:rsidRPr="00E35D2E" w:rsidRDefault="00E35D2E" w:rsidP="00E35D2E">
      <w:pPr>
        <w:numPr>
          <w:ilvl w:val="0"/>
          <w:numId w:val="7"/>
        </w:numPr>
        <w:rPr>
          <w:i/>
          <w:iCs/>
        </w:rPr>
      </w:pPr>
      <w:r w:rsidRPr="00E35D2E">
        <w:rPr>
          <w:i/>
          <w:iCs/>
        </w:rPr>
        <w:t>The biaxial dual-strong axis and column minor axis configurations of the moment connection shall be considered as an alternative system.</w:t>
      </w:r>
    </w:p>
    <w:p w14:paraId="3ECF63C8" w14:textId="77777777" w:rsidR="00E35D2E" w:rsidRPr="00E35D2E" w:rsidRDefault="00E35D2E" w:rsidP="00E35D2E">
      <w:pPr>
        <w:numPr>
          <w:ilvl w:val="0"/>
          <w:numId w:val="7"/>
        </w:numPr>
        <w:rPr>
          <w:i/>
          <w:iCs/>
        </w:rPr>
      </w:pPr>
      <w:r w:rsidRPr="00E35D2E">
        <w:rPr>
          <w:i/>
          <w:iCs/>
        </w:rPr>
        <w:t>For SMF and IMF systems, on the sideplate standard or configuration A the U-shaped cover plates shall be used with the k dimension extension. The k dimension extension length is defined as beam depth d</w:t>
      </w:r>
      <w:r w:rsidRPr="00E35D2E">
        <w:rPr>
          <w:i/>
          <w:iCs/>
          <w:vertAlign w:val="subscript"/>
        </w:rPr>
        <w:t>b</w:t>
      </w:r>
      <w:r w:rsidRPr="00E35D2E">
        <w:rPr>
          <w:i/>
          <w:iCs/>
        </w:rPr>
        <w:t>/6, rounded to the nearest </w:t>
      </w:r>
      <w:r w:rsidRPr="00E35D2E">
        <w:rPr>
          <w:i/>
          <w:iCs/>
          <w:vertAlign w:val="superscript"/>
        </w:rPr>
        <w:t>1</w:t>
      </w:r>
      <w:r w:rsidRPr="00E35D2E">
        <w:rPr>
          <w:i/>
          <w:iCs/>
        </w:rPr>
        <w:t>/</w:t>
      </w:r>
      <w:r w:rsidRPr="00E35D2E">
        <w:rPr>
          <w:i/>
          <w:iCs/>
          <w:vertAlign w:val="subscript"/>
        </w:rPr>
        <w:t>2</w:t>
      </w:r>
      <w:r w:rsidRPr="00E35D2E">
        <w:rPr>
          <w:i/>
          <w:iCs/>
        </w:rPr>
        <w:t> inch (12.7 mm).</w:t>
      </w:r>
    </w:p>
    <w:p w14:paraId="3533BF28" w14:textId="77777777" w:rsidR="00E35D2E" w:rsidRPr="00E35D2E" w:rsidRDefault="00E35D2E" w:rsidP="00E35D2E">
      <w:pPr>
        <w:numPr>
          <w:ilvl w:val="0"/>
          <w:numId w:val="7"/>
        </w:numPr>
        <w:rPr>
          <w:i/>
          <w:iCs/>
        </w:rPr>
      </w:pPr>
      <w:r w:rsidRPr="00E35D2E">
        <w:rPr>
          <w:i/>
          <w:iCs/>
        </w:rPr>
        <w:t>The hinge-to-hinge span to beam depth, L</w:t>
      </w:r>
      <w:r w:rsidRPr="00E35D2E">
        <w:rPr>
          <w:i/>
          <w:iCs/>
          <w:vertAlign w:val="subscript"/>
        </w:rPr>
        <w:t>h</w:t>
      </w:r>
      <w:r w:rsidRPr="00E35D2E">
        <w:rPr>
          <w:i/>
          <w:iCs/>
        </w:rPr>
        <w:t>/d, shall be greater than or equal to 4.5.</w:t>
      </w:r>
    </w:p>
    <w:p w14:paraId="1D3930A8" w14:textId="77777777" w:rsidR="00E35D2E" w:rsidRPr="00E35D2E" w:rsidRDefault="00E35D2E" w:rsidP="00E35D2E">
      <w:pPr>
        <w:numPr>
          <w:ilvl w:val="0"/>
          <w:numId w:val="7"/>
        </w:numPr>
        <w:rPr>
          <w:i/>
          <w:iCs/>
        </w:rPr>
      </w:pPr>
      <w:r w:rsidRPr="00E35D2E">
        <w:rPr>
          <w:i/>
          <w:iCs/>
        </w:rPr>
        <w:t>The width-to-thickness ratios for beam flanges shall not be less than 3.5.</w:t>
      </w:r>
    </w:p>
    <w:p w14:paraId="360C6FAE" w14:textId="77777777" w:rsidR="00E35D2E" w:rsidRPr="00E35D2E" w:rsidRDefault="00E35D2E" w:rsidP="00E35D2E">
      <w:pPr>
        <w:rPr>
          <w:i/>
          <w:iCs/>
        </w:rPr>
      </w:pPr>
      <w:r w:rsidRPr="00E35D2E">
        <w:rPr>
          <w:b/>
          <w:bCs/>
          <w:i/>
          <w:iCs/>
        </w:rPr>
        <w:t>Exception:</w:t>
      </w:r>
      <w:r w:rsidRPr="00E35D2E">
        <w:rPr>
          <w:i/>
          <w:iCs/>
        </w:rPr>
        <w:t> For width-to-thickness ratios less than 3.5 the Cpr shall be calculated in accordance with that for welded sideplate connections but in no case shall the width-to-thickness ratio be less than 3.0.</w:t>
      </w:r>
    </w:p>
    <w:p w14:paraId="1625271A" w14:textId="77777777" w:rsidR="00E35D2E" w:rsidRPr="00E35D2E" w:rsidRDefault="00E35D2E" w:rsidP="00E35D2E">
      <w:pPr>
        <w:numPr>
          <w:ilvl w:val="0"/>
          <w:numId w:val="7"/>
        </w:numPr>
        <w:rPr>
          <w:i/>
          <w:iCs/>
        </w:rPr>
      </w:pPr>
      <w:r w:rsidRPr="00E35D2E">
        <w:rPr>
          <w:i/>
          <w:iCs/>
        </w:rPr>
        <w:lastRenderedPageBreak/>
        <w:t>The minimum bolt-to-bolt spacing shall not be less than 3 bolt diameters.</w:t>
      </w:r>
    </w:p>
    <w:p w14:paraId="2A59CF76" w14:textId="77777777" w:rsidR="00E35D2E" w:rsidRPr="00E35D2E" w:rsidRDefault="00E35D2E" w:rsidP="00E35D2E">
      <w:pPr>
        <w:numPr>
          <w:ilvl w:val="0"/>
          <w:numId w:val="7"/>
        </w:numPr>
        <w:rPr>
          <w:i/>
          <w:iCs/>
        </w:rPr>
      </w:pPr>
      <w:r w:rsidRPr="00E35D2E">
        <w:rPr>
          <w:i/>
          <w:iCs/>
        </w:rPr>
        <w:t>The extension of the side plates beyond the face of the column shall be within the range of 0.65d to 1.5d.</w:t>
      </w:r>
    </w:p>
    <w:p w14:paraId="5278B27D" w14:textId="77777777" w:rsidR="00E35D2E" w:rsidRPr="00E35D2E" w:rsidRDefault="00E35D2E" w:rsidP="00E35D2E">
      <w:pPr>
        <w:numPr>
          <w:ilvl w:val="0"/>
          <w:numId w:val="7"/>
        </w:numPr>
        <w:rPr>
          <w:i/>
          <w:iCs/>
        </w:rPr>
      </w:pPr>
      <w:r w:rsidRPr="00E35D2E">
        <w:rPr>
          <w:i/>
          <w:iCs/>
        </w:rPr>
        <w:t>The gap-to-side plate thickness ratio shall range from 2.1 to 2.3.</w:t>
      </w:r>
    </w:p>
    <w:p w14:paraId="7B645054" w14:textId="77777777" w:rsidR="00E35D2E" w:rsidRPr="00E35D2E" w:rsidRDefault="00E35D2E" w:rsidP="00E35D2E">
      <w:pPr>
        <w:rPr>
          <w:i/>
          <w:iCs/>
        </w:rPr>
      </w:pPr>
      <w:r w:rsidRPr="00E35D2E">
        <w:rPr>
          <w:b/>
          <w:bCs/>
          <w:i/>
          <w:iCs/>
        </w:rPr>
        <w:t>Exception:</w:t>
      </w:r>
      <w:r w:rsidRPr="00E35D2E">
        <w:rPr>
          <w:i/>
          <w:iCs/>
        </w:rPr>
        <w:t xml:space="preserve"> The gap-to-side plate thickness ratio shall be permitted to be modified for moment connections with unequal beam sizes on opposite sides of the column or when orthogonal beams </w:t>
      </w:r>
      <w:proofErr w:type="gramStart"/>
      <w:r w:rsidRPr="00E35D2E">
        <w:rPr>
          <w:i/>
          <w:iCs/>
        </w:rPr>
        <w:t>acting</w:t>
      </w:r>
      <w:proofErr w:type="gramEnd"/>
      <w:r w:rsidRPr="00E35D2E">
        <w:rPr>
          <w:i/>
          <w:iCs/>
        </w:rPr>
        <w:t xml:space="preserve"> as drag connections frame into the side plate.</w:t>
      </w:r>
    </w:p>
    <w:p w14:paraId="526AAE6F" w14:textId="77777777" w:rsidR="00E35D2E" w:rsidRPr="00E35D2E" w:rsidRDefault="00E35D2E" w:rsidP="00E35D2E">
      <w:pPr>
        <w:numPr>
          <w:ilvl w:val="0"/>
          <w:numId w:val="7"/>
        </w:numPr>
        <w:rPr>
          <w:i/>
          <w:iCs/>
        </w:rPr>
      </w:pPr>
      <w:r w:rsidRPr="00E35D2E">
        <w:rPr>
          <w:i/>
          <w:iCs/>
        </w:rPr>
        <w:t xml:space="preserve">Demand Critical fillet welds {2}, {5}, {5a} and {8} shall have Magnetic Particle Testing (MT) in accordance with AWS D1.1 for procedure, technique and acceptance. Inspect the beginning and end of these welds for a 6-inch (152 mm) length, plus any location along the length of the weld where a start and restart </w:t>
      </w:r>
      <w:proofErr w:type="gramStart"/>
      <w:r w:rsidRPr="00E35D2E">
        <w:rPr>
          <w:i/>
          <w:iCs/>
        </w:rPr>
        <w:t>is</w:t>
      </w:r>
      <w:proofErr w:type="gramEnd"/>
      <w:r w:rsidRPr="00E35D2E">
        <w:rPr>
          <w:i/>
          <w:iCs/>
        </w:rPr>
        <w:t xml:space="preserve"> visually noted for </w:t>
      </w:r>
      <w:proofErr w:type="gramStart"/>
      <w:r w:rsidRPr="00E35D2E">
        <w:rPr>
          <w:i/>
          <w:iCs/>
        </w:rPr>
        <w:t>a distance of 6</w:t>
      </w:r>
      <w:proofErr w:type="gramEnd"/>
      <w:r w:rsidRPr="00E35D2E">
        <w:rPr>
          <w:i/>
          <w:iCs/>
        </w:rPr>
        <w:t xml:space="preserve"> inches (152 mm) on either side of the start/stop location.</w:t>
      </w:r>
    </w:p>
    <w:p w14:paraId="61B2C558" w14:textId="77777777" w:rsidR="00E35D2E" w:rsidRPr="00E35D2E" w:rsidRDefault="00E35D2E" w:rsidP="00E35D2E">
      <w:pPr>
        <w:numPr>
          <w:ilvl w:val="0"/>
          <w:numId w:val="7"/>
        </w:numPr>
        <w:rPr>
          <w:i/>
          <w:iCs/>
        </w:rPr>
      </w:pPr>
      <w:r w:rsidRPr="00E35D2E">
        <w:rPr>
          <w:i/>
          <w:iCs/>
        </w:rPr>
        <w:t>The connection specific factor to account for peak connection strength, C</w:t>
      </w:r>
      <w:r w:rsidRPr="00E35D2E">
        <w:rPr>
          <w:i/>
          <w:iCs/>
          <w:vertAlign w:val="subscript"/>
        </w:rPr>
        <w:t>pr</w:t>
      </w:r>
      <w:r w:rsidRPr="00E35D2E">
        <w:rPr>
          <w:i/>
          <w:iCs/>
        </w:rPr>
        <w:t>, shall be between 1.15 and 1.35. Calculations shall be submitted to OSHPD for review and approval.</w:t>
      </w:r>
    </w:p>
    <w:p w14:paraId="2249A5D3" w14:textId="77777777" w:rsidR="00E35D2E" w:rsidRPr="00E35D2E" w:rsidRDefault="00E35D2E" w:rsidP="00E35D2E">
      <w:pPr>
        <w:numPr>
          <w:ilvl w:val="0"/>
          <w:numId w:val="7"/>
        </w:numPr>
        <w:rPr>
          <w:i/>
          <w:iCs/>
        </w:rPr>
      </w:pPr>
      <w:r w:rsidRPr="00E35D2E">
        <w:rPr>
          <w:i/>
          <w:iCs/>
        </w:rPr>
        <w:t>For in-plane collectors transferring axial loads into the sideplate connection, coordination between sideplate and the registered design professional in responsible charge will be required to confirm the collector connection is sufficient to transfer the load into the moment frame system. This requirement shall be satisfied by designing the sideplate connections in the first bay of a multi-bay sideplate moment frame or an end bay to have a minimum connection capacity, including combined shear (V</w:t>
      </w:r>
      <w:r w:rsidRPr="00E35D2E">
        <w:rPr>
          <w:i/>
          <w:iCs/>
          <w:vertAlign w:val="subscript"/>
        </w:rPr>
        <w:t>u</w:t>
      </w:r>
      <w:r w:rsidRPr="00E35D2E">
        <w:rPr>
          <w:i/>
          <w:iCs/>
        </w:rPr>
        <w:t> + V</w:t>
      </w:r>
      <w:r w:rsidRPr="00E35D2E">
        <w:rPr>
          <w:i/>
          <w:iCs/>
          <w:vertAlign w:val="subscript"/>
        </w:rPr>
        <w:t>g</w:t>
      </w:r>
      <w:r w:rsidRPr="00E35D2E">
        <w:rPr>
          <w:i/>
          <w:iCs/>
        </w:rPr>
        <w:t>) and moment (M</w:t>
      </w:r>
      <w:r w:rsidRPr="00E35D2E">
        <w:rPr>
          <w:i/>
          <w:iCs/>
          <w:vertAlign w:val="subscript"/>
        </w:rPr>
        <w:t>pr</w:t>
      </w:r>
      <w:r w:rsidRPr="00E35D2E">
        <w:rPr>
          <w:i/>
          <w:iCs/>
        </w:rPr>
        <w:t>) demands, of at least 1.2 times the M</w:t>
      </w:r>
      <w:r w:rsidRPr="00E35D2E">
        <w:rPr>
          <w:i/>
          <w:iCs/>
          <w:vertAlign w:val="subscript"/>
        </w:rPr>
        <w:t>pr</w:t>
      </w:r>
      <w:r w:rsidRPr="00E35D2E">
        <w:rPr>
          <w:i/>
          <w:iCs/>
        </w:rPr>
        <w:t> at the plastic hinge location when the axial load, as determined by ASCE 7, Section 12.10.2.1 without Ω</w:t>
      </w:r>
      <w:r w:rsidRPr="00E35D2E">
        <w:rPr>
          <w:i/>
          <w:iCs/>
          <w:vertAlign w:val="subscript"/>
        </w:rPr>
        <w:t>o</w:t>
      </w:r>
      <w:r w:rsidRPr="00E35D2E">
        <w:rPr>
          <w:i/>
          <w:iCs/>
        </w:rPr>
        <w:t>, exceeds 0.1 F</w:t>
      </w:r>
      <w:r w:rsidRPr="00E35D2E">
        <w:rPr>
          <w:i/>
          <w:iCs/>
          <w:vertAlign w:val="subscript"/>
        </w:rPr>
        <w:t>y</w:t>
      </w:r>
      <w:r w:rsidRPr="00E35D2E">
        <w:rPr>
          <w:i/>
          <w:iCs/>
        </w:rPr>
        <w:t>A</w:t>
      </w:r>
      <w:r w:rsidRPr="00E35D2E">
        <w:rPr>
          <w:i/>
          <w:iCs/>
          <w:vertAlign w:val="subscript"/>
        </w:rPr>
        <w:t>g</w:t>
      </w:r>
      <w:r w:rsidRPr="00E35D2E">
        <w:rPr>
          <w:i/>
          <w:iCs/>
        </w:rPr>
        <w:t> of the sideplate beam.</w:t>
      </w:r>
    </w:p>
    <w:p w14:paraId="7E6B55DB" w14:textId="77777777" w:rsidR="00E35D2E" w:rsidRPr="00E35D2E" w:rsidRDefault="00E35D2E" w:rsidP="00E35D2E">
      <w:pPr>
        <w:numPr>
          <w:ilvl w:val="0"/>
          <w:numId w:val="7"/>
        </w:numPr>
        <w:rPr>
          <w:i/>
          <w:iCs/>
        </w:rPr>
      </w:pPr>
      <w:r w:rsidRPr="00E35D2E">
        <w:rPr>
          <w:i/>
          <w:iCs/>
        </w:rPr>
        <w:t>A complete frame analysis for gravity and design wind loading using LRFD load combinations in Section 1605A.1 shall be performed including Demand/Capacity Ratios. Frame beam member nominal moment strengths (M</w:t>
      </w:r>
      <w:r w:rsidRPr="00E35D2E">
        <w:rPr>
          <w:i/>
          <w:iCs/>
          <w:vertAlign w:val="subscript"/>
        </w:rPr>
        <w:t>n</w:t>
      </w:r>
      <w:r w:rsidRPr="00E35D2E">
        <w:rPr>
          <w:i/>
          <w:iCs/>
        </w:rPr>
        <w:t>) used for gravity and design wind loading for the bolted sideplate connection using Class A or Class B faying surfaces shall be taken as 0.80 F</w:t>
      </w:r>
      <w:r w:rsidRPr="00E35D2E">
        <w:rPr>
          <w:i/>
          <w:iCs/>
          <w:vertAlign w:val="subscript"/>
        </w:rPr>
        <w:t>y</w:t>
      </w:r>
      <w:r w:rsidRPr="00E35D2E">
        <w:rPr>
          <w:i/>
          <w:iCs/>
        </w:rPr>
        <w:t>Z for frame beams up to 300 plf and 0.60 F</w:t>
      </w:r>
      <w:r w:rsidRPr="00E35D2E">
        <w:rPr>
          <w:i/>
          <w:iCs/>
          <w:vertAlign w:val="subscript"/>
        </w:rPr>
        <w:t>y</w:t>
      </w:r>
      <w:r w:rsidRPr="00E35D2E">
        <w:rPr>
          <w:i/>
          <w:iCs/>
        </w:rPr>
        <w:t>Z for frame beams greater than 300 plf.</w:t>
      </w:r>
    </w:p>
    <w:p w14:paraId="76C9BA53" w14:textId="77777777" w:rsidR="00E35D2E" w:rsidRPr="00E35D2E" w:rsidRDefault="00E35D2E" w:rsidP="00E35D2E">
      <w:pPr>
        <w:numPr>
          <w:ilvl w:val="0"/>
          <w:numId w:val="7"/>
        </w:numPr>
        <w:rPr>
          <w:i/>
          <w:iCs/>
        </w:rPr>
      </w:pPr>
      <w:r w:rsidRPr="00E35D2E">
        <w:rPr>
          <w:i/>
          <w:iCs/>
        </w:rPr>
        <w:t>For moment frame beams with maximum beam shear greater than 90 percent of the vertical bolt shear capacity, a secondary check is to be provided to confirm the vertical bolt shear capacities are sufficient.</w:t>
      </w:r>
    </w:p>
    <w:p w14:paraId="33FE0773" w14:textId="77777777" w:rsidR="00E35D2E" w:rsidRPr="00E35D2E" w:rsidRDefault="00E35D2E" w:rsidP="00E35D2E">
      <w:pPr>
        <w:numPr>
          <w:ilvl w:val="0"/>
          <w:numId w:val="7"/>
        </w:numPr>
        <w:rPr>
          <w:i/>
          <w:iCs/>
        </w:rPr>
      </w:pPr>
      <w:r w:rsidRPr="00E35D2E">
        <w:rPr>
          <w:i/>
          <w:iCs/>
        </w:rPr>
        <w:lastRenderedPageBreak/>
        <w:t>Bolted sideplate connections used on heavy-shallow frame beams for beams greater than 200 plf and shallower than 24 inches (610 mm) in depth shall be considered as an alternative system.</w:t>
      </w:r>
    </w:p>
    <w:p w14:paraId="3370A603" w14:textId="77777777" w:rsidR="00E35D2E" w:rsidRPr="00E35D2E" w:rsidRDefault="00E35D2E" w:rsidP="00E35D2E">
      <w:pPr>
        <w:numPr>
          <w:ilvl w:val="0"/>
          <w:numId w:val="7"/>
        </w:numPr>
        <w:rPr>
          <w:i/>
          <w:iCs/>
        </w:rPr>
      </w:pPr>
      <w:r w:rsidRPr="00E35D2E">
        <w:rPr>
          <w:i/>
          <w:iCs/>
        </w:rPr>
        <w:t>Skewed beams shall utilize the link-beam fabrication method with CJP welded splices for skew angles. The skew angle shall be less than 15 degrees.</w:t>
      </w:r>
    </w:p>
    <w:p w14:paraId="039D95C3" w14:textId="77777777" w:rsidR="00E35D2E" w:rsidRPr="00E35D2E" w:rsidRDefault="00E35D2E" w:rsidP="00E35D2E">
      <w:pPr>
        <w:numPr>
          <w:ilvl w:val="0"/>
          <w:numId w:val="7"/>
        </w:numPr>
        <w:rPr>
          <w:i/>
          <w:iCs/>
        </w:rPr>
      </w:pPr>
      <w:r w:rsidRPr="00E35D2E">
        <w:rPr>
          <w:i/>
          <w:iCs/>
        </w:rPr>
        <w:t>For two-sided bolted sideplate connections sharing the same side plates at the same height and depth across the column, the vertical offset in the beams shall not exceed 10 inches (254 mm).</w:t>
      </w:r>
    </w:p>
    <w:p w14:paraId="4F87170E" w14:textId="77777777" w:rsidR="00E35D2E" w:rsidRPr="00E35D2E" w:rsidRDefault="00E35D2E" w:rsidP="00E35D2E">
      <w:pPr>
        <w:rPr>
          <w:b/>
          <w:bCs/>
        </w:rPr>
      </w:pPr>
      <w:hyperlink r:id="rId153" w:anchor="2202A.4.4" w:history="1">
        <w:r w:rsidRPr="00E35D2E">
          <w:rPr>
            <w:rStyle w:val="Hyperlink"/>
            <w:b/>
            <w:bCs/>
          </w:rPr>
          <w:t>2202A.4.4 </w:t>
        </w:r>
        <w:r w:rsidRPr="00E35D2E">
          <w:rPr>
            <w:rStyle w:val="Hyperlink"/>
            <w:b/>
            <w:bCs/>
            <w:i/>
            <w:iCs/>
          </w:rPr>
          <w:t>Modifications to AISC 358 Chapter 12</w:t>
        </w:r>
      </w:hyperlink>
    </w:p>
    <w:p w14:paraId="0C8C5D4A" w14:textId="77777777" w:rsidR="00E35D2E" w:rsidRPr="00E35D2E" w:rsidRDefault="00E35D2E" w:rsidP="00E35D2E">
      <w:pPr>
        <w:rPr>
          <w:i/>
          <w:iCs/>
        </w:rPr>
      </w:pPr>
      <w:r w:rsidRPr="00E35D2E">
        <w:rPr>
          <w:i/>
          <w:iCs/>
        </w:rPr>
        <w:t>The Simpson Strong-Tie (SST) Strong Frame bolted moment connection shall be permitted, provided:</w:t>
      </w:r>
    </w:p>
    <w:p w14:paraId="7FE39441" w14:textId="77777777" w:rsidR="00E35D2E" w:rsidRPr="00E35D2E" w:rsidRDefault="00E35D2E" w:rsidP="00E35D2E">
      <w:pPr>
        <w:numPr>
          <w:ilvl w:val="0"/>
          <w:numId w:val="8"/>
        </w:numPr>
        <w:rPr>
          <w:i/>
          <w:iCs/>
        </w:rPr>
      </w:pPr>
      <w:r w:rsidRPr="00E35D2E">
        <w:rPr>
          <w:i/>
          <w:iCs/>
        </w:rPr>
        <w:t>Only T-stub yield links are permitted. End plate yield links are not permitted.</w:t>
      </w:r>
    </w:p>
    <w:p w14:paraId="58BB808A" w14:textId="77777777" w:rsidR="00E35D2E" w:rsidRPr="00E35D2E" w:rsidRDefault="00E35D2E" w:rsidP="00E35D2E">
      <w:pPr>
        <w:numPr>
          <w:ilvl w:val="0"/>
          <w:numId w:val="8"/>
        </w:numPr>
        <w:rPr>
          <w:i/>
          <w:iCs/>
        </w:rPr>
      </w:pPr>
      <w:r w:rsidRPr="00E35D2E">
        <w:rPr>
          <w:i/>
          <w:iCs/>
        </w:rPr>
        <w:t>The biaxial dual-strong axis and column minor axis configurations of the moment connection shall be considered as an alternative system.</w:t>
      </w:r>
    </w:p>
    <w:p w14:paraId="2C3F22F3" w14:textId="77777777" w:rsidR="00E35D2E" w:rsidRPr="00E35D2E" w:rsidRDefault="00E35D2E" w:rsidP="00E35D2E">
      <w:pPr>
        <w:numPr>
          <w:ilvl w:val="0"/>
          <w:numId w:val="8"/>
        </w:numPr>
        <w:rPr>
          <w:i/>
          <w:iCs/>
        </w:rPr>
      </w:pPr>
      <w:r w:rsidRPr="00E35D2E">
        <w:rPr>
          <w:i/>
          <w:iCs/>
        </w:rPr>
        <w:t>Beam flange width-to-thickness ratio shall satisfy </w:t>
      </w:r>
      <w:hyperlink r:id="rId154" w:history="1">
        <w:r w:rsidRPr="00E35D2E">
          <w:rPr>
            <w:rStyle w:val="Hyperlink"/>
            <w:i/>
            <w:iCs/>
          </w:rPr>
          <w:t>AISC 341</w:t>
        </w:r>
      </w:hyperlink>
      <w:r w:rsidRPr="00E35D2E">
        <w:rPr>
          <w:i/>
          <w:iCs/>
        </w:rPr>
        <w:t> Table D1.1b.</w:t>
      </w:r>
    </w:p>
    <w:p w14:paraId="0D2C7E93" w14:textId="77777777" w:rsidR="00E35D2E" w:rsidRPr="00E35D2E" w:rsidRDefault="00E35D2E" w:rsidP="00E35D2E">
      <w:pPr>
        <w:numPr>
          <w:ilvl w:val="0"/>
          <w:numId w:val="8"/>
        </w:numPr>
        <w:rPr>
          <w:i/>
          <w:iCs/>
        </w:rPr>
      </w:pPr>
      <w:r w:rsidRPr="00E35D2E">
        <w:rPr>
          <w:i/>
          <w:iCs/>
        </w:rPr>
        <w:t>Yield-Link stem-to-beam flange connection bolts shall not slip under wind design demand loads. Yield-Link stem to beam flange connection shall be designed to prevent slip using </w:t>
      </w:r>
      <w:hyperlink r:id="rId155" w:history="1">
        <w:r w:rsidRPr="00E35D2E">
          <w:rPr>
            <w:rStyle w:val="Hyperlink"/>
            <w:i/>
            <w:iCs/>
          </w:rPr>
          <w:t>AISC 360</w:t>
        </w:r>
      </w:hyperlink>
      <w:r w:rsidRPr="00E35D2E">
        <w:rPr>
          <w:i/>
          <w:iCs/>
        </w:rPr>
        <w:t> Equation J3-4, where the slip resistance, µ, is taken to be 0.3.</w:t>
      </w:r>
    </w:p>
    <w:p w14:paraId="7F008D03" w14:textId="77777777" w:rsidR="00E35D2E" w:rsidRPr="00E35D2E" w:rsidRDefault="00E35D2E" w:rsidP="00E35D2E">
      <w:pPr>
        <w:numPr>
          <w:ilvl w:val="0"/>
          <w:numId w:val="8"/>
        </w:numPr>
        <w:rPr>
          <w:i/>
          <w:iCs/>
        </w:rPr>
      </w:pPr>
      <w:r w:rsidRPr="00E35D2E">
        <w:rPr>
          <w:i/>
          <w:iCs/>
        </w:rPr>
        <w:t>Double shear plate connection is permitted to increase connection axial capacity for collector loads. A partial joint penetration (PJP) groove weld for second shear plate is permissible due to space restrictions.</w:t>
      </w:r>
    </w:p>
    <w:p w14:paraId="532EB475" w14:textId="77777777" w:rsidR="00E35D2E" w:rsidRPr="00E35D2E" w:rsidRDefault="00E35D2E" w:rsidP="00E35D2E">
      <w:pPr>
        <w:rPr>
          <w:b/>
          <w:bCs/>
        </w:rPr>
      </w:pPr>
      <w:hyperlink r:id="rId156" w:anchor="2202A.4.5" w:history="1">
        <w:r w:rsidRPr="00E35D2E">
          <w:rPr>
            <w:rStyle w:val="Hyperlink"/>
            <w:b/>
            <w:bCs/>
          </w:rPr>
          <w:t>2202A.4.5 </w:t>
        </w:r>
        <w:r w:rsidRPr="00E35D2E">
          <w:rPr>
            <w:rStyle w:val="Hyperlink"/>
            <w:b/>
            <w:bCs/>
            <w:i/>
            <w:iCs/>
          </w:rPr>
          <w:t>Modifications to AISC 358 Chapter 15</w:t>
        </w:r>
      </w:hyperlink>
    </w:p>
    <w:p w14:paraId="41CDDCD2" w14:textId="77777777" w:rsidR="00E35D2E" w:rsidRPr="00E35D2E" w:rsidRDefault="00E35D2E" w:rsidP="00E35D2E">
      <w:pPr>
        <w:rPr>
          <w:i/>
          <w:iCs/>
        </w:rPr>
      </w:pPr>
      <w:r w:rsidRPr="00E35D2E">
        <w:rPr>
          <w:i/>
          <w:iCs/>
        </w:rPr>
        <w:t>The DuraFuse Frames (DFF) bolted moment connection shall be permitted, provided:</w:t>
      </w:r>
    </w:p>
    <w:p w14:paraId="119D48D9" w14:textId="77777777" w:rsidR="00E35D2E" w:rsidRPr="00E35D2E" w:rsidRDefault="00E35D2E" w:rsidP="00E35D2E">
      <w:pPr>
        <w:numPr>
          <w:ilvl w:val="0"/>
          <w:numId w:val="9"/>
        </w:numPr>
        <w:rPr>
          <w:i/>
          <w:iCs/>
        </w:rPr>
      </w:pPr>
      <w:r w:rsidRPr="00E35D2E">
        <w:rPr>
          <w:i/>
          <w:iCs/>
        </w:rPr>
        <w:t>The biaxial dual-strong axis and column minor axis configurations of the moment connection shall be considered as an alternative system.</w:t>
      </w:r>
    </w:p>
    <w:p w14:paraId="5A00572A" w14:textId="77777777" w:rsidR="00E35D2E" w:rsidRPr="00E35D2E" w:rsidRDefault="00E35D2E" w:rsidP="00E35D2E">
      <w:pPr>
        <w:numPr>
          <w:ilvl w:val="0"/>
          <w:numId w:val="9"/>
        </w:numPr>
        <w:rPr>
          <w:i/>
          <w:iCs/>
        </w:rPr>
      </w:pPr>
      <w:r w:rsidRPr="00E35D2E">
        <w:rPr>
          <w:i/>
          <w:iCs/>
        </w:rPr>
        <w:t>DFF connection bolts shall not slip under wind design demand loads. The connection shall be designed to prevent slip using </w:t>
      </w:r>
      <w:hyperlink r:id="rId157" w:history="1">
        <w:r w:rsidRPr="00E35D2E">
          <w:rPr>
            <w:rStyle w:val="Hyperlink"/>
            <w:i/>
            <w:iCs/>
          </w:rPr>
          <w:t>AISC 360</w:t>
        </w:r>
      </w:hyperlink>
      <w:r w:rsidRPr="00E35D2E">
        <w:rPr>
          <w:i/>
          <w:iCs/>
        </w:rPr>
        <w:t> Equation J3-4, where the slip resistance is taken to be 0.3.</w:t>
      </w:r>
    </w:p>
    <w:p w14:paraId="5A1CD826" w14:textId="77777777" w:rsidR="00E35D2E" w:rsidRPr="00E35D2E" w:rsidRDefault="00E35D2E" w:rsidP="00E35D2E">
      <w:pPr>
        <w:numPr>
          <w:ilvl w:val="0"/>
          <w:numId w:val="9"/>
        </w:numPr>
        <w:rPr>
          <w:i/>
          <w:iCs/>
        </w:rPr>
      </w:pPr>
      <w:r w:rsidRPr="00E35D2E">
        <w:rPr>
          <w:i/>
          <w:iCs/>
        </w:rPr>
        <w:t>Beam flange width-to-thickness ratio shall satisfy </w:t>
      </w:r>
      <w:hyperlink r:id="rId158" w:history="1">
        <w:r w:rsidRPr="00E35D2E">
          <w:rPr>
            <w:rStyle w:val="Hyperlink"/>
            <w:i/>
            <w:iCs/>
          </w:rPr>
          <w:t>AISC 341</w:t>
        </w:r>
      </w:hyperlink>
      <w:r w:rsidRPr="00E35D2E">
        <w:rPr>
          <w:i/>
          <w:iCs/>
        </w:rPr>
        <w:t> Table D1.1b.</w:t>
      </w:r>
    </w:p>
    <w:p w14:paraId="1F9D073E" w14:textId="77777777" w:rsidR="00E35D2E" w:rsidRPr="00E35D2E" w:rsidRDefault="00E35D2E" w:rsidP="00E35D2E">
      <w:pPr>
        <w:numPr>
          <w:ilvl w:val="0"/>
          <w:numId w:val="9"/>
        </w:numPr>
        <w:rPr>
          <w:i/>
          <w:iCs/>
        </w:rPr>
      </w:pPr>
      <w:r w:rsidRPr="00E35D2E">
        <w:rPr>
          <w:i/>
          <w:iCs/>
        </w:rPr>
        <w:t>The beam weight shall be limited to a maximum of 232 pounds per foot (345 kg/m).</w:t>
      </w:r>
    </w:p>
    <w:p w14:paraId="662B9C67" w14:textId="77777777" w:rsidR="00E35D2E" w:rsidRPr="00E35D2E" w:rsidRDefault="00E35D2E" w:rsidP="00E35D2E">
      <w:pPr>
        <w:rPr>
          <w:b/>
          <w:bCs/>
        </w:rPr>
      </w:pPr>
      <w:hyperlink r:id="rId159" w:anchor="2202A.5" w:history="1">
        <w:r w:rsidRPr="00E35D2E">
          <w:rPr>
            <w:rStyle w:val="Hyperlink"/>
            <w:b/>
            <w:bCs/>
          </w:rPr>
          <w:t>2202A.5 </w:t>
        </w:r>
        <w:r w:rsidRPr="00E35D2E">
          <w:rPr>
            <w:rStyle w:val="Hyperlink"/>
            <w:b/>
            <w:bCs/>
            <w:i/>
            <w:iCs/>
          </w:rPr>
          <w:t>Modifications to AISC 341</w:t>
        </w:r>
      </w:hyperlink>
    </w:p>
    <w:p w14:paraId="321C152D" w14:textId="77777777" w:rsidR="00E35D2E" w:rsidRPr="00E35D2E" w:rsidRDefault="00E35D2E" w:rsidP="00E35D2E">
      <w:r w:rsidRPr="00E35D2E">
        <w:rPr>
          <w:b/>
          <w:bCs/>
          <w:i/>
          <w:iCs/>
        </w:rPr>
        <w:t>[DSA-SS]</w:t>
      </w:r>
    </w:p>
    <w:p w14:paraId="7A653F8D" w14:textId="77777777" w:rsidR="00E35D2E" w:rsidRPr="00E35D2E" w:rsidRDefault="00E35D2E" w:rsidP="00E35D2E">
      <w:pPr>
        <w:rPr>
          <w:b/>
          <w:bCs/>
        </w:rPr>
      </w:pPr>
      <w:hyperlink r:id="rId160" w:anchor="2202A.5.1" w:history="1">
        <w:r w:rsidRPr="00E35D2E">
          <w:rPr>
            <w:rStyle w:val="Hyperlink"/>
            <w:b/>
            <w:bCs/>
          </w:rPr>
          <w:t>2202A.5.1 </w:t>
        </w:r>
        <w:r w:rsidRPr="00E35D2E">
          <w:rPr>
            <w:rStyle w:val="Hyperlink"/>
            <w:b/>
            <w:bCs/>
            <w:i/>
            <w:iCs/>
          </w:rPr>
          <w:t>Section B5</w:t>
        </w:r>
      </w:hyperlink>
    </w:p>
    <w:p w14:paraId="19440D1F" w14:textId="77777777" w:rsidR="00E35D2E" w:rsidRPr="00E35D2E" w:rsidRDefault="00E35D2E" w:rsidP="00E35D2E">
      <w:pPr>
        <w:rPr>
          <w:i/>
          <w:iCs/>
        </w:rPr>
      </w:pPr>
      <w:r w:rsidRPr="00E35D2E">
        <w:rPr>
          <w:i/>
          <w:iCs/>
        </w:rPr>
        <w:t>Modify exception of Section B5.2(a) as follows:</w:t>
      </w:r>
    </w:p>
    <w:p w14:paraId="62B80C57" w14:textId="77777777" w:rsidR="00E35D2E" w:rsidRPr="00E35D2E" w:rsidRDefault="00E35D2E" w:rsidP="00E35D2E">
      <w:pPr>
        <w:rPr>
          <w:i/>
          <w:iCs/>
        </w:rPr>
      </w:pPr>
      <w:r w:rsidRPr="00E35D2E">
        <w:rPr>
          <w:b/>
          <w:bCs/>
          <w:i/>
          <w:iCs/>
        </w:rPr>
        <w:t>Exception: </w:t>
      </w:r>
      <w:r w:rsidRPr="00E35D2E">
        <w:rPr>
          <w:i/>
          <w:iCs/>
        </w:rPr>
        <w:t>The forces specified in this section need not be applied to truss </w:t>
      </w:r>
      <w:hyperlink r:id="rId161" w:anchor="diaphragm_" w:history="1">
        <w:r w:rsidRPr="00E35D2E">
          <w:rPr>
            <w:rStyle w:val="Hyperlink"/>
            <w:i/>
            <w:iCs/>
          </w:rPr>
          <w:t>diaphragms</w:t>
        </w:r>
      </w:hyperlink>
      <w:r w:rsidRPr="00E35D2E">
        <w:rPr>
          <w:i/>
          <w:iCs/>
        </w:rPr>
        <w:t> designed as a part of a three-dimensional system in which the </w:t>
      </w:r>
      <w:hyperlink r:id="rId162" w:anchor="seismic_force_resisting_system_" w:history="1">
        <w:r w:rsidRPr="00E35D2E">
          <w:rPr>
            <w:rStyle w:val="Hyperlink"/>
            <w:i/>
            <w:iCs/>
          </w:rPr>
          <w:t>seismic force-resisting system</w:t>
        </w:r>
      </w:hyperlink>
      <w:r w:rsidRPr="00E35D2E">
        <w:rPr>
          <w:i/>
          <w:iCs/>
        </w:rPr>
        <w:t> types consist of ordinary moment frames, ordinary concentrically braced frames, ordinary cantilever column systems, special cantilever column systems, or combinations thereof, and where each diagonal bracing member resists no more than 30 percent of the </w:t>
      </w:r>
      <w:hyperlink r:id="rId163" w:anchor="diaphragm_" w:history="1">
        <w:r w:rsidRPr="00E35D2E">
          <w:rPr>
            <w:rStyle w:val="Hyperlink"/>
            <w:i/>
            <w:iCs/>
          </w:rPr>
          <w:t>diaphragm</w:t>
        </w:r>
      </w:hyperlink>
      <w:r w:rsidRPr="00E35D2E">
        <w:rPr>
          <w:i/>
          <w:iCs/>
        </w:rPr>
        <w:t> shear at each line of resistance and where the truss diagonal members conform to Sections F1.4b and F1.5 and the </w:t>
      </w:r>
      <w:hyperlink r:id="rId164" w:anchor="2201A.4" w:history="1">
        <w:r w:rsidRPr="00E35D2E">
          <w:rPr>
            <w:rStyle w:val="Hyperlink"/>
            <w:i/>
            <w:iCs/>
          </w:rPr>
          <w:t>connections</w:t>
        </w:r>
      </w:hyperlink>
      <w:r w:rsidRPr="00E35D2E">
        <w:rPr>
          <w:i/>
          <w:iCs/>
        </w:rPr>
        <w:t> conform to Section F1.6.</w:t>
      </w:r>
    </w:p>
    <w:p w14:paraId="49BE5AA5" w14:textId="77777777" w:rsidR="00E35D2E" w:rsidRPr="00E35D2E" w:rsidRDefault="00E35D2E" w:rsidP="00E35D2E">
      <w:pPr>
        <w:rPr>
          <w:b/>
          <w:bCs/>
        </w:rPr>
      </w:pPr>
      <w:hyperlink r:id="rId165" w:anchor="2202A.5.2" w:history="1">
        <w:r w:rsidRPr="00E35D2E">
          <w:rPr>
            <w:rStyle w:val="Hyperlink"/>
            <w:b/>
            <w:bCs/>
          </w:rPr>
          <w:t>2202A.5.2 </w:t>
        </w:r>
        <w:r w:rsidRPr="00E35D2E">
          <w:rPr>
            <w:rStyle w:val="Hyperlink"/>
            <w:b/>
            <w:bCs/>
            <w:i/>
            <w:iCs/>
          </w:rPr>
          <w:t>Section D2</w:t>
        </w:r>
      </w:hyperlink>
    </w:p>
    <w:p w14:paraId="26A83B24" w14:textId="77777777" w:rsidR="00E35D2E" w:rsidRPr="00E35D2E" w:rsidRDefault="00E35D2E" w:rsidP="00E35D2E">
      <w:pPr>
        <w:rPr>
          <w:i/>
          <w:iCs/>
        </w:rPr>
      </w:pPr>
      <w:r w:rsidRPr="00E35D2E">
        <w:rPr>
          <w:i/>
          <w:iCs/>
        </w:rPr>
        <w:t>Modify Section D2.6c(b)(</w:t>
      </w:r>
      <w:hyperlink r:id="rId166" w:anchor="2" w:history="1">
        <w:r w:rsidRPr="00E35D2E">
          <w:rPr>
            <w:rStyle w:val="Hyperlink"/>
            <w:i/>
            <w:iCs/>
          </w:rPr>
          <w:t>2</w:t>
        </w:r>
      </w:hyperlink>
      <w:r w:rsidRPr="00E35D2E">
        <w:rPr>
          <w:i/>
          <w:iCs/>
        </w:rPr>
        <w:t>) as follows:</w:t>
      </w:r>
    </w:p>
    <w:p w14:paraId="1EF1ADB2" w14:textId="77777777" w:rsidR="00E35D2E" w:rsidRPr="00E35D2E" w:rsidRDefault="00E35D2E" w:rsidP="00E35D2E">
      <w:pPr>
        <w:numPr>
          <w:ilvl w:val="0"/>
          <w:numId w:val="10"/>
        </w:numPr>
        <w:rPr>
          <w:i/>
          <w:iCs/>
        </w:rPr>
      </w:pPr>
      <w:r w:rsidRPr="00E35D2E">
        <w:rPr>
          <w:i/>
          <w:iCs/>
        </w:rPr>
        <w:t>(2)    The moment calculated using the load combinations of the applicable building code, including the amplified seismic load, provided the connection or other mechanism within the column </w:t>
      </w:r>
      <w:hyperlink r:id="rId167" w:anchor="base_dsa_ss_dsa_ss_cc_oshpd_1_1r_2_4_5_" w:history="1">
        <w:r w:rsidRPr="00E35D2E">
          <w:rPr>
            <w:rStyle w:val="Hyperlink"/>
            <w:i/>
            <w:iCs/>
          </w:rPr>
          <w:t>base</w:t>
        </w:r>
      </w:hyperlink>
      <w:r w:rsidRPr="00E35D2E">
        <w:rPr>
          <w:i/>
          <w:iCs/>
        </w:rPr>
        <w:t> is designed to have the ductility necessary to accommodate the column </w:t>
      </w:r>
      <w:hyperlink r:id="rId168" w:anchor="base_dsa_ss_dsa_ss_cc_oshpd_1_1r_2_4_5_" w:history="1">
        <w:r w:rsidRPr="00E35D2E">
          <w:rPr>
            <w:rStyle w:val="Hyperlink"/>
            <w:i/>
            <w:iCs/>
          </w:rPr>
          <w:t>base</w:t>
        </w:r>
      </w:hyperlink>
      <w:r w:rsidRPr="00E35D2E">
        <w:rPr>
          <w:i/>
          <w:iCs/>
        </w:rPr>
        <w:t> rotation resulting from the </w:t>
      </w:r>
      <w:hyperlink r:id="rId169" w:anchor="2210A.1.1" w:history="1">
        <w:r w:rsidRPr="00E35D2E">
          <w:rPr>
            <w:rStyle w:val="Hyperlink"/>
            <w:i/>
            <w:iCs/>
          </w:rPr>
          <w:t>design</w:t>
        </w:r>
      </w:hyperlink>
      <w:r w:rsidRPr="00E35D2E">
        <w:rPr>
          <w:i/>
          <w:iCs/>
        </w:rPr>
        <w:t> </w:t>
      </w:r>
      <w:hyperlink r:id="rId170" w:anchor="story" w:history="1">
        <w:r w:rsidRPr="00E35D2E">
          <w:rPr>
            <w:rStyle w:val="Hyperlink"/>
            <w:i/>
            <w:iCs/>
          </w:rPr>
          <w:t>story</w:t>
        </w:r>
      </w:hyperlink>
      <w:r w:rsidRPr="00E35D2E">
        <w:rPr>
          <w:i/>
          <w:iCs/>
        </w:rPr>
        <w:t> drift.</w:t>
      </w:r>
    </w:p>
    <w:p w14:paraId="38A1426F" w14:textId="77777777" w:rsidR="00E35D2E" w:rsidRPr="00E35D2E" w:rsidRDefault="00E35D2E" w:rsidP="00E35D2E">
      <w:pPr>
        <w:rPr>
          <w:b/>
          <w:bCs/>
        </w:rPr>
      </w:pPr>
      <w:hyperlink r:id="rId171" w:anchor="2202A.6" w:history="1">
        <w:r w:rsidRPr="00E35D2E">
          <w:rPr>
            <w:rStyle w:val="Hyperlink"/>
            <w:b/>
            <w:bCs/>
          </w:rPr>
          <w:t>2202A.6 </w:t>
        </w:r>
        <w:r w:rsidRPr="00E35D2E">
          <w:rPr>
            <w:rStyle w:val="Hyperlink"/>
            <w:b/>
            <w:bCs/>
            <w:i/>
            <w:iCs/>
          </w:rPr>
          <w:t>Modifications to AISC 358</w:t>
        </w:r>
      </w:hyperlink>
    </w:p>
    <w:p w14:paraId="1D7E5BB7" w14:textId="77777777" w:rsidR="00E35D2E" w:rsidRPr="00E35D2E" w:rsidRDefault="00E35D2E" w:rsidP="00E35D2E">
      <w:r w:rsidRPr="00E35D2E">
        <w:rPr>
          <w:b/>
          <w:bCs/>
          <w:i/>
          <w:iCs/>
        </w:rPr>
        <w:t>[DSA-SS]</w:t>
      </w:r>
    </w:p>
    <w:p w14:paraId="13914896" w14:textId="77777777" w:rsidR="00E35D2E" w:rsidRPr="00E35D2E" w:rsidRDefault="00E35D2E" w:rsidP="00E35D2E">
      <w:pPr>
        <w:rPr>
          <w:b/>
          <w:bCs/>
        </w:rPr>
      </w:pPr>
      <w:hyperlink r:id="rId172" w:anchor="2202A.6.1" w:history="1">
        <w:r w:rsidRPr="00E35D2E">
          <w:rPr>
            <w:rStyle w:val="Hyperlink"/>
            <w:b/>
            <w:bCs/>
          </w:rPr>
          <w:t>2202A.6.1 </w:t>
        </w:r>
        <w:r w:rsidRPr="00E35D2E">
          <w:rPr>
            <w:rStyle w:val="Hyperlink"/>
            <w:b/>
            <w:bCs/>
            <w:i/>
            <w:iCs/>
          </w:rPr>
          <w:t>Modifications to AISC 358 Chapter 10</w:t>
        </w:r>
      </w:hyperlink>
    </w:p>
    <w:p w14:paraId="479A5272" w14:textId="77777777" w:rsidR="00E35D2E" w:rsidRPr="00E35D2E" w:rsidRDefault="00E35D2E" w:rsidP="00E35D2E">
      <w:pPr>
        <w:rPr>
          <w:i/>
          <w:iCs/>
        </w:rPr>
      </w:pPr>
      <w:r w:rsidRPr="00E35D2E">
        <w:rPr>
          <w:i/>
          <w:iCs/>
        </w:rPr>
        <w:t>[DSA-SS] Steel and concrete ConXtech ConXL composite special moment frame connections shall be permitted, provided:</w:t>
      </w:r>
    </w:p>
    <w:p w14:paraId="0659C2D9" w14:textId="77777777" w:rsidR="00E35D2E" w:rsidRPr="00E35D2E" w:rsidRDefault="00E35D2E" w:rsidP="00E35D2E">
      <w:pPr>
        <w:numPr>
          <w:ilvl w:val="0"/>
          <w:numId w:val="11"/>
        </w:numPr>
        <w:rPr>
          <w:i/>
          <w:iCs/>
        </w:rPr>
      </w:pPr>
      <w:r w:rsidRPr="00E35D2E">
        <w:rPr>
          <w:i/>
          <w:iCs/>
        </w:rPr>
        <w:t>Beams are provided with reduced beam sections (RBS</w:t>
      </w:r>
      <w:proofErr w:type="gramStart"/>
      <w:r w:rsidRPr="00E35D2E">
        <w:rPr>
          <w:i/>
          <w:iCs/>
        </w:rPr>
        <w:t>);</w:t>
      </w:r>
      <w:proofErr w:type="gramEnd"/>
    </w:p>
    <w:p w14:paraId="3C94B3BB" w14:textId="77777777" w:rsidR="00E35D2E" w:rsidRPr="00E35D2E" w:rsidRDefault="00E35D2E" w:rsidP="00E35D2E">
      <w:pPr>
        <w:numPr>
          <w:ilvl w:val="0"/>
          <w:numId w:val="11"/>
        </w:numPr>
        <w:rPr>
          <w:i/>
          <w:iCs/>
        </w:rPr>
      </w:pPr>
      <w:r w:rsidRPr="00E35D2E">
        <w:rPr>
          <w:i/>
          <w:iCs/>
        </w:rPr>
        <w:t>Web extension to beam web two-sided fillet welds are sized to develop expected strength of the beam web and shall not be less than a </w:t>
      </w:r>
      <w:proofErr w:type="gramStart"/>
      <w:r w:rsidRPr="00E35D2E">
        <w:rPr>
          <w:i/>
          <w:iCs/>
          <w:vertAlign w:val="superscript"/>
        </w:rPr>
        <w:t>1</w:t>
      </w:r>
      <w:r w:rsidRPr="00E35D2E">
        <w:rPr>
          <w:i/>
          <w:iCs/>
        </w:rPr>
        <w:t>/</w:t>
      </w:r>
      <w:r w:rsidRPr="00E35D2E">
        <w:rPr>
          <w:i/>
          <w:iCs/>
          <w:vertAlign w:val="subscript"/>
        </w:rPr>
        <w:t>4</w:t>
      </w:r>
      <w:r w:rsidRPr="00E35D2E">
        <w:rPr>
          <w:i/>
          <w:iCs/>
        </w:rPr>
        <w:t> inch</w:t>
      </w:r>
      <w:proofErr w:type="gramEnd"/>
      <w:r w:rsidRPr="00E35D2E">
        <w:rPr>
          <w:i/>
          <w:iCs/>
        </w:rPr>
        <w:t xml:space="preserve"> fillet weld; and</w:t>
      </w:r>
    </w:p>
    <w:p w14:paraId="2FBFEFEA" w14:textId="77777777" w:rsidR="00E35D2E" w:rsidRPr="00E35D2E" w:rsidRDefault="00E35D2E" w:rsidP="00E35D2E">
      <w:pPr>
        <w:numPr>
          <w:ilvl w:val="0"/>
          <w:numId w:val="11"/>
        </w:numPr>
        <w:rPr>
          <w:i/>
          <w:iCs/>
        </w:rPr>
      </w:pPr>
      <w:r w:rsidRPr="00E35D2E">
        <w:rPr>
          <w:i/>
          <w:iCs/>
        </w:rPr>
        <w:t xml:space="preserve">The built-up box column wall thickness shall not be less than 1.25 </w:t>
      </w:r>
      <w:proofErr w:type="gramStart"/>
      <w:r w:rsidRPr="00E35D2E">
        <w:rPr>
          <w:i/>
          <w:iCs/>
        </w:rPr>
        <w:t>inches</w:t>
      </w:r>
      <w:proofErr w:type="gramEnd"/>
      <w:r w:rsidRPr="00E35D2E">
        <w:rPr>
          <w:i/>
          <w:iCs/>
        </w:rPr>
        <w:t xml:space="preserve"> and the HSS column wall thickness shall not be less than </w:t>
      </w:r>
      <w:r w:rsidRPr="00E35D2E">
        <w:rPr>
          <w:i/>
          <w:iCs/>
          <w:vertAlign w:val="superscript"/>
        </w:rPr>
        <w:t>1</w:t>
      </w:r>
      <w:r w:rsidRPr="00E35D2E">
        <w:rPr>
          <w:i/>
          <w:iCs/>
        </w:rPr>
        <w:t>/</w:t>
      </w:r>
      <w:r w:rsidRPr="00E35D2E">
        <w:rPr>
          <w:i/>
          <w:iCs/>
          <w:vertAlign w:val="subscript"/>
        </w:rPr>
        <w:t>2</w:t>
      </w:r>
      <w:r w:rsidRPr="00E35D2E">
        <w:rPr>
          <w:i/>
          <w:iCs/>
        </w:rPr>
        <w:t> inch.</w:t>
      </w:r>
    </w:p>
    <w:p w14:paraId="7163BBD2" w14:textId="77777777" w:rsidR="00E35D2E" w:rsidRPr="00E35D2E" w:rsidRDefault="00E35D2E" w:rsidP="00E35D2E">
      <w:pPr>
        <w:rPr>
          <w:b/>
          <w:bCs/>
        </w:rPr>
      </w:pPr>
      <w:hyperlink r:id="rId173" w:anchor="2203A" w:history="1">
        <w:r w:rsidRPr="00E35D2E">
          <w:rPr>
            <w:rStyle w:val="Hyperlink"/>
            <w:b/>
            <w:bCs/>
          </w:rPr>
          <w:t>Section 2203A Structural Stainless Steel</w:t>
        </w:r>
      </w:hyperlink>
    </w:p>
    <w:p w14:paraId="1A296300" w14:textId="77777777" w:rsidR="00E35D2E" w:rsidRPr="00E35D2E" w:rsidRDefault="00E35D2E" w:rsidP="00E35D2E">
      <w:pPr>
        <w:rPr>
          <w:b/>
          <w:bCs/>
        </w:rPr>
      </w:pPr>
      <w:hyperlink r:id="rId174" w:anchor="2203A.1" w:history="1">
        <w:r w:rsidRPr="00E35D2E">
          <w:rPr>
            <w:rStyle w:val="Hyperlink"/>
            <w:b/>
            <w:bCs/>
          </w:rPr>
          <w:t>2203A.1 General</w:t>
        </w:r>
      </w:hyperlink>
    </w:p>
    <w:p w14:paraId="40C7A648" w14:textId="77777777" w:rsidR="00E35D2E" w:rsidRPr="00E35D2E" w:rsidRDefault="00E35D2E" w:rsidP="00E35D2E">
      <w:r w:rsidRPr="00E35D2E">
        <w:lastRenderedPageBreak/>
        <w:t>The </w:t>
      </w:r>
      <w:hyperlink r:id="rId175" w:anchor="2210A.1.1" w:history="1">
        <w:r w:rsidRPr="00E35D2E">
          <w:rPr>
            <w:rStyle w:val="Hyperlink"/>
          </w:rPr>
          <w:t>design</w:t>
        </w:r>
      </w:hyperlink>
      <w:r w:rsidRPr="00E35D2E">
        <w:t>, manufacture and erection of austenitic and duplex structural stainless steel shall be in accordance with AISC 370.</w:t>
      </w:r>
    </w:p>
    <w:p w14:paraId="4642E33C" w14:textId="77777777" w:rsidR="00E35D2E" w:rsidRPr="00E35D2E" w:rsidRDefault="00E35D2E" w:rsidP="00E35D2E">
      <w:pPr>
        <w:rPr>
          <w:b/>
          <w:bCs/>
        </w:rPr>
      </w:pPr>
      <w:hyperlink r:id="rId176" w:anchor="2204A" w:history="1">
        <w:r w:rsidRPr="00E35D2E">
          <w:rPr>
            <w:rStyle w:val="Hyperlink"/>
            <w:b/>
            <w:bCs/>
          </w:rPr>
          <w:t>Section 2204A Cold-Formed Steel</w:t>
        </w:r>
      </w:hyperlink>
    </w:p>
    <w:p w14:paraId="0F144ECA" w14:textId="77777777" w:rsidR="00E35D2E" w:rsidRPr="00E35D2E" w:rsidRDefault="00E35D2E" w:rsidP="00E35D2E">
      <w:pPr>
        <w:rPr>
          <w:b/>
          <w:bCs/>
        </w:rPr>
      </w:pPr>
      <w:hyperlink r:id="rId177" w:anchor="2204A.1" w:history="1">
        <w:r w:rsidRPr="00E35D2E">
          <w:rPr>
            <w:rStyle w:val="Hyperlink"/>
            <w:b/>
            <w:bCs/>
          </w:rPr>
          <w:t>2204A.1 General</w:t>
        </w:r>
      </w:hyperlink>
    </w:p>
    <w:p w14:paraId="191F54A1" w14:textId="77777777" w:rsidR="00E35D2E" w:rsidRPr="00E35D2E" w:rsidRDefault="00E35D2E" w:rsidP="00E35D2E">
      <w:r w:rsidRPr="00E35D2E">
        <w:t>The </w:t>
      </w:r>
      <w:hyperlink r:id="rId178" w:anchor="2210A.1.1" w:history="1">
        <w:r w:rsidRPr="00E35D2E">
          <w:rPr>
            <w:rStyle w:val="Hyperlink"/>
          </w:rPr>
          <w:t>design</w:t>
        </w:r>
      </w:hyperlink>
      <w:r w:rsidRPr="00E35D2E">
        <w:t> of cold-formed carbon and low-alloy steel structural members not covered in Sections </w:t>
      </w:r>
      <w:hyperlink r:id="rId179" w:anchor="2206A" w:history="1">
        <w:r w:rsidRPr="00E35D2E">
          <w:rPr>
            <w:rStyle w:val="Hyperlink"/>
          </w:rPr>
          <w:t>2206A</w:t>
        </w:r>
      </w:hyperlink>
      <w:r w:rsidRPr="00E35D2E">
        <w:t> through </w:t>
      </w:r>
      <w:hyperlink r:id="rId180" w:anchor="2209A" w:history="1">
        <w:r w:rsidRPr="00E35D2E">
          <w:rPr>
            <w:rStyle w:val="Hyperlink"/>
          </w:rPr>
          <w:t>2209A</w:t>
        </w:r>
      </w:hyperlink>
      <w:r w:rsidRPr="00E35D2E">
        <w:t> shall be in accordance with AISI S100. The </w:t>
      </w:r>
      <w:hyperlink r:id="rId181" w:anchor="2210A.1.1" w:history="1">
        <w:r w:rsidRPr="00E35D2E">
          <w:rPr>
            <w:rStyle w:val="Hyperlink"/>
          </w:rPr>
          <w:t>design</w:t>
        </w:r>
      </w:hyperlink>
      <w:r w:rsidRPr="00E35D2E">
        <w:t> of cold-formed steel </w:t>
      </w:r>
      <w:hyperlink r:id="rId182" w:anchor="diaphragm_" w:history="1">
        <w:r w:rsidRPr="00E35D2E">
          <w:rPr>
            <w:rStyle w:val="Hyperlink"/>
          </w:rPr>
          <w:t>diaphragms</w:t>
        </w:r>
      </w:hyperlink>
      <w:r w:rsidRPr="00E35D2E">
        <w:t> shall be in accordance with additional provisions of AISI S310 as applicable.</w:t>
      </w:r>
    </w:p>
    <w:p w14:paraId="61FE75A2" w14:textId="77777777" w:rsidR="00E35D2E" w:rsidRPr="00E35D2E" w:rsidRDefault="00E35D2E" w:rsidP="00E35D2E">
      <w:pPr>
        <w:rPr>
          <w:b/>
          <w:bCs/>
        </w:rPr>
      </w:pPr>
      <w:hyperlink r:id="rId183" w:anchor="2205A" w:history="1">
        <w:r w:rsidRPr="00E35D2E">
          <w:rPr>
            <w:rStyle w:val="Hyperlink"/>
            <w:b/>
            <w:bCs/>
          </w:rPr>
          <w:t>Section 2205A Cold-Formed Stainless Steel</w:t>
        </w:r>
      </w:hyperlink>
    </w:p>
    <w:p w14:paraId="79F3BD30" w14:textId="77777777" w:rsidR="00E35D2E" w:rsidRPr="00E35D2E" w:rsidRDefault="00E35D2E" w:rsidP="00E35D2E">
      <w:pPr>
        <w:rPr>
          <w:b/>
          <w:bCs/>
        </w:rPr>
      </w:pPr>
      <w:hyperlink r:id="rId184" w:anchor="2205A.1" w:history="1">
        <w:r w:rsidRPr="00E35D2E">
          <w:rPr>
            <w:rStyle w:val="Hyperlink"/>
            <w:b/>
            <w:bCs/>
          </w:rPr>
          <w:t>2205A.1 General</w:t>
        </w:r>
      </w:hyperlink>
    </w:p>
    <w:p w14:paraId="16ADC583" w14:textId="77777777" w:rsidR="00E35D2E" w:rsidRPr="00E35D2E" w:rsidRDefault="00E35D2E" w:rsidP="00E35D2E">
      <w:r w:rsidRPr="00E35D2E">
        <w:t>The </w:t>
      </w:r>
      <w:hyperlink r:id="rId185" w:anchor="2210A.1.1" w:history="1">
        <w:r w:rsidRPr="00E35D2E">
          <w:rPr>
            <w:rStyle w:val="Hyperlink"/>
          </w:rPr>
          <w:t>design</w:t>
        </w:r>
      </w:hyperlink>
      <w:r w:rsidRPr="00E35D2E">
        <w:t> of cold-formed stainless steel structural members shall be in accordance with ASCE 8.</w:t>
      </w:r>
    </w:p>
    <w:p w14:paraId="237EFBCC" w14:textId="77777777" w:rsidR="00E35D2E" w:rsidRPr="00E35D2E" w:rsidRDefault="00E35D2E" w:rsidP="00E35D2E">
      <w:pPr>
        <w:rPr>
          <w:b/>
          <w:bCs/>
        </w:rPr>
      </w:pPr>
      <w:hyperlink r:id="rId186" w:anchor="2206A" w:history="1">
        <w:r w:rsidRPr="00E35D2E">
          <w:rPr>
            <w:rStyle w:val="Hyperlink"/>
            <w:b/>
            <w:bCs/>
          </w:rPr>
          <w:t>Section 2206A Cold-Formed Steel Light-Frame Construction</w:t>
        </w:r>
      </w:hyperlink>
    </w:p>
    <w:p w14:paraId="598E8658" w14:textId="77777777" w:rsidR="00E35D2E" w:rsidRPr="00E35D2E" w:rsidRDefault="00E35D2E" w:rsidP="00E35D2E">
      <w:pPr>
        <w:rPr>
          <w:b/>
          <w:bCs/>
        </w:rPr>
      </w:pPr>
      <w:hyperlink r:id="rId187" w:anchor="2206A.1" w:history="1">
        <w:r w:rsidRPr="00E35D2E">
          <w:rPr>
            <w:rStyle w:val="Hyperlink"/>
            <w:b/>
            <w:bCs/>
          </w:rPr>
          <w:t>2206A.1 Structural Framing</w:t>
        </w:r>
      </w:hyperlink>
    </w:p>
    <w:p w14:paraId="4BC4B183" w14:textId="77777777" w:rsidR="00E35D2E" w:rsidRPr="00E35D2E" w:rsidRDefault="00E35D2E" w:rsidP="00E35D2E">
      <w:r w:rsidRPr="00E35D2E">
        <w:t>For cold-formed steel </w:t>
      </w:r>
      <w:hyperlink r:id="rId188" w:anchor="light_frame_construction_" w:history="1">
        <w:r w:rsidRPr="00E35D2E">
          <w:rPr>
            <w:rStyle w:val="Hyperlink"/>
          </w:rPr>
          <w:t>light-frame construction</w:t>
        </w:r>
      </w:hyperlink>
      <w:r w:rsidRPr="00E35D2E">
        <w:t>, the </w:t>
      </w:r>
      <w:hyperlink r:id="rId189" w:anchor="2210A.1.1" w:history="1">
        <w:r w:rsidRPr="00E35D2E">
          <w:rPr>
            <w:rStyle w:val="Hyperlink"/>
          </w:rPr>
          <w:t>design</w:t>
        </w:r>
      </w:hyperlink>
      <w:r w:rsidRPr="00E35D2E">
        <w:t> and </w:t>
      </w:r>
      <w:hyperlink r:id="rId190" w:anchor="2702.1.3" w:history="1">
        <w:r w:rsidRPr="00E35D2E">
          <w:rPr>
            <w:rStyle w:val="Hyperlink"/>
          </w:rPr>
          <w:t>installation</w:t>
        </w:r>
      </w:hyperlink>
      <w:r w:rsidRPr="00E35D2E">
        <w:t> of the following structural framing systems, including their members and </w:t>
      </w:r>
      <w:hyperlink r:id="rId191" w:anchor="2201A.4" w:history="1">
        <w:r w:rsidRPr="00E35D2E">
          <w:rPr>
            <w:rStyle w:val="Hyperlink"/>
          </w:rPr>
          <w:t>connections</w:t>
        </w:r>
      </w:hyperlink>
      <w:r w:rsidRPr="00E35D2E">
        <w:t>, shall be in accordance with AISI S240, and Sections 2206A.1.1 through </w:t>
      </w:r>
      <w:hyperlink r:id="rId192" w:anchor="2206A.1.3" w:history="1">
        <w:r w:rsidRPr="00E35D2E">
          <w:rPr>
            <w:rStyle w:val="Hyperlink"/>
          </w:rPr>
          <w:t>2206A.1.3</w:t>
        </w:r>
      </w:hyperlink>
      <w:r w:rsidRPr="00E35D2E">
        <w:t>, as applicable:</w:t>
      </w:r>
    </w:p>
    <w:p w14:paraId="53DADCBC" w14:textId="77777777" w:rsidR="00E35D2E" w:rsidRPr="00E35D2E" w:rsidRDefault="00E35D2E" w:rsidP="00E35D2E">
      <w:pPr>
        <w:numPr>
          <w:ilvl w:val="0"/>
          <w:numId w:val="12"/>
        </w:numPr>
      </w:pPr>
      <w:r w:rsidRPr="00E35D2E">
        <w:t>Floor and roof systems.</w:t>
      </w:r>
    </w:p>
    <w:p w14:paraId="0E52F297" w14:textId="77777777" w:rsidR="00E35D2E" w:rsidRPr="00E35D2E" w:rsidRDefault="00E35D2E" w:rsidP="00E35D2E">
      <w:pPr>
        <w:numPr>
          <w:ilvl w:val="0"/>
          <w:numId w:val="12"/>
        </w:numPr>
      </w:pPr>
      <w:r w:rsidRPr="00E35D2E">
        <w:t>Structural </w:t>
      </w:r>
      <w:hyperlink r:id="rId193" w:anchor="wall_" w:history="1">
        <w:r w:rsidRPr="00E35D2E">
          <w:rPr>
            <w:rStyle w:val="Hyperlink"/>
          </w:rPr>
          <w:t>walls</w:t>
        </w:r>
      </w:hyperlink>
      <w:r w:rsidRPr="00E35D2E">
        <w:t>.</w:t>
      </w:r>
    </w:p>
    <w:p w14:paraId="1F31399D" w14:textId="77777777" w:rsidR="00E35D2E" w:rsidRPr="00E35D2E" w:rsidRDefault="00E35D2E" w:rsidP="00E35D2E">
      <w:pPr>
        <w:numPr>
          <w:ilvl w:val="0"/>
          <w:numId w:val="12"/>
        </w:numPr>
      </w:pPr>
      <w:hyperlink r:id="rId194" w:anchor="shear_wall_" w:history="1">
        <w:r w:rsidRPr="00E35D2E">
          <w:rPr>
            <w:rStyle w:val="Hyperlink"/>
          </w:rPr>
          <w:t>Shear walls</w:t>
        </w:r>
      </w:hyperlink>
      <w:r w:rsidRPr="00E35D2E">
        <w:t>, strap-braced </w:t>
      </w:r>
      <w:hyperlink r:id="rId195" w:anchor="wall_" w:history="1">
        <w:r w:rsidRPr="00E35D2E">
          <w:rPr>
            <w:rStyle w:val="Hyperlink"/>
          </w:rPr>
          <w:t>walls</w:t>
        </w:r>
      </w:hyperlink>
      <w:r w:rsidRPr="00E35D2E">
        <w:t> and </w:t>
      </w:r>
      <w:hyperlink r:id="rId196" w:anchor="diaphragm_" w:history="1">
        <w:r w:rsidRPr="00E35D2E">
          <w:rPr>
            <w:rStyle w:val="Hyperlink"/>
          </w:rPr>
          <w:t>diaphragms</w:t>
        </w:r>
      </w:hyperlink>
      <w:r w:rsidRPr="00E35D2E">
        <w:t> that resist in-plane lateral </w:t>
      </w:r>
      <w:hyperlink r:id="rId197" w:anchor="loads_" w:history="1">
        <w:r w:rsidRPr="00E35D2E">
          <w:rPr>
            <w:rStyle w:val="Hyperlink"/>
          </w:rPr>
          <w:t>loads</w:t>
        </w:r>
      </w:hyperlink>
      <w:r w:rsidRPr="00E35D2E">
        <w:t>.</w:t>
      </w:r>
    </w:p>
    <w:p w14:paraId="3E7BFCB3" w14:textId="77777777" w:rsidR="00E35D2E" w:rsidRPr="00E35D2E" w:rsidRDefault="00E35D2E" w:rsidP="00E35D2E">
      <w:pPr>
        <w:numPr>
          <w:ilvl w:val="0"/>
          <w:numId w:val="12"/>
        </w:numPr>
      </w:pPr>
      <w:r w:rsidRPr="00E35D2E">
        <w:t>Trusses.</w:t>
      </w:r>
    </w:p>
    <w:p w14:paraId="359A2F80" w14:textId="77777777" w:rsidR="00E35D2E" w:rsidRPr="00E35D2E" w:rsidRDefault="00E35D2E" w:rsidP="00E35D2E">
      <w:pPr>
        <w:rPr>
          <w:b/>
          <w:bCs/>
        </w:rPr>
      </w:pPr>
      <w:hyperlink r:id="rId198" w:anchor="2206A.1.1" w:history="1">
        <w:r w:rsidRPr="00E35D2E">
          <w:rPr>
            <w:rStyle w:val="Hyperlink"/>
            <w:b/>
            <w:bCs/>
          </w:rPr>
          <w:t>2206A.1.1 Seismic Requirements for Cold-Formed Steel Structural Systems</w:t>
        </w:r>
      </w:hyperlink>
    </w:p>
    <w:p w14:paraId="771D1E7C" w14:textId="77777777" w:rsidR="00E35D2E" w:rsidRPr="00E35D2E" w:rsidRDefault="00E35D2E" w:rsidP="00E35D2E">
      <w:r w:rsidRPr="00E35D2E">
        <w:t>The </w:t>
      </w:r>
      <w:hyperlink r:id="rId199" w:anchor="2210A.1.1" w:history="1">
        <w:r w:rsidRPr="00E35D2E">
          <w:rPr>
            <w:rStyle w:val="Hyperlink"/>
          </w:rPr>
          <w:t>design</w:t>
        </w:r>
      </w:hyperlink>
      <w:r w:rsidRPr="00E35D2E">
        <w:t> of cold-formed steel </w:t>
      </w:r>
      <w:hyperlink r:id="rId200" w:anchor="light_frame_construction_" w:history="1">
        <w:r w:rsidRPr="00E35D2E">
          <w:rPr>
            <w:rStyle w:val="Hyperlink"/>
          </w:rPr>
          <w:t>light-frame construction</w:t>
        </w:r>
      </w:hyperlink>
      <w:r w:rsidRPr="00E35D2E">
        <w:t> to resist seismic forces shall be in accordance with the provisions of </w:t>
      </w:r>
      <w:hyperlink r:id="rId201" w:anchor="2206A.1.1.1" w:history="1">
        <w:r w:rsidRPr="00E35D2E">
          <w:rPr>
            <w:rStyle w:val="Hyperlink"/>
          </w:rPr>
          <w:t>Section 2206A.1.1.1</w:t>
        </w:r>
      </w:hyperlink>
      <w:r w:rsidRPr="00E35D2E">
        <w:t> or </w:t>
      </w:r>
      <w:hyperlink r:id="rId202" w:anchor="2206A.1.1.2" w:history="1">
        <w:r w:rsidRPr="00E35D2E">
          <w:rPr>
            <w:rStyle w:val="Hyperlink"/>
          </w:rPr>
          <w:t>2206A.1.1.2</w:t>
        </w:r>
      </w:hyperlink>
      <w:r w:rsidRPr="00E35D2E">
        <w:t>, as applicable.</w:t>
      </w:r>
    </w:p>
    <w:p w14:paraId="332764D9" w14:textId="77777777" w:rsidR="00E35D2E" w:rsidRPr="00E35D2E" w:rsidRDefault="00E35D2E" w:rsidP="00E35D2E">
      <w:pPr>
        <w:rPr>
          <w:b/>
          <w:bCs/>
        </w:rPr>
      </w:pPr>
      <w:hyperlink r:id="rId203" w:anchor="2206A.1.1.1" w:history="1">
        <w:r w:rsidRPr="00E35D2E">
          <w:rPr>
            <w:rStyle w:val="Hyperlink"/>
            <w:b/>
            <w:bCs/>
          </w:rPr>
          <w:t>2206A.1.1.1 Seismic Design Categories B and C</w:t>
        </w:r>
      </w:hyperlink>
    </w:p>
    <w:p w14:paraId="09549E98" w14:textId="77777777" w:rsidR="00E35D2E" w:rsidRPr="00E35D2E" w:rsidRDefault="00E35D2E" w:rsidP="00E35D2E">
      <w:pPr>
        <w:rPr>
          <w:i/>
          <w:iCs/>
        </w:rPr>
      </w:pPr>
      <w:r w:rsidRPr="00E35D2E">
        <w:rPr>
          <w:i/>
          <w:iCs/>
        </w:rPr>
        <w:t>Not permitted by DSA-SS and OSHPD.</w:t>
      </w:r>
    </w:p>
    <w:p w14:paraId="0E54E4D2" w14:textId="77777777" w:rsidR="00E35D2E" w:rsidRPr="00E35D2E" w:rsidRDefault="00E35D2E" w:rsidP="00E35D2E">
      <w:pPr>
        <w:rPr>
          <w:b/>
          <w:bCs/>
        </w:rPr>
      </w:pPr>
      <w:hyperlink r:id="rId204" w:anchor="2206A.1.1.2" w:history="1">
        <w:r w:rsidRPr="00E35D2E">
          <w:rPr>
            <w:rStyle w:val="Hyperlink"/>
            <w:b/>
            <w:bCs/>
          </w:rPr>
          <w:t>2206A.1.1.2 Seismic Design Categories D Through F</w:t>
        </w:r>
      </w:hyperlink>
    </w:p>
    <w:p w14:paraId="69DAF739" w14:textId="77777777" w:rsidR="00E35D2E" w:rsidRPr="00E35D2E" w:rsidRDefault="00E35D2E" w:rsidP="00E35D2E">
      <w:r w:rsidRPr="00E35D2E">
        <w:lastRenderedPageBreak/>
        <w:t>In cold-formed steel </w:t>
      </w:r>
      <w:hyperlink r:id="rId205" w:anchor="light_frame_construction_" w:history="1">
        <w:r w:rsidRPr="00E35D2E">
          <w:rPr>
            <w:rStyle w:val="Hyperlink"/>
          </w:rPr>
          <w:t>light-frame construction</w:t>
        </w:r>
      </w:hyperlink>
      <w:r w:rsidRPr="00E35D2E">
        <w:t> assigned to </w:t>
      </w:r>
      <w:hyperlink r:id="rId206" w:anchor="seismic_design_category_" w:history="1">
        <w:r w:rsidRPr="00E35D2E">
          <w:rPr>
            <w:rStyle w:val="Hyperlink"/>
          </w:rPr>
          <w:t>Seismic Design Category</w:t>
        </w:r>
      </w:hyperlink>
      <w:r w:rsidRPr="00E35D2E">
        <w:t> D, E or F, the </w:t>
      </w:r>
      <w:hyperlink r:id="rId207" w:anchor="seismic_force_resisting_system_" w:history="1">
        <w:r w:rsidRPr="00E35D2E">
          <w:rPr>
            <w:rStyle w:val="Hyperlink"/>
          </w:rPr>
          <w:t>seismic force-resisting system</w:t>
        </w:r>
      </w:hyperlink>
      <w:r w:rsidRPr="00E35D2E">
        <w:t> shall be designed and detailed in accordance with AISI S400. </w:t>
      </w:r>
      <w:r w:rsidRPr="00E35D2E">
        <w:rPr>
          <w:i/>
          <w:iCs/>
        </w:rPr>
        <w:t>The following </w:t>
      </w:r>
      <w:hyperlink r:id="rId208" w:anchor="1404.1.2" w:history="1">
        <w:r w:rsidRPr="00E35D2E">
          <w:rPr>
            <w:rStyle w:val="Hyperlink"/>
            <w:i/>
            <w:iCs/>
          </w:rPr>
          <w:t>additional requirements</w:t>
        </w:r>
      </w:hyperlink>
      <w:r w:rsidRPr="00E35D2E">
        <w:rPr>
          <w:i/>
          <w:iCs/>
        </w:rPr>
        <w:t> apply:</w:t>
      </w:r>
    </w:p>
    <w:p w14:paraId="104B229F" w14:textId="77777777" w:rsidR="00E35D2E" w:rsidRPr="00E35D2E" w:rsidRDefault="00E35D2E" w:rsidP="00E35D2E">
      <w:pPr>
        <w:numPr>
          <w:ilvl w:val="0"/>
          <w:numId w:val="13"/>
        </w:numPr>
        <w:rPr>
          <w:i/>
          <w:iCs/>
        </w:rPr>
      </w:pPr>
      <w:r w:rsidRPr="00E35D2E">
        <w:rPr>
          <w:i/>
          <w:iCs/>
        </w:rPr>
        <w:t>Cold-formed steel stud foundation plates or sills shall be bolted or fastened to the foundation or foundation </w:t>
      </w:r>
      <w:hyperlink r:id="rId209" w:anchor="wall_" w:history="1">
        <w:r w:rsidRPr="00E35D2E">
          <w:rPr>
            <w:rStyle w:val="Hyperlink"/>
            <w:i/>
            <w:iCs/>
          </w:rPr>
          <w:t>wall</w:t>
        </w:r>
      </w:hyperlink>
      <w:r w:rsidRPr="00E35D2E">
        <w:rPr>
          <w:i/>
          <w:iCs/>
        </w:rPr>
        <w:t> in accordance with Section 2304.3.4, Item 2.</w:t>
      </w:r>
    </w:p>
    <w:p w14:paraId="2D7BEA3B" w14:textId="77777777" w:rsidR="00E35D2E" w:rsidRPr="00E35D2E" w:rsidRDefault="00E35D2E" w:rsidP="00E35D2E">
      <w:pPr>
        <w:numPr>
          <w:ilvl w:val="0"/>
          <w:numId w:val="13"/>
        </w:numPr>
        <w:rPr>
          <w:i/>
          <w:iCs/>
        </w:rPr>
      </w:pPr>
      <w:hyperlink r:id="rId210" w:anchor="shear_wall_" w:history="1">
        <w:r w:rsidRPr="00E35D2E">
          <w:rPr>
            <w:rStyle w:val="Hyperlink"/>
            <w:i/>
            <w:iCs/>
          </w:rPr>
          <w:t>Shear wall</w:t>
        </w:r>
      </w:hyperlink>
      <w:r w:rsidRPr="00E35D2E">
        <w:rPr>
          <w:i/>
          <w:iCs/>
        </w:rPr>
        <w:t> assemblies in accordance with Sections E5, E6 and E7 of AISI 400 are not permitted within the </w:t>
      </w:r>
      <w:hyperlink r:id="rId211" w:anchor="seismic_force_resisting_system_" w:history="1">
        <w:r w:rsidRPr="00E35D2E">
          <w:rPr>
            <w:rStyle w:val="Hyperlink"/>
            <w:i/>
            <w:iCs/>
          </w:rPr>
          <w:t>seismic force-resisting system</w:t>
        </w:r>
      </w:hyperlink>
      <w:r w:rsidRPr="00E35D2E">
        <w:rPr>
          <w:i/>
          <w:iCs/>
        </w:rPr>
        <w:t> of buildings.</w:t>
      </w:r>
    </w:p>
    <w:p w14:paraId="05D5A351" w14:textId="77777777" w:rsidR="00E35D2E" w:rsidRPr="00E35D2E" w:rsidRDefault="00E35D2E" w:rsidP="00E35D2E">
      <w:pPr>
        <w:rPr>
          <w:b/>
          <w:bCs/>
        </w:rPr>
      </w:pPr>
      <w:hyperlink r:id="rId212" w:anchor="2206A.1.2" w:history="1">
        <w:r w:rsidRPr="00E35D2E">
          <w:rPr>
            <w:rStyle w:val="Hyperlink"/>
            <w:b/>
            <w:bCs/>
          </w:rPr>
          <w:t>2206A.1.2 Prescriptive Framing</w:t>
        </w:r>
      </w:hyperlink>
    </w:p>
    <w:p w14:paraId="6FE711A5" w14:textId="77777777" w:rsidR="00E35D2E" w:rsidRPr="00E35D2E" w:rsidRDefault="00E35D2E" w:rsidP="00E35D2E">
      <w:pPr>
        <w:rPr>
          <w:i/>
          <w:iCs/>
        </w:rPr>
      </w:pPr>
      <w:r w:rsidRPr="00E35D2E">
        <w:rPr>
          <w:i/>
          <w:iCs/>
        </w:rPr>
        <w:t>Not permitted by DSA-SS and OSHPD.</w:t>
      </w:r>
    </w:p>
    <w:p w14:paraId="0E9CE220" w14:textId="77777777" w:rsidR="00E35D2E" w:rsidRPr="00E35D2E" w:rsidRDefault="00E35D2E" w:rsidP="00E35D2E">
      <w:pPr>
        <w:rPr>
          <w:b/>
          <w:bCs/>
        </w:rPr>
      </w:pPr>
      <w:hyperlink r:id="rId213" w:anchor="2206A.1.3" w:history="1">
        <w:r w:rsidRPr="00E35D2E">
          <w:rPr>
            <w:rStyle w:val="Hyperlink"/>
            <w:b/>
            <w:bCs/>
          </w:rPr>
          <w:t>2206A.1.3 Truss Design</w:t>
        </w:r>
      </w:hyperlink>
    </w:p>
    <w:p w14:paraId="339BB0C7" w14:textId="77777777" w:rsidR="00E35D2E" w:rsidRPr="00E35D2E" w:rsidRDefault="00E35D2E" w:rsidP="00E35D2E">
      <w:r w:rsidRPr="00E35D2E">
        <w:t>Cold-formed steel trusses shall comply with the additional provisions of Sections </w:t>
      </w:r>
      <w:hyperlink r:id="rId214" w:anchor="2206A.1.3.1" w:history="1">
        <w:r w:rsidRPr="00E35D2E">
          <w:rPr>
            <w:rStyle w:val="Hyperlink"/>
          </w:rPr>
          <w:t>2206A.1.3.1</w:t>
        </w:r>
      </w:hyperlink>
      <w:r w:rsidRPr="00E35D2E">
        <w:t>. through </w:t>
      </w:r>
      <w:hyperlink r:id="rId215" w:anchor="2206A.1.3.3" w:history="1">
        <w:r w:rsidRPr="00E35D2E">
          <w:rPr>
            <w:rStyle w:val="Hyperlink"/>
          </w:rPr>
          <w:t>2206A.1.3.3</w:t>
        </w:r>
      </w:hyperlink>
      <w:r w:rsidRPr="00E35D2E">
        <w:t>.</w:t>
      </w:r>
    </w:p>
    <w:p w14:paraId="76D9A33F" w14:textId="77777777" w:rsidR="00E35D2E" w:rsidRPr="00E35D2E" w:rsidRDefault="00E35D2E" w:rsidP="00E35D2E">
      <w:pPr>
        <w:rPr>
          <w:i/>
          <w:iCs/>
        </w:rPr>
      </w:pPr>
      <w:r w:rsidRPr="00E35D2E">
        <w:rPr>
          <w:i/>
          <w:iCs/>
        </w:rPr>
        <w:t>Complete engineering analysis and truss </w:t>
      </w:r>
      <w:hyperlink r:id="rId216" w:anchor="2210A.1.1" w:history="1">
        <w:r w:rsidRPr="00E35D2E">
          <w:rPr>
            <w:rStyle w:val="Hyperlink"/>
            <w:i/>
            <w:iCs/>
          </w:rPr>
          <w:t>design</w:t>
        </w:r>
      </w:hyperlink>
      <w:r w:rsidRPr="00E35D2E">
        <w:rPr>
          <w:i/>
          <w:iCs/>
        </w:rPr>
        <w:t> drawings shall accompany the </w:t>
      </w:r>
      <w:hyperlink r:id="rId217" w:anchor="1901A.5" w:history="1">
        <w:r w:rsidRPr="00E35D2E">
          <w:rPr>
            <w:rStyle w:val="Hyperlink"/>
            <w:i/>
            <w:iCs/>
          </w:rPr>
          <w:t>construction documents</w:t>
        </w:r>
      </w:hyperlink>
      <w:r w:rsidRPr="00E35D2E">
        <w:rPr>
          <w:i/>
          <w:iCs/>
        </w:rPr>
        <w:t> submitted to the </w:t>
      </w:r>
      <w:hyperlink r:id="rId218" w:anchor="enforcement_hcd_1_hcd_2_" w:history="1">
        <w:r w:rsidRPr="00E35D2E">
          <w:rPr>
            <w:rStyle w:val="Hyperlink"/>
            <w:i/>
            <w:iCs/>
          </w:rPr>
          <w:t>enforcement</w:t>
        </w:r>
      </w:hyperlink>
      <w:r w:rsidRPr="00E35D2E">
        <w:rPr>
          <w:i/>
          <w:iCs/>
        </w:rPr>
        <w:t> agency for approval. When load testing is required, the test report shall be submitted with the truss </w:t>
      </w:r>
      <w:hyperlink r:id="rId219" w:anchor="2210A.1.1" w:history="1">
        <w:r w:rsidRPr="00E35D2E">
          <w:rPr>
            <w:rStyle w:val="Hyperlink"/>
            <w:i/>
            <w:iCs/>
          </w:rPr>
          <w:t>design</w:t>
        </w:r>
      </w:hyperlink>
      <w:r w:rsidRPr="00E35D2E">
        <w:rPr>
          <w:i/>
          <w:iCs/>
        </w:rPr>
        <w:t> drawings and engineering analysis to the </w:t>
      </w:r>
      <w:hyperlink r:id="rId220" w:anchor="enforcement_hcd_1_hcd_2_" w:history="1">
        <w:r w:rsidRPr="00E35D2E">
          <w:rPr>
            <w:rStyle w:val="Hyperlink"/>
            <w:i/>
            <w:iCs/>
          </w:rPr>
          <w:t>enforcement</w:t>
        </w:r>
      </w:hyperlink>
      <w:r w:rsidRPr="00E35D2E">
        <w:rPr>
          <w:i/>
          <w:iCs/>
        </w:rPr>
        <w:t> agency.</w:t>
      </w:r>
    </w:p>
    <w:p w14:paraId="1658A9BE" w14:textId="77777777" w:rsidR="00E35D2E" w:rsidRPr="00E35D2E" w:rsidRDefault="00E35D2E" w:rsidP="00E35D2E">
      <w:pPr>
        <w:rPr>
          <w:b/>
          <w:bCs/>
        </w:rPr>
      </w:pPr>
      <w:hyperlink r:id="rId221" w:anchor="2206A.1.3.1" w:history="1">
        <w:r w:rsidRPr="00E35D2E">
          <w:rPr>
            <w:rStyle w:val="Hyperlink"/>
            <w:b/>
            <w:bCs/>
          </w:rPr>
          <w:t>2206A.1.3.1 Truss Design Drawings</w:t>
        </w:r>
      </w:hyperlink>
    </w:p>
    <w:p w14:paraId="62748941" w14:textId="77777777" w:rsidR="00E35D2E" w:rsidRPr="00E35D2E" w:rsidRDefault="00E35D2E" w:rsidP="00E35D2E">
      <w:r w:rsidRPr="00E35D2E">
        <w:t>The truss </w:t>
      </w:r>
      <w:hyperlink r:id="rId222" w:anchor="2210A.1.1" w:history="1">
        <w:r w:rsidRPr="00E35D2E">
          <w:rPr>
            <w:rStyle w:val="Hyperlink"/>
          </w:rPr>
          <w:t>design</w:t>
        </w:r>
      </w:hyperlink>
      <w:r w:rsidRPr="00E35D2E">
        <w:t> drawings shall conform to the requirements of Section I1 of AISI S202 and shall be provided with the shipment of trusses delivered to the job </w:t>
      </w:r>
      <w:hyperlink r:id="rId223" w:anchor="site_" w:history="1">
        <w:r w:rsidRPr="00E35D2E">
          <w:rPr>
            <w:rStyle w:val="Hyperlink"/>
          </w:rPr>
          <w:t>site</w:t>
        </w:r>
      </w:hyperlink>
      <w:r w:rsidRPr="00E35D2E">
        <w:t>. The truss </w:t>
      </w:r>
      <w:hyperlink r:id="rId224" w:anchor="2210A.1.1" w:history="1">
        <w:r w:rsidRPr="00E35D2E">
          <w:rPr>
            <w:rStyle w:val="Hyperlink"/>
          </w:rPr>
          <w:t>design</w:t>
        </w:r>
      </w:hyperlink>
      <w:r w:rsidRPr="00E35D2E">
        <w:t> drawings shall include the details of </w:t>
      </w:r>
      <w:hyperlink r:id="rId225" w:anchor="permanent_individual_truss_member_restraint_%28pitmr%29_" w:history="1">
        <w:r w:rsidRPr="00E35D2E">
          <w:rPr>
            <w:rStyle w:val="Hyperlink"/>
          </w:rPr>
          <w:t>permanent individual truss member restraint</w:t>
        </w:r>
      </w:hyperlink>
      <w:r w:rsidRPr="00E35D2E">
        <w:t>/bracing in accordance with Section I1.6 of AISI S202 where these methods are utilized to provide </w:t>
      </w:r>
      <w:hyperlink r:id="rId226" w:anchor="restraint_sfm_" w:history="1">
        <w:r w:rsidRPr="00E35D2E">
          <w:rPr>
            <w:rStyle w:val="Hyperlink"/>
          </w:rPr>
          <w:t>restraint</w:t>
        </w:r>
      </w:hyperlink>
      <w:r w:rsidRPr="00E35D2E">
        <w:t>/bracing. </w:t>
      </w:r>
      <w:hyperlink r:id="rId227" w:anchor="dsa-ss_dsa-ss_cc_oshpd_1_1r_2_4_amp_5" w:history="1">
        <w:r w:rsidRPr="00E35D2E">
          <w:rPr>
            <w:rStyle w:val="Hyperlink"/>
            <w:b/>
            <w:bCs/>
            <w:i/>
            <w:iCs/>
          </w:rPr>
          <w:t>[DSA-SS</w:t>
        </w:r>
      </w:hyperlink>
      <w:r w:rsidRPr="00E35D2E">
        <w:rPr>
          <w:b/>
          <w:bCs/>
          <w:i/>
          <w:iCs/>
        </w:rPr>
        <w:t>]</w:t>
      </w:r>
      <w:r w:rsidRPr="00E35D2E">
        <w:rPr>
          <w:i/>
          <w:iCs/>
        </w:rPr>
        <w:t> </w:t>
      </w:r>
      <w:hyperlink r:id="rId228" w:anchor="deferred_submittal_" w:history="1">
        <w:r w:rsidRPr="00E35D2E">
          <w:rPr>
            <w:rStyle w:val="Hyperlink"/>
            <w:i/>
            <w:iCs/>
          </w:rPr>
          <w:t>Deferred submittal</w:t>
        </w:r>
      </w:hyperlink>
      <w:r w:rsidRPr="00E35D2E">
        <w:rPr>
          <w:i/>
          <w:iCs/>
        </w:rPr>
        <w:t> per Section I1.4.2 of AISI S202</w:t>
      </w:r>
      <w:r w:rsidRPr="00E35D2E">
        <w:t> is not permitted by DSA-SS.</w:t>
      </w:r>
    </w:p>
    <w:p w14:paraId="2BC27B66" w14:textId="77777777" w:rsidR="00E35D2E" w:rsidRPr="00E35D2E" w:rsidRDefault="00E35D2E" w:rsidP="00E35D2E">
      <w:pPr>
        <w:rPr>
          <w:b/>
          <w:bCs/>
        </w:rPr>
      </w:pPr>
      <w:hyperlink r:id="rId229" w:anchor="2206A.1.3.2" w:history="1">
        <w:r w:rsidRPr="00E35D2E">
          <w:rPr>
            <w:rStyle w:val="Hyperlink"/>
            <w:b/>
            <w:bCs/>
          </w:rPr>
          <w:t>2206A.1.3.2 Trusses Spanning 60 Feet or Greater</w:t>
        </w:r>
      </w:hyperlink>
    </w:p>
    <w:p w14:paraId="5F04CA66" w14:textId="77777777" w:rsidR="00E35D2E" w:rsidRPr="00E35D2E" w:rsidRDefault="00E35D2E" w:rsidP="00E35D2E">
      <w:r w:rsidRPr="00E35D2E">
        <w:t>The </w:t>
      </w:r>
      <w:hyperlink r:id="rId230" w:anchor="owner_" w:history="1">
        <w:r w:rsidRPr="00E35D2E">
          <w:rPr>
            <w:rStyle w:val="Hyperlink"/>
          </w:rPr>
          <w:t>owner</w:t>
        </w:r>
      </w:hyperlink>
      <w:r w:rsidRPr="00E35D2E">
        <w:t> or the </w:t>
      </w:r>
      <w:hyperlink r:id="rId231" w:anchor="owner_" w:history="1">
        <w:r w:rsidRPr="00E35D2E">
          <w:rPr>
            <w:rStyle w:val="Hyperlink"/>
          </w:rPr>
          <w:t>owner</w:t>
        </w:r>
      </w:hyperlink>
      <w:r w:rsidRPr="00E35D2E">
        <w:t>'s authorized agent shall contract with a </w:t>
      </w:r>
      <w:hyperlink r:id="rId232" w:anchor="design_professional_registered_" w:history="1">
        <w:r w:rsidRPr="00E35D2E">
          <w:rPr>
            <w:rStyle w:val="Hyperlink"/>
          </w:rPr>
          <w:t>registered design professional</w:t>
        </w:r>
      </w:hyperlink>
      <w:r w:rsidRPr="00E35D2E">
        <w:t> for the </w:t>
      </w:r>
      <w:hyperlink r:id="rId233" w:anchor="2210A.1.1" w:history="1">
        <w:r w:rsidRPr="00E35D2E">
          <w:rPr>
            <w:rStyle w:val="Hyperlink"/>
          </w:rPr>
          <w:t>design</w:t>
        </w:r>
      </w:hyperlink>
      <w:r w:rsidRPr="00E35D2E">
        <w:t> of the </w:t>
      </w:r>
      <w:hyperlink r:id="rId234" w:anchor="temporary_dsa_ac_" w:history="1">
        <w:r w:rsidRPr="00E35D2E">
          <w:rPr>
            <w:rStyle w:val="Hyperlink"/>
          </w:rPr>
          <w:t>temporary</w:t>
        </w:r>
      </w:hyperlink>
      <w:r w:rsidRPr="00E35D2E">
        <w:t> </w:t>
      </w:r>
      <w:hyperlink r:id="rId235" w:anchor="2702.1.3" w:history="1">
        <w:r w:rsidRPr="00E35D2E">
          <w:rPr>
            <w:rStyle w:val="Hyperlink"/>
          </w:rPr>
          <w:t>installation</w:t>
        </w:r>
      </w:hyperlink>
      <w:r w:rsidRPr="00E35D2E">
        <w:t> </w:t>
      </w:r>
      <w:hyperlink r:id="rId236" w:anchor="restraint_sfm_" w:history="1">
        <w:r w:rsidRPr="00E35D2E">
          <w:rPr>
            <w:rStyle w:val="Hyperlink"/>
          </w:rPr>
          <w:t>restraint</w:t>
        </w:r>
      </w:hyperlink>
      <w:r w:rsidRPr="00E35D2E">
        <w:t>/bracing and the </w:t>
      </w:r>
      <w:hyperlink r:id="rId237" w:anchor="permanent_individual_truss_member_restraint_%28pitmr%29_" w:history="1">
        <w:r w:rsidRPr="00E35D2E">
          <w:rPr>
            <w:rStyle w:val="Hyperlink"/>
          </w:rPr>
          <w:t>permanent individual truss member restraint</w:t>
        </w:r>
      </w:hyperlink>
      <w:r w:rsidRPr="00E35D2E">
        <w:t>/bracing for trusses with </w:t>
      </w:r>
      <w:hyperlink r:id="rId238" w:anchor="clear_dsa_ac_" w:history="1">
        <w:r w:rsidRPr="00E35D2E">
          <w:rPr>
            <w:rStyle w:val="Hyperlink"/>
          </w:rPr>
          <w:t>clear</w:t>
        </w:r>
      </w:hyperlink>
      <w:r w:rsidRPr="00E35D2E">
        <w:t> spans 60 feet (18 288 mm) or greater. </w:t>
      </w:r>
      <w:hyperlink r:id="rId239" w:anchor="2101A.3" w:history="1">
        <w:r w:rsidRPr="00E35D2E">
          <w:rPr>
            <w:rStyle w:val="Hyperlink"/>
          </w:rPr>
          <w:t>Special inspection</w:t>
        </w:r>
      </w:hyperlink>
      <w:r w:rsidRPr="00E35D2E">
        <w:t> of trusses over 60 feet (18 288 mm) in length shall be in accordance with </w:t>
      </w:r>
      <w:hyperlink r:id="rId240" w:anchor="1705.2" w:history="1">
        <w:r w:rsidRPr="00E35D2E">
          <w:rPr>
            <w:rStyle w:val="Hyperlink"/>
          </w:rPr>
          <w:t>Section 1705.2</w:t>
        </w:r>
      </w:hyperlink>
      <w:r w:rsidRPr="00E35D2E">
        <w:t>.</w:t>
      </w:r>
    </w:p>
    <w:p w14:paraId="55D59CCB" w14:textId="77777777" w:rsidR="00E35D2E" w:rsidRPr="00E35D2E" w:rsidRDefault="00E35D2E" w:rsidP="00E35D2E">
      <w:pPr>
        <w:rPr>
          <w:b/>
          <w:bCs/>
        </w:rPr>
      </w:pPr>
      <w:hyperlink r:id="rId241" w:anchor="2206A.1.3.3" w:history="1">
        <w:r w:rsidRPr="00E35D2E">
          <w:rPr>
            <w:rStyle w:val="Hyperlink"/>
            <w:b/>
            <w:bCs/>
          </w:rPr>
          <w:t>2206A.1.3.3 Truss Quality Assurance</w:t>
        </w:r>
      </w:hyperlink>
    </w:p>
    <w:p w14:paraId="7EED0D9B" w14:textId="77777777" w:rsidR="00E35D2E" w:rsidRPr="00E35D2E" w:rsidRDefault="00E35D2E" w:rsidP="00E35D2E">
      <w:r w:rsidRPr="00E35D2E">
        <w:t>Trusses not part of a manufacturing process that provides requirements for </w:t>
      </w:r>
      <w:hyperlink r:id="rId242" w:anchor="quality_control_%28qc%29_dsa_ss_dsa_ss_cc_oshpd_1r_1_2_4_5_" w:history="1">
        <w:r w:rsidRPr="00E35D2E">
          <w:rPr>
            <w:rStyle w:val="Hyperlink"/>
          </w:rPr>
          <w:t>quality control</w:t>
        </w:r>
      </w:hyperlink>
      <w:r w:rsidRPr="00E35D2E">
        <w:t> done under the supervision of a third-party </w:t>
      </w:r>
      <w:hyperlink r:id="rId243" w:anchor="quality_control_%28qc%29_dsa_ss_dsa_ss_cc_oshpd_1r_1_2_4_5_" w:history="1">
        <w:r w:rsidRPr="00E35D2E">
          <w:rPr>
            <w:rStyle w:val="Hyperlink"/>
          </w:rPr>
          <w:t>quality control</w:t>
        </w:r>
      </w:hyperlink>
      <w:r w:rsidRPr="00E35D2E">
        <w:t xml:space="preserve"> agency in accordance </w:t>
      </w:r>
      <w:r w:rsidRPr="00E35D2E">
        <w:lastRenderedPageBreak/>
        <w:t>with AISI S240 Chapter D shall be fabricated in </w:t>
      </w:r>
      <w:hyperlink r:id="rId244" w:anchor="3113.1.1" w:history="1">
        <w:r w:rsidRPr="00E35D2E">
          <w:rPr>
            <w:rStyle w:val="Hyperlink"/>
          </w:rPr>
          <w:t>compliance</w:t>
        </w:r>
      </w:hyperlink>
      <w:r w:rsidRPr="00E35D2E">
        <w:t> with Sections </w:t>
      </w:r>
      <w:hyperlink r:id="rId245" w:anchor="1704.2.5" w:history="1">
        <w:r w:rsidRPr="00E35D2E">
          <w:rPr>
            <w:rStyle w:val="Hyperlink"/>
          </w:rPr>
          <w:t>1704.2.5</w:t>
        </w:r>
      </w:hyperlink>
      <w:r w:rsidRPr="00E35D2E">
        <w:t> and </w:t>
      </w:r>
      <w:hyperlink r:id="rId246" w:anchor="1705.2" w:history="1">
        <w:r w:rsidRPr="00E35D2E">
          <w:rPr>
            <w:rStyle w:val="Hyperlink"/>
          </w:rPr>
          <w:t>1705.2</w:t>
        </w:r>
      </w:hyperlink>
      <w:r w:rsidRPr="00E35D2E">
        <w:t>, as applicable.</w:t>
      </w:r>
    </w:p>
    <w:p w14:paraId="672FE8CB" w14:textId="77777777" w:rsidR="00E35D2E" w:rsidRPr="00E35D2E" w:rsidRDefault="00E35D2E" w:rsidP="00E35D2E">
      <w:pPr>
        <w:rPr>
          <w:b/>
          <w:bCs/>
        </w:rPr>
      </w:pPr>
      <w:hyperlink r:id="rId247" w:anchor="2206A.2" w:history="1">
        <w:r w:rsidRPr="00E35D2E">
          <w:rPr>
            <w:rStyle w:val="Hyperlink"/>
            <w:b/>
            <w:bCs/>
          </w:rPr>
          <w:t>2206A.2 Nonstructural Members</w:t>
        </w:r>
      </w:hyperlink>
    </w:p>
    <w:p w14:paraId="3402ACC2" w14:textId="77777777" w:rsidR="00E35D2E" w:rsidRPr="00E35D2E" w:rsidRDefault="00E35D2E" w:rsidP="00E35D2E">
      <w:r w:rsidRPr="00E35D2E">
        <w:t>For cold-formed steel </w:t>
      </w:r>
      <w:hyperlink r:id="rId248" w:anchor="light_frame_construction_" w:history="1">
        <w:r w:rsidRPr="00E35D2E">
          <w:rPr>
            <w:rStyle w:val="Hyperlink"/>
          </w:rPr>
          <w:t>light-frame construction</w:t>
        </w:r>
      </w:hyperlink>
      <w:r w:rsidRPr="00E35D2E">
        <w:t>, the </w:t>
      </w:r>
      <w:hyperlink r:id="rId249" w:anchor="2210A.1.1" w:history="1">
        <w:r w:rsidRPr="00E35D2E">
          <w:rPr>
            <w:rStyle w:val="Hyperlink"/>
          </w:rPr>
          <w:t>design</w:t>
        </w:r>
      </w:hyperlink>
      <w:r w:rsidRPr="00E35D2E">
        <w:t> and </w:t>
      </w:r>
      <w:hyperlink r:id="rId250" w:anchor="2702.1.3" w:history="1">
        <w:r w:rsidRPr="00E35D2E">
          <w:rPr>
            <w:rStyle w:val="Hyperlink"/>
          </w:rPr>
          <w:t>installation</w:t>
        </w:r>
      </w:hyperlink>
      <w:r w:rsidRPr="00E35D2E">
        <w:t> of nonstructural members and </w:t>
      </w:r>
      <w:hyperlink r:id="rId251" w:anchor="2201A.4" w:history="1">
        <w:r w:rsidRPr="00E35D2E">
          <w:rPr>
            <w:rStyle w:val="Hyperlink"/>
          </w:rPr>
          <w:t>connections</w:t>
        </w:r>
      </w:hyperlink>
      <w:r w:rsidRPr="00E35D2E">
        <w:t> shall be in accordance with AISI S220</w:t>
      </w:r>
      <w:r w:rsidRPr="00E35D2E">
        <w:rPr>
          <w:i/>
          <w:iCs/>
        </w:rPr>
        <w:t> for noncomposite assembly </w:t>
      </w:r>
      <w:hyperlink r:id="rId252" w:anchor="2210A.1.1" w:history="1">
        <w:r w:rsidRPr="00E35D2E">
          <w:rPr>
            <w:rStyle w:val="Hyperlink"/>
            <w:i/>
            <w:iCs/>
          </w:rPr>
          <w:t>design</w:t>
        </w:r>
      </w:hyperlink>
      <w:r w:rsidRPr="00E35D2E">
        <w:rPr>
          <w:i/>
          <w:iCs/>
        </w:rPr>
        <w:t>. Where nonstructural members do not qualify for </w:t>
      </w:r>
      <w:hyperlink r:id="rId253" w:anchor="2210A.1.1" w:history="1">
        <w:r w:rsidRPr="00E35D2E">
          <w:rPr>
            <w:rStyle w:val="Hyperlink"/>
            <w:i/>
            <w:iCs/>
          </w:rPr>
          <w:t>design</w:t>
        </w:r>
      </w:hyperlink>
      <w:r w:rsidRPr="00E35D2E">
        <w:rPr>
          <w:i/>
          <w:iCs/>
        </w:rPr>
        <w:t> under AISI S220, the </w:t>
      </w:r>
      <w:hyperlink r:id="rId254" w:anchor="2210A.1.1" w:history="1">
        <w:r w:rsidRPr="00E35D2E">
          <w:rPr>
            <w:rStyle w:val="Hyperlink"/>
            <w:i/>
            <w:iCs/>
          </w:rPr>
          <w:t>design</w:t>
        </w:r>
      </w:hyperlink>
      <w:r w:rsidRPr="00E35D2E">
        <w:rPr>
          <w:i/>
          <w:iCs/>
        </w:rPr>
        <w:t> and </w:t>
      </w:r>
      <w:hyperlink r:id="rId255" w:anchor="2702.1.3" w:history="1">
        <w:r w:rsidRPr="00E35D2E">
          <w:rPr>
            <w:rStyle w:val="Hyperlink"/>
            <w:i/>
            <w:iCs/>
          </w:rPr>
          <w:t>installation</w:t>
        </w:r>
      </w:hyperlink>
      <w:r w:rsidRPr="00E35D2E">
        <w:rPr>
          <w:i/>
          <w:iCs/>
        </w:rPr>
        <w:t> of nonstructural members and </w:t>
      </w:r>
      <w:hyperlink r:id="rId256" w:anchor="2201A.4" w:history="1">
        <w:r w:rsidRPr="00E35D2E">
          <w:rPr>
            <w:rStyle w:val="Hyperlink"/>
            <w:i/>
            <w:iCs/>
          </w:rPr>
          <w:t>connections</w:t>
        </w:r>
      </w:hyperlink>
      <w:r w:rsidRPr="00E35D2E">
        <w:rPr>
          <w:i/>
          <w:iCs/>
        </w:rPr>
        <w:t> shall be in accordance with AISI S240 or S100.</w:t>
      </w:r>
    </w:p>
    <w:p w14:paraId="65AA4F5D" w14:textId="77777777" w:rsidR="00E35D2E" w:rsidRPr="00E35D2E" w:rsidRDefault="00E35D2E" w:rsidP="00E35D2E">
      <w:pPr>
        <w:rPr>
          <w:b/>
          <w:bCs/>
        </w:rPr>
      </w:pPr>
      <w:hyperlink r:id="rId257" w:anchor="2206A.3" w:history="1">
        <w:r w:rsidRPr="00E35D2E">
          <w:rPr>
            <w:rStyle w:val="Hyperlink"/>
            <w:b/>
            <w:bCs/>
          </w:rPr>
          <w:t>2206A.3 Cutting and Notching</w:t>
        </w:r>
      </w:hyperlink>
    </w:p>
    <w:p w14:paraId="51B3882A" w14:textId="77777777" w:rsidR="00E35D2E" w:rsidRPr="00E35D2E" w:rsidRDefault="00E35D2E" w:rsidP="00E35D2E">
      <w:r w:rsidRPr="00E35D2E">
        <w:t>The cutting and notching of holes in cold-formed steel framing members shall be in accordance with AISI S240 for structural members and AISI S220 for nonstructural members.</w:t>
      </w:r>
    </w:p>
    <w:p w14:paraId="6F7B83E1" w14:textId="77777777" w:rsidR="00E35D2E" w:rsidRPr="00E35D2E" w:rsidRDefault="00E35D2E" w:rsidP="00E35D2E">
      <w:pPr>
        <w:rPr>
          <w:b/>
          <w:bCs/>
        </w:rPr>
      </w:pPr>
      <w:hyperlink r:id="rId258" w:anchor="2207A" w:history="1">
        <w:r w:rsidRPr="00E35D2E">
          <w:rPr>
            <w:rStyle w:val="Hyperlink"/>
            <w:b/>
            <w:bCs/>
          </w:rPr>
          <w:t>Section 2207A Steel Joists</w:t>
        </w:r>
      </w:hyperlink>
    </w:p>
    <w:p w14:paraId="707F39A9" w14:textId="77777777" w:rsidR="00E35D2E" w:rsidRPr="00E35D2E" w:rsidRDefault="00E35D2E" w:rsidP="00E35D2E">
      <w:pPr>
        <w:rPr>
          <w:b/>
          <w:bCs/>
        </w:rPr>
      </w:pPr>
      <w:hyperlink r:id="rId259" w:anchor="2207A.1" w:history="1">
        <w:r w:rsidRPr="00E35D2E">
          <w:rPr>
            <w:rStyle w:val="Hyperlink"/>
            <w:b/>
            <w:bCs/>
          </w:rPr>
          <w:t>2207A.1 General</w:t>
        </w:r>
      </w:hyperlink>
    </w:p>
    <w:p w14:paraId="5BD3EA06" w14:textId="77777777" w:rsidR="00E35D2E" w:rsidRPr="00E35D2E" w:rsidRDefault="00E35D2E" w:rsidP="00E35D2E">
      <w:r w:rsidRPr="00E35D2E">
        <w:t>The </w:t>
      </w:r>
      <w:hyperlink r:id="rId260" w:anchor="2210A.1.1" w:history="1">
        <w:r w:rsidRPr="00E35D2E">
          <w:rPr>
            <w:rStyle w:val="Hyperlink"/>
          </w:rPr>
          <w:t>design</w:t>
        </w:r>
      </w:hyperlink>
      <w:r w:rsidRPr="00E35D2E">
        <w:t>, manufacture and use of open-web </w:t>
      </w:r>
      <w:hyperlink r:id="rId261" w:anchor="steel_joist_" w:history="1">
        <w:r w:rsidRPr="00E35D2E">
          <w:rPr>
            <w:rStyle w:val="Hyperlink"/>
          </w:rPr>
          <w:t>steel joists</w:t>
        </w:r>
      </w:hyperlink>
      <w:r w:rsidRPr="00E35D2E">
        <w:t> and joist girders shall be in accordance with either SJI 100 or SJI 200, as applicable.</w:t>
      </w:r>
    </w:p>
    <w:p w14:paraId="6BC5DC17" w14:textId="77777777" w:rsidR="00E35D2E" w:rsidRPr="00E35D2E" w:rsidRDefault="00E35D2E" w:rsidP="00E35D2E">
      <w:pPr>
        <w:rPr>
          <w:b/>
          <w:bCs/>
        </w:rPr>
      </w:pPr>
      <w:hyperlink r:id="rId262" w:anchor="2207A.1.1" w:history="1">
        <w:r w:rsidRPr="00E35D2E">
          <w:rPr>
            <w:rStyle w:val="Hyperlink"/>
            <w:b/>
            <w:bCs/>
          </w:rPr>
          <w:t>2207A.1.1 Seismic Design</w:t>
        </w:r>
      </w:hyperlink>
    </w:p>
    <w:p w14:paraId="20995E7C" w14:textId="77777777" w:rsidR="00E35D2E" w:rsidRPr="00E35D2E" w:rsidRDefault="00E35D2E" w:rsidP="00E35D2E">
      <w:hyperlink r:id="rId263" w:anchor="915.1.1" w:history="1">
        <w:r w:rsidRPr="00E35D2E">
          <w:rPr>
            <w:rStyle w:val="Hyperlink"/>
          </w:rPr>
          <w:t>Where required</w:t>
        </w:r>
      </w:hyperlink>
      <w:r w:rsidRPr="00E35D2E">
        <w:t>, the seismic </w:t>
      </w:r>
      <w:hyperlink r:id="rId264" w:anchor="2210A.1.1" w:history="1">
        <w:r w:rsidRPr="00E35D2E">
          <w:rPr>
            <w:rStyle w:val="Hyperlink"/>
          </w:rPr>
          <w:t>design</w:t>
        </w:r>
      </w:hyperlink>
      <w:r w:rsidRPr="00E35D2E">
        <w:t> of buildings shall be in accordance with the additional provisions of </w:t>
      </w:r>
      <w:hyperlink r:id="rId265" w:anchor="2202A.2" w:history="1">
        <w:r w:rsidRPr="00E35D2E">
          <w:rPr>
            <w:rStyle w:val="Hyperlink"/>
          </w:rPr>
          <w:t>Section 2202A.2</w:t>
        </w:r>
      </w:hyperlink>
      <w:r w:rsidRPr="00E35D2E">
        <w:t> or </w:t>
      </w:r>
      <w:hyperlink r:id="rId266" w:anchor="2206A.1.1" w:history="1">
        <w:r w:rsidRPr="00E35D2E">
          <w:rPr>
            <w:rStyle w:val="Hyperlink"/>
          </w:rPr>
          <w:t>2206A.1.1</w:t>
        </w:r>
      </w:hyperlink>
      <w:r w:rsidRPr="00E35D2E">
        <w:t>.</w:t>
      </w:r>
    </w:p>
    <w:p w14:paraId="36CA85E7" w14:textId="77777777" w:rsidR="00E35D2E" w:rsidRPr="00E35D2E" w:rsidRDefault="00E35D2E" w:rsidP="00E35D2E">
      <w:pPr>
        <w:rPr>
          <w:b/>
          <w:bCs/>
        </w:rPr>
      </w:pPr>
      <w:hyperlink r:id="rId267" w:anchor="2207A.2" w:history="1">
        <w:r w:rsidRPr="00E35D2E">
          <w:rPr>
            <w:rStyle w:val="Hyperlink"/>
            <w:b/>
            <w:bCs/>
          </w:rPr>
          <w:t>2207A.2 Design</w:t>
        </w:r>
      </w:hyperlink>
    </w:p>
    <w:p w14:paraId="127FB401" w14:textId="77777777" w:rsidR="00E35D2E" w:rsidRPr="00E35D2E" w:rsidRDefault="00E35D2E" w:rsidP="00E35D2E">
      <w:r w:rsidRPr="00E35D2E">
        <w:t>The </w:t>
      </w:r>
      <w:hyperlink r:id="rId268" w:anchor="design_professional_registered_" w:history="1">
        <w:r w:rsidRPr="00E35D2E">
          <w:rPr>
            <w:rStyle w:val="Hyperlink"/>
          </w:rPr>
          <w:t>registered design professional</w:t>
        </w:r>
      </w:hyperlink>
      <w:r w:rsidRPr="00E35D2E">
        <w:t> shall indicate on the </w:t>
      </w:r>
      <w:hyperlink r:id="rId269" w:anchor="1901A.5" w:history="1">
        <w:r w:rsidRPr="00E35D2E">
          <w:rPr>
            <w:rStyle w:val="Hyperlink"/>
          </w:rPr>
          <w:t>construction documents</w:t>
        </w:r>
      </w:hyperlink>
      <w:r w:rsidRPr="00E35D2E">
        <w:t> the </w:t>
      </w:r>
      <w:hyperlink r:id="rId270" w:anchor="steel_joist_" w:history="1">
        <w:r w:rsidRPr="00E35D2E">
          <w:rPr>
            <w:rStyle w:val="Hyperlink"/>
          </w:rPr>
          <w:t>steel joist</w:t>
        </w:r>
      </w:hyperlink>
      <w:r w:rsidRPr="00E35D2E">
        <w:t> and </w:t>
      </w:r>
      <w:hyperlink r:id="rId271" w:anchor="steel_joist_" w:history="1">
        <w:r w:rsidRPr="00E35D2E">
          <w:rPr>
            <w:rStyle w:val="Hyperlink"/>
          </w:rPr>
          <w:t>steel joist</w:t>
        </w:r>
      </w:hyperlink>
      <w:r w:rsidRPr="00E35D2E">
        <w:t> girder designations from SJI 100 or SJI 200; and shall indicate the requirements for joist and joist girder </w:t>
      </w:r>
      <w:hyperlink r:id="rId272" w:anchor="2210A.1.1" w:history="1">
        <w:r w:rsidRPr="00E35D2E">
          <w:rPr>
            <w:rStyle w:val="Hyperlink"/>
          </w:rPr>
          <w:t>design</w:t>
        </w:r>
      </w:hyperlink>
      <w:r w:rsidRPr="00E35D2E">
        <w:t>, layout, end supports, anchorage, bridging </w:t>
      </w:r>
      <w:hyperlink r:id="rId273" w:anchor="2210A.1.1" w:history="1">
        <w:r w:rsidRPr="00E35D2E">
          <w:rPr>
            <w:rStyle w:val="Hyperlink"/>
          </w:rPr>
          <w:t>design</w:t>
        </w:r>
      </w:hyperlink>
      <w:r w:rsidRPr="00E35D2E">
        <w:t> that differs from SJI 100 or SJI 200, bridging termination </w:t>
      </w:r>
      <w:hyperlink r:id="rId274" w:anchor="2201A.4" w:history="1">
        <w:r w:rsidRPr="00E35D2E">
          <w:rPr>
            <w:rStyle w:val="Hyperlink"/>
          </w:rPr>
          <w:t>connections</w:t>
        </w:r>
      </w:hyperlink>
      <w:r w:rsidRPr="00E35D2E">
        <w:t> and bearing connection </w:t>
      </w:r>
      <w:hyperlink r:id="rId275" w:anchor="2210A.1.1" w:history="1">
        <w:r w:rsidRPr="00E35D2E">
          <w:rPr>
            <w:rStyle w:val="Hyperlink"/>
          </w:rPr>
          <w:t>design</w:t>
        </w:r>
      </w:hyperlink>
      <w:r w:rsidRPr="00E35D2E">
        <w:t> to resist uplift and lateral </w:t>
      </w:r>
      <w:hyperlink r:id="rId276" w:anchor="loads_" w:history="1">
        <w:r w:rsidRPr="00E35D2E">
          <w:rPr>
            <w:rStyle w:val="Hyperlink"/>
          </w:rPr>
          <w:t>loads</w:t>
        </w:r>
      </w:hyperlink>
      <w:r w:rsidRPr="00E35D2E">
        <w:t>. These documents shall indicate special requirements as follows:</w:t>
      </w:r>
    </w:p>
    <w:p w14:paraId="48294FF9" w14:textId="77777777" w:rsidR="00E35D2E" w:rsidRPr="00E35D2E" w:rsidRDefault="00E35D2E" w:rsidP="00E35D2E">
      <w:pPr>
        <w:numPr>
          <w:ilvl w:val="0"/>
          <w:numId w:val="14"/>
        </w:numPr>
      </w:pPr>
      <w:hyperlink r:id="rId277" w:anchor="1603.1.8" w:history="1">
        <w:r w:rsidRPr="00E35D2E">
          <w:rPr>
            <w:rStyle w:val="Hyperlink"/>
          </w:rPr>
          <w:t>Special loads</w:t>
        </w:r>
      </w:hyperlink>
      <w:r w:rsidRPr="00E35D2E">
        <w:t> including:</w:t>
      </w:r>
    </w:p>
    <w:p w14:paraId="73EDD37A" w14:textId="77777777" w:rsidR="00E35D2E" w:rsidRPr="00E35D2E" w:rsidRDefault="00E35D2E" w:rsidP="00E35D2E">
      <w:pPr>
        <w:numPr>
          <w:ilvl w:val="1"/>
          <w:numId w:val="14"/>
        </w:numPr>
      </w:pPr>
      <w:r w:rsidRPr="00E35D2E">
        <w:t>Concentrated </w:t>
      </w:r>
      <w:hyperlink r:id="rId278" w:anchor="loads_" w:history="1">
        <w:r w:rsidRPr="00E35D2E">
          <w:rPr>
            <w:rStyle w:val="Hyperlink"/>
          </w:rPr>
          <w:t>loads</w:t>
        </w:r>
      </w:hyperlink>
      <w:r w:rsidRPr="00E35D2E">
        <w:t>.</w:t>
      </w:r>
    </w:p>
    <w:p w14:paraId="05D6EF3A" w14:textId="77777777" w:rsidR="00E35D2E" w:rsidRPr="00E35D2E" w:rsidRDefault="00E35D2E" w:rsidP="00E35D2E">
      <w:pPr>
        <w:numPr>
          <w:ilvl w:val="1"/>
          <w:numId w:val="14"/>
        </w:numPr>
      </w:pPr>
      <w:r w:rsidRPr="00E35D2E">
        <w:t>Nonuniform </w:t>
      </w:r>
      <w:hyperlink r:id="rId279" w:anchor="loads_" w:history="1">
        <w:r w:rsidRPr="00E35D2E">
          <w:rPr>
            <w:rStyle w:val="Hyperlink"/>
          </w:rPr>
          <w:t>loads</w:t>
        </w:r>
      </w:hyperlink>
      <w:r w:rsidRPr="00E35D2E">
        <w:t>.</w:t>
      </w:r>
    </w:p>
    <w:p w14:paraId="21A439F2" w14:textId="77777777" w:rsidR="00E35D2E" w:rsidRPr="00E35D2E" w:rsidRDefault="00E35D2E" w:rsidP="00E35D2E">
      <w:pPr>
        <w:numPr>
          <w:ilvl w:val="1"/>
          <w:numId w:val="14"/>
        </w:numPr>
      </w:pPr>
      <w:r w:rsidRPr="00E35D2E">
        <w:t>Net uplift </w:t>
      </w:r>
      <w:hyperlink r:id="rId280" w:anchor="loads_" w:history="1">
        <w:r w:rsidRPr="00E35D2E">
          <w:rPr>
            <w:rStyle w:val="Hyperlink"/>
          </w:rPr>
          <w:t>loads</w:t>
        </w:r>
      </w:hyperlink>
      <w:r w:rsidRPr="00E35D2E">
        <w:t>.</w:t>
      </w:r>
    </w:p>
    <w:p w14:paraId="344FC365" w14:textId="77777777" w:rsidR="00E35D2E" w:rsidRPr="00E35D2E" w:rsidRDefault="00E35D2E" w:rsidP="00E35D2E">
      <w:pPr>
        <w:numPr>
          <w:ilvl w:val="1"/>
          <w:numId w:val="14"/>
        </w:numPr>
      </w:pPr>
      <w:r w:rsidRPr="00E35D2E">
        <w:lastRenderedPageBreak/>
        <w:t>Axial </w:t>
      </w:r>
      <w:hyperlink r:id="rId281" w:anchor="loads_" w:history="1">
        <w:r w:rsidRPr="00E35D2E">
          <w:rPr>
            <w:rStyle w:val="Hyperlink"/>
          </w:rPr>
          <w:t>loads</w:t>
        </w:r>
      </w:hyperlink>
      <w:r w:rsidRPr="00E35D2E">
        <w:t>.</w:t>
      </w:r>
    </w:p>
    <w:p w14:paraId="7307C24B" w14:textId="77777777" w:rsidR="00E35D2E" w:rsidRPr="00E35D2E" w:rsidRDefault="00E35D2E" w:rsidP="00E35D2E">
      <w:pPr>
        <w:numPr>
          <w:ilvl w:val="1"/>
          <w:numId w:val="14"/>
        </w:numPr>
      </w:pPr>
      <w:r w:rsidRPr="00E35D2E">
        <w:t>End moments.</w:t>
      </w:r>
    </w:p>
    <w:p w14:paraId="0BB5B7D4" w14:textId="77777777" w:rsidR="00E35D2E" w:rsidRPr="00E35D2E" w:rsidRDefault="00E35D2E" w:rsidP="00E35D2E">
      <w:pPr>
        <w:numPr>
          <w:ilvl w:val="1"/>
          <w:numId w:val="14"/>
        </w:numPr>
      </w:pPr>
      <w:r w:rsidRPr="00E35D2E">
        <w:t>Connection forces.</w:t>
      </w:r>
    </w:p>
    <w:p w14:paraId="5559E7CD" w14:textId="77777777" w:rsidR="00E35D2E" w:rsidRPr="00E35D2E" w:rsidRDefault="00E35D2E" w:rsidP="00E35D2E">
      <w:pPr>
        <w:numPr>
          <w:ilvl w:val="0"/>
          <w:numId w:val="14"/>
        </w:numPr>
      </w:pPr>
      <w:r w:rsidRPr="00E35D2E">
        <w:t xml:space="preserve">Special considerations </w:t>
      </w:r>
      <w:proofErr w:type="gramStart"/>
      <w:r w:rsidRPr="00E35D2E">
        <w:t>including</w:t>
      </w:r>
      <w:proofErr w:type="gramEnd"/>
      <w:r w:rsidRPr="00E35D2E">
        <w:t>:</w:t>
      </w:r>
    </w:p>
    <w:p w14:paraId="751E8E9E" w14:textId="77777777" w:rsidR="00E35D2E" w:rsidRPr="00E35D2E" w:rsidRDefault="00E35D2E" w:rsidP="00E35D2E">
      <w:pPr>
        <w:numPr>
          <w:ilvl w:val="1"/>
          <w:numId w:val="14"/>
        </w:numPr>
      </w:pPr>
      <w:r w:rsidRPr="00E35D2E">
        <w:t>Profiles for joist and joist girder configurations that differ from those defined by SJI 100 or SJI 200.</w:t>
      </w:r>
    </w:p>
    <w:p w14:paraId="305239DD" w14:textId="77777777" w:rsidR="00E35D2E" w:rsidRPr="00E35D2E" w:rsidRDefault="00E35D2E" w:rsidP="00E35D2E">
      <w:pPr>
        <w:numPr>
          <w:ilvl w:val="1"/>
          <w:numId w:val="14"/>
        </w:numPr>
      </w:pPr>
      <w:r w:rsidRPr="00E35D2E">
        <w:t>Oversized or other nonstandard web </w:t>
      </w:r>
      <w:hyperlink r:id="rId282" w:anchor="712.1.13" w:history="1">
        <w:r w:rsidRPr="00E35D2E">
          <w:rPr>
            <w:rStyle w:val="Hyperlink"/>
          </w:rPr>
          <w:t>openings</w:t>
        </w:r>
      </w:hyperlink>
      <w:r w:rsidRPr="00E35D2E">
        <w:t>.</w:t>
      </w:r>
    </w:p>
    <w:p w14:paraId="5D828D81" w14:textId="77777777" w:rsidR="00E35D2E" w:rsidRPr="00E35D2E" w:rsidRDefault="00E35D2E" w:rsidP="00E35D2E">
      <w:pPr>
        <w:numPr>
          <w:ilvl w:val="1"/>
          <w:numId w:val="14"/>
        </w:numPr>
      </w:pPr>
      <w:r w:rsidRPr="00E35D2E">
        <w:t>Extended ends.</w:t>
      </w:r>
    </w:p>
    <w:p w14:paraId="747B6CDF" w14:textId="77777777" w:rsidR="00E35D2E" w:rsidRPr="00E35D2E" w:rsidRDefault="00E35D2E" w:rsidP="00E35D2E">
      <w:pPr>
        <w:numPr>
          <w:ilvl w:val="0"/>
          <w:numId w:val="14"/>
        </w:numPr>
      </w:pPr>
      <w:r w:rsidRPr="00E35D2E">
        <w:t xml:space="preserve">Deflection criteria for joists and joist girder </w:t>
      </w:r>
      <w:proofErr w:type="gramStart"/>
      <w:r w:rsidRPr="00E35D2E">
        <w:t>configurations that</w:t>
      </w:r>
      <w:proofErr w:type="gramEnd"/>
      <w:r w:rsidRPr="00E35D2E">
        <w:t xml:space="preserve"> differ from those defined by SJI 100 or SJI 200.</w:t>
      </w:r>
    </w:p>
    <w:p w14:paraId="3E0C8D24" w14:textId="77777777" w:rsidR="00E35D2E" w:rsidRPr="00E35D2E" w:rsidRDefault="00E35D2E" w:rsidP="00E35D2E">
      <w:pPr>
        <w:rPr>
          <w:b/>
          <w:bCs/>
        </w:rPr>
      </w:pPr>
      <w:hyperlink r:id="rId283" w:anchor="2207A.3" w:history="1">
        <w:r w:rsidRPr="00E35D2E">
          <w:rPr>
            <w:rStyle w:val="Hyperlink"/>
            <w:b/>
            <w:bCs/>
          </w:rPr>
          <w:t>2207A.3 Calculations</w:t>
        </w:r>
      </w:hyperlink>
    </w:p>
    <w:p w14:paraId="028F67BD" w14:textId="77777777" w:rsidR="00E35D2E" w:rsidRPr="00E35D2E" w:rsidRDefault="00E35D2E" w:rsidP="00E35D2E">
      <w:r w:rsidRPr="00E35D2E">
        <w:t>The </w:t>
      </w:r>
      <w:hyperlink r:id="rId284" w:anchor="steel_joist_" w:history="1">
        <w:r w:rsidRPr="00E35D2E">
          <w:rPr>
            <w:rStyle w:val="Hyperlink"/>
          </w:rPr>
          <w:t>steel joist</w:t>
        </w:r>
      </w:hyperlink>
      <w:r w:rsidRPr="00E35D2E">
        <w:t> and joist girder manufacturer shall </w:t>
      </w:r>
      <w:hyperlink r:id="rId285" w:anchor="2210A.1.1" w:history="1">
        <w:r w:rsidRPr="00E35D2E">
          <w:rPr>
            <w:rStyle w:val="Hyperlink"/>
          </w:rPr>
          <w:t>design</w:t>
        </w:r>
      </w:hyperlink>
      <w:r w:rsidRPr="00E35D2E">
        <w:t> the </w:t>
      </w:r>
      <w:hyperlink r:id="rId286" w:anchor="steel_joist_" w:history="1">
        <w:r w:rsidRPr="00E35D2E">
          <w:rPr>
            <w:rStyle w:val="Hyperlink"/>
          </w:rPr>
          <w:t>steel joists</w:t>
        </w:r>
      </w:hyperlink>
      <w:r w:rsidRPr="00E35D2E">
        <w:t> and </w:t>
      </w:r>
      <w:hyperlink r:id="rId287" w:anchor="steel_joist_" w:history="1">
        <w:r w:rsidRPr="00E35D2E">
          <w:rPr>
            <w:rStyle w:val="Hyperlink"/>
          </w:rPr>
          <w:t>steel joist</w:t>
        </w:r>
      </w:hyperlink>
      <w:r w:rsidRPr="00E35D2E">
        <w:t> girders in accordance with SJI 100 or SJI 200 to support the load requirements of </w:t>
      </w:r>
      <w:hyperlink r:id="rId288" w:anchor="2207A.2" w:history="1">
        <w:r w:rsidRPr="00E35D2E">
          <w:rPr>
            <w:rStyle w:val="Hyperlink"/>
          </w:rPr>
          <w:t>Section 2207A.2</w:t>
        </w:r>
      </w:hyperlink>
      <w:r w:rsidRPr="00E35D2E">
        <w:t>. The </w:t>
      </w:r>
      <w:hyperlink r:id="rId289" w:anchor="design_professional_registered_" w:history="1">
        <w:r w:rsidRPr="00E35D2E">
          <w:rPr>
            <w:rStyle w:val="Hyperlink"/>
          </w:rPr>
          <w:t>registered design professional</w:t>
        </w:r>
      </w:hyperlink>
      <w:r w:rsidRPr="00E35D2E">
        <w:t> shall be permitted to require submission of the </w:t>
      </w:r>
      <w:hyperlink r:id="rId290" w:anchor="steel_joist_" w:history="1">
        <w:r w:rsidRPr="00E35D2E">
          <w:rPr>
            <w:rStyle w:val="Hyperlink"/>
          </w:rPr>
          <w:t>steel joist</w:t>
        </w:r>
      </w:hyperlink>
      <w:r w:rsidRPr="00E35D2E">
        <w:t> and joist girder calculations as prepared by a </w:t>
      </w:r>
      <w:hyperlink r:id="rId291" w:anchor="design_professional_registered_" w:history="1">
        <w:r w:rsidRPr="00E35D2E">
          <w:rPr>
            <w:rStyle w:val="Hyperlink"/>
          </w:rPr>
          <w:t>registered design professional</w:t>
        </w:r>
      </w:hyperlink>
      <w:r w:rsidRPr="00E35D2E">
        <w:t> responsible for the product </w:t>
      </w:r>
      <w:hyperlink r:id="rId292" w:anchor="2210A.1.1" w:history="1">
        <w:r w:rsidRPr="00E35D2E">
          <w:rPr>
            <w:rStyle w:val="Hyperlink"/>
          </w:rPr>
          <w:t>design</w:t>
        </w:r>
      </w:hyperlink>
      <w:r w:rsidRPr="00E35D2E">
        <w:t>. Where requested by the </w:t>
      </w:r>
      <w:hyperlink r:id="rId293" w:anchor="design_professional_registered_" w:history="1">
        <w:r w:rsidRPr="00E35D2E">
          <w:rPr>
            <w:rStyle w:val="Hyperlink"/>
          </w:rPr>
          <w:t>registered design professional</w:t>
        </w:r>
      </w:hyperlink>
      <w:r w:rsidRPr="00E35D2E">
        <w:t>, the </w:t>
      </w:r>
      <w:hyperlink r:id="rId294" w:anchor="steel_joist_" w:history="1">
        <w:r w:rsidRPr="00E35D2E">
          <w:rPr>
            <w:rStyle w:val="Hyperlink"/>
          </w:rPr>
          <w:t>steel joist</w:t>
        </w:r>
      </w:hyperlink>
      <w:r w:rsidRPr="00E35D2E">
        <w:t> manufacturer shall submit </w:t>
      </w:r>
      <w:hyperlink r:id="rId295" w:anchor="2210A.1.1" w:history="1">
        <w:r w:rsidRPr="00E35D2E">
          <w:rPr>
            <w:rStyle w:val="Hyperlink"/>
          </w:rPr>
          <w:t>design</w:t>
        </w:r>
      </w:hyperlink>
      <w:r w:rsidRPr="00E35D2E">
        <w:t> calculations with a cover letter bearing the seal and signature of the joist manufacturer's </w:t>
      </w:r>
      <w:hyperlink r:id="rId296" w:anchor="design_professional_registered_" w:history="1">
        <w:r w:rsidRPr="00E35D2E">
          <w:rPr>
            <w:rStyle w:val="Hyperlink"/>
          </w:rPr>
          <w:t>registered design professional</w:t>
        </w:r>
      </w:hyperlink>
      <w:r w:rsidRPr="00E35D2E">
        <w:t>. In addition to the </w:t>
      </w:r>
      <w:hyperlink r:id="rId297" w:anchor="2210A.1.1" w:history="1">
        <w:r w:rsidRPr="00E35D2E">
          <w:rPr>
            <w:rStyle w:val="Hyperlink"/>
          </w:rPr>
          <w:t>design</w:t>
        </w:r>
      </w:hyperlink>
      <w:r w:rsidRPr="00E35D2E">
        <w:t> calculations submitted under seal and signature, the following shall be included:</w:t>
      </w:r>
    </w:p>
    <w:p w14:paraId="528B5FFA" w14:textId="77777777" w:rsidR="00E35D2E" w:rsidRPr="00E35D2E" w:rsidRDefault="00E35D2E" w:rsidP="00E35D2E">
      <w:pPr>
        <w:numPr>
          <w:ilvl w:val="0"/>
          <w:numId w:val="15"/>
        </w:numPr>
      </w:pPr>
      <w:r w:rsidRPr="00E35D2E">
        <w:t>Bridging </w:t>
      </w:r>
      <w:hyperlink r:id="rId298" w:anchor="2210A.1.1" w:history="1">
        <w:r w:rsidRPr="00E35D2E">
          <w:rPr>
            <w:rStyle w:val="Hyperlink"/>
          </w:rPr>
          <w:t>design</w:t>
        </w:r>
      </w:hyperlink>
      <w:r w:rsidRPr="00E35D2E">
        <w:t> that differs from SJI 100 or SJI 200, such as cantilevered conditions and net uplift.</w:t>
      </w:r>
    </w:p>
    <w:p w14:paraId="47EDDB01" w14:textId="77777777" w:rsidR="00E35D2E" w:rsidRPr="00E35D2E" w:rsidRDefault="00E35D2E" w:rsidP="00E35D2E">
      <w:pPr>
        <w:numPr>
          <w:ilvl w:val="0"/>
          <w:numId w:val="15"/>
        </w:numPr>
      </w:pPr>
      <w:r w:rsidRPr="00E35D2E">
        <w:t>Connection </w:t>
      </w:r>
      <w:hyperlink r:id="rId299" w:anchor="2210A.1.1" w:history="1">
        <w:r w:rsidRPr="00E35D2E">
          <w:rPr>
            <w:rStyle w:val="Hyperlink"/>
          </w:rPr>
          <w:t>design</w:t>
        </w:r>
      </w:hyperlink>
      <w:r w:rsidRPr="00E35D2E">
        <w:t> for:</w:t>
      </w:r>
    </w:p>
    <w:p w14:paraId="0AF79666" w14:textId="77777777" w:rsidR="00E35D2E" w:rsidRPr="00E35D2E" w:rsidRDefault="00E35D2E" w:rsidP="00E35D2E">
      <w:pPr>
        <w:numPr>
          <w:ilvl w:val="1"/>
          <w:numId w:val="15"/>
        </w:numPr>
      </w:pPr>
      <w:hyperlink r:id="rId300" w:anchor="2201A.4" w:history="1">
        <w:r w:rsidRPr="00E35D2E">
          <w:rPr>
            <w:rStyle w:val="Hyperlink"/>
          </w:rPr>
          <w:t>Connections</w:t>
        </w:r>
      </w:hyperlink>
      <w:r w:rsidRPr="00E35D2E">
        <w:t> that differ from SJI 100 or SJI 200, such as flush-framed or framed </w:t>
      </w:r>
      <w:hyperlink r:id="rId301" w:anchor="2201A.4" w:history="1">
        <w:r w:rsidRPr="00E35D2E">
          <w:rPr>
            <w:rStyle w:val="Hyperlink"/>
          </w:rPr>
          <w:t>connections</w:t>
        </w:r>
      </w:hyperlink>
      <w:r w:rsidRPr="00E35D2E">
        <w:t>.</w:t>
      </w:r>
    </w:p>
    <w:p w14:paraId="57518325" w14:textId="77777777" w:rsidR="00E35D2E" w:rsidRPr="00E35D2E" w:rsidRDefault="00E35D2E" w:rsidP="00E35D2E">
      <w:pPr>
        <w:numPr>
          <w:ilvl w:val="1"/>
          <w:numId w:val="15"/>
        </w:numPr>
      </w:pPr>
      <w:r w:rsidRPr="00E35D2E">
        <w:t>Field </w:t>
      </w:r>
      <w:hyperlink r:id="rId302" w:anchor="splice_" w:history="1">
        <w:r w:rsidRPr="00E35D2E">
          <w:rPr>
            <w:rStyle w:val="Hyperlink"/>
          </w:rPr>
          <w:t>splices</w:t>
        </w:r>
      </w:hyperlink>
      <w:r w:rsidRPr="00E35D2E">
        <w:t>.</w:t>
      </w:r>
    </w:p>
    <w:p w14:paraId="6D211634" w14:textId="77777777" w:rsidR="00E35D2E" w:rsidRPr="00E35D2E" w:rsidRDefault="00E35D2E" w:rsidP="00E35D2E">
      <w:pPr>
        <w:numPr>
          <w:ilvl w:val="1"/>
          <w:numId w:val="15"/>
        </w:numPr>
      </w:pPr>
      <w:r w:rsidRPr="00E35D2E">
        <w:t>Joist headers.</w:t>
      </w:r>
    </w:p>
    <w:p w14:paraId="295DBB15" w14:textId="77777777" w:rsidR="00E35D2E" w:rsidRPr="00E35D2E" w:rsidRDefault="00E35D2E" w:rsidP="00E35D2E">
      <w:pPr>
        <w:rPr>
          <w:b/>
          <w:bCs/>
        </w:rPr>
      </w:pPr>
      <w:hyperlink r:id="rId303" w:anchor="2207A.4" w:history="1">
        <w:r w:rsidRPr="00E35D2E">
          <w:rPr>
            <w:rStyle w:val="Hyperlink"/>
            <w:b/>
            <w:bCs/>
          </w:rPr>
          <w:t>2207A.4 Steel Joist Drawings</w:t>
        </w:r>
      </w:hyperlink>
    </w:p>
    <w:p w14:paraId="0BDEE794" w14:textId="77777777" w:rsidR="00E35D2E" w:rsidRPr="00E35D2E" w:rsidRDefault="00E35D2E" w:rsidP="00E35D2E">
      <w:hyperlink r:id="rId304" w:anchor="steel_joist_" w:history="1">
        <w:r w:rsidRPr="00E35D2E">
          <w:rPr>
            <w:rStyle w:val="Hyperlink"/>
          </w:rPr>
          <w:t>Steel joist</w:t>
        </w:r>
      </w:hyperlink>
      <w:r w:rsidRPr="00E35D2E">
        <w:t> placement plans shall be provided to show the </w:t>
      </w:r>
      <w:hyperlink r:id="rId305" w:anchor="steel_joist_" w:history="1">
        <w:r w:rsidRPr="00E35D2E">
          <w:rPr>
            <w:rStyle w:val="Hyperlink"/>
          </w:rPr>
          <w:t>steel joist</w:t>
        </w:r>
      </w:hyperlink>
      <w:r w:rsidRPr="00E35D2E">
        <w:t> products as specified on the </w:t>
      </w:r>
      <w:hyperlink r:id="rId306" w:anchor="approved" w:history="1">
        <w:r w:rsidRPr="00E35D2E">
          <w:rPr>
            <w:rStyle w:val="Hyperlink"/>
          </w:rPr>
          <w:t>approved</w:t>
        </w:r>
      </w:hyperlink>
      <w:r w:rsidRPr="00E35D2E">
        <w:t> </w:t>
      </w:r>
      <w:hyperlink r:id="rId307" w:anchor="1901A.5" w:history="1">
        <w:r w:rsidRPr="00E35D2E">
          <w:rPr>
            <w:rStyle w:val="Hyperlink"/>
          </w:rPr>
          <w:t>construction documents</w:t>
        </w:r>
      </w:hyperlink>
      <w:r w:rsidRPr="00E35D2E">
        <w:t> and are to be utilized for field </w:t>
      </w:r>
      <w:hyperlink r:id="rId308" w:anchor="2702.1.3" w:history="1">
        <w:r w:rsidRPr="00E35D2E">
          <w:rPr>
            <w:rStyle w:val="Hyperlink"/>
          </w:rPr>
          <w:t>installation</w:t>
        </w:r>
      </w:hyperlink>
      <w:r w:rsidRPr="00E35D2E">
        <w:t xml:space="preserve"> in </w:t>
      </w:r>
      <w:r w:rsidRPr="00E35D2E">
        <w:lastRenderedPageBreak/>
        <w:t>accordance with specific project requirements as stated in </w:t>
      </w:r>
      <w:hyperlink r:id="rId309" w:anchor="2207A.2" w:history="1">
        <w:r w:rsidRPr="00E35D2E">
          <w:rPr>
            <w:rStyle w:val="Hyperlink"/>
          </w:rPr>
          <w:t>Section 2207A.2</w:t>
        </w:r>
      </w:hyperlink>
      <w:r w:rsidRPr="00E35D2E">
        <w:t>. </w:t>
      </w:r>
      <w:hyperlink r:id="rId310" w:anchor="steel_joist_" w:history="1">
        <w:r w:rsidRPr="00E35D2E">
          <w:rPr>
            <w:rStyle w:val="Hyperlink"/>
          </w:rPr>
          <w:t>Steel joist</w:t>
        </w:r>
      </w:hyperlink>
      <w:r w:rsidRPr="00E35D2E">
        <w:t> placement plans shall include, at a minimum, the following:</w:t>
      </w:r>
    </w:p>
    <w:p w14:paraId="0166CF2B" w14:textId="77777777" w:rsidR="00E35D2E" w:rsidRPr="00E35D2E" w:rsidRDefault="00E35D2E" w:rsidP="00E35D2E">
      <w:pPr>
        <w:numPr>
          <w:ilvl w:val="0"/>
          <w:numId w:val="16"/>
        </w:numPr>
      </w:pPr>
      <w:r w:rsidRPr="00E35D2E">
        <w:t>Listing of applicable </w:t>
      </w:r>
      <w:hyperlink r:id="rId311" w:anchor="loads_" w:history="1">
        <w:r w:rsidRPr="00E35D2E">
          <w:rPr>
            <w:rStyle w:val="Hyperlink"/>
          </w:rPr>
          <w:t>loads</w:t>
        </w:r>
      </w:hyperlink>
      <w:r w:rsidRPr="00E35D2E">
        <w:t> as stated in </w:t>
      </w:r>
      <w:hyperlink r:id="rId312" w:anchor="2207A.2" w:history="1">
        <w:r w:rsidRPr="00E35D2E">
          <w:rPr>
            <w:rStyle w:val="Hyperlink"/>
          </w:rPr>
          <w:t>Section 2207A.2</w:t>
        </w:r>
      </w:hyperlink>
      <w:r w:rsidRPr="00E35D2E">
        <w:t> and used in the </w:t>
      </w:r>
      <w:hyperlink r:id="rId313" w:anchor="2210A.1.1" w:history="1">
        <w:r w:rsidRPr="00E35D2E">
          <w:rPr>
            <w:rStyle w:val="Hyperlink"/>
          </w:rPr>
          <w:t>design</w:t>
        </w:r>
      </w:hyperlink>
      <w:r w:rsidRPr="00E35D2E">
        <w:t> of the </w:t>
      </w:r>
      <w:hyperlink r:id="rId314" w:anchor="steel_joist_" w:history="1">
        <w:r w:rsidRPr="00E35D2E">
          <w:rPr>
            <w:rStyle w:val="Hyperlink"/>
          </w:rPr>
          <w:t>steel joists</w:t>
        </w:r>
      </w:hyperlink>
      <w:r w:rsidRPr="00E35D2E">
        <w:t> and joist girders as specified in the </w:t>
      </w:r>
      <w:hyperlink r:id="rId315" w:anchor="approved" w:history="1">
        <w:r w:rsidRPr="00E35D2E">
          <w:rPr>
            <w:rStyle w:val="Hyperlink"/>
          </w:rPr>
          <w:t>approved</w:t>
        </w:r>
      </w:hyperlink>
      <w:r w:rsidRPr="00E35D2E">
        <w:t> </w:t>
      </w:r>
      <w:hyperlink r:id="rId316" w:anchor="1901A.5" w:history="1">
        <w:r w:rsidRPr="00E35D2E">
          <w:rPr>
            <w:rStyle w:val="Hyperlink"/>
          </w:rPr>
          <w:t>construction documents</w:t>
        </w:r>
      </w:hyperlink>
      <w:r w:rsidRPr="00E35D2E">
        <w:t>.</w:t>
      </w:r>
    </w:p>
    <w:p w14:paraId="60265326" w14:textId="77777777" w:rsidR="00E35D2E" w:rsidRPr="00E35D2E" w:rsidRDefault="00E35D2E" w:rsidP="00E35D2E">
      <w:pPr>
        <w:numPr>
          <w:ilvl w:val="0"/>
          <w:numId w:val="16"/>
        </w:numPr>
      </w:pPr>
      <w:r w:rsidRPr="00E35D2E">
        <w:t>Profiles for joist and joist girder configurations that differ from those defined by SJI 100 or SJI 200.</w:t>
      </w:r>
    </w:p>
    <w:p w14:paraId="3950D14B" w14:textId="77777777" w:rsidR="00E35D2E" w:rsidRPr="00E35D2E" w:rsidRDefault="00E35D2E" w:rsidP="00E35D2E">
      <w:pPr>
        <w:numPr>
          <w:ilvl w:val="0"/>
          <w:numId w:val="16"/>
        </w:numPr>
      </w:pPr>
      <w:r w:rsidRPr="00E35D2E">
        <w:t>Connection requirements for:</w:t>
      </w:r>
    </w:p>
    <w:p w14:paraId="6C79EC2E" w14:textId="77777777" w:rsidR="00E35D2E" w:rsidRPr="00E35D2E" w:rsidRDefault="00E35D2E" w:rsidP="00E35D2E">
      <w:pPr>
        <w:numPr>
          <w:ilvl w:val="1"/>
          <w:numId w:val="16"/>
        </w:numPr>
      </w:pPr>
      <w:r w:rsidRPr="00E35D2E">
        <w:t>Joist supports.</w:t>
      </w:r>
    </w:p>
    <w:p w14:paraId="1C669AEC" w14:textId="77777777" w:rsidR="00E35D2E" w:rsidRPr="00E35D2E" w:rsidRDefault="00E35D2E" w:rsidP="00E35D2E">
      <w:pPr>
        <w:numPr>
          <w:ilvl w:val="1"/>
          <w:numId w:val="16"/>
        </w:numPr>
      </w:pPr>
      <w:r w:rsidRPr="00E35D2E">
        <w:t>Joist girder supports.</w:t>
      </w:r>
    </w:p>
    <w:p w14:paraId="27520D1A" w14:textId="77777777" w:rsidR="00E35D2E" w:rsidRPr="00E35D2E" w:rsidRDefault="00E35D2E" w:rsidP="00E35D2E">
      <w:pPr>
        <w:numPr>
          <w:ilvl w:val="1"/>
          <w:numId w:val="16"/>
        </w:numPr>
      </w:pPr>
      <w:r w:rsidRPr="00E35D2E">
        <w:t>Field </w:t>
      </w:r>
      <w:hyperlink r:id="rId317" w:anchor="splice_" w:history="1">
        <w:r w:rsidRPr="00E35D2E">
          <w:rPr>
            <w:rStyle w:val="Hyperlink"/>
          </w:rPr>
          <w:t>splices</w:t>
        </w:r>
      </w:hyperlink>
      <w:r w:rsidRPr="00E35D2E">
        <w:t>.</w:t>
      </w:r>
    </w:p>
    <w:p w14:paraId="11CD6F39" w14:textId="77777777" w:rsidR="00E35D2E" w:rsidRPr="00E35D2E" w:rsidRDefault="00E35D2E" w:rsidP="00E35D2E">
      <w:pPr>
        <w:numPr>
          <w:ilvl w:val="1"/>
          <w:numId w:val="16"/>
        </w:numPr>
      </w:pPr>
      <w:r w:rsidRPr="00E35D2E">
        <w:t>Bridging attachments.</w:t>
      </w:r>
    </w:p>
    <w:p w14:paraId="113089D8" w14:textId="77777777" w:rsidR="00E35D2E" w:rsidRPr="00E35D2E" w:rsidRDefault="00E35D2E" w:rsidP="00E35D2E">
      <w:pPr>
        <w:numPr>
          <w:ilvl w:val="0"/>
          <w:numId w:val="16"/>
        </w:numPr>
      </w:pPr>
      <w:r w:rsidRPr="00E35D2E">
        <w:t xml:space="preserve">Deflection criteria for joists and joist girder </w:t>
      </w:r>
      <w:proofErr w:type="gramStart"/>
      <w:r w:rsidRPr="00E35D2E">
        <w:t>configurations that</w:t>
      </w:r>
      <w:proofErr w:type="gramEnd"/>
      <w:r w:rsidRPr="00E35D2E">
        <w:t xml:space="preserve"> differ from those defined by SJI 100 or SJI 200.</w:t>
      </w:r>
    </w:p>
    <w:p w14:paraId="0E24D66C" w14:textId="77777777" w:rsidR="00E35D2E" w:rsidRPr="00E35D2E" w:rsidRDefault="00E35D2E" w:rsidP="00E35D2E">
      <w:pPr>
        <w:numPr>
          <w:ilvl w:val="0"/>
          <w:numId w:val="16"/>
        </w:numPr>
      </w:pPr>
      <w:hyperlink r:id="rId318" w:anchor="911.1.3" w:history="1">
        <w:r w:rsidRPr="00E35D2E">
          <w:rPr>
            <w:rStyle w:val="Hyperlink"/>
          </w:rPr>
          <w:t>Size</w:t>
        </w:r>
      </w:hyperlink>
      <w:r w:rsidRPr="00E35D2E">
        <w:t>, </w:t>
      </w:r>
      <w:hyperlink r:id="rId319" w:anchor="L101.2" w:history="1">
        <w:r w:rsidRPr="00E35D2E">
          <w:rPr>
            <w:rStyle w:val="Hyperlink"/>
          </w:rPr>
          <w:t>location</w:t>
        </w:r>
      </w:hyperlink>
      <w:r w:rsidRPr="00E35D2E">
        <w:t> and </w:t>
      </w:r>
      <w:hyperlink r:id="rId320" w:anchor="2201A.4" w:history="1">
        <w:r w:rsidRPr="00E35D2E">
          <w:rPr>
            <w:rStyle w:val="Hyperlink"/>
          </w:rPr>
          <w:t>connections</w:t>
        </w:r>
      </w:hyperlink>
      <w:r w:rsidRPr="00E35D2E">
        <w:t> for bridging.</w:t>
      </w:r>
    </w:p>
    <w:p w14:paraId="3642B47E" w14:textId="77777777" w:rsidR="00E35D2E" w:rsidRPr="00E35D2E" w:rsidRDefault="00E35D2E" w:rsidP="00E35D2E">
      <w:pPr>
        <w:numPr>
          <w:ilvl w:val="0"/>
          <w:numId w:val="16"/>
        </w:numPr>
      </w:pPr>
      <w:r w:rsidRPr="00E35D2E">
        <w:t>Joist headers.</w:t>
      </w:r>
    </w:p>
    <w:p w14:paraId="381315A6" w14:textId="77777777" w:rsidR="00E35D2E" w:rsidRPr="00E35D2E" w:rsidRDefault="00E35D2E" w:rsidP="00E35D2E">
      <w:pPr>
        <w:rPr>
          <w:b/>
          <w:bCs/>
        </w:rPr>
      </w:pPr>
      <w:hyperlink r:id="rId321" w:anchor="2207A.4.1" w:history="1">
        <w:r w:rsidRPr="00E35D2E">
          <w:rPr>
            <w:rStyle w:val="Hyperlink"/>
            <w:b/>
            <w:bCs/>
          </w:rPr>
          <w:t>2207A.4.1 Design Approval</w:t>
        </w:r>
      </w:hyperlink>
    </w:p>
    <w:p w14:paraId="4F324CE8" w14:textId="77777777" w:rsidR="00E35D2E" w:rsidRPr="00E35D2E" w:rsidRDefault="00E35D2E" w:rsidP="00E35D2E">
      <w:r w:rsidRPr="00E35D2E">
        <w:rPr>
          <w:b/>
          <w:bCs/>
        </w:rPr>
        <w:t>[DSA-SS] </w:t>
      </w:r>
      <w:r w:rsidRPr="00E35D2E">
        <w:rPr>
          <w:i/>
          <w:iCs/>
        </w:rPr>
        <w:t>Joist and joist girder </w:t>
      </w:r>
      <w:hyperlink r:id="rId322" w:anchor="2210A.1.1" w:history="1">
        <w:r w:rsidRPr="00E35D2E">
          <w:rPr>
            <w:rStyle w:val="Hyperlink"/>
            <w:i/>
            <w:iCs/>
          </w:rPr>
          <w:t>design</w:t>
        </w:r>
      </w:hyperlink>
      <w:r w:rsidRPr="00E35D2E">
        <w:rPr>
          <w:i/>
          <w:iCs/>
        </w:rPr>
        <w:t> calculations and profiles with member </w:t>
      </w:r>
      <w:hyperlink r:id="rId323" w:anchor="911.1.3" w:history="1">
        <w:r w:rsidRPr="00E35D2E">
          <w:rPr>
            <w:rStyle w:val="Hyperlink"/>
            <w:i/>
            <w:iCs/>
          </w:rPr>
          <w:t>sizes</w:t>
        </w:r>
      </w:hyperlink>
      <w:r w:rsidRPr="00E35D2E">
        <w:rPr>
          <w:i/>
          <w:iCs/>
        </w:rPr>
        <w:t> and connection details, and joist placement plans shall be provided to the </w:t>
      </w:r>
      <w:hyperlink r:id="rId324" w:anchor="enforcement_hcd_1_hcd_2_" w:history="1">
        <w:r w:rsidRPr="00E35D2E">
          <w:rPr>
            <w:rStyle w:val="Hyperlink"/>
            <w:i/>
            <w:iCs/>
          </w:rPr>
          <w:t>enforcement</w:t>
        </w:r>
      </w:hyperlink>
      <w:r w:rsidRPr="00E35D2E">
        <w:rPr>
          <w:i/>
          <w:iCs/>
        </w:rPr>
        <w:t> agency and </w:t>
      </w:r>
      <w:hyperlink r:id="rId325" w:anchor="approved" w:history="1">
        <w:r w:rsidRPr="00E35D2E">
          <w:rPr>
            <w:rStyle w:val="Hyperlink"/>
            <w:i/>
            <w:iCs/>
          </w:rPr>
          <w:t>approved</w:t>
        </w:r>
      </w:hyperlink>
      <w:r w:rsidRPr="00E35D2E">
        <w:rPr>
          <w:i/>
          <w:iCs/>
        </w:rPr>
        <w:t> prior to joist fabrication, in accordance with the </w:t>
      </w:r>
      <w:hyperlink r:id="rId326" w:history="1">
        <w:r w:rsidRPr="00E35D2E">
          <w:rPr>
            <w:rStyle w:val="Hyperlink"/>
            <w:i/>
            <w:iCs/>
          </w:rPr>
          <w:t>California Administrative Code</w:t>
        </w:r>
      </w:hyperlink>
      <w:r w:rsidRPr="00E35D2E">
        <w:rPr>
          <w:i/>
          <w:iCs/>
        </w:rPr>
        <w:t> (Title 24, Part 1). Joist and joist girder </w:t>
      </w:r>
      <w:hyperlink r:id="rId327" w:anchor="2210A.1.1" w:history="1">
        <w:r w:rsidRPr="00E35D2E">
          <w:rPr>
            <w:rStyle w:val="Hyperlink"/>
            <w:i/>
            <w:iCs/>
          </w:rPr>
          <w:t>design</w:t>
        </w:r>
      </w:hyperlink>
      <w:r w:rsidRPr="00E35D2E">
        <w:rPr>
          <w:i/>
          <w:iCs/>
        </w:rPr>
        <w:t> calculations and profiles with member </w:t>
      </w:r>
      <w:hyperlink r:id="rId328" w:anchor="911.1.3" w:history="1">
        <w:r w:rsidRPr="00E35D2E">
          <w:rPr>
            <w:rStyle w:val="Hyperlink"/>
            <w:i/>
            <w:iCs/>
          </w:rPr>
          <w:t>sizes</w:t>
        </w:r>
      </w:hyperlink>
      <w:r w:rsidRPr="00E35D2E">
        <w:rPr>
          <w:i/>
          <w:iCs/>
        </w:rPr>
        <w:t> and connection details shall bear the signature and stamp or seal of the registered engineer or licensed architect responsible for the joist </w:t>
      </w:r>
      <w:hyperlink r:id="rId329" w:anchor="2210A.1.1" w:history="1">
        <w:r w:rsidRPr="00E35D2E">
          <w:rPr>
            <w:rStyle w:val="Hyperlink"/>
            <w:i/>
            <w:iCs/>
          </w:rPr>
          <w:t>design</w:t>
        </w:r>
      </w:hyperlink>
      <w:r w:rsidRPr="00E35D2E">
        <w:rPr>
          <w:i/>
          <w:iCs/>
        </w:rPr>
        <w:t>. </w:t>
      </w:r>
      <w:hyperlink r:id="rId330" w:anchor="alteration_" w:history="1">
        <w:r w:rsidRPr="00E35D2E">
          <w:rPr>
            <w:rStyle w:val="Hyperlink"/>
            <w:i/>
            <w:iCs/>
          </w:rPr>
          <w:t>Alterations</w:t>
        </w:r>
      </w:hyperlink>
      <w:r w:rsidRPr="00E35D2E">
        <w:rPr>
          <w:i/>
          <w:iCs/>
        </w:rPr>
        <w:t> to the </w:t>
      </w:r>
      <w:hyperlink r:id="rId331" w:anchor="approved" w:history="1">
        <w:r w:rsidRPr="00E35D2E">
          <w:rPr>
            <w:rStyle w:val="Hyperlink"/>
            <w:i/>
            <w:iCs/>
          </w:rPr>
          <w:t>approved</w:t>
        </w:r>
      </w:hyperlink>
      <w:r w:rsidRPr="00E35D2E">
        <w:rPr>
          <w:i/>
          <w:iCs/>
        </w:rPr>
        <w:t> joist and joist girder </w:t>
      </w:r>
      <w:hyperlink r:id="rId332" w:anchor="2210A.1.1" w:history="1">
        <w:r w:rsidRPr="00E35D2E">
          <w:rPr>
            <w:rStyle w:val="Hyperlink"/>
            <w:i/>
            <w:iCs/>
          </w:rPr>
          <w:t>design</w:t>
        </w:r>
      </w:hyperlink>
      <w:r w:rsidRPr="00E35D2E">
        <w:rPr>
          <w:i/>
          <w:iCs/>
        </w:rPr>
        <w:t> calculations and profiles with member </w:t>
      </w:r>
      <w:hyperlink r:id="rId333" w:anchor="911.1.3" w:history="1">
        <w:r w:rsidRPr="00E35D2E">
          <w:rPr>
            <w:rStyle w:val="Hyperlink"/>
            <w:i/>
            <w:iCs/>
          </w:rPr>
          <w:t>sizes</w:t>
        </w:r>
      </w:hyperlink>
      <w:r w:rsidRPr="00E35D2E">
        <w:rPr>
          <w:i/>
          <w:iCs/>
        </w:rPr>
        <w:t> and connection details, or to fabricated joists are subject to the approval of the </w:t>
      </w:r>
      <w:hyperlink r:id="rId334" w:anchor="enforcement_hcd_1_hcd_2_" w:history="1">
        <w:r w:rsidRPr="00E35D2E">
          <w:rPr>
            <w:rStyle w:val="Hyperlink"/>
            <w:i/>
            <w:iCs/>
          </w:rPr>
          <w:t>enforcement</w:t>
        </w:r>
      </w:hyperlink>
      <w:r w:rsidRPr="00E35D2E">
        <w:rPr>
          <w:i/>
          <w:iCs/>
        </w:rPr>
        <w:t> agency.</w:t>
      </w:r>
    </w:p>
    <w:p w14:paraId="57BD44AF" w14:textId="77777777" w:rsidR="00E35D2E" w:rsidRPr="00E35D2E" w:rsidRDefault="00E35D2E" w:rsidP="00E35D2E">
      <w:pPr>
        <w:rPr>
          <w:b/>
          <w:bCs/>
        </w:rPr>
      </w:pPr>
      <w:hyperlink r:id="rId335" w:anchor="2207A.5" w:history="1">
        <w:r w:rsidRPr="00E35D2E">
          <w:rPr>
            <w:rStyle w:val="Hyperlink"/>
            <w:b/>
            <w:bCs/>
          </w:rPr>
          <w:t>2207A.5 Certification</w:t>
        </w:r>
      </w:hyperlink>
    </w:p>
    <w:p w14:paraId="1300D6B4" w14:textId="77777777" w:rsidR="00E35D2E" w:rsidRPr="00E35D2E" w:rsidRDefault="00E35D2E" w:rsidP="00E35D2E">
      <w:r w:rsidRPr="00E35D2E">
        <w:t>At completion of manufacture, the </w:t>
      </w:r>
      <w:hyperlink r:id="rId336" w:anchor="steel_joist_" w:history="1">
        <w:r w:rsidRPr="00E35D2E">
          <w:rPr>
            <w:rStyle w:val="Hyperlink"/>
          </w:rPr>
          <w:t>steel joist</w:t>
        </w:r>
      </w:hyperlink>
      <w:r w:rsidRPr="00E35D2E">
        <w:t> manufacturer shall submit a </w:t>
      </w:r>
      <w:hyperlink r:id="rId337" w:anchor="certificate_of_compliance_" w:history="1">
        <w:r w:rsidRPr="00E35D2E">
          <w:rPr>
            <w:rStyle w:val="Hyperlink"/>
          </w:rPr>
          <w:t>certificate of compliance</w:t>
        </w:r>
      </w:hyperlink>
      <w:r w:rsidRPr="00E35D2E">
        <w:t> to the </w:t>
      </w:r>
      <w:hyperlink r:id="rId338" w:anchor="owner_" w:history="1">
        <w:r w:rsidRPr="00E35D2E">
          <w:rPr>
            <w:rStyle w:val="Hyperlink"/>
          </w:rPr>
          <w:t>owner</w:t>
        </w:r>
      </w:hyperlink>
      <w:r w:rsidRPr="00E35D2E">
        <w:t> or the </w:t>
      </w:r>
      <w:hyperlink r:id="rId339" w:anchor="owner_" w:history="1">
        <w:r w:rsidRPr="00E35D2E">
          <w:rPr>
            <w:rStyle w:val="Hyperlink"/>
          </w:rPr>
          <w:t>owner</w:t>
        </w:r>
      </w:hyperlink>
      <w:r w:rsidRPr="00E35D2E">
        <w:t>'s authorized agent for submittal to the </w:t>
      </w:r>
      <w:hyperlink r:id="rId340" w:anchor="building_official_" w:history="1">
        <w:r w:rsidRPr="00E35D2E">
          <w:rPr>
            <w:rStyle w:val="Hyperlink"/>
          </w:rPr>
          <w:t>building official</w:t>
        </w:r>
      </w:hyperlink>
      <w:r w:rsidRPr="00E35D2E">
        <w:t> as specified in </w:t>
      </w:r>
      <w:hyperlink r:id="rId341" w:anchor="1704.5" w:history="1">
        <w:r w:rsidRPr="00E35D2E">
          <w:rPr>
            <w:rStyle w:val="Hyperlink"/>
          </w:rPr>
          <w:t>Section 1704.5</w:t>
        </w:r>
      </w:hyperlink>
      <w:r w:rsidRPr="00E35D2E">
        <w:t> stating that work was performed in accordance with </w:t>
      </w:r>
      <w:hyperlink r:id="rId342" w:anchor="approved" w:history="1">
        <w:r w:rsidRPr="00E35D2E">
          <w:rPr>
            <w:rStyle w:val="Hyperlink"/>
          </w:rPr>
          <w:t>approved</w:t>
        </w:r>
      </w:hyperlink>
      <w:r w:rsidRPr="00E35D2E">
        <w:t> </w:t>
      </w:r>
      <w:hyperlink r:id="rId343" w:anchor="1901A.5" w:history="1">
        <w:r w:rsidRPr="00E35D2E">
          <w:rPr>
            <w:rStyle w:val="Hyperlink"/>
          </w:rPr>
          <w:t>construction documents</w:t>
        </w:r>
      </w:hyperlink>
      <w:r w:rsidRPr="00E35D2E">
        <w:t> and with SJI 100 or SJI 200, as applicable.</w:t>
      </w:r>
    </w:p>
    <w:p w14:paraId="223964CD" w14:textId="77777777" w:rsidR="00E35D2E" w:rsidRPr="00E35D2E" w:rsidRDefault="00E35D2E" w:rsidP="00E35D2E">
      <w:pPr>
        <w:rPr>
          <w:b/>
          <w:bCs/>
        </w:rPr>
      </w:pPr>
      <w:hyperlink r:id="rId344" w:anchor="2207A.6" w:history="1">
        <w:r w:rsidRPr="00E35D2E">
          <w:rPr>
            <w:rStyle w:val="Hyperlink"/>
            <w:b/>
            <w:bCs/>
          </w:rPr>
          <w:t>2207A.6 </w:t>
        </w:r>
        <w:r w:rsidRPr="00E35D2E">
          <w:rPr>
            <w:rStyle w:val="Hyperlink"/>
            <w:b/>
            <w:bCs/>
            <w:i/>
            <w:iCs/>
          </w:rPr>
          <w:t>Joist Chord Bracing</w:t>
        </w:r>
      </w:hyperlink>
    </w:p>
    <w:p w14:paraId="0EDCC2CD" w14:textId="77777777" w:rsidR="00E35D2E" w:rsidRPr="00E35D2E" w:rsidRDefault="00E35D2E" w:rsidP="00E35D2E">
      <w:r w:rsidRPr="00E35D2E">
        <w:rPr>
          <w:i/>
          <w:iCs/>
        </w:rPr>
        <w:t>The chords of all joists shall be laterally supported at all points where the chords change direction.</w:t>
      </w:r>
    </w:p>
    <w:p w14:paraId="4629DA09" w14:textId="77777777" w:rsidR="00E35D2E" w:rsidRPr="00E35D2E" w:rsidRDefault="00E35D2E" w:rsidP="00E35D2E">
      <w:pPr>
        <w:rPr>
          <w:b/>
          <w:bCs/>
        </w:rPr>
      </w:pPr>
      <w:hyperlink r:id="rId345" w:anchor="2208A" w:history="1">
        <w:r w:rsidRPr="00E35D2E">
          <w:rPr>
            <w:rStyle w:val="Hyperlink"/>
            <w:b/>
            <w:bCs/>
          </w:rPr>
          <w:t>Section 2208A Steel Deck</w:t>
        </w:r>
      </w:hyperlink>
    </w:p>
    <w:p w14:paraId="4E9E6183" w14:textId="77777777" w:rsidR="00E35D2E" w:rsidRPr="00E35D2E" w:rsidRDefault="00E35D2E" w:rsidP="00E35D2E">
      <w:pPr>
        <w:rPr>
          <w:b/>
          <w:bCs/>
        </w:rPr>
      </w:pPr>
      <w:hyperlink r:id="rId346" w:anchor="2208A.1" w:history="1">
        <w:r w:rsidRPr="00E35D2E">
          <w:rPr>
            <w:rStyle w:val="Hyperlink"/>
            <w:b/>
            <w:bCs/>
          </w:rPr>
          <w:t>2208A.1 Steel Decks</w:t>
        </w:r>
      </w:hyperlink>
    </w:p>
    <w:p w14:paraId="2D0FBB0E" w14:textId="77777777" w:rsidR="00E35D2E" w:rsidRPr="00E35D2E" w:rsidRDefault="00E35D2E" w:rsidP="00E35D2E">
      <w:r w:rsidRPr="00E35D2E">
        <w:t>The </w:t>
      </w:r>
      <w:hyperlink r:id="rId347" w:anchor="2210A.1.1" w:history="1">
        <w:r w:rsidRPr="00E35D2E">
          <w:rPr>
            <w:rStyle w:val="Hyperlink"/>
          </w:rPr>
          <w:t>design</w:t>
        </w:r>
      </w:hyperlink>
      <w:r w:rsidRPr="00E35D2E">
        <w:t> and </w:t>
      </w:r>
      <w:hyperlink r:id="rId348" w:anchor="407.1.1" w:history="1">
        <w:r w:rsidRPr="00E35D2E">
          <w:rPr>
            <w:rStyle w:val="Hyperlink"/>
          </w:rPr>
          <w:t>construction</w:t>
        </w:r>
      </w:hyperlink>
      <w:r w:rsidRPr="00E35D2E">
        <w:t> of cold-formed steel floor and </w:t>
      </w:r>
      <w:hyperlink r:id="rId349" w:anchor="roof_deck_" w:history="1">
        <w:r w:rsidRPr="00E35D2E">
          <w:rPr>
            <w:rStyle w:val="Hyperlink"/>
          </w:rPr>
          <w:t>roof decks</w:t>
        </w:r>
      </w:hyperlink>
      <w:r w:rsidRPr="00E35D2E">
        <w:t> and composite slabs of </w:t>
      </w:r>
      <w:hyperlink r:id="rId350" w:anchor="concrete_" w:history="1">
        <w:r w:rsidRPr="00E35D2E">
          <w:rPr>
            <w:rStyle w:val="Hyperlink"/>
          </w:rPr>
          <w:t>concrete</w:t>
        </w:r>
      </w:hyperlink>
      <w:r w:rsidRPr="00E35D2E">
        <w:t> and steel </w:t>
      </w:r>
      <w:hyperlink r:id="rId351" w:anchor="deck_" w:history="1">
        <w:r w:rsidRPr="00E35D2E">
          <w:rPr>
            <w:rStyle w:val="Hyperlink"/>
          </w:rPr>
          <w:t>deck</w:t>
        </w:r>
      </w:hyperlink>
      <w:r w:rsidRPr="00E35D2E">
        <w:t> shall be in accordance with SDI SD. The </w:t>
      </w:r>
      <w:hyperlink r:id="rId352" w:anchor="2210A.1.1" w:history="1">
        <w:r w:rsidRPr="00E35D2E">
          <w:rPr>
            <w:rStyle w:val="Hyperlink"/>
          </w:rPr>
          <w:t>design</w:t>
        </w:r>
      </w:hyperlink>
      <w:r w:rsidRPr="00E35D2E">
        <w:t> of cold-formed steel </w:t>
      </w:r>
      <w:hyperlink r:id="rId353" w:anchor="diaphragm_" w:history="1">
        <w:r w:rsidRPr="00E35D2E">
          <w:rPr>
            <w:rStyle w:val="Hyperlink"/>
          </w:rPr>
          <w:t>diaphragms</w:t>
        </w:r>
      </w:hyperlink>
      <w:r w:rsidRPr="00E35D2E">
        <w:t> shall be in accordance with additional provisions of AISI S310, as applicable. The </w:t>
      </w:r>
      <w:hyperlink r:id="rId354" w:anchor="base_dsa_ss_dsa_ss_cc_oshpd_1_1r_2_4_5_" w:history="1">
        <w:r w:rsidRPr="00E35D2E">
          <w:rPr>
            <w:rStyle w:val="Hyperlink"/>
          </w:rPr>
          <w:t>base</w:t>
        </w:r>
      </w:hyperlink>
      <w:r w:rsidRPr="00E35D2E">
        <w:t> material thickness of steel </w:t>
      </w:r>
      <w:hyperlink r:id="rId355" w:anchor="deck_" w:history="1">
        <w:r w:rsidRPr="00E35D2E">
          <w:rPr>
            <w:rStyle w:val="Hyperlink"/>
          </w:rPr>
          <w:t>deck</w:t>
        </w:r>
      </w:hyperlink>
      <w:r w:rsidRPr="00E35D2E">
        <w:t> shall not be less than 0.0359 inch (0.9 mm) (20 gage).</w:t>
      </w:r>
    </w:p>
    <w:p w14:paraId="4F87C11B" w14:textId="77777777" w:rsidR="00E35D2E" w:rsidRPr="00E35D2E" w:rsidRDefault="00E35D2E" w:rsidP="00E35D2E">
      <w:pPr>
        <w:rPr>
          <w:i/>
          <w:iCs/>
        </w:rPr>
      </w:pPr>
      <w:r w:rsidRPr="00E35D2E">
        <w:rPr>
          <w:b/>
          <w:bCs/>
          <w:i/>
          <w:iCs/>
        </w:rPr>
        <w:t>Exception: [DSA-SS]</w:t>
      </w:r>
      <w:r w:rsidRPr="00E35D2E">
        <w:rPr>
          <w:i/>
          <w:iCs/>
        </w:rPr>
        <w:t> For single-</w:t>
      </w:r>
      <w:hyperlink r:id="rId356" w:anchor="story" w:history="1">
        <w:r w:rsidRPr="00E35D2E">
          <w:rPr>
            <w:rStyle w:val="Hyperlink"/>
            <w:i/>
            <w:iCs/>
          </w:rPr>
          <w:t>story</w:t>
        </w:r>
      </w:hyperlink>
      <w:r w:rsidRPr="00E35D2E">
        <w:rPr>
          <w:i/>
          <w:iCs/>
        </w:rPr>
        <w:t> open structures, the minimum </w:t>
      </w:r>
      <w:hyperlink r:id="rId357" w:anchor="deck_" w:history="1">
        <w:r w:rsidRPr="00E35D2E">
          <w:rPr>
            <w:rStyle w:val="Hyperlink"/>
            <w:i/>
            <w:iCs/>
          </w:rPr>
          <w:t>deck</w:t>
        </w:r>
      </w:hyperlink>
      <w:r w:rsidRPr="00E35D2E">
        <w:rPr>
          <w:i/>
          <w:iCs/>
        </w:rPr>
        <w:t> thickness may be waived if the steel </w:t>
      </w:r>
      <w:hyperlink r:id="rId358" w:anchor="roof_deck_" w:history="1">
        <w:r w:rsidRPr="00E35D2E">
          <w:rPr>
            <w:rStyle w:val="Hyperlink"/>
            <w:i/>
            <w:iCs/>
          </w:rPr>
          <w:t>roof deck</w:t>
        </w:r>
      </w:hyperlink>
      <w:r w:rsidRPr="00E35D2E">
        <w:rPr>
          <w:i/>
          <w:iCs/>
        </w:rPr>
        <w:t> need not be used as the </w:t>
      </w:r>
      <w:hyperlink r:id="rId359" w:anchor="diaphragm_" w:history="1">
        <w:r w:rsidRPr="00E35D2E">
          <w:rPr>
            <w:rStyle w:val="Hyperlink"/>
            <w:i/>
            <w:iCs/>
          </w:rPr>
          <w:t>diaphragm</w:t>
        </w:r>
      </w:hyperlink>
      <w:r w:rsidRPr="00E35D2E">
        <w:rPr>
          <w:i/>
          <w:iCs/>
        </w:rPr>
        <w:t> and there are no suspended hangers or bracing for nonstructural components attached to the </w:t>
      </w:r>
      <w:hyperlink r:id="rId360" w:anchor="deck_" w:history="1">
        <w:r w:rsidRPr="00E35D2E">
          <w:rPr>
            <w:rStyle w:val="Hyperlink"/>
            <w:i/>
            <w:iCs/>
          </w:rPr>
          <w:t>deck</w:t>
        </w:r>
      </w:hyperlink>
      <w:r w:rsidRPr="00E35D2E">
        <w:rPr>
          <w:i/>
          <w:iCs/>
        </w:rPr>
        <w:t>.</w:t>
      </w:r>
    </w:p>
    <w:p w14:paraId="26080B6B" w14:textId="77777777" w:rsidR="00E35D2E" w:rsidRPr="00E35D2E" w:rsidRDefault="00E35D2E" w:rsidP="00E35D2E">
      <w:pPr>
        <w:rPr>
          <w:b/>
          <w:bCs/>
        </w:rPr>
      </w:pPr>
      <w:hyperlink r:id="rId361" w:anchor="2209A" w:history="1">
        <w:r w:rsidRPr="00E35D2E">
          <w:rPr>
            <w:rStyle w:val="Hyperlink"/>
            <w:b/>
            <w:bCs/>
          </w:rPr>
          <w:t>Section 2209A Steel Storage Racks</w:t>
        </w:r>
      </w:hyperlink>
    </w:p>
    <w:p w14:paraId="1DAABCD9" w14:textId="77777777" w:rsidR="00E35D2E" w:rsidRPr="00E35D2E" w:rsidRDefault="00E35D2E" w:rsidP="00E35D2E">
      <w:pPr>
        <w:rPr>
          <w:b/>
          <w:bCs/>
        </w:rPr>
      </w:pPr>
      <w:hyperlink r:id="rId362" w:anchor="2209A.1" w:history="1">
        <w:r w:rsidRPr="00E35D2E">
          <w:rPr>
            <w:rStyle w:val="Hyperlink"/>
            <w:b/>
            <w:bCs/>
          </w:rPr>
          <w:t>2209A.1 General</w:t>
        </w:r>
      </w:hyperlink>
    </w:p>
    <w:p w14:paraId="3A1B946B" w14:textId="77777777" w:rsidR="00E35D2E" w:rsidRPr="00E35D2E" w:rsidRDefault="00E35D2E" w:rsidP="00E35D2E">
      <w:r w:rsidRPr="00E35D2E">
        <w:t>The </w:t>
      </w:r>
      <w:hyperlink r:id="rId363" w:anchor="2210A.1.1" w:history="1">
        <w:r w:rsidRPr="00E35D2E">
          <w:rPr>
            <w:rStyle w:val="Hyperlink"/>
          </w:rPr>
          <w:t>design</w:t>
        </w:r>
      </w:hyperlink>
      <w:r w:rsidRPr="00E35D2E">
        <w:t>, testing and utilization of </w:t>
      </w:r>
      <w:hyperlink r:id="rId364" w:anchor="storage_racks_steel_" w:history="1">
        <w:r w:rsidRPr="00E35D2E">
          <w:rPr>
            <w:rStyle w:val="Hyperlink"/>
          </w:rPr>
          <w:t>steel storage racks</w:t>
        </w:r>
      </w:hyperlink>
      <w:r w:rsidRPr="00E35D2E">
        <w:t> made of cold-formed or hot-rolled steel structural members shall be in accordance with </w:t>
      </w:r>
      <w:hyperlink r:id="rId365" w:anchor="ansi_dsa_ac_" w:history="1">
        <w:r w:rsidRPr="00E35D2E">
          <w:rPr>
            <w:rStyle w:val="Hyperlink"/>
          </w:rPr>
          <w:t>ANSI</w:t>
        </w:r>
      </w:hyperlink>
      <w:r w:rsidRPr="00E35D2E">
        <w:t> MH16.1. The </w:t>
      </w:r>
      <w:hyperlink r:id="rId366" w:anchor="2210A.1.1" w:history="1">
        <w:r w:rsidRPr="00E35D2E">
          <w:rPr>
            <w:rStyle w:val="Hyperlink"/>
          </w:rPr>
          <w:t>design</w:t>
        </w:r>
      </w:hyperlink>
      <w:r w:rsidRPr="00E35D2E">
        <w:t>, testing and utilization of </w:t>
      </w:r>
      <w:hyperlink r:id="rId367" w:anchor="storage_racks_steel_cantilevered_" w:history="1">
        <w:r w:rsidRPr="00E35D2E">
          <w:rPr>
            <w:rStyle w:val="Hyperlink"/>
          </w:rPr>
          <w:t>steel cantilevered storage racks</w:t>
        </w:r>
      </w:hyperlink>
      <w:r w:rsidRPr="00E35D2E">
        <w:t> made of cold-formed or hot-rolled steel structural members shall be in accordance with </w:t>
      </w:r>
      <w:hyperlink r:id="rId368" w:anchor="ansi_dsa_ac_" w:history="1">
        <w:r w:rsidRPr="00E35D2E">
          <w:rPr>
            <w:rStyle w:val="Hyperlink"/>
          </w:rPr>
          <w:t>ANSI</w:t>
        </w:r>
      </w:hyperlink>
      <w:r w:rsidRPr="00E35D2E">
        <w:t> MH 16.3.</w:t>
      </w:r>
    </w:p>
    <w:p w14:paraId="4F19A091" w14:textId="77777777" w:rsidR="00E35D2E" w:rsidRPr="00E35D2E" w:rsidRDefault="00E35D2E" w:rsidP="00E35D2E">
      <w:pPr>
        <w:rPr>
          <w:b/>
          <w:bCs/>
        </w:rPr>
      </w:pPr>
      <w:hyperlink r:id="rId369" w:anchor="2209A.2" w:history="1">
        <w:r w:rsidRPr="00E35D2E">
          <w:rPr>
            <w:rStyle w:val="Hyperlink"/>
            <w:b/>
            <w:bCs/>
          </w:rPr>
          <w:t>2209A.2 Seismic Design</w:t>
        </w:r>
      </w:hyperlink>
    </w:p>
    <w:p w14:paraId="2531B065" w14:textId="77777777" w:rsidR="00E35D2E" w:rsidRPr="00E35D2E" w:rsidRDefault="00E35D2E" w:rsidP="00E35D2E">
      <w:hyperlink r:id="rId370" w:anchor="915.1.1" w:history="1">
        <w:r w:rsidRPr="00E35D2E">
          <w:rPr>
            <w:rStyle w:val="Hyperlink"/>
          </w:rPr>
          <w:t>Where required</w:t>
        </w:r>
      </w:hyperlink>
      <w:r w:rsidRPr="00E35D2E">
        <w:t> by ASCE 7, the </w:t>
      </w:r>
      <w:hyperlink r:id="rId371" w:anchor="2207A.1.1" w:history="1">
        <w:r w:rsidRPr="00E35D2E">
          <w:rPr>
            <w:rStyle w:val="Hyperlink"/>
          </w:rPr>
          <w:t>seismic design</w:t>
        </w:r>
      </w:hyperlink>
      <w:r w:rsidRPr="00E35D2E">
        <w:t> of </w:t>
      </w:r>
      <w:hyperlink r:id="rId372" w:anchor="storage_racks_steel_" w:history="1">
        <w:r w:rsidRPr="00E35D2E">
          <w:rPr>
            <w:rStyle w:val="Hyperlink"/>
          </w:rPr>
          <w:t>steel storage racks</w:t>
        </w:r>
      </w:hyperlink>
      <w:r w:rsidRPr="00E35D2E">
        <w:t> and cantilevered </w:t>
      </w:r>
      <w:hyperlink r:id="rId373" w:anchor="storage_racks_steel_" w:history="1">
        <w:r w:rsidRPr="00E35D2E">
          <w:rPr>
            <w:rStyle w:val="Hyperlink"/>
          </w:rPr>
          <w:t>steel storage racks</w:t>
        </w:r>
      </w:hyperlink>
      <w:r w:rsidRPr="00E35D2E">
        <w:t> shall be in accordance with Section 15.5.3 of ASCE 7.</w:t>
      </w:r>
    </w:p>
    <w:p w14:paraId="7E48E4BC" w14:textId="77777777" w:rsidR="00E35D2E" w:rsidRPr="00E35D2E" w:rsidRDefault="00E35D2E" w:rsidP="00E35D2E">
      <w:pPr>
        <w:rPr>
          <w:b/>
          <w:bCs/>
        </w:rPr>
      </w:pPr>
      <w:hyperlink r:id="rId374" w:anchor="2209A.3" w:history="1">
        <w:r w:rsidRPr="00E35D2E">
          <w:rPr>
            <w:rStyle w:val="Hyperlink"/>
            <w:b/>
            <w:bCs/>
          </w:rPr>
          <w:t>2209A.3 Certification</w:t>
        </w:r>
      </w:hyperlink>
    </w:p>
    <w:p w14:paraId="4D7BFC87" w14:textId="77777777" w:rsidR="00E35D2E" w:rsidRPr="00E35D2E" w:rsidRDefault="00E35D2E" w:rsidP="00E35D2E">
      <w:r w:rsidRPr="00E35D2E">
        <w:t>For </w:t>
      </w:r>
      <w:hyperlink r:id="rId375" w:anchor="storage_racks_steel_" w:history="1">
        <w:r w:rsidRPr="00E35D2E">
          <w:rPr>
            <w:rStyle w:val="Hyperlink"/>
          </w:rPr>
          <w:t>steel storage racks</w:t>
        </w:r>
      </w:hyperlink>
      <w:r w:rsidRPr="00E35D2E">
        <w:t> that are 8 feet (2438 mm) in height or greater to the top load level and assigned to </w:t>
      </w:r>
      <w:hyperlink r:id="rId376" w:anchor="seismic_design_category_" w:history="1">
        <w:r w:rsidRPr="00E35D2E">
          <w:rPr>
            <w:rStyle w:val="Hyperlink"/>
          </w:rPr>
          <w:t>Seismic Design Category</w:t>
        </w:r>
      </w:hyperlink>
      <w:r w:rsidRPr="00E35D2E">
        <w:t> D, E, or F at completion of the </w:t>
      </w:r>
      <w:hyperlink r:id="rId377" w:anchor="911.1.5" w:history="1">
        <w:r w:rsidRPr="00E35D2E">
          <w:rPr>
            <w:rStyle w:val="Hyperlink"/>
          </w:rPr>
          <w:t>storage</w:t>
        </w:r>
      </w:hyperlink>
      <w:r w:rsidRPr="00E35D2E">
        <w:t> rack </w:t>
      </w:r>
      <w:hyperlink r:id="rId378" w:anchor="2702.1.3" w:history="1">
        <w:r w:rsidRPr="00E35D2E">
          <w:rPr>
            <w:rStyle w:val="Hyperlink"/>
          </w:rPr>
          <w:t>installation</w:t>
        </w:r>
      </w:hyperlink>
      <w:r w:rsidRPr="00E35D2E">
        <w:t>, a </w:t>
      </w:r>
      <w:hyperlink r:id="rId379" w:anchor="certificate_of_compliance_" w:history="1">
        <w:r w:rsidRPr="00E35D2E">
          <w:rPr>
            <w:rStyle w:val="Hyperlink"/>
          </w:rPr>
          <w:t>certificate of compliance</w:t>
        </w:r>
      </w:hyperlink>
      <w:r w:rsidRPr="00E35D2E">
        <w:t> shall be submitted to the </w:t>
      </w:r>
      <w:hyperlink r:id="rId380" w:anchor="owner_" w:history="1">
        <w:r w:rsidRPr="00E35D2E">
          <w:rPr>
            <w:rStyle w:val="Hyperlink"/>
          </w:rPr>
          <w:t>owner</w:t>
        </w:r>
      </w:hyperlink>
      <w:r w:rsidRPr="00E35D2E">
        <w:t> or the </w:t>
      </w:r>
      <w:hyperlink r:id="rId381" w:anchor="owner_" w:history="1">
        <w:r w:rsidRPr="00E35D2E">
          <w:rPr>
            <w:rStyle w:val="Hyperlink"/>
          </w:rPr>
          <w:t>owner</w:t>
        </w:r>
      </w:hyperlink>
      <w:r w:rsidRPr="00E35D2E">
        <w:t>'s authorized agent stating that the work was performed in accordance with </w:t>
      </w:r>
      <w:hyperlink r:id="rId382" w:anchor="approved" w:history="1">
        <w:r w:rsidRPr="00E35D2E">
          <w:rPr>
            <w:rStyle w:val="Hyperlink"/>
          </w:rPr>
          <w:t>approved</w:t>
        </w:r>
      </w:hyperlink>
      <w:r w:rsidRPr="00E35D2E">
        <w:t> </w:t>
      </w:r>
      <w:hyperlink r:id="rId383" w:anchor="1901A.5" w:history="1">
        <w:r w:rsidRPr="00E35D2E">
          <w:rPr>
            <w:rStyle w:val="Hyperlink"/>
          </w:rPr>
          <w:t>construction documents</w:t>
        </w:r>
      </w:hyperlink>
      <w:r w:rsidRPr="00E35D2E">
        <w:t>.</w:t>
      </w:r>
    </w:p>
    <w:p w14:paraId="2893A72D" w14:textId="77777777" w:rsidR="00E35D2E" w:rsidRPr="00E35D2E" w:rsidRDefault="00E35D2E" w:rsidP="00E35D2E">
      <w:pPr>
        <w:rPr>
          <w:b/>
          <w:bCs/>
        </w:rPr>
      </w:pPr>
      <w:hyperlink r:id="rId384" w:anchor="2210A" w:history="1">
        <w:r w:rsidRPr="00E35D2E">
          <w:rPr>
            <w:rStyle w:val="Hyperlink"/>
            <w:b/>
            <w:bCs/>
          </w:rPr>
          <w:t>Section 2210A Metal Building Systems</w:t>
        </w:r>
      </w:hyperlink>
    </w:p>
    <w:p w14:paraId="438144E9" w14:textId="77777777" w:rsidR="00E35D2E" w:rsidRPr="00E35D2E" w:rsidRDefault="00E35D2E" w:rsidP="00E35D2E">
      <w:pPr>
        <w:rPr>
          <w:b/>
          <w:bCs/>
        </w:rPr>
      </w:pPr>
      <w:hyperlink r:id="rId385" w:anchor="2210A.1" w:history="1">
        <w:r w:rsidRPr="00E35D2E">
          <w:rPr>
            <w:rStyle w:val="Hyperlink"/>
            <w:b/>
            <w:bCs/>
          </w:rPr>
          <w:t>2210A.1 General</w:t>
        </w:r>
      </w:hyperlink>
    </w:p>
    <w:p w14:paraId="513D7722" w14:textId="77777777" w:rsidR="00E35D2E" w:rsidRPr="00E35D2E" w:rsidRDefault="00E35D2E" w:rsidP="00E35D2E">
      <w:r w:rsidRPr="00E35D2E">
        <w:lastRenderedPageBreak/>
        <w:t>The </w:t>
      </w:r>
      <w:hyperlink r:id="rId386" w:anchor="2210A.1.1" w:history="1">
        <w:r w:rsidRPr="00E35D2E">
          <w:rPr>
            <w:rStyle w:val="Hyperlink"/>
          </w:rPr>
          <w:t>design</w:t>
        </w:r>
      </w:hyperlink>
      <w:r w:rsidRPr="00E35D2E">
        <w:t>, fabrication and erection of a </w:t>
      </w:r>
      <w:hyperlink r:id="rId387" w:anchor="metal_building_system_" w:history="1">
        <w:r w:rsidRPr="00E35D2E">
          <w:rPr>
            <w:rStyle w:val="Hyperlink"/>
          </w:rPr>
          <w:t>metal building system</w:t>
        </w:r>
      </w:hyperlink>
      <w:r w:rsidRPr="00E35D2E">
        <w:t> shall be in accordance with the provisions of this section.</w:t>
      </w:r>
    </w:p>
    <w:p w14:paraId="3E10410C" w14:textId="77777777" w:rsidR="00E35D2E" w:rsidRPr="00E35D2E" w:rsidRDefault="00E35D2E" w:rsidP="00E35D2E">
      <w:pPr>
        <w:rPr>
          <w:b/>
          <w:bCs/>
        </w:rPr>
      </w:pPr>
      <w:hyperlink r:id="rId388" w:anchor="2210A.1.1" w:history="1">
        <w:r w:rsidRPr="00E35D2E">
          <w:rPr>
            <w:rStyle w:val="Hyperlink"/>
            <w:b/>
            <w:bCs/>
          </w:rPr>
          <w:t>2210A.1.1 Design</w:t>
        </w:r>
      </w:hyperlink>
    </w:p>
    <w:p w14:paraId="109C4034" w14:textId="77777777" w:rsidR="00E35D2E" w:rsidRPr="00E35D2E" w:rsidRDefault="00E35D2E" w:rsidP="00E35D2E">
      <w:r w:rsidRPr="00E35D2E">
        <w:t>The design of </w:t>
      </w:r>
      <w:hyperlink r:id="rId389" w:anchor="metal_building_system_" w:history="1">
        <w:r w:rsidRPr="00E35D2E">
          <w:rPr>
            <w:rStyle w:val="Hyperlink"/>
          </w:rPr>
          <w:t>metal building systems</w:t>
        </w:r>
      </w:hyperlink>
      <w:r w:rsidRPr="00E35D2E">
        <w:t> shall be in accordance with Sections </w:t>
      </w:r>
      <w:hyperlink r:id="rId390" w:anchor="2210A.1.1.1" w:history="1">
        <w:r w:rsidRPr="00E35D2E">
          <w:rPr>
            <w:rStyle w:val="Hyperlink"/>
          </w:rPr>
          <w:t>2210A.1.1.1</w:t>
        </w:r>
      </w:hyperlink>
      <w:r w:rsidRPr="00E35D2E">
        <w:t> through </w:t>
      </w:r>
      <w:hyperlink r:id="rId391" w:anchor="2210A.1.1.4" w:history="1">
        <w:r w:rsidRPr="00E35D2E">
          <w:rPr>
            <w:rStyle w:val="Hyperlink"/>
          </w:rPr>
          <w:t>2210A.1.1.4</w:t>
        </w:r>
      </w:hyperlink>
      <w:r w:rsidRPr="00E35D2E">
        <w:t>, as applicable.</w:t>
      </w:r>
    </w:p>
    <w:p w14:paraId="5557D25F" w14:textId="77777777" w:rsidR="00E35D2E" w:rsidRPr="00E35D2E" w:rsidRDefault="00E35D2E" w:rsidP="00E35D2E">
      <w:pPr>
        <w:rPr>
          <w:b/>
          <w:bCs/>
        </w:rPr>
      </w:pPr>
      <w:hyperlink r:id="rId392" w:anchor="2210A.1.1.1" w:history="1">
        <w:r w:rsidRPr="00E35D2E">
          <w:rPr>
            <w:rStyle w:val="Hyperlink"/>
            <w:b/>
            <w:bCs/>
          </w:rPr>
          <w:t>2210A.1.1.1 Structural Steel</w:t>
        </w:r>
      </w:hyperlink>
    </w:p>
    <w:p w14:paraId="252E6B4B" w14:textId="77777777" w:rsidR="00E35D2E" w:rsidRPr="00E35D2E" w:rsidRDefault="00E35D2E" w:rsidP="00E35D2E">
      <w:r w:rsidRPr="00E35D2E">
        <w:t>The </w:t>
      </w:r>
      <w:hyperlink r:id="rId393" w:anchor="2210A.1.1" w:history="1">
        <w:r w:rsidRPr="00E35D2E">
          <w:rPr>
            <w:rStyle w:val="Hyperlink"/>
          </w:rPr>
          <w:t>design</w:t>
        </w:r>
      </w:hyperlink>
      <w:r w:rsidRPr="00E35D2E">
        <w:t>, fabrication and erection of structural steel shall be in accordance with </w:t>
      </w:r>
      <w:hyperlink r:id="rId394" w:anchor="2202A" w:history="1">
        <w:r w:rsidRPr="00E35D2E">
          <w:rPr>
            <w:rStyle w:val="Hyperlink"/>
          </w:rPr>
          <w:t>Section 2202A</w:t>
        </w:r>
      </w:hyperlink>
      <w:r w:rsidRPr="00E35D2E">
        <w:t>.</w:t>
      </w:r>
    </w:p>
    <w:p w14:paraId="00D6DB7D" w14:textId="77777777" w:rsidR="00E35D2E" w:rsidRPr="00E35D2E" w:rsidRDefault="00E35D2E" w:rsidP="00E35D2E">
      <w:pPr>
        <w:rPr>
          <w:b/>
          <w:bCs/>
        </w:rPr>
      </w:pPr>
      <w:hyperlink r:id="rId395" w:anchor="2210A.1.1.2" w:history="1">
        <w:r w:rsidRPr="00E35D2E">
          <w:rPr>
            <w:rStyle w:val="Hyperlink"/>
            <w:b/>
            <w:bCs/>
          </w:rPr>
          <w:t>2210A.1.1.2 Cold-Formed Steel</w:t>
        </w:r>
      </w:hyperlink>
    </w:p>
    <w:p w14:paraId="4DAF0993" w14:textId="77777777" w:rsidR="00E35D2E" w:rsidRPr="00E35D2E" w:rsidRDefault="00E35D2E" w:rsidP="00E35D2E">
      <w:r w:rsidRPr="00E35D2E">
        <w:t>The </w:t>
      </w:r>
      <w:hyperlink r:id="rId396" w:anchor="2210A.1.1" w:history="1">
        <w:r w:rsidRPr="00E35D2E">
          <w:rPr>
            <w:rStyle w:val="Hyperlink"/>
          </w:rPr>
          <w:t>design</w:t>
        </w:r>
      </w:hyperlink>
      <w:r w:rsidRPr="00E35D2E">
        <w:t> of cold-formed carbon and low-alloy steel structural members shall be in accordance with </w:t>
      </w:r>
      <w:hyperlink r:id="rId397" w:anchor="2204A" w:history="1">
        <w:r w:rsidRPr="00E35D2E">
          <w:rPr>
            <w:rStyle w:val="Hyperlink"/>
          </w:rPr>
          <w:t>Section 2204A</w:t>
        </w:r>
      </w:hyperlink>
      <w:r w:rsidRPr="00E35D2E">
        <w:t>.</w:t>
      </w:r>
    </w:p>
    <w:p w14:paraId="4F0F2AF6" w14:textId="77777777" w:rsidR="00E35D2E" w:rsidRPr="00E35D2E" w:rsidRDefault="00E35D2E" w:rsidP="00E35D2E">
      <w:pPr>
        <w:rPr>
          <w:b/>
          <w:bCs/>
        </w:rPr>
      </w:pPr>
      <w:hyperlink r:id="rId398" w:anchor="2210A.1.1.3" w:history="1">
        <w:r w:rsidRPr="00E35D2E">
          <w:rPr>
            <w:rStyle w:val="Hyperlink"/>
            <w:b/>
            <w:bCs/>
          </w:rPr>
          <w:t>2210A.1.1.3 Steel Joists</w:t>
        </w:r>
      </w:hyperlink>
    </w:p>
    <w:p w14:paraId="13F00D84" w14:textId="77777777" w:rsidR="00E35D2E" w:rsidRPr="00E35D2E" w:rsidRDefault="00E35D2E" w:rsidP="00E35D2E">
      <w:r w:rsidRPr="00E35D2E">
        <w:t>The </w:t>
      </w:r>
      <w:hyperlink r:id="rId399" w:anchor="2210A.1.1" w:history="1">
        <w:r w:rsidRPr="00E35D2E">
          <w:rPr>
            <w:rStyle w:val="Hyperlink"/>
          </w:rPr>
          <w:t>design</w:t>
        </w:r>
      </w:hyperlink>
      <w:r w:rsidRPr="00E35D2E">
        <w:t> of </w:t>
      </w:r>
      <w:hyperlink r:id="rId400" w:anchor="steel_joist_" w:history="1">
        <w:r w:rsidRPr="00E35D2E">
          <w:rPr>
            <w:rStyle w:val="Hyperlink"/>
          </w:rPr>
          <w:t>steel joists</w:t>
        </w:r>
      </w:hyperlink>
      <w:r w:rsidRPr="00E35D2E">
        <w:t> shall be in accordance with </w:t>
      </w:r>
      <w:hyperlink r:id="rId401" w:anchor="2207A" w:history="1">
        <w:r w:rsidRPr="00E35D2E">
          <w:rPr>
            <w:rStyle w:val="Hyperlink"/>
          </w:rPr>
          <w:t>Section 2207A</w:t>
        </w:r>
      </w:hyperlink>
      <w:r w:rsidRPr="00E35D2E">
        <w:t>.</w:t>
      </w:r>
    </w:p>
    <w:p w14:paraId="7B4334E0" w14:textId="77777777" w:rsidR="00E35D2E" w:rsidRPr="00E35D2E" w:rsidRDefault="00E35D2E" w:rsidP="00E35D2E">
      <w:pPr>
        <w:rPr>
          <w:b/>
          <w:bCs/>
        </w:rPr>
      </w:pPr>
      <w:hyperlink r:id="rId402" w:anchor="2210A.1.1.4" w:history="1">
        <w:r w:rsidRPr="00E35D2E">
          <w:rPr>
            <w:rStyle w:val="Hyperlink"/>
            <w:b/>
            <w:bCs/>
          </w:rPr>
          <w:t>2210A.1.1.4 Steel Cable</w:t>
        </w:r>
      </w:hyperlink>
    </w:p>
    <w:p w14:paraId="5C5070DB" w14:textId="77777777" w:rsidR="00E35D2E" w:rsidRPr="00E35D2E" w:rsidRDefault="00E35D2E" w:rsidP="00E35D2E">
      <w:r w:rsidRPr="00E35D2E">
        <w:t>The </w:t>
      </w:r>
      <w:hyperlink r:id="rId403" w:anchor="2210A.1.1" w:history="1">
        <w:r w:rsidRPr="00E35D2E">
          <w:rPr>
            <w:rStyle w:val="Hyperlink"/>
          </w:rPr>
          <w:t>design</w:t>
        </w:r>
      </w:hyperlink>
      <w:r w:rsidRPr="00E35D2E">
        <w:t>, fabrication and erection of steel cables, including related </w:t>
      </w:r>
      <w:hyperlink r:id="rId404" w:anchor="2201A.4" w:history="1">
        <w:r w:rsidRPr="00E35D2E">
          <w:rPr>
            <w:rStyle w:val="Hyperlink"/>
          </w:rPr>
          <w:t>connections</w:t>
        </w:r>
      </w:hyperlink>
      <w:r w:rsidRPr="00E35D2E">
        <w:t>, shall be in accordance with </w:t>
      </w:r>
      <w:hyperlink r:id="rId405" w:anchor="2214A" w:history="1">
        <w:r w:rsidRPr="00E35D2E">
          <w:rPr>
            <w:rStyle w:val="Hyperlink"/>
          </w:rPr>
          <w:t>Section 2214A</w:t>
        </w:r>
      </w:hyperlink>
      <w:r w:rsidRPr="00E35D2E">
        <w:t>.</w:t>
      </w:r>
    </w:p>
    <w:p w14:paraId="15066897" w14:textId="77777777" w:rsidR="00E35D2E" w:rsidRPr="00E35D2E" w:rsidRDefault="00E35D2E" w:rsidP="00E35D2E">
      <w:pPr>
        <w:rPr>
          <w:b/>
          <w:bCs/>
        </w:rPr>
      </w:pPr>
      <w:hyperlink r:id="rId406" w:anchor="2210A.2" w:history="1">
        <w:r w:rsidRPr="00E35D2E">
          <w:rPr>
            <w:rStyle w:val="Hyperlink"/>
            <w:b/>
            <w:bCs/>
          </w:rPr>
          <w:t>2210A.2 Seismic Design</w:t>
        </w:r>
      </w:hyperlink>
    </w:p>
    <w:p w14:paraId="31E712F7" w14:textId="77777777" w:rsidR="00E35D2E" w:rsidRPr="00E35D2E" w:rsidRDefault="00E35D2E" w:rsidP="00E35D2E">
      <w:hyperlink r:id="rId407" w:anchor="915.1.1" w:history="1">
        <w:r w:rsidRPr="00E35D2E">
          <w:rPr>
            <w:rStyle w:val="Hyperlink"/>
          </w:rPr>
          <w:t>Where required</w:t>
        </w:r>
      </w:hyperlink>
      <w:r w:rsidRPr="00E35D2E">
        <w:t>, the </w:t>
      </w:r>
      <w:hyperlink r:id="rId408" w:anchor="2207A.1.1" w:history="1">
        <w:r w:rsidRPr="00E35D2E">
          <w:rPr>
            <w:rStyle w:val="Hyperlink"/>
          </w:rPr>
          <w:t>seismic design</w:t>
        </w:r>
      </w:hyperlink>
      <w:r w:rsidRPr="00E35D2E">
        <w:t>, fabrication and erection of the structural steel </w:t>
      </w:r>
      <w:hyperlink r:id="rId409" w:anchor="seismic_force_resisting_system_" w:history="1">
        <w:r w:rsidRPr="00E35D2E">
          <w:rPr>
            <w:rStyle w:val="Hyperlink"/>
          </w:rPr>
          <w:t>seismic force-resisting system</w:t>
        </w:r>
      </w:hyperlink>
      <w:r w:rsidRPr="00E35D2E">
        <w:t> shall be in accordance with </w:t>
      </w:r>
      <w:hyperlink r:id="rId410" w:anchor="2202A.2.1" w:history="1">
        <w:r w:rsidRPr="00E35D2E">
          <w:rPr>
            <w:rStyle w:val="Hyperlink"/>
          </w:rPr>
          <w:t>Section 2202A.2.1</w:t>
        </w:r>
      </w:hyperlink>
      <w:r w:rsidRPr="00E35D2E">
        <w:t> or </w:t>
      </w:r>
      <w:hyperlink r:id="rId411" w:anchor="2202A.2.2" w:history="1">
        <w:r w:rsidRPr="00E35D2E">
          <w:rPr>
            <w:rStyle w:val="Hyperlink"/>
          </w:rPr>
          <w:t>2202A.2.2</w:t>
        </w:r>
      </w:hyperlink>
      <w:r w:rsidRPr="00E35D2E">
        <w:t>, as applicable.</w:t>
      </w:r>
    </w:p>
    <w:p w14:paraId="08CF6AB8" w14:textId="77777777" w:rsidR="00E35D2E" w:rsidRPr="00E35D2E" w:rsidRDefault="00E35D2E" w:rsidP="00E35D2E">
      <w:pPr>
        <w:rPr>
          <w:b/>
          <w:bCs/>
        </w:rPr>
      </w:pPr>
      <w:hyperlink r:id="rId412" w:anchor="2211A" w:history="1">
        <w:r w:rsidRPr="00E35D2E">
          <w:rPr>
            <w:rStyle w:val="Hyperlink"/>
            <w:b/>
            <w:bCs/>
          </w:rPr>
          <w:t>Section 2211A Industrial Boltless Steel Shelving</w:t>
        </w:r>
      </w:hyperlink>
    </w:p>
    <w:p w14:paraId="183DD848" w14:textId="77777777" w:rsidR="00E35D2E" w:rsidRPr="00E35D2E" w:rsidRDefault="00E35D2E" w:rsidP="00E35D2E">
      <w:pPr>
        <w:rPr>
          <w:b/>
          <w:bCs/>
        </w:rPr>
      </w:pPr>
      <w:hyperlink r:id="rId413" w:anchor="2211A.1" w:history="1">
        <w:r w:rsidRPr="00E35D2E">
          <w:rPr>
            <w:rStyle w:val="Hyperlink"/>
            <w:b/>
            <w:bCs/>
          </w:rPr>
          <w:t>2211A.1 General</w:t>
        </w:r>
      </w:hyperlink>
    </w:p>
    <w:p w14:paraId="179F07EB" w14:textId="77777777" w:rsidR="00E35D2E" w:rsidRPr="00E35D2E" w:rsidRDefault="00E35D2E" w:rsidP="00E35D2E">
      <w:r w:rsidRPr="00E35D2E">
        <w:t>The </w:t>
      </w:r>
      <w:hyperlink r:id="rId414" w:anchor="2210A.1.1" w:history="1">
        <w:r w:rsidRPr="00E35D2E">
          <w:rPr>
            <w:rStyle w:val="Hyperlink"/>
          </w:rPr>
          <w:t>design</w:t>
        </w:r>
      </w:hyperlink>
      <w:r w:rsidRPr="00E35D2E">
        <w:t>, testing and utilization of industrial boltless steel shelving shall be in accordance with MHI </w:t>
      </w:r>
      <w:hyperlink r:id="rId415" w:anchor="ansi_dsa_ac_" w:history="1">
        <w:r w:rsidRPr="00E35D2E">
          <w:rPr>
            <w:rStyle w:val="Hyperlink"/>
          </w:rPr>
          <w:t>ANSI</w:t>
        </w:r>
      </w:hyperlink>
      <w:r w:rsidRPr="00E35D2E">
        <w:t>/MH 28.2. </w:t>
      </w:r>
      <w:hyperlink r:id="rId416" w:anchor="915.1.1" w:history="1">
        <w:r w:rsidRPr="00E35D2E">
          <w:rPr>
            <w:rStyle w:val="Hyperlink"/>
          </w:rPr>
          <w:t>Where required</w:t>
        </w:r>
      </w:hyperlink>
      <w:r w:rsidRPr="00E35D2E">
        <w:t> by ASCE 7, the </w:t>
      </w:r>
      <w:hyperlink r:id="rId417" w:anchor="2207A.1.1" w:history="1">
        <w:r w:rsidRPr="00E35D2E">
          <w:rPr>
            <w:rStyle w:val="Hyperlink"/>
          </w:rPr>
          <w:t>seismic design</w:t>
        </w:r>
      </w:hyperlink>
      <w:r w:rsidRPr="00E35D2E">
        <w:t> of industrial boltless steel shelving shall be in accordance with Chapter 15 of ASCE 7.</w:t>
      </w:r>
    </w:p>
    <w:p w14:paraId="4AFF79F8" w14:textId="77777777" w:rsidR="00E35D2E" w:rsidRPr="00E35D2E" w:rsidRDefault="00E35D2E" w:rsidP="00E35D2E">
      <w:pPr>
        <w:rPr>
          <w:b/>
          <w:bCs/>
        </w:rPr>
      </w:pPr>
      <w:hyperlink r:id="rId418" w:anchor="2212A" w:history="1">
        <w:r w:rsidRPr="00E35D2E">
          <w:rPr>
            <w:rStyle w:val="Hyperlink"/>
            <w:b/>
            <w:bCs/>
          </w:rPr>
          <w:t>Section 2212A Industrial Steel Work Platforms</w:t>
        </w:r>
      </w:hyperlink>
    </w:p>
    <w:p w14:paraId="45F6F064" w14:textId="77777777" w:rsidR="00E35D2E" w:rsidRPr="00E35D2E" w:rsidRDefault="00E35D2E" w:rsidP="00E35D2E">
      <w:pPr>
        <w:rPr>
          <w:b/>
          <w:bCs/>
        </w:rPr>
      </w:pPr>
      <w:hyperlink r:id="rId419" w:anchor="2212A.1" w:history="1">
        <w:r w:rsidRPr="00E35D2E">
          <w:rPr>
            <w:rStyle w:val="Hyperlink"/>
            <w:b/>
            <w:bCs/>
          </w:rPr>
          <w:t>2212A.1 General</w:t>
        </w:r>
      </w:hyperlink>
    </w:p>
    <w:p w14:paraId="2D71093E" w14:textId="77777777" w:rsidR="00E35D2E" w:rsidRPr="00E35D2E" w:rsidRDefault="00E35D2E" w:rsidP="00E35D2E">
      <w:r w:rsidRPr="00E35D2E">
        <w:lastRenderedPageBreak/>
        <w:t>The </w:t>
      </w:r>
      <w:hyperlink r:id="rId420" w:anchor="2210A.1.1" w:history="1">
        <w:r w:rsidRPr="00E35D2E">
          <w:rPr>
            <w:rStyle w:val="Hyperlink"/>
          </w:rPr>
          <w:t>design</w:t>
        </w:r>
      </w:hyperlink>
      <w:r w:rsidRPr="00E35D2E">
        <w:t>, testing and utilization of industrial steel work </w:t>
      </w:r>
      <w:hyperlink r:id="rId421" w:anchor="platform_" w:history="1">
        <w:r w:rsidRPr="00E35D2E">
          <w:rPr>
            <w:rStyle w:val="Hyperlink"/>
          </w:rPr>
          <w:t>platforms</w:t>
        </w:r>
      </w:hyperlink>
      <w:r w:rsidRPr="00E35D2E">
        <w:t> shall be in accordance with MHI </w:t>
      </w:r>
      <w:hyperlink r:id="rId422" w:anchor="ansi_dsa_ac_" w:history="1">
        <w:r w:rsidRPr="00E35D2E">
          <w:rPr>
            <w:rStyle w:val="Hyperlink"/>
          </w:rPr>
          <w:t>ANSI</w:t>
        </w:r>
      </w:hyperlink>
      <w:r w:rsidRPr="00E35D2E">
        <w:t>/MH 28.3. </w:t>
      </w:r>
      <w:hyperlink r:id="rId423" w:anchor="915.1.1" w:history="1">
        <w:r w:rsidRPr="00E35D2E">
          <w:rPr>
            <w:rStyle w:val="Hyperlink"/>
          </w:rPr>
          <w:t>Where required</w:t>
        </w:r>
      </w:hyperlink>
      <w:r w:rsidRPr="00E35D2E">
        <w:t> by ASCE 7, the </w:t>
      </w:r>
      <w:hyperlink r:id="rId424" w:anchor="2207A.1.1" w:history="1">
        <w:r w:rsidRPr="00E35D2E">
          <w:rPr>
            <w:rStyle w:val="Hyperlink"/>
          </w:rPr>
          <w:t>seismic design</w:t>
        </w:r>
      </w:hyperlink>
      <w:r w:rsidRPr="00E35D2E">
        <w:t> of industrial steel work </w:t>
      </w:r>
      <w:hyperlink r:id="rId425" w:anchor="platform_" w:history="1">
        <w:r w:rsidRPr="00E35D2E">
          <w:rPr>
            <w:rStyle w:val="Hyperlink"/>
          </w:rPr>
          <w:t>platforms</w:t>
        </w:r>
      </w:hyperlink>
      <w:r w:rsidRPr="00E35D2E">
        <w:t> shall be in accordance with Chapter 15 of ASCE 7.</w:t>
      </w:r>
    </w:p>
    <w:p w14:paraId="647C4BFD" w14:textId="77777777" w:rsidR="00E35D2E" w:rsidRPr="00E35D2E" w:rsidRDefault="00E35D2E" w:rsidP="00E35D2E">
      <w:pPr>
        <w:rPr>
          <w:b/>
          <w:bCs/>
        </w:rPr>
      </w:pPr>
      <w:hyperlink r:id="rId426" w:anchor="2213A" w:history="1">
        <w:r w:rsidRPr="00E35D2E">
          <w:rPr>
            <w:rStyle w:val="Hyperlink"/>
            <w:b/>
            <w:bCs/>
          </w:rPr>
          <w:t>Section 2213A Stairs, Ladders and Guarding for Steel Storage Racks and Industrial Steel Work Platforms</w:t>
        </w:r>
      </w:hyperlink>
    </w:p>
    <w:p w14:paraId="0F7C1928" w14:textId="77777777" w:rsidR="00E35D2E" w:rsidRPr="00E35D2E" w:rsidRDefault="00E35D2E" w:rsidP="00E35D2E">
      <w:pPr>
        <w:rPr>
          <w:b/>
          <w:bCs/>
        </w:rPr>
      </w:pPr>
      <w:hyperlink r:id="rId427" w:anchor="2213A.1" w:history="1">
        <w:r w:rsidRPr="00E35D2E">
          <w:rPr>
            <w:rStyle w:val="Hyperlink"/>
            <w:b/>
            <w:bCs/>
          </w:rPr>
          <w:t>2213A.1 General</w:t>
        </w:r>
      </w:hyperlink>
    </w:p>
    <w:p w14:paraId="26DDCAC1" w14:textId="77777777" w:rsidR="00E35D2E" w:rsidRPr="00E35D2E" w:rsidRDefault="00E35D2E" w:rsidP="00E35D2E">
      <w:r w:rsidRPr="00E35D2E">
        <w:t>The </w:t>
      </w:r>
      <w:hyperlink r:id="rId428" w:anchor="2210A.1.1" w:history="1">
        <w:r w:rsidRPr="00E35D2E">
          <w:rPr>
            <w:rStyle w:val="Hyperlink"/>
          </w:rPr>
          <w:t>design</w:t>
        </w:r>
      </w:hyperlink>
      <w:r w:rsidRPr="00E35D2E">
        <w:t> and </w:t>
      </w:r>
      <w:hyperlink r:id="rId429" w:anchor="2702.1.3" w:history="1">
        <w:r w:rsidRPr="00E35D2E">
          <w:rPr>
            <w:rStyle w:val="Hyperlink"/>
          </w:rPr>
          <w:t>installation</w:t>
        </w:r>
      </w:hyperlink>
      <w:r w:rsidRPr="00E35D2E">
        <w:t> of </w:t>
      </w:r>
      <w:hyperlink r:id="rId430" w:anchor="stair_" w:history="1">
        <w:r w:rsidRPr="00E35D2E">
          <w:rPr>
            <w:rStyle w:val="Hyperlink"/>
          </w:rPr>
          <w:t>stairs</w:t>
        </w:r>
      </w:hyperlink>
      <w:r w:rsidRPr="00E35D2E">
        <w:t>, </w:t>
      </w:r>
      <w:hyperlink r:id="rId431" w:anchor="ladder_" w:history="1">
        <w:r w:rsidRPr="00E35D2E">
          <w:rPr>
            <w:rStyle w:val="Hyperlink"/>
          </w:rPr>
          <w:t>ladders</w:t>
        </w:r>
      </w:hyperlink>
      <w:r w:rsidRPr="00E35D2E">
        <w:t> and guarding serving </w:t>
      </w:r>
      <w:hyperlink r:id="rId432" w:anchor="storage_racks_steel_" w:history="1">
        <w:r w:rsidRPr="00E35D2E">
          <w:rPr>
            <w:rStyle w:val="Hyperlink"/>
          </w:rPr>
          <w:t>steel storage racks</w:t>
        </w:r>
      </w:hyperlink>
      <w:r w:rsidRPr="00E35D2E">
        <w:t> and industrial steel work </w:t>
      </w:r>
      <w:hyperlink r:id="rId433" w:anchor="platform_" w:history="1">
        <w:r w:rsidRPr="00E35D2E">
          <w:rPr>
            <w:rStyle w:val="Hyperlink"/>
          </w:rPr>
          <w:t>platforms</w:t>
        </w:r>
      </w:hyperlink>
      <w:r w:rsidRPr="00E35D2E">
        <w:t> shall be in accordance with MHI </w:t>
      </w:r>
      <w:hyperlink r:id="rId434" w:anchor="ansi_dsa_ac_" w:history="1">
        <w:r w:rsidRPr="00E35D2E">
          <w:rPr>
            <w:rStyle w:val="Hyperlink"/>
          </w:rPr>
          <w:t>ANSI</w:t>
        </w:r>
      </w:hyperlink>
      <w:r w:rsidRPr="00E35D2E">
        <w:t>/MH 32.1.</w:t>
      </w:r>
    </w:p>
    <w:p w14:paraId="25B822EF" w14:textId="77777777" w:rsidR="00E35D2E" w:rsidRPr="00E35D2E" w:rsidRDefault="00E35D2E" w:rsidP="00E35D2E">
      <w:pPr>
        <w:rPr>
          <w:b/>
          <w:bCs/>
        </w:rPr>
      </w:pPr>
      <w:hyperlink r:id="rId435" w:anchor="2214A" w:history="1">
        <w:r w:rsidRPr="00E35D2E">
          <w:rPr>
            <w:rStyle w:val="Hyperlink"/>
            <w:b/>
            <w:bCs/>
          </w:rPr>
          <w:t>Section 2214A Steel Cable Structures</w:t>
        </w:r>
      </w:hyperlink>
    </w:p>
    <w:p w14:paraId="2420F5FB" w14:textId="77777777" w:rsidR="00E35D2E" w:rsidRPr="00E35D2E" w:rsidRDefault="00E35D2E" w:rsidP="00E35D2E">
      <w:pPr>
        <w:rPr>
          <w:b/>
          <w:bCs/>
        </w:rPr>
      </w:pPr>
      <w:hyperlink r:id="rId436" w:anchor="2214A.1" w:history="1">
        <w:r w:rsidRPr="00E35D2E">
          <w:rPr>
            <w:rStyle w:val="Hyperlink"/>
            <w:b/>
            <w:bCs/>
          </w:rPr>
          <w:t>2214A.1 General</w:t>
        </w:r>
      </w:hyperlink>
    </w:p>
    <w:p w14:paraId="1F8958C8" w14:textId="77777777" w:rsidR="00E35D2E" w:rsidRPr="00E35D2E" w:rsidRDefault="00E35D2E" w:rsidP="00E35D2E">
      <w:r w:rsidRPr="00E35D2E">
        <w:t>The </w:t>
      </w:r>
      <w:hyperlink r:id="rId437" w:anchor="2210A.1.1" w:history="1">
        <w:r w:rsidRPr="00E35D2E">
          <w:rPr>
            <w:rStyle w:val="Hyperlink"/>
          </w:rPr>
          <w:t>design</w:t>
        </w:r>
      </w:hyperlink>
      <w:r w:rsidRPr="00E35D2E">
        <w:t>, fabrication and erection including related </w:t>
      </w:r>
      <w:hyperlink r:id="rId438" w:anchor="2201A.4" w:history="1">
        <w:r w:rsidRPr="00E35D2E">
          <w:rPr>
            <w:rStyle w:val="Hyperlink"/>
          </w:rPr>
          <w:t>connections</w:t>
        </w:r>
      </w:hyperlink>
      <w:r w:rsidRPr="00E35D2E">
        <w:t>, and protective coatings of steel cables for buildings shall be in accordance with ASCE 19. </w:t>
      </w:r>
      <w:r w:rsidRPr="00E35D2E">
        <w:rPr>
          <w:i/>
          <w:iCs/>
        </w:rPr>
        <w:t>Steel cables with glass or polymer fabric material acting as a </w:t>
      </w:r>
      <w:hyperlink r:id="rId439" w:anchor="tensile_membrane_structure_" w:history="1">
        <w:r w:rsidRPr="00E35D2E">
          <w:rPr>
            <w:rStyle w:val="Hyperlink"/>
            <w:i/>
            <w:iCs/>
          </w:rPr>
          <w:t>tensile membrane structure</w:t>
        </w:r>
      </w:hyperlink>
      <w:r w:rsidRPr="00E35D2E">
        <w:rPr>
          <w:i/>
          <w:iCs/>
        </w:rPr>
        <w:t> is an </w:t>
      </w:r>
      <w:hyperlink r:id="rId440" w:anchor="alternative_system_oshpd_1_1r_2_4_5_" w:history="1">
        <w:r w:rsidRPr="00E35D2E">
          <w:rPr>
            <w:rStyle w:val="Hyperlink"/>
            <w:i/>
            <w:iCs/>
          </w:rPr>
          <w:t>alternative system</w:t>
        </w:r>
      </w:hyperlink>
      <w:r w:rsidRPr="00E35D2E">
        <w:rPr>
          <w:i/>
          <w:iCs/>
        </w:rPr>
        <w:t>.</w:t>
      </w:r>
    </w:p>
    <w:p w14:paraId="731FA5C7" w14:textId="77777777" w:rsidR="00E35D2E" w:rsidRPr="00E35D2E" w:rsidRDefault="00E35D2E" w:rsidP="00E35D2E">
      <w:pPr>
        <w:rPr>
          <w:b/>
          <w:bCs/>
        </w:rPr>
      </w:pPr>
      <w:hyperlink r:id="rId441" w:anchor="2215A" w:history="1">
        <w:r w:rsidRPr="00E35D2E">
          <w:rPr>
            <w:rStyle w:val="Hyperlink"/>
            <w:b/>
            <w:bCs/>
          </w:rPr>
          <w:t>Section 2215A </w:t>
        </w:r>
        <w:r w:rsidRPr="00E35D2E">
          <w:rPr>
            <w:rStyle w:val="Hyperlink"/>
            <w:b/>
            <w:bCs/>
            <w:i/>
            <w:iCs/>
          </w:rPr>
          <w:t>[DSA-SS] Light Modular Steel Moment Frames for Public Elementary and Secondary Schools, and Community Colleges</w:t>
        </w:r>
      </w:hyperlink>
    </w:p>
    <w:p w14:paraId="2027BB2E" w14:textId="77777777" w:rsidR="00E35D2E" w:rsidRPr="00E35D2E" w:rsidRDefault="00E35D2E" w:rsidP="00E35D2E">
      <w:pPr>
        <w:rPr>
          <w:b/>
          <w:bCs/>
        </w:rPr>
      </w:pPr>
      <w:hyperlink r:id="rId442" w:anchor="2215A.1" w:history="1">
        <w:r w:rsidRPr="00E35D2E">
          <w:rPr>
            <w:rStyle w:val="Hyperlink"/>
            <w:b/>
            <w:bCs/>
          </w:rPr>
          <w:t>2215A.1 </w:t>
        </w:r>
        <w:r w:rsidRPr="00E35D2E">
          <w:rPr>
            <w:rStyle w:val="Hyperlink"/>
            <w:b/>
            <w:bCs/>
            <w:i/>
            <w:iCs/>
          </w:rPr>
          <w:t>General</w:t>
        </w:r>
      </w:hyperlink>
    </w:p>
    <w:p w14:paraId="2F449F2A" w14:textId="77777777" w:rsidR="00E35D2E" w:rsidRPr="00E35D2E" w:rsidRDefault="00E35D2E" w:rsidP="00E35D2E">
      <w:pPr>
        <w:rPr>
          <w:b/>
          <w:bCs/>
        </w:rPr>
      </w:pPr>
      <w:hyperlink r:id="rId443" w:anchor="2215A.1.1" w:history="1">
        <w:r w:rsidRPr="00E35D2E">
          <w:rPr>
            <w:rStyle w:val="Hyperlink"/>
            <w:b/>
            <w:bCs/>
          </w:rPr>
          <w:t>2215A.1.1 </w:t>
        </w:r>
        <w:r w:rsidRPr="00E35D2E">
          <w:rPr>
            <w:rStyle w:val="Hyperlink"/>
            <w:b/>
            <w:bCs/>
            <w:i/>
            <w:iCs/>
          </w:rPr>
          <w:t>Configuration</w:t>
        </w:r>
      </w:hyperlink>
    </w:p>
    <w:p w14:paraId="769AE4B9" w14:textId="77777777" w:rsidR="00E35D2E" w:rsidRPr="00E35D2E" w:rsidRDefault="00E35D2E" w:rsidP="00E35D2E">
      <w:r w:rsidRPr="00E35D2E">
        <w:rPr>
          <w:i/>
          <w:iCs/>
        </w:rPr>
        <w:t>Light modular steel moment frame buildings shall be constructed of factory-assembled modules comprising a single-</w:t>
      </w:r>
      <w:hyperlink r:id="rId444" w:anchor="story" w:history="1">
        <w:r w:rsidRPr="00E35D2E">
          <w:rPr>
            <w:rStyle w:val="Hyperlink"/>
            <w:i/>
            <w:iCs/>
          </w:rPr>
          <w:t>story</w:t>
        </w:r>
      </w:hyperlink>
      <w:r w:rsidRPr="00E35D2E">
        <w:rPr>
          <w:i/>
          <w:iCs/>
        </w:rPr>
        <w:t> moment-resisting </w:t>
      </w:r>
      <w:hyperlink r:id="rId445" w:anchor="space_" w:history="1">
        <w:r w:rsidRPr="00E35D2E">
          <w:rPr>
            <w:rStyle w:val="Hyperlink"/>
            <w:i/>
            <w:iCs/>
          </w:rPr>
          <w:t>space</w:t>
        </w:r>
      </w:hyperlink>
      <w:r w:rsidRPr="00E35D2E">
        <w:rPr>
          <w:i/>
          <w:iCs/>
        </w:rPr>
        <w:t> frame supporting a floor and roof. Individual modules shall not exceed a width of 14 feet (4.25 m) nor a length of 72 feet (22 m). All </w:t>
      </w:r>
      <w:hyperlink r:id="rId446" w:anchor="2201A.4" w:history="1">
        <w:r w:rsidRPr="00E35D2E">
          <w:rPr>
            <w:rStyle w:val="Hyperlink"/>
            <w:i/>
            <w:iCs/>
          </w:rPr>
          <w:t>connections</w:t>
        </w:r>
      </w:hyperlink>
      <w:r w:rsidRPr="00E35D2E">
        <w:rPr>
          <w:i/>
          <w:iCs/>
        </w:rPr>
        <w:t> of beams to corner columns shall be designed as moment-resisting in accordance with the criteria of </w:t>
      </w:r>
      <w:hyperlink r:id="rId447" w:anchor="2215A.2" w:history="1">
        <w:r w:rsidRPr="00E35D2E">
          <w:rPr>
            <w:rStyle w:val="Hyperlink"/>
            <w:i/>
            <w:iCs/>
          </w:rPr>
          <w:t>Section 2215A.2</w:t>
        </w:r>
      </w:hyperlink>
      <w:r w:rsidRPr="00E35D2E">
        <w:rPr>
          <w:i/>
          <w:iCs/>
        </w:rPr>
        <w:t>. Modules may be stacked to form multistory structures not exceeding 35 feet or two </w:t>
      </w:r>
      <w:hyperlink r:id="rId448" w:anchor="story" w:history="1">
        <w:r w:rsidRPr="00E35D2E">
          <w:rPr>
            <w:rStyle w:val="Hyperlink"/>
            <w:i/>
            <w:iCs/>
          </w:rPr>
          <w:t>stories</w:t>
        </w:r>
      </w:hyperlink>
      <w:r w:rsidRPr="00E35D2E">
        <w:rPr>
          <w:i/>
          <w:iCs/>
        </w:rPr>
        <w:t> in height. When stacked modules are evaluated separately, seismic forces on each module shall be distributed in accordance with Section 12.8.3 of ASCE 7, considering the modules in the stacked condition. See </w:t>
      </w:r>
      <w:hyperlink r:id="rId449" w:anchor="2215A.2.5" w:history="1">
        <w:r w:rsidRPr="00E35D2E">
          <w:rPr>
            <w:rStyle w:val="Hyperlink"/>
            <w:i/>
            <w:iCs/>
          </w:rPr>
          <w:t>Section 2215A.2.5</w:t>
        </w:r>
      </w:hyperlink>
      <w:r w:rsidRPr="00E35D2E">
        <w:rPr>
          <w:i/>
          <w:iCs/>
        </w:rPr>
        <w:t> of this code.</w:t>
      </w:r>
    </w:p>
    <w:p w14:paraId="2F457E93" w14:textId="77777777" w:rsidR="00E35D2E" w:rsidRPr="00E35D2E" w:rsidRDefault="00E35D2E" w:rsidP="00E35D2E">
      <w:pPr>
        <w:rPr>
          <w:b/>
          <w:bCs/>
        </w:rPr>
      </w:pPr>
      <w:hyperlink r:id="rId450" w:anchor="2215A.1.2" w:history="1">
        <w:r w:rsidRPr="00E35D2E">
          <w:rPr>
            <w:rStyle w:val="Hyperlink"/>
            <w:b/>
            <w:bCs/>
          </w:rPr>
          <w:t>2215A.1.2 </w:t>
        </w:r>
        <w:r w:rsidRPr="00E35D2E">
          <w:rPr>
            <w:rStyle w:val="Hyperlink"/>
            <w:b/>
            <w:bCs/>
            <w:i/>
            <w:iCs/>
          </w:rPr>
          <w:t>Design, Fabrication and Erection</w:t>
        </w:r>
      </w:hyperlink>
    </w:p>
    <w:p w14:paraId="1815A080" w14:textId="77777777" w:rsidR="00E35D2E" w:rsidRPr="00E35D2E" w:rsidRDefault="00E35D2E" w:rsidP="00E35D2E">
      <w:r w:rsidRPr="00E35D2E">
        <w:rPr>
          <w:i/>
          <w:iCs/>
        </w:rPr>
        <w:t>The </w:t>
      </w:r>
      <w:hyperlink r:id="rId451" w:anchor="2210A.1.1" w:history="1">
        <w:r w:rsidRPr="00E35D2E">
          <w:rPr>
            <w:rStyle w:val="Hyperlink"/>
            <w:i/>
            <w:iCs/>
          </w:rPr>
          <w:t>design</w:t>
        </w:r>
      </w:hyperlink>
      <w:r w:rsidRPr="00E35D2E">
        <w:rPr>
          <w:i/>
          <w:iCs/>
        </w:rPr>
        <w:t>, fabrication and erection of light modular steel moment-frame buildings shall be in accordance with the AISC Specification for Structural Steel Buildings (</w:t>
      </w:r>
      <w:hyperlink r:id="rId452" w:anchor="ansi_dsa_ac_" w:history="1">
        <w:r w:rsidRPr="00E35D2E">
          <w:rPr>
            <w:rStyle w:val="Hyperlink"/>
            <w:i/>
            <w:iCs/>
          </w:rPr>
          <w:t>ANSI</w:t>
        </w:r>
      </w:hyperlink>
      <w:r w:rsidRPr="00E35D2E">
        <w:rPr>
          <w:i/>
          <w:iCs/>
        </w:rPr>
        <w:t>/</w:t>
      </w:r>
      <w:hyperlink r:id="rId453" w:history="1">
        <w:r w:rsidRPr="00E35D2E">
          <w:rPr>
            <w:rStyle w:val="Hyperlink"/>
            <w:i/>
            <w:iCs/>
          </w:rPr>
          <w:t>AISC 360</w:t>
        </w:r>
      </w:hyperlink>
      <w:r w:rsidRPr="00E35D2E">
        <w:rPr>
          <w:i/>
          <w:iCs/>
        </w:rPr>
        <w:t>) and the AISI North American Specification for the </w:t>
      </w:r>
      <w:hyperlink r:id="rId454" w:anchor="2210A.1.1" w:history="1">
        <w:r w:rsidRPr="00E35D2E">
          <w:rPr>
            <w:rStyle w:val="Hyperlink"/>
            <w:i/>
            <w:iCs/>
          </w:rPr>
          <w:t>Design</w:t>
        </w:r>
      </w:hyperlink>
      <w:r w:rsidRPr="00E35D2E">
        <w:rPr>
          <w:i/>
          <w:iCs/>
        </w:rPr>
        <w:t> of Cold-Formed Steel Structural Members (AISI S100), as applicable, and the requirements of this section. The maximum </w:t>
      </w:r>
      <w:hyperlink r:id="rId455" w:anchor="dead_load_" w:history="1">
        <w:r w:rsidRPr="00E35D2E">
          <w:rPr>
            <w:rStyle w:val="Hyperlink"/>
            <w:i/>
            <w:iCs/>
          </w:rPr>
          <w:t>dead load</w:t>
        </w:r>
      </w:hyperlink>
      <w:r w:rsidRPr="00E35D2E">
        <w:rPr>
          <w:i/>
          <w:iCs/>
        </w:rPr>
        <w:t xml:space="preserve"> of the roof and elevated floor shall not exceed 25 psf and 50 psf (1197 </w:t>
      </w:r>
      <w:r w:rsidRPr="00E35D2E">
        <w:rPr>
          <w:i/>
          <w:iCs/>
        </w:rPr>
        <w:lastRenderedPageBreak/>
        <w:t>Pa and 2394 Pa), respectively. The maximum </w:t>
      </w:r>
      <w:hyperlink r:id="rId456" w:anchor="dead_load_" w:history="1">
        <w:r w:rsidRPr="00E35D2E">
          <w:rPr>
            <w:rStyle w:val="Hyperlink"/>
            <w:i/>
            <w:iCs/>
          </w:rPr>
          <w:t>dead load</w:t>
        </w:r>
      </w:hyperlink>
      <w:r w:rsidRPr="00E35D2E">
        <w:rPr>
          <w:i/>
          <w:iCs/>
        </w:rPr>
        <w:t> of the </w:t>
      </w:r>
      <w:hyperlink r:id="rId457" w:anchor="exterior_wall_" w:history="1">
        <w:r w:rsidRPr="00E35D2E">
          <w:rPr>
            <w:rStyle w:val="Hyperlink"/>
            <w:i/>
            <w:iCs/>
          </w:rPr>
          <w:t>exterior walls</w:t>
        </w:r>
      </w:hyperlink>
      <w:r w:rsidRPr="00E35D2E">
        <w:rPr>
          <w:i/>
          <w:iCs/>
        </w:rPr>
        <w:t> shall not exceed 45 psf (2155 Pa).</w:t>
      </w:r>
    </w:p>
    <w:p w14:paraId="10BB12D6" w14:textId="77777777" w:rsidR="00E35D2E" w:rsidRPr="00E35D2E" w:rsidRDefault="00E35D2E" w:rsidP="00E35D2E">
      <w:pPr>
        <w:rPr>
          <w:b/>
          <w:bCs/>
        </w:rPr>
      </w:pPr>
      <w:hyperlink r:id="rId458" w:anchor="2215A.2" w:history="1">
        <w:r w:rsidRPr="00E35D2E">
          <w:rPr>
            <w:rStyle w:val="Hyperlink"/>
            <w:b/>
            <w:bCs/>
          </w:rPr>
          <w:t>2215A.2 </w:t>
        </w:r>
        <w:r w:rsidRPr="00E35D2E">
          <w:rPr>
            <w:rStyle w:val="Hyperlink"/>
            <w:b/>
            <w:bCs/>
            <w:i/>
            <w:iCs/>
          </w:rPr>
          <w:t>Seismic Requirements</w:t>
        </w:r>
      </w:hyperlink>
    </w:p>
    <w:p w14:paraId="73CE6864" w14:textId="77777777" w:rsidR="00E35D2E" w:rsidRPr="00E35D2E" w:rsidRDefault="00E35D2E" w:rsidP="00E35D2E">
      <w:r w:rsidRPr="00E35D2E">
        <w:rPr>
          <w:i/>
          <w:iCs/>
        </w:rPr>
        <w:t>In addition to the other requirements of this code, the </w:t>
      </w:r>
      <w:hyperlink r:id="rId459" w:anchor="2210A.1.1" w:history="1">
        <w:r w:rsidRPr="00E35D2E">
          <w:rPr>
            <w:rStyle w:val="Hyperlink"/>
            <w:i/>
            <w:iCs/>
          </w:rPr>
          <w:t>design</w:t>
        </w:r>
      </w:hyperlink>
      <w:r w:rsidRPr="00E35D2E">
        <w:rPr>
          <w:i/>
          <w:iCs/>
        </w:rPr>
        <w:t>, </w:t>
      </w:r>
      <w:hyperlink r:id="rId460" w:anchor="414.1.2" w:history="1">
        <w:r w:rsidRPr="00E35D2E">
          <w:rPr>
            <w:rStyle w:val="Hyperlink"/>
            <w:i/>
            <w:iCs/>
          </w:rPr>
          <w:t>materials</w:t>
        </w:r>
      </w:hyperlink>
      <w:r w:rsidRPr="00E35D2E">
        <w:rPr>
          <w:i/>
          <w:iCs/>
        </w:rPr>
        <w:t> and workmanship of light modular steel moment frames shall comply with the requirements of this section. The response modification coefficient R shall be equal to 3 </w:t>
      </w:r>
      <w:r w:rsidRPr="00E35D2E">
        <w:rPr>
          <w:i/>
          <w:iCs/>
          <w:vertAlign w:val="superscript"/>
        </w:rPr>
        <w:t>1</w:t>
      </w:r>
      <w:r w:rsidRPr="00E35D2E">
        <w:rPr>
          <w:i/>
          <w:iCs/>
        </w:rPr>
        <w:t>/</w:t>
      </w:r>
      <w:r w:rsidRPr="00E35D2E">
        <w:rPr>
          <w:i/>
          <w:iCs/>
          <w:vertAlign w:val="subscript"/>
        </w:rPr>
        <w:t>2</w:t>
      </w:r>
      <w:r w:rsidRPr="00E35D2E">
        <w:rPr>
          <w:i/>
          <w:iCs/>
        </w:rPr>
        <w:t>. C</w:t>
      </w:r>
      <w:r w:rsidRPr="00E35D2E">
        <w:rPr>
          <w:i/>
          <w:iCs/>
          <w:vertAlign w:val="subscript"/>
        </w:rPr>
        <w:t>d </w:t>
      </w:r>
      <w:r w:rsidRPr="00E35D2E">
        <w:rPr>
          <w:i/>
          <w:iCs/>
        </w:rPr>
        <w:t>and Ω</w:t>
      </w:r>
      <w:r w:rsidRPr="00E35D2E">
        <w:rPr>
          <w:i/>
          <w:iCs/>
          <w:vertAlign w:val="subscript"/>
        </w:rPr>
        <w:t>0 </w:t>
      </w:r>
      <w:r w:rsidRPr="00E35D2E">
        <w:rPr>
          <w:i/>
          <w:iCs/>
        </w:rPr>
        <w:t>shall be equal to 3.0.</w:t>
      </w:r>
    </w:p>
    <w:p w14:paraId="5087BD90" w14:textId="77777777" w:rsidR="00E35D2E" w:rsidRPr="00E35D2E" w:rsidRDefault="00E35D2E" w:rsidP="00E35D2E">
      <w:pPr>
        <w:rPr>
          <w:b/>
          <w:bCs/>
        </w:rPr>
      </w:pPr>
      <w:hyperlink r:id="rId461" w:anchor="2215A.2.1" w:history="1">
        <w:r w:rsidRPr="00E35D2E">
          <w:rPr>
            <w:rStyle w:val="Hyperlink"/>
            <w:b/>
            <w:bCs/>
          </w:rPr>
          <w:t>2215A.2.1 </w:t>
        </w:r>
        <w:r w:rsidRPr="00E35D2E">
          <w:rPr>
            <w:rStyle w:val="Hyperlink"/>
            <w:b/>
            <w:bCs/>
            <w:i/>
            <w:iCs/>
          </w:rPr>
          <w:t>Base Materials</w:t>
        </w:r>
      </w:hyperlink>
    </w:p>
    <w:p w14:paraId="02801342" w14:textId="77777777" w:rsidR="00E35D2E" w:rsidRPr="00E35D2E" w:rsidRDefault="00E35D2E" w:rsidP="00E35D2E">
      <w:r w:rsidRPr="00E35D2E">
        <w:rPr>
          <w:i/>
          <w:iCs/>
        </w:rPr>
        <w:t>Beams, columns and connection </w:t>
      </w:r>
      <w:hyperlink r:id="rId462" w:anchor="414.1.2" w:history="1">
        <w:r w:rsidRPr="00E35D2E">
          <w:rPr>
            <w:rStyle w:val="Hyperlink"/>
            <w:i/>
            <w:iCs/>
          </w:rPr>
          <w:t>materials</w:t>
        </w:r>
      </w:hyperlink>
      <w:r w:rsidRPr="00E35D2E">
        <w:rPr>
          <w:i/>
          <w:iCs/>
        </w:rPr>
        <w:t> shall be limited to those </w:t>
      </w:r>
      <w:hyperlink r:id="rId463" w:anchor="414.1.2" w:history="1">
        <w:r w:rsidRPr="00E35D2E">
          <w:rPr>
            <w:rStyle w:val="Hyperlink"/>
            <w:i/>
            <w:iCs/>
          </w:rPr>
          <w:t>materials</w:t>
        </w:r>
      </w:hyperlink>
      <w:r w:rsidRPr="00E35D2E">
        <w:rPr>
          <w:i/>
          <w:iCs/>
        </w:rPr>
        <w:t> permitted under the AISC Specification for Structural Members (</w:t>
      </w:r>
      <w:hyperlink r:id="rId464" w:anchor="ansi_dsa_ac_" w:history="1">
        <w:r w:rsidRPr="00E35D2E">
          <w:rPr>
            <w:rStyle w:val="Hyperlink"/>
            <w:i/>
            <w:iCs/>
          </w:rPr>
          <w:t>ANSI</w:t>
        </w:r>
      </w:hyperlink>
      <w:r w:rsidRPr="00E35D2E">
        <w:rPr>
          <w:i/>
          <w:iCs/>
        </w:rPr>
        <w:t>/</w:t>
      </w:r>
      <w:hyperlink r:id="rId465" w:history="1">
        <w:r w:rsidRPr="00E35D2E">
          <w:rPr>
            <w:rStyle w:val="Hyperlink"/>
            <w:i/>
            <w:iCs/>
          </w:rPr>
          <w:t>AISC 360</w:t>
        </w:r>
      </w:hyperlink>
      <w:r w:rsidRPr="00E35D2E">
        <w:rPr>
          <w:i/>
          <w:iCs/>
        </w:rPr>
        <w:t>) and the AISI North American Specification for the </w:t>
      </w:r>
      <w:hyperlink r:id="rId466" w:anchor="2210A.1.1" w:history="1">
        <w:r w:rsidRPr="00E35D2E">
          <w:rPr>
            <w:rStyle w:val="Hyperlink"/>
            <w:i/>
            <w:iCs/>
          </w:rPr>
          <w:t>Design</w:t>
        </w:r>
      </w:hyperlink>
      <w:r w:rsidRPr="00E35D2E">
        <w:rPr>
          <w:i/>
          <w:iCs/>
        </w:rPr>
        <w:t> of Cold-Formed Steel Structural Members (AISI S100). All columns shall conform with standard </w:t>
      </w:r>
      <w:hyperlink r:id="rId467" w:history="1">
        <w:r w:rsidRPr="00E35D2E">
          <w:rPr>
            <w:rStyle w:val="Hyperlink"/>
            <w:i/>
            <w:iCs/>
          </w:rPr>
          <w:t>AISC 360</w:t>
        </w:r>
      </w:hyperlink>
      <w:r w:rsidRPr="00E35D2E">
        <w:rPr>
          <w:i/>
          <w:iCs/>
        </w:rPr>
        <w:t> shapes.</w:t>
      </w:r>
    </w:p>
    <w:p w14:paraId="066F8B92" w14:textId="77777777" w:rsidR="00E35D2E" w:rsidRPr="00E35D2E" w:rsidRDefault="00E35D2E" w:rsidP="00E35D2E">
      <w:pPr>
        <w:rPr>
          <w:b/>
          <w:bCs/>
        </w:rPr>
      </w:pPr>
      <w:hyperlink r:id="rId468" w:anchor="2215A.2.2" w:history="1">
        <w:r w:rsidRPr="00E35D2E">
          <w:rPr>
            <w:rStyle w:val="Hyperlink"/>
            <w:b/>
            <w:bCs/>
          </w:rPr>
          <w:t>2215A.2.2 </w:t>
        </w:r>
        <w:r w:rsidRPr="00E35D2E">
          <w:rPr>
            <w:rStyle w:val="Hyperlink"/>
            <w:b/>
            <w:bCs/>
            <w:i/>
            <w:iCs/>
          </w:rPr>
          <w:t>Beam-to-Column Strength Ratio</w:t>
        </w:r>
      </w:hyperlink>
    </w:p>
    <w:p w14:paraId="004A0330" w14:textId="77777777" w:rsidR="00E35D2E" w:rsidRPr="00E35D2E" w:rsidRDefault="00E35D2E" w:rsidP="00E35D2E">
      <w:r w:rsidRPr="00E35D2E">
        <w:rPr>
          <w:i/>
          <w:iCs/>
        </w:rPr>
        <w:t>At each moment-resisting connection the following shall apply:</w:t>
      </w:r>
    </w:p>
    <w:p w14:paraId="3268F3D0" w14:textId="1E89AEDE" w:rsidR="00E35D2E" w:rsidRPr="00E35D2E" w:rsidRDefault="00E35D2E" w:rsidP="00E35D2E">
      <w:pPr>
        <w:rPr>
          <w:i/>
          <w:iCs/>
        </w:rPr>
      </w:pPr>
      <w:r w:rsidRPr="00E35D2E">
        <w:rPr>
          <w:i/>
          <w:iCs/>
        </w:rPr>
        <w:drawing>
          <wp:inline distT="0" distB="0" distL="0" distR="0" wp14:anchorId="14181D34" wp14:editId="01651956">
            <wp:extent cx="800100" cy="406400"/>
            <wp:effectExtent l="0" t="0" r="0" b="0"/>
            <wp:docPr id="435390459" name="Picture 2" descr="Equation 22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quation 22A-1"/>
                    <pic:cNvPicPr>
                      <a:picLocks noChangeAspect="1" noChangeArrowheads="1"/>
                    </pic:cNvPicPr>
                  </pic:nvPicPr>
                  <pic:blipFill>
                    <a:blip r:embed="rId469">
                      <a:extLst>
                        <a:ext uri="{28A0092B-C50C-407E-A947-70E740481C1C}">
                          <a14:useLocalDpi xmlns:a14="http://schemas.microsoft.com/office/drawing/2010/main" val="0"/>
                        </a:ext>
                      </a:extLst>
                    </a:blip>
                    <a:srcRect/>
                    <a:stretch>
                      <a:fillRect/>
                    </a:stretch>
                  </pic:blipFill>
                  <pic:spPr bwMode="auto">
                    <a:xfrm>
                      <a:off x="0" y="0"/>
                      <a:ext cx="800100" cy="406400"/>
                    </a:xfrm>
                    <a:prstGeom prst="rect">
                      <a:avLst/>
                    </a:prstGeom>
                    <a:noFill/>
                    <a:ln>
                      <a:noFill/>
                    </a:ln>
                  </pic:spPr>
                </pic:pic>
              </a:graphicData>
            </a:graphic>
          </wp:inline>
        </w:drawing>
      </w:r>
    </w:p>
    <w:p w14:paraId="7F5E43A9" w14:textId="77777777" w:rsidR="00E35D2E" w:rsidRPr="00E35D2E" w:rsidRDefault="00E35D2E" w:rsidP="00E35D2E">
      <w:pPr>
        <w:rPr>
          <w:i/>
          <w:iCs/>
        </w:rPr>
      </w:pPr>
      <w:r w:rsidRPr="00E35D2E">
        <w:rPr>
          <w:b/>
          <w:bCs/>
          <w:i/>
          <w:iCs/>
        </w:rPr>
        <w:t>(Equation 22A-1)</w:t>
      </w:r>
    </w:p>
    <w:p w14:paraId="5E56AE87" w14:textId="77777777" w:rsidR="00E35D2E" w:rsidRPr="00E35D2E" w:rsidRDefault="00E35D2E" w:rsidP="00E35D2E">
      <w:pPr>
        <w:rPr>
          <w:i/>
          <w:iCs/>
        </w:rPr>
      </w:pPr>
      <w:r w:rsidRPr="00E35D2E">
        <w:rPr>
          <w:i/>
          <w:iCs/>
        </w:rPr>
        <w:t>where:</w:t>
      </w:r>
    </w:p>
    <w:p w14:paraId="3E726A81" w14:textId="77777777" w:rsidR="00E35D2E" w:rsidRPr="00E35D2E" w:rsidRDefault="00E35D2E" w:rsidP="00E35D2E">
      <w:pPr>
        <w:rPr>
          <w:i/>
          <w:iCs/>
        </w:rPr>
      </w:pPr>
      <w:r w:rsidRPr="00E35D2E">
        <w:rPr>
          <w:i/>
          <w:iCs/>
        </w:rPr>
        <w:t>F</w:t>
      </w:r>
      <w:r w:rsidRPr="00E35D2E">
        <w:rPr>
          <w:i/>
          <w:iCs/>
          <w:vertAlign w:val="subscript"/>
        </w:rPr>
        <w:t>ybi</w:t>
      </w:r>
      <w:r w:rsidRPr="00E35D2E">
        <w:rPr>
          <w:i/>
          <w:iCs/>
        </w:rPr>
        <w:t> = The specified yield stress of beam "i."</w:t>
      </w:r>
    </w:p>
    <w:p w14:paraId="466C9B33" w14:textId="77777777" w:rsidR="00E35D2E" w:rsidRPr="00E35D2E" w:rsidRDefault="00E35D2E" w:rsidP="00E35D2E">
      <w:pPr>
        <w:rPr>
          <w:i/>
          <w:iCs/>
        </w:rPr>
      </w:pPr>
      <w:r w:rsidRPr="00E35D2E">
        <w:rPr>
          <w:i/>
          <w:iCs/>
        </w:rPr>
        <w:t>F</w:t>
      </w:r>
      <w:r w:rsidRPr="00E35D2E">
        <w:rPr>
          <w:i/>
          <w:iCs/>
          <w:vertAlign w:val="subscript"/>
        </w:rPr>
        <w:t>ycj</w:t>
      </w:r>
      <w:r w:rsidRPr="00E35D2E">
        <w:rPr>
          <w:i/>
          <w:iCs/>
        </w:rPr>
        <w:t> = The specified yield stress of column "j."</w:t>
      </w:r>
    </w:p>
    <w:p w14:paraId="4F8AC02E" w14:textId="77777777" w:rsidR="00E35D2E" w:rsidRPr="00E35D2E" w:rsidRDefault="00E35D2E" w:rsidP="00E35D2E">
      <w:pPr>
        <w:rPr>
          <w:i/>
          <w:iCs/>
        </w:rPr>
      </w:pPr>
      <w:r w:rsidRPr="00E35D2E">
        <w:rPr>
          <w:i/>
          <w:iCs/>
        </w:rPr>
        <w:t>S</w:t>
      </w:r>
      <w:r w:rsidRPr="00E35D2E">
        <w:rPr>
          <w:i/>
          <w:iCs/>
          <w:vertAlign w:val="subscript"/>
        </w:rPr>
        <w:t>bi</w:t>
      </w:r>
      <w:r w:rsidRPr="00E35D2E">
        <w:rPr>
          <w:i/>
          <w:iCs/>
        </w:rPr>
        <w:t xml:space="preserve"> = The flexural section modulus of each beam "i" that </w:t>
      </w:r>
      <w:proofErr w:type="gramStart"/>
      <w:r w:rsidRPr="00E35D2E">
        <w:rPr>
          <w:i/>
          <w:iCs/>
        </w:rPr>
        <w:t>is moment</w:t>
      </w:r>
      <w:proofErr w:type="gramEnd"/>
      <w:r w:rsidRPr="00E35D2E">
        <w:rPr>
          <w:i/>
          <w:iCs/>
        </w:rPr>
        <w:t xml:space="preserve"> connected to the column "j" at the connection.</w:t>
      </w:r>
    </w:p>
    <w:p w14:paraId="18FB7796" w14:textId="77777777" w:rsidR="00E35D2E" w:rsidRPr="00E35D2E" w:rsidRDefault="00E35D2E" w:rsidP="00E35D2E">
      <w:pPr>
        <w:rPr>
          <w:i/>
          <w:iCs/>
        </w:rPr>
      </w:pPr>
      <w:r w:rsidRPr="00E35D2E">
        <w:rPr>
          <w:i/>
          <w:iCs/>
        </w:rPr>
        <w:t>S</w:t>
      </w:r>
      <w:r w:rsidRPr="00E35D2E">
        <w:rPr>
          <w:i/>
          <w:iCs/>
          <w:vertAlign w:val="subscript"/>
        </w:rPr>
        <w:t>cj</w:t>
      </w:r>
      <w:r w:rsidRPr="00E35D2E">
        <w:rPr>
          <w:i/>
          <w:iCs/>
        </w:rPr>
        <w:t xml:space="preserve"> = The flexural section modulus of each column "j" that </w:t>
      </w:r>
      <w:proofErr w:type="gramStart"/>
      <w:r w:rsidRPr="00E35D2E">
        <w:rPr>
          <w:i/>
          <w:iCs/>
        </w:rPr>
        <w:t>is moment</w:t>
      </w:r>
      <w:proofErr w:type="gramEnd"/>
      <w:r w:rsidRPr="00E35D2E">
        <w:rPr>
          <w:i/>
          <w:iCs/>
        </w:rPr>
        <w:t xml:space="preserve"> connected to the beam "i" at the connection.</w:t>
      </w:r>
    </w:p>
    <w:p w14:paraId="022764ED" w14:textId="77777777" w:rsidR="00E35D2E" w:rsidRPr="00E35D2E" w:rsidRDefault="00E35D2E" w:rsidP="00E35D2E">
      <w:pPr>
        <w:rPr>
          <w:i/>
          <w:iCs/>
        </w:rPr>
      </w:pPr>
      <w:r w:rsidRPr="00E35D2E">
        <w:rPr>
          <w:b/>
          <w:bCs/>
          <w:i/>
          <w:iCs/>
        </w:rPr>
        <w:t>Exceptions:</w:t>
      </w:r>
    </w:p>
    <w:p w14:paraId="3C578AC0" w14:textId="77777777" w:rsidR="00E35D2E" w:rsidRPr="00E35D2E" w:rsidRDefault="00E35D2E" w:rsidP="00E35D2E">
      <w:pPr>
        <w:numPr>
          <w:ilvl w:val="0"/>
          <w:numId w:val="17"/>
        </w:numPr>
        <w:rPr>
          <w:i/>
          <w:iCs/>
        </w:rPr>
      </w:pPr>
      <w:r w:rsidRPr="00E35D2E">
        <w:rPr>
          <w:i/>
          <w:iCs/>
        </w:rPr>
        <w:t>Beam-to-column </w:t>
      </w:r>
      <w:hyperlink r:id="rId470" w:anchor="2201A.4" w:history="1">
        <w:r w:rsidRPr="00E35D2E">
          <w:rPr>
            <w:rStyle w:val="Hyperlink"/>
            <w:i/>
            <w:iCs/>
          </w:rPr>
          <w:t>connections</w:t>
        </w:r>
      </w:hyperlink>
      <w:r w:rsidRPr="00E35D2E">
        <w:rPr>
          <w:i/>
          <w:iCs/>
        </w:rPr>
        <w:t> at the floor level beams of first or second-</w:t>
      </w:r>
      <w:hyperlink r:id="rId471" w:anchor="story" w:history="1">
        <w:r w:rsidRPr="00E35D2E">
          <w:rPr>
            <w:rStyle w:val="Hyperlink"/>
            <w:i/>
            <w:iCs/>
          </w:rPr>
          <w:t>story</w:t>
        </w:r>
      </w:hyperlink>
      <w:r w:rsidRPr="00E35D2E">
        <w:rPr>
          <w:i/>
          <w:iCs/>
        </w:rPr>
        <w:t> modules need not comply with this requirement.</w:t>
      </w:r>
    </w:p>
    <w:p w14:paraId="0572B981" w14:textId="77777777" w:rsidR="00E35D2E" w:rsidRPr="00E35D2E" w:rsidRDefault="00E35D2E" w:rsidP="00E35D2E">
      <w:pPr>
        <w:numPr>
          <w:ilvl w:val="0"/>
          <w:numId w:val="17"/>
        </w:numPr>
        <w:rPr>
          <w:i/>
          <w:iCs/>
        </w:rPr>
      </w:pPr>
      <w:r w:rsidRPr="00E35D2E">
        <w:rPr>
          <w:i/>
          <w:iCs/>
        </w:rPr>
        <w:t>Beam-to-column </w:t>
      </w:r>
      <w:hyperlink r:id="rId472" w:anchor="strength_" w:history="1">
        <w:r w:rsidRPr="00E35D2E">
          <w:rPr>
            <w:rStyle w:val="Hyperlink"/>
            <w:i/>
            <w:iCs/>
          </w:rPr>
          <w:t>strength</w:t>
        </w:r>
      </w:hyperlink>
      <w:r w:rsidRPr="00E35D2E">
        <w:rPr>
          <w:i/>
          <w:iCs/>
        </w:rPr>
        <w:t> ratios less than 1.4 are allowed if proven to be acceptable by analysis or testing.</w:t>
      </w:r>
    </w:p>
    <w:p w14:paraId="1D433480" w14:textId="77777777" w:rsidR="00E35D2E" w:rsidRPr="00E35D2E" w:rsidRDefault="00E35D2E" w:rsidP="00E35D2E">
      <w:pPr>
        <w:rPr>
          <w:b/>
          <w:bCs/>
        </w:rPr>
      </w:pPr>
      <w:hyperlink r:id="rId473" w:anchor="2215A.2.3" w:history="1">
        <w:r w:rsidRPr="00E35D2E">
          <w:rPr>
            <w:rStyle w:val="Hyperlink"/>
            <w:b/>
            <w:bCs/>
          </w:rPr>
          <w:t>2215A.2.3 </w:t>
        </w:r>
        <w:r w:rsidRPr="00E35D2E">
          <w:rPr>
            <w:rStyle w:val="Hyperlink"/>
            <w:b/>
            <w:bCs/>
            <w:i/>
            <w:iCs/>
          </w:rPr>
          <w:t>Welding</w:t>
        </w:r>
      </w:hyperlink>
    </w:p>
    <w:p w14:paraId="3641D38A" w14:textId="77777777" w:rsidR="00E35D2E" w:rsidRPr="00E35D2E" w:rsidRDefault="00E35D2E" w:rsidP="00E35D2E">
      <w:r w:rsidRPr="00E35D2E">
        <w:rPr>
          <w:i/>
          <w:iCs/>
        </w:rPr>
        <w:lastRenderedPageBreak/>
        <w:t>Weld filler metals shall be capable of producing weld metal with a minimum Charpy V-Notch toughness of 20 ft-lb at 0°F. Where beam bottom flanges attach to columns with complete </w:t>
      </w:r>
      <w:hyperlink r:id="rId474" w:anchor="joint_" w:history="1">
        <w:r w:rsidRPr="00E35D2E">
          <w:rPr>
            <w:rStyle w:val="Hyperlink"/>
            <w:i/>
            <w:iCs/>
          </w:rPr>
          <w:t>joint</w:t>
        </w:r>
      </w:hyperlink>
      <w:r w:rsidRPr="00E35D2E">
        <w:rPr>
          <w:i/>
          <w:iCs/>
        </w:rPr>
        <w:t> penetration groove welds and weld </w:t>
      </w:r>
      <w:hyperlink r:id="rId475" w:anchor="backing_" w:history="1">
        <w:r w:rsidRPr="00E35D2E">
          <w:rPr>
            <w:rStyle w:val="Hyperlink"/>
            <w:i/>
            <w:iCs/>
          </w:rPr>
          <w:t>backing</w:t>
        </w:r>
      </w:hyperlink>
      <w:r w:rsidRPr="00E35D2E">
        <w:rPr>
          <w:i/>
          <w:iCs/>
        </w:rPr>
        <w:t> is used at the bottom surface of the beam flange, such </w:t>
      </w:r>
      <w:hyperlink r:id="rId476" w:anchor="backing_" w:history="1">
        <w:r w:rsidRPr="00E35D2E">
          <w:rPr>
            <w:rStyle w:val="Hyperlink"/>
            <w:i/>
            <w:iCs/>
          </w:rPr>
          <w:t>backing</w:t>
        </w:r>
      </w:hyperlink>
      <w:r w:rsidRPr="00E35D2E">
        <w:rPr>
          <w:i/>
          <w:iCs/>
        </w:rPr>
        <w:t> shall be removed and the root pass back-gouged, repaired and reinforced with a minimum </w:t>
      </w:r>
      <w:r w:rsidRPr="00E35D2E">
        <w:rPr>
          <w:i/>
          <w:iCs/>
          <w:vertAlign w:val="superscript"/>
        </w:rPr>
        <w:t>3</w:t>
      </w:r>
      <w:r w:rsidRPr="00E35D2E">
        <w:rPr>
          <w:i/>
          <w:iCs/>
        </w:rPr>
        <w:t>/</w:t>
      </w:r>
      <w:r w:rsidRPr="00E35D2E">
        <w:rPr>
          <w:i/>
          <w:iCs/>
          <w:vertAlign w:val="subscript"/>
        </w:rPr>
        <w:t>16 </w:t>
      </w:r>
      <w:r w:rsidRPr="00E35D2E">
        <w:rPr>
          <w:i/>
          <w:iCs/>
        </w:rPr>
        <w:t>inch (5 mm) fillet weld.</w:t>
      </w:r>
    </w:p>
    <w:p w14:paraId="165D2216" w14:textId="77777777" w:rsidR="00E35D2E" w:rsidRPr="00E35D2E" w:rsidRDefault="00E35D2E" w:rsidP="00E35D2E">
      <w:pPr>
        <w:rPr>
          <w:b/>
          <w:bCs/>
        </w:rPr>
      </w:pPr>
      <w:hyperlink r:id="rId477" w:anchor="2215A.2.4" w:history="1">
        <w:r w:rsidRPr="00E35D2E">
          <w:rPr>
            <w:rStyle w:val="Hyperlink"/>
            <w:b/>
            <w:bCs/>
          </w:rPr>
          <w:t>2215A.2.4 </w:t>
        </w:r>
        <w:r w:rsidRPr="00E35D2E">
          <w:rPr>
            <w:rStyle w:val="Hyperlink"/>
            <w:b/>
            <w:bCs/>
            <w:i/>
            <w:iCs/>
          </w:rPr>
          <w:t>Connection Design</w:t>
        </w:r>
      </w:hyperlink>
    </w:p>
    <w:p w14:paraId="0DF16E60" w14:textId="77777777" w:rsidR="00E35D2E" w:rsidRPr="00E35D2E" w:rsidRDefault="00E35D2E" w:rsidP="00E35D2E">
      <w:hyperlink r:id="rId478" w:anchor="2201A.4" w:history="1">
        <w:r w:rsidRPr="00E35D2E">
          <w:rPr>
            <w:rStyle w:val="Hyperlink"/>
            <w:i/>
            <w:iCs/>
          </w:rPr>
          <w:t>Connections</w:t>
        </w:r>
      </w:hyperlink>
      <w:r w:rsidRPr="00E35D2E">
        <w:rPr>
          <w:i/>
          <w:iCs/>
        </w:rPr>
        <w:t> of beams to columns shall have the </w:t>
      </w:r>
      <w:hyperlink r:id="rId479" w:anchor="design_strength_" w:history="1">
        <w:r w:rsidRPr="00E35D2E">
          <w:rPr>
            <w:rStyle w:val="Hyperlink"/>
            <w:i/>
            <w:iCs/>
          </w:rPr>
          <w:t>design strength</w:t>
        </w:r>
      </w:hyperlink>
      <w:r w:rsidRPr="00E35D2E">
        <w:rPr>
          <w:i/>
          <w:iCs/>
        </w:rPr>
        <w:t> to resist the maximum seismic load effect, E</w:t>
      </w:r>
      <w:r w:rsidRPr="00E35D2E">
        <w:rPr>
          <w:i/>
          <w:iCs/>
          <w:vertAlign w:val="subscript"/>
        </w:rPr>
        <w:t>m</w:t>
      </w:r>
      <w:r w:rsidRPr="00E35D2E">
        <w:rPr>
          <w:i/>
          <w:iCs/>
        </w:rPr>
        <w:t>, calculated in accordance with Section 12.4.3 of ASCE 7.</w:t>
      </w:r>
    </w:p>
    <w:p w14:paraId="02241E30" w14:textId="77777777" w:rsidR="00E35D2E" w:rsidRPr="00E35D2E" w:rsidRDefault="00E35D2E" w:rsidP="00E35D2E">
      <w:pPr>
        <w:rPr>
          <w:b/>
          <w:bCs/>
        </w:rPr>
      </w:pPr>
      <w:hyperlink r:id="rId480" w:anchor="2215A.2.5" w:history="1">
        <w:r w:rsidRPr="00E35D2E">
          <w:rPr>
            <w:rStyle w:val="Hyperlink"/>
            <w:b/>
            <w:bCs/>
          </w:rPr>
          <w:t>2215A.2.5 </w:t>
        </w:r>
        <w:r w:rsidRPr="00E35D2E">
          <w:rPr>
            <w:rStyle w:val="Hyperlink"/>
            <w:b/>
            <w:bCs/>
            <w:i/>
            <w:iCs/>
          </w:rPr>
          <w:t>Multistory Assemblies</w:t>
        </w:r>
      </w:hyperlink>
    </w:p>
    <w:p w14:paraId="3EA6CB97" w14:textId="77777777" w:rsidR="00E35D2E" w:rsidRPr="00E35D2E" w:rsidRDefault="00E35D2E" w:rsidP="00E35D2E">
      <w:r w:rsidRPr="00E35D2E">
        <w:rPr>
          <w:i/>
          <w:iCs/>
        </w:rPr>
        <w:t>Analysis of multistory assemblies shall be permitted to consider the stacked modules as a single assembly, with </w:t>
      </w:r>
      <w:hyperlink r:id="rId481" w:anchor="restraint_sfm_" w:history="1">
        <w:r w:rsidRPr="00E35D2E">
          <w:rPr>
            <w:rStyle w:val="Hyperlink"/>
            <w:i/>
            <w:iCs/>
          </w:rPr>
          <w:t>restraint</w:t>
        </w:r>
      </w:hyperlink>
      <w:r w:rsidRPr="00E35D2E">
        <w:rPr>
          <w:i/>
          <w:iCs/>
        </w:rPr>
        <w:t> conditions between the stacked units that represent the actual method of attachment. Alternatively, it shall be permitted to analyze the individual modules of stacked assemblies independently, with lateral and vertical reactions from modules above applied as concentrated </w:t>
      </w:r>
      <w:hyperlink r:id="rId482" w:anchor="loads_" w:history="1">
        <w:r w:rsidRPr="00E35D2E">
          <w:rPr>
            <w:rStyle w:val="Hyperlink"/>
            <w:i/>
            <w:iCs/>
          </w:rPr>
          <w:t>loads</w:t>
        </w:r>
      </w:hyperlink>
      <w:r w:rsidRPr="00E35D2E">
        <w:rPr>
          <w:i/>
          <w:iCs/>
        </w:rPr>
        <w:t> at the top of the supporting module.</w:t>
      </w:r>
    </w:p>
    <w:p w14:paraId="1FDD2385" w14:textId="77777777" w:rsidR="00E35D2E" w:rsidRPr="00E35D2E" w:rsidRDefault="00E35D2E" w:rsidP="00E35D2E">
      <w:pPr>
        <w:rPr>
          <w:b/>
          <w:bCs/>
        </w:rPr>
      </w:pPr>
      <w:hyperlink r:id="rId483" w:anchor="2216A" w:history="1">
        <w:r w:rsidRPr="00E35D2E">
          <w:rPr>
            <w:rStyle w:val="Hyperlink"/>
            <w:b/>
            <w:bCs/>
          </w:rPr>
          <w:t>Section 2216A </w:t>
        </w:r>
        <w:r w:rsidRPr="00E35D2E">
          <w:rPr>
            <w:rStyle w:val="Hyperlink"/>
            <w:b/>
            <w:bCs/>
            <w:i/>
            <w:iCs/>
          </w:rPr>
          <w:t>Testing and Field Verification</w:t>
        </w:r>
      </w:hyperlink>
    </w:p>
    <w:p w14:paraId="01A870A0" w14:textId="77777777" w:rsidR="00E35D2E" w:rsidRPr="00E35D2E" w:rsidRDefault="00E35D2E" w:rsidP="00E35D2E">
      <w:pPr>
        <w:rPr>
          <w:b/>
          <w:bCs/>
        </w:rPr>
      </w:pPr>
      <w:hyperlink r:id="rId484" w:anchor="2216A.1" w:history="1">
        <w:r w:rsidRPr="00E35D2E">
          <w:rPr>
            <w:rStyle w:val="Hyperlink"/>
            <w:b/>
            <w:bCs/>
          </w:rPr>
          <w:t>2216A.1 </w:t>
        </w:r>
        <w:r w:rsidRPr="00E35D2E">
          <w:rPr>
            <w:rStyle w:val="Hyperlink"/>
            <w:b/>
            <w:bCs/>
            <w:i/>
            <w:iCs/>
          </w:rPr>
          <w:t>Tests of High-Strength Bolts, Nuts and Washers</w:t>
        </w:r>
      </w:hyperlink>
    </w:p>
    <w:p w14:paraId="35F54C4B" w14:textId="77777777" w:rsidR="00E35D2E" w:rsidRPr="00E35D2E" w:rsidRDefault="00E35D2E" w:rsidP="00E35D2E">
      <w:pPr>
        <w:rPr>
          <w:i/>
          <w:iCs/>
        </w:rPr>
      </w:pPr>
      <w:r w:rsidRPr="00E35D2E">
        <w:rPr>
          <w:i/>
          <w:iCs/>
        </w:rPr>
        <w:t>High-</w:t>
      </w:r>
      <w:hyperlink r:id="rId485" w:anchor="strength_" w:history="1">
        <w:r w:rsidRPr="00E35D2E">
          <w:rPr>
            <w:rStyle w:val="Hyperlink"/>
            <w:i/>
            <w:iCs/>
          </w:rPr>
          <w:t>strength</w:t>
        </w:r>
      </w:hyperlink>
      <w:r w:rsidRPr="00E35D2E">
        <w:rPr>
          <w:i/>
          <w:iCs/>
        </w:rPr>
        <w:t> bolts, nuts and washers shall be sampled and tested in accordance with </w:t>
      </w:r>
      <w:hyperlink r:id="rId486" w:anchor="1705A.2.8" w:history="1">
        <w:r w:rsidRPr="00E35D2E">
          <w:rPr>
            <w:rStyle w:val="Hyperlink"/>
            <w:i/>
            <w:iCs/>
          </w:rPr>
          <w:t>Section 1705A.2.8</w:t>
        </w:r>
      </w:hyperlink>
      <w:r w:rsidRPr="00E35D2E">
        <w:rPr>
          <w:i/>
          <w:iCs/>
        </w:rPr>
        <w:t> </w:t>
      </w:r>
      <w:r w:rsidRPr="00E35D2E">
        <w:rPr>
          <w:b/>
          <w:bCs/>
          <w:i/>
          <w:iCs/>
        </w:rPr>
        <w:t>[OSHPD 1 &amp; 4]</w:t>
      </w:r>
      <w:r w:rsidRPr="00E35D2E">
        <w:rPr>
          <w:i/>
          <w:iCs/>
        </w:rPr>
        <w:t> and this section.</w:t>
      </w:r>
    </w:p>
    <w:p w14:paraId="1E7CAC7F" w14:textId="77777777" w:rsidR="00E35D2E" w:rsidRPr="00E35D2E" w:rsidRDefault="00E35D2E" w:rsidP="00E35D2E">
      <w:pPr>
        <w:rPr>
          <w:i/>
          <w:iCs/>
        </w:rPr>
      </w:pPr>
      <w:r w:rsidRPr="00E35D2E">
        <w:rPr>
          <w:b/>
          <w:bCs/>
          <w:i/>
          <w:iCs/>
        </w:rPr>
        <w:t>[OSHPD 1 and 4] </w:t>
      </w:r>
      <w:r w:rsidRPr="00E35D2E">
        <w:rPr>
          <w:i/>
          <w:iCs/>
        </w:rPr>
        <w:t>A minimum of nine samples per lot, as defined in the ASTM standards for bolts [not nuts and washers], shall be tested for tensile properties in accordance with ASTM F606, but need not exceed three samples per 400 bolts.</w:t>
      </w:r>
    </w:p>
    <w:p w14:paraId="2FF23B83" w14:textId="77777777" w:rsidR="00E35D2E" w:rsidRPr="00E35D2E" w:rsidRDefault="00E35D2E" w:rsidP="00E35D2E">
      <w:pPr>
        <w:rPr>
          <w:b/>
          <w:bCs/>
        </w:rPr>
      </w:pPr>
      <w:hyperlink r:id="rId487" w:anchor="2216A.2" w:history="1">
        <w:r w:rsidRPr="00E35D2E">
          <w:rPr>
            <w:rStyle w:val="Hyperlink"/>
            <w:b/>
            <w:bCs/>
          </w:rPr>
          <w:t>2216A.2 </w:t>
        </w:r>
        <w:r w:rsidRPr="00E35D2E">
          <w:rPr>
            <w:rStyle w:val="Hyperlink"/>
            <w:b/>
            <w:bCs/>
            <w:i/>
            <w:iCs/>
          </w:rPr>
          <w:t>Tests of End-Welded Studs</w:t>
        </w:r>
      </w:hyperlink>
    </w:p>
    <w:p w14:paraId="7AE1CCFB" w14:textId="77777777" w:rsidR="00E35D2E" w:rsidRPr="00E35D2E" w:rsidRDefault="00E35D2E" w:rsidP="00E35D2E">
      <w:pPr>
        <w:rPr>
          <w:i/>
          <w:iCs/>
        </w:rPr>
      </w:pPr>
      <w:r w:rsidRPr="00E35D2E">
        <w:rPr>
          <w:i/>
          <w:iCs/>
        </w:rPr>
        <w:t>End-welded studs shall be tested in accordance with the requirements of the AWS D1.1, Clauses 9.7 and 9.8.</w:t>
      </w:r>
    </w:p>
    <w:p w14:paraId="4381A275" w14:textId="77777777" w:rsidR="00E35D2E" w:rsidRPr="00E35D2E" w:rsidRDefault="00E35D2E" w:rsidP="00E35D2E">
      <w:pPr>
        <w:rPr>
          <w:i/>
          <w:iCs/>
        </w:rPr>
      </w:pPr>
      <w:r w:rsidRPr="00E35D2E">
        <w:rPr>
          <w:b/>
          <w:bCs/>
          <w:i/>
          <w:iCs/>
        </w:rPr>
        <w:t>Exception: </w:t>
      </w:r>
      <w:r w:rsidRPr="00E35D2E">
        <w:rPr>
          <w:i/>
          <w:iCs/>
        </w:rPr>
        <w:t>Fillet-welded studs exempted by AWS D1.1 Clause 9.5.</w:t>
      </w:r>
    </w:p>
    <w:p w14:paraId="6AAFA362"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E78BE"/>
    <w:multiLevelType w:val="multilevel"/>
    <w:tmpl w:val="B472F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614C92"/>
    <w:multiLevelType w:val="multilevel"/>
    <w:tmpl w:val="931C1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268C1"/>
    <w:multiLevelType w:val="multilevel"/>
    <w:tmpl w:val="EF763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91396A"/>
    <w:multiLevelType w:val="multilevel"/>
    <w:tmpl w:val="93780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A02A3A"/>
    <w:multiLevelType w:val="multilevel"/>
    <w:tmpl w:val="4FE8F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AD383F"/>
    <w:multiLevelType w:val="multilevel"/>
    <w:tmpl w:val="16CCE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1B39A4"/>
    <w:multiLevelType w:val="multilevel"/>
    <w:tmpl w:val="06648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894927"/>
    <w:multiLevelType w:val="multilevel"/>
    <w:tmpl w:val="1FC40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862AA4"/>
    <w:multiLevelType w:val="multilevel"/>
    <w:tmpl w:val="33FA5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E22184"/>
    <w:multiLevelType w:val="multilevel"/>
    <w:tmpl w:val="E830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C209EA"/>
    <w:multiLevelType w:val="multilevel"/>
    <w:tmpl w:val="0D3C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4978E5"/>
    <w:multiLevelType w:val="multilevel"/>
    <w:tmpl w:val="8AD4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593C90"/>
    <w:multiLevelType w:val="multilevel"/>
    <w:tmpl w:val="64A2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8A53D8"/>
    <w:multiLevelType w:val="multilevel"/>
    <w:tmpl w:val="9E9092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3A56F3"/>
    <w:multiLevelType w:val="multilevel"/>
    <w:tmpl w:val="DD3843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EC7780"/>
    <w:multiLevelType w:val="multilevel"/>
    <w:tmpl w:val="591AA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F749C3"/>
    <w:multiLevelType w:val="multilevel"/>
    <w:tmpl w:val="0F6614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3768039">
    <w:abstractNumId w:val="15"/>
  </w:num>
  <w:num w:numId="2" w16cid:durableId="1096170990">
    <w:abstractNumId w:val="2"/>
  </w:num>
  <w:num w:numId="3" w16cid:durableId="1965496206">
    <w:abstractNumId w:val="3"/>
  </w:num>
  <w:num w:numId="4" w16cid:durableId="718090271">
    <w:abstractNumId w:val="12"/>
  </w:num>
  <w:num w:numId="5" w16cid:durableId="1497912923">
    <w:abstractNumId w:val="11"/>
  </w:num>
  <w:num w:numId="6" w16cid:durableId="2121413862">
    <w:abstractNumId w:val="1"/>
  </w:num>
  <w:num w:numId="7" w16cid:durableId="601106071">
    <w:abstractNumId w:val="7"/>
  </w:num>
  <w:num w:numId="8" w16cid:durableId="884685444">
    <w:abstractNumId w:val="4"/>
  </w:num>
  <w:num w:numId="9" w16cid:durableId="1344090226">
    <w:abstractNumId w:val="6"/>
  </w:num>
  <w:num w:numId="10" w16cid:durableId="90663026">
    <w:abstractNumId w:val="10"/>
  </w:num>
  <w:num w:numId="11" w16cid:durableId="2099717682">
    <w:abstractNumId w:val="9"/>
  </w:num>
  <w:num w:numId="12" w16cid:durableId="1267423892">
    <w:abstractNumId w:val="0"/>
  </w:num>
  <w:num w:numId="13" w16cid:durableId="108355939">
    <w:abstractNumId w:val="8"/>
  </w:num>
  <w:num w:numId="14" w16cid:durableId="1149442198">
    <w:abstractNumId w:val="14"/>
  </w:num>
  <w:num w:numId="15" w16cid:durableId="433864560">
    <w:abstractNumId w:val="13"/>
  </w:num>
  <w:num w:numId="16" w16cid:durableId="49228326">
    <w:abstractNumId w:val="16"/>
  </w:num>
  <w:num w:numId="17" w16cid:durableId="20471765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D2E"/>
    <w:rsid w:val="00041D3F"/>
    <w:rsid w:val="001B1313"/>
    <w:rsid w:val="001D3358"/>
    <w:rsid w:val="002216E0"/>
    <w:rsid w:val="00312672"/>
    <w:rsid w:val="00337ECB"/>
    <w:rsid w:val="00451445"/>
    <w:rsid w:val="004B2AC3"/>
    <w:rsid w:val="00517A74"/>
    <w:rsid w:val="00631F9D"/>
    <w:rsid w:val="0065549E"/>
    <w:rsid w:val="006F3346"/>
    <w:rsid w:val="007C0A0C"/>
    <w:rsid w:val="007F17B6"/>
    <w:rsid w:val="008E1D30"/>
    <w:rsid w:val="008F78A4"/>
    <w:rsid w:val="00B068BE"/>
    <w:rsid w:val="00C739DC"/>
    <w:rsid w:val="00CA3694"/>
    <w:rsid w:val="00D479C4"/>
    <w:rsid w:val="00E35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E5355"/>
  <w15:chartTrackingRefBased/>
  <w15:docId w15:val="{4DAB6536-303E-4CE0-A2D5-237CBD920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D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D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D2E"/>
    <w:rPr>
      <w:rFonts w:eastAsiaTheme="majorEastAsia" w:cstheme="majorBidi"/>
      <w:color w:val="272727" w:themeColor="text1" w:themeTint="D8"/>
    </w:rPr>
  </w:style>
  <w:style w:type="paragraph" w:styleId="Title">
    <w:name w:val="Title"/>
    <w:basedOn w:val="Normal"/>
    <w:next w:val="Normal"/>
    <w:link w:val="TitleChar"/>
    <w:uiPriority w:val="10"/>
    <w:qFormat/>
    <w:rsid w:val="00E35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D2E"/>
    <w:pPr>
      <w:spacing w:before="160"/>
      <w:jc w:val="center"/>
    </w:pPr>
    <w:rPr>
      <w:i/>
      <w:iCs/>
      <w:color w:val="404040" w:themeColor="text1" w:themeTint="BF"/>
    </w:rPr>
  </w:style>
  <w:style w:type="character" w:customStyle="1" w:styleId="QuoteChar">
    <w:name w:val="Quote Char"/>
    <w:basedOn w:val="DefaultParagraphFont"/>
    <w:link w:val="Quote"/>
    <w:uiPriority w:val="29"/>
    <w:rsid w:val="00E35D2E"/>
    <w:rPr>
      <w:i/>
      <w:iCs/>
      <w:color w:val="404040" w:themeColor="text1" w:themeTint="BF"/>
    </w:rPr>
  </w:style>
  <w:style w:type="paragraph" w:styleId="ListParagraph">
    <w:name w:val="List Paragraph"/>
    <w:basedOn w:val="Normal"/>
    <w:uiPriority w:val="34"/>
    <w:qFormat/>
    <w:rsid w:val="00E35D2E"/>
    <w:pPr>
      <w:ind w:left="720"/>
      <w:contextualSpacing/>
    </w:pPr>
  </w:style>
  <w:style w:type="character" w:styleId="IntenseEmphasis">
    <w:name w:val="Intense Emphasis"/>
    <w:basedOn w:val="DefaultParagraphFont"/>
    <w:uiPriority w:val="21"/>
    <w:qFormat/>
    <w:rsid w:val="00E35D2E"/>
    <w:rPr>
      <w:i/>
      <w:iCs/>
      <w:color w:val="0F4761" w:themeColor="accent1" w:themeShade="BF"/>
    </w:rPr>
  </w:style>
  <w:style w:type="paragraph" w:styleId="IntenseQuote">
    <w:name w:val="Intense Quote"/>
    <w:basedOn w:val="Normal"/>
    <w:next w:val="Normal"/>
    <w:link w:val="IntenseQuoteChar"/>
    <w:uiPriority w:val="30"/>
    <w:qFormat/>
    <w:rsid w:val="00E35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D2E"/>
    <w:rPr>
      <w:i/>
      <w:iCs/>
      <w:color w:val="0F4761" w:themeColor="accent1" w:themeShade="BF"/>
    </w:rPr>
  </w:style>
  <w:style w:type="character" w:styleId="IntenseReference">
    <w:name w:val="Intense Reference"/>
    <w:basedOn w:val="DefaultParagraphFont"/>
    <w:uiPriority w:val="32"/>
    <w:qFormat/>
    <w:rsid w:val="00E35D2E"/>
    <w:rPr>
      <w:b/>
      <w:bCs/>
      <w:smallCaps/>
      <w:color w:val="0F4761" w:themeColor="accent1" w:themeShade="BF"/>
      <w:spacing w:val="5"/>
    </w:rPr>
  </w:style>
  <w:style w:type="paragraph" w:customStyle="1" w:styleId="msonormal0">
    <w:name w:val="msonormal"/>
    <w:basedOn w:val="Normal"/>
    <w:rsid w:val="00E35D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35D2E"/>
    <w:rPr>
      <w:color w:val="0000FF"/>
      <w:u w:val="single"/>
    </w:rPr>
  </w:style>
  <w:style w:type="character" w:styleId="FollowedHyperlink">
    <w:name w:val="FollowedHyperlink"/>
    <w:basedOn w:val="DefaultParagraphFont"/>
    <w:uiPriority w:val="99"/>
    <w:semiHidden/>
    <w:unhideWhenUsed/>
    <w:rsid w:val="00E35D2E"/>
    <w:rPr>
      <w:color w:val="800080"/>
      <w:u w:val="single"/>
    </w:rPr>
  </w:style>
  <w:style w:type="character" w:customStyle="1" w:styleId="content-root">
    <w:name w:val="content-root"/>
    <w:basedOn w:val="DefaultParagraphFont"/>
    <w:rsid w:val="00E35D2E"/>
  </w:style>
  <w:style w:type="character" w:customStyle="1" w:styleId="u-font-bold">
    <w:name w:val="u-font-bold"/>
    <w:basedOn w:val="DefaultParagraphFont"/>
    <w:rsid w:val="00E35D2E"/>
  </w:style>
  <w:style w:type="character" w:customStyle="1" w:styleId="u-italic">
    <w:name w:val="u-italic"/>
    <w:basedOn w:val="DefaultParagraphFont"/>
    <w:rsid w:val="00E35D2E"/>
  </w:style>
  <w:style w:type="character" w:customStyle="1" w:styleId="inline-flex">
    <w:name w:val="inline-flex"/>
    <w:basedOn w:val="DefaultParagraphFont"/>
    <w:rsid w:val="00E35D2E"/>
  </w:style>
  <w:style w:type="paragraph" w:customStyle="1" w:styleId="u-italic1">
    <w:name w:val="u-italic1"/>
    <w:basedOn w:val="Normal"/>
    <w:rsid w:val="00E35D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E35D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p.codes/viewer/california/ca-building-code-2025/chapter/22A/steel" TargetMode="External"/><Relationship Id="rId299" Type="http://schemas.openxmlformats.org/officeDocument/2006/relationships/hyperlink" Target="https://up.codes/viewer/california/ca-building-code-2025/chapter/22A/steel" TargetMode="External"/><Relationship Id="rId21" Type="http://schemas.openxmlformats.org/officeDocument/2006/relationships/hyperlink" Target="https://up.codes/viewer/california/ca-building-code-2025/chapter/2/definitions" TargetMode="External"/><Relationship Id="rId63" Type="http://schemas.openxmlformats.org/officeDocument/2006/relationships/hyperlink" Target="https://up.codes/viewer/california/ca-building-code-2025/chapter/30/elevators-and-conveying-systems" TargetMode="External"/><Relationship Id="rId159" Type="http://schemas.openxmlformats.org/officeDocument/2006/relationships/hyperlink" Target="https://up.codes/viewer/california/ca-building-code-2025/chapter/22A/steel" TargetMode="External"/><Relationship Id="rId324" Type="http://schemas.openxmlformats.org/officeDocument/2006/relationships/hyperlink" Target="https://up.codes/viewer/california/ca-building-code-2025/chapter/2/definitions" TargetMode="External"/><Relationship Id="rId366" Type="http://schemas.openxmlformats.org/officeDocument/2006/relationships/hyperlink" Target="https://up.codes/viewer/california/ca-building-code-2025/chapter/22A/steel" TargetMode="External"/><Relationship Id="rId170" Type="http://schemas.openxmlformats.org/officeDocument/2006/relationships/hyperlink" Target="https://up.codes/viewer/california/ca-building-code-2025/chapter/11B/accessibility-to-public-buildings-public-accommodations-commercial-buildings-and" TargetMode="External"/><Relationship Id="rId226" Type="http://schemas.openxmlformats.org/officeDocument/2006/relationships/hyperlink" Target="https://up.codes/viewer/california/ca-building-code-2025/chapter/2/definitions" TargetMode="External"/><Relationship Id="rId433" Type="http://schemas.openxmlformats.org/officeDocument/2006/relationships/hyperlink" Target="https://up.codes/viewer/california/ca-building-code-2025/chapter/2/definitions" TargetMode="External"/><Relationship Id="rId268" Type="http://schemas.openxmlformats.org/officeDocument/2006/relationships/hyperlink" Target="https://up.codes/viewer/california/ca-building-code-2025/chapter/2/definitions" TargetMode="External"/><Relationship Id="rId475" Type="http://schemas.openxmlformats.org/officeDocument/2006/relationships/hyperlink" Target="https://up.codes/viewer/california/ca-building-code-2025/chapter/2/definitions" TargetMode="External"/><Relationship Id="rId32" Type="http://schemas.openxmlformats.org/officeDocument/2006/relationships/hyperlink" Target="https://up.codes/viewer/california/ca-building-code-2025/chapter/31/special-construction" TargetMode="External"/><Relationship Id="rId74" Type="http://schemas.openxmlformats.org/officeDocument/2006/relationships/hyperlink" Target="https://up.codes/viewer/california/ca-building-code-2025/chapter/22A/steel" TargetMode="External"/><Relationship Id="rId128" Type="http://schemas.openxmlformats.org/officeDocument/2006/relationships/hyperlink" Target="https://up.codes/viewer/california/aisc-341-2016" TargetMode="External"/><Relationship Id="rId335" Type="http://schemas.openxmlformats.org/officeDocument/2006/relationships/hyperlink" Target="https://up.codes/viewer/california/ca-building-code-2025/chapter/22A/steel" TargetMode="External"/><Relationship Id="rId377" Type="http://schemas.openxmlformats.org/officeDocument/2006/relationships/hyperlink" Target="https://up.codes/viewer/california/ca-building-code-2025/chapter/9/fire-protection-and-life-safety-systems" TargetMode="External"/><Relationship Id="rId5" Type="http://schemas.openxmlformats.org/officeDocument/2006/relationships/hyperlink" Target="https://up.codes/viewer/california/ca-building-code-2025/chapter/11B/accessibility-to-public-buildings-public-accommodations-commercial-buildings-and" TargetMode="External"/><Relationship Id="rId181" Type="http://schemas.openxmlformats.org/officeDocument/2006/relationships/hyperlink" Target="https://up.codes/viewer/california/ca-building-code-2025/chapter/22A/steel" TargetMode="External"/><Relationship Id="rId237" Type="http://schemas.openxmlformats.org/officeDocument/2006/relationships/hyperlink" Target="https://up.codes/viewer/california/ca-building-code-2025/chapter/2/definitions" TargetMode="External"/><Relationship Id="rId402" Type="http://schemas.openxmlformats.org/officeDocument/2006/relationships/hyperlink" Target="https://up.codes/viewer/california/ca-building-code-2025/chapter/22A/steel" TargetMode="External"/><Relationship Id="rId279" Type="http://schemas.openxmlformats.org/officeDocument/2006/relationships/hyperlink" Target="https://up.codes/viewer/california/ca-building-code-2025/chapter/2/definitions" TargetMode="External"/><Relationship Id="rId444" Type="http://schemas.openxmlformats.org/officeDocument/2006/relationships/hyperlink" Target="https://up.codes/viewer/california/ca-building-code-2025/chapter/11B/accessibility-to-public-buildings-public-accommodations-commercial-buildings-and" TargetMode="External"/><Relationship Id="rId486" Type="http://schemas.openxmlformats.org/officeDocument/2006/relationships/hyperlink" Target="https://up.codes/viewer/california/ca-building-code-2025/chapter/17A/special-inspections-and-tests" TargetMode="External"/><Relationship Id="rId43" Type="http://schemas.openxmlformats.org/officeDocument/2006/relationships/hyperlink" Target="https://up.codes/viewer/california/ca-building-code-2025/chapter/2/definitions" TargetMode="External"/><Relationship Id="rId139" Type="http://schemas.openxmlformats.org/officeDocument/2006/relationships/hyperlink" Target="https://up.codes/viewer/california/ca-building-code-2025/chapter/25/gypsum-panel-products-and-plaster" TargetMode="External"/><Relationship Id="rId290" Type="http://schemas.openxmlformats.org/officeDocument/2006/relationships/hyperlink" Target="https://up.codes/viewer/california/ca-building-code-2025/chapter/2/definitions" TargetMode="External"/><Relationship Id="rId304" Type="http://schemas.openxmlformats.org/officeDocument/2006/relationships/hyperlink" Target="https://up.codes/viewer/california/ca-building-code-2025/chapter/2/definitions" TargetMode="External"/><Relationship Id="rId346" Type="http://schemas.openxmlformats.org/officeDocument/2006/relationships/hyperlink" Target="https://up.codes/viewer/california/ca-building-code-2025/chapter/22A/steel" TargetMode="External"/><Relationship Id="rId388" Type="http://schemas.openxmlformats.org/officeDocument/2006/relationships/hyperlink" Target="https://up.codes/viewer/california/ca-building-code-2025/chapter/22A/steel" TargetMode="External"/><Relationship Id="rId85" Type="http://schemas.openxmlformats.org/officeDocument/2006/relationships/hyperlink" Target="https://up.codes/viewer/california/ca-building-code-2025/chapter/2/definitions" TargetMode="External"/><Relationship Id="rId150" Type="http://schemas.openxmlformats.org/officeDocument/2006/relationships/hyperlink" Target="https://up.codes/viewer/california/ca-building-code-2025/chapter/22A/steel" TargetMode="External"/><Relationship Id="rId192" Type="http://schemas.openxmlformats.org/officeDocument/2006/relationships/hyperlink" Target="https://up.codes/viewer/california/ca-building-code-2025/chapter/22A/steel" TargetMode="External"/><Relationship Id="rId206" Type="http://schemas.openxmlformats.org/officeDocument/2006/relationships/hyperlink" Target="https://up.codes/viewer/california/ca-building-code-2025/chapter/2/definitions" TargetMode="External"/><Relationship Id="rId413" Type="http://schemas.openxmlformats.org/officeDocument/2006/relationships/hyperlink" Target="https://up.codes/viewer/california/ca-building-code-2025/chapter/22A/steel" TargetMode="External"/><Relationship Id="rId248" Type="http://schemas.openxmlformats.org/officeDocument/2006/relationships/hyperlink" Target="https://up.codes/viewer/california/ca-building-code-2025/chapter/2/definitions" TargetMode="External"/><Relationship Id="rId455" Type="http://schemas.openxmlformats.org/officeDocument/2006/relationships/hyperlink" Target="https://up.codes/viewer/california/ca-building-code-2025/chapter/2/definitions" TargetMode="External"/><Relationship Id="rId12" Type="http://schemas.openxmlformats.org/officeDocument/2006/relationships/hyperlink" Target="https://up.codes/viewer/california/ca-building-code-2025/chapter/4/special-detailed-requirements-based-on-occupancy-and-use" TargetMode="External"/><Relationship Id="rId108" Type="http://schemas.openxmlformats.org/officeDocument/2006/relationships/hyperlink" Target="https://up.codes/viewer/california/ca-building-code-2025/chapter/19A/concrete" TargetMode="External"/><Relationship Id="rId315" Type="http://schemas.openxmlformats.org/officeDocument/2006/relationships/hyperlink" Target="https://up.codes/viewer/california/ca-building-code-2025/chapter/11B/accessibility-to-public-buildings-public-accommodations-commercial-buildings-and" TargetMode="External"/><Relationship Id="rId357" Type="http://schemas.openxmlformats.org/officeDocument/2006/relationships/hyperlink" Target="https://up.codes/viewer/california/ca-building-code-2025/chapter/2/definitions" TargetMode="External"/><Relationship Id="rId54" Type="http://schemas.openxmlformats.org/officeDocument/2006/relationships/hyperlink" Target="https://up.codes/viewer/california/ca-building-code-2025/chapter/J/grading" TargetMode="External"/><Relationship Id="rId96" Type="http://schemas.openxmlformats.org/officeDocument/2006/relationships/hyperlink" Target="https://up.codes/viewer/california/ca-building-code-2025/chapter/9/fire-protection-and-life-safety-systems" TargetMode="External"/><Relationship Id="rId161" Type="http://schemas.openxmlformats.org/officeDocument/2006/relationships/hyperlink" Target="https://up.codes/viewer/california/ca-building-code-2025/chapter/2/definitions" TargetMode="External"/><Relationship Id="rId217" Type="http://schemas.openxmlformats.org/officeDocument/2006/relationships/hyperlink" Target="https://up.codes/viewer/california/ca-building-code-2025/chapter/19A/concrete" TargetMode="External"/><Relationship Id="rId399" Type="http://schemas.openxmlformats.org/officeDocument/2006/relationships/hyperlink" Target="https://up.codes/viewer/california/ca-building-code-2025/chapter/22A/steel" TargetMode="External"/><Relationship Id="rId259" Type="http://schemas.openxmlformats.org/officeDocument/2006/relationships/hyperlink" Target="https://up.codes/viewer/california/ca-building-code-2025/chapter/22A/steel" TargetMode="External"/><Relationship Id="rId424" Type="http://schemas.openxmlformats.org/officeDocument/2006/relationships/hyperlink" Target="https://up.codes/viewer/california/ca-building-code-2025/chapter/22A/steel" TargetMode="External"/><Relationship Id="rId466" Type="http://schemas.openxmlformats.org/officeDocument/2006/relationships/hyperlink" Target="https://up.codes/viewer/california/ca-building-code-2025/chapter/22A/steel" TargetMode="External"/><Relationship Id="rId23" Type="http://schemas.openxmlformats.org/officeDocument/2006/relationships/hyperlink" Target="https://up.codes/viewer/california/ca-building-code-2025/chapter/1/administration" TargetMode="External"/><Relationship Id="rId119" Type="http://schemas.openxmlformats.org/officeDocument/2006/relationships/hyperlink" Target="https://up.codes/viewer/california/aisc-341-2016/chapter/K/prequalification-and-cyclic-qualification-testing-provisions" TargetMode="External"/><Relationship Id="rId270" Type="http://schemas.openxmlformats.org/officeDocument/2006/relationships/hyperlink" Target="https://up.codes/viewer/california/ca-building-code-2025/chapter/2/definitions" TargetMode="External"/><Relationship Id="rId326" Type="http://schemas.openxmlformats.org/officeDocument/2006/relationships/hyperlink" Target="https://up.codes/viewer/california/ca-administrative-code-2025" TargetMode="External"/><Relationship Id="rId65" Type="http://schemas.openxmlformats.org/officeDocument/2006/relationships/hyperlink" Target="https://up.codes/viewer/california/ca-building-code-2025/chapter/27/electrical" TargetMode="External"/><Relationship Id="rId130" Type="http://schemas.openxmlformats.org/officeDocument/2006/relationships/hyperlink" Target="https://up.codes/viewer/california/ca-building-code-2025/chapter/22A/steel" TargetMode="External"/><Relationship Id="rId368" Type="http://schemas.openxmlformats.org/officeDocument/2006/relationships/hyperlink" Target="https://up.codes/viewer/california/ca-building-code-2025/chapter/2/definitions" TargetMode="External"/><Relationship Id="rId172" Type="http://schemas.openxmlformats.org/officeDocument/2006/relationships/hyperlink" Target="https://up.codes/viewer/california/ca-building-code-2025/chapter/22A/steel" TargetMode="External"/><Relationship Id="rId228" Type="http://schemas.openxmlformats.org/officeDocument/2006/relationships/hyperlink" Target="https://up.codes/viewer/california/ca-building-code-2025/chapter/2/definitions" TargetMode="External"/><Relationship Id="rId435" Type="http://schemas.openxmlformats.org/officeDocument/2006/relationships/hyperlink" Target="https://up.codes/viewer/california/ca-building-code-2025/chapter/22A/steel" TargetMode="External"/><Relationship Id="rId477" Type="http://schemas.openxmlformats.org/officeDocument/2006/relationships/hyperlink" Target="https://up.codes/viewer/california/ca-building-code-2025/chapter/22A/steel" TargetMode="External"/><Relationship Id="rId281" Type="http://schemas.openxmlformats.org/officeDocument/2006/relationships/hyperlink" Target="https://up.codes/viewer/california/ca-building-code-2025/chapter/2/definitions" TargetMode="External"/><Relationship Id="rId337" Type="http://schemas.openxmlformats.org/officeDocument/2006/relationships/hyperlink" Target="https://up.codes/viewer/california/ca-building-code-2025/chapter/2/definitions" TargetMode="External"/><Relationship Id="rId34" Type="http://schemas.openxmlformats.org/officeDocument/2006/relationships/hyperlink" Target="https://up.codes/viewer/california/ca-building-code-2025/chapter/22A/steel" TargetMode="External"/><Relationship Id="rId76" Type="http://schemas.openxmlformats.org/officeDocument/2006/relationships/hyperlink" Target="https://up.codes/viewer/california/ca-building-code-2025/chapter/11B/accessibility-to-public-buildings-public-accommodations-commercial-buildings-and" TargetMode="External"/><Relationship Id="rId141" Type="http://schemas.openxmlformats.org/officeDocument/2006/relationships/hyperlink" Target="https://up.codes/viewer/california/ca-building-code-2025/chapter/2/definitions" TargetMode="External"/><Relationship Id="rId379" Type="http://schemas.openxmlformats.org/officeDocument/2006/relationships/hyperlink" Target="https://up.codes/viewer/california/ca-building-code-2025/chapter/2/definitions" TargetMode="External"/><Relationship Id="rId7" Type="http://schemas.openxmlformats.org/officeDocument/2006/relationships/hyperlink" Target="https://up.codes/viewer/california/ca-building-code-2025/chapter/11B/accessibility-to-public-buildings-public-accommodations-commercial-buildings-and" TargetMode="External"/><Relationship Id="rId183" Type="http://schemas.openxmlformats.org/officeDocument/2006/relationships/hyperlink" Target="https://up.codes/viewer/california/ca-building-code-2025/chapter/22A/steel" TargetMode="External"/><Relationship Id="rId239" Type="http://schemas.openxmlformats.org/officeDocument/2006/relationships/hyperlink" Target="https://up.codes/viewer/california/ca-building-code-2025/chapter/21A/masonry" TargetMode="External"/><Relationship Id="rId390" Type="http://schemas.openxmlformats.org/officeDocument/2006/relationships/hyperlink" Target="https://up.codes/viewer/california/ca-building-code-2025/chapter/22A/steel" TargetMode="External"/><Relationship Id="rId404" Type="http://schemas.openxmlformats.org/officeDocument/2006/relationships/hyperlink" Target="https://up.codes/viewer/california/ca-building-code-2025/chapter/22A/steel" TargetMode="External"/><Relationship Id="rId446" Type="http://schemas.openxmlformats.org/officeDocument/2006/relationships/hyperlink" Target="https://up.codes/viewer/california/ca-building-code-2025/chapter/22A/steel" TargetMode="External"/><Relationship Id="rId250" Type="http://schemas.openxmlformats.org/officeDocument/2006/relationships/hyperlink" Target="https://up.codes/viewer/california/ca-building-code-2025/chapter/27/electrical" TargetMode="External"/><Relationship Id="rId292" Type="http://schemas.openxmlformats.org/officeDocument/2006/relationships/hyperlink" Target="https://up.codes/viewer/california/ca-building-code-2025/chapter/22A/steel" TargetMode="External"/><Relationship Id="rId306" Type="http://schemas.openxmlformats.org/officeDocument/2006/relationships/hyperlink" Target="https://up.codes/viewer/california/ca-building-code-2025/chapter/11B/accessibility-to-public-buildings-public-accommodations-commercial-buildings-and" TargetMode="External"/><Relationship Id="rId488" Type="http://schemas.openxmlformats.org/officeDocument/2006/relationships/fontTable" Target="fontTable.xml"/><Relationship Id="rId45" Type="http://schemas.openxmlformats.org/officeDocument/2006/relationships/hyperlink" Target="https://up.codes/viewer/california/ca-building-code-2025/chapter/23/wood" TargetMode="External"/><Relationship Id="rId87" Type="http://schemas.openxmlformats.org/officeDocument/2006/relationships/hyperlink" Target="https://up.codes/viewer/california/ca-building-code-2025/chapter/22A/steel" TargetMode="External"/><Relationship Id="rId110" Type="http://schemas.openxmlformats.org/officeDocument/2006/relationships/hyperlink" Target="https://up.codes/viewer/california/ca-building-code-2025/chapter/23/wood" TargetMode="External"/><Relationship Id="rId348" Type="http://schemas.openxmlformats.org/officeDocument/2006/relationships/hyperlink" Target="https://up.codes/viewer/california/ca-building-code-2025/chapter/4/special-detailed-requirements-based-on-occupancy-and-use" TargetMode="External"/><Relationship Id="rId152" Type="http://schemas.openxmlformats.org/officeDocument/2006/relationships/hyperlink" Target="https://up.codes/viewer/california/aisc-341-2016" TargetMode="External"/><Relationship Id="rId194" Type="http://schemas.openxmlformats.org/officeDocument/2006/relationships/hyperlink" Target="https://up.codes/viewer/california/ca-building-code-2025/chapter/2/definitions" TargetMode="External"/><Relationship Id="rId208" Type="http://schemas.openxmlformats.org/officeDocument/2006/relationships/hyperlink" Target="https://up.codes/viewer/california/ca-building-code-2025/chapter/14/exterior-walls" TargetMode="External"/><Relationship Id="rId415" Type="http://schemas.openxmlformats.org/officeDocument/2006/relationships/hyperlink" Target="https://up.codes/viewer/california/ca-building-code-2025/chapter/2/definitions" TargetMode="External"/><Relationship Id="rId457" Type="http://schemas.openxmlformats.org/officeDocument/2006/relationships/hyperlink" Target="https://up.codes/viewer/california/ca-building-code-2025/chapter/2/definitions" TargetMode="External"/><Relationship Id="rId261" Type="http://schemas.openxmlformats.org/officeDocument/2006/relationships/hyperlink" Target="https://up.codes/viewer/california/ca-building-code-2025/chapter/2/definitions" TargetMode="External"/><Relationship Id="rId14" Type="http://schemas.openxmlformats.org/officeDocument/2006/relationships/hyperlink" Target="https://up.codes/viewer/california/ca-building-code-2025/chapter/2/definitions" TargetMode="External"/><Relationship Id="rId56" Type="http://schemas.openxmlformats.org/officeDocument/2006/relationships/hyperlink" Target="https://up.codes/viewer/california/ca-building-code-2025/chapter/17A/special-inspections-and-tests" TargetMode="External"/><Relationship Id="rId317" Type="http://schemas.openxmlformats.org/officeDocument/2006/relationships/hyperlink" Target="https://up.codes/viewer/california/ca-building-code-2025/chapter/2/definitions" TargetMode="External"/><Relationship Id="rId359" Type="http://schemas.openxmlformats.org/officeDocument/2006/relationships/hyperlink" Target="https://up.codes/viewer/california/ca-building-code-2025/chapter/2/definitions" TargetMode="External"/><Relationship Id="rId98" Type="http://schemas.openxmlformats.org/officeDocument/2006/relationships/hyperlink" Target="https://up.codes/viewer/california/ca-building-code-2025/chapter/22A/steel" TargetMode="External"/><Relationship Id="rId121" Type="http://schemas.openxmlformats.org/officeDocument/2006/relationships/hyperlink" Target="https://up.codes/viewer/california/aisc-341-2016/chapter/K/prequalification-and-cyclic-qualification-testing-provisions" TargetMode="External"/><Relationship Id="rId163" Type="http://schemas.openxmlformats.org/officeDocument/2006/relationships/hyperlink" Target="https://up.codes/viewer/california/ca-building-code-2025/chapter/2/definitions" TargetMode="External"/><Relationship Id="rId219" Type="http://schemas.openxmlformats.org/officeDocument/2006/relationships/hyperlink" Target="https://up.codes/viewer/california/ca-building-code-2025/chapter/22A/steel" TargetMode="External"/><Relationship Id="rId370" Type="http://schemas.openxmlformats.org/officeDocument/2006/relationships/hyperlink" Target="https://up.codes/viewer/california/ca-building-code-2025/chapter/9/fire-protection-and-life-safety-systems" TargetMode="External"/><Relationship Id="rId426" Type="http://schemas.openxmlformats.org/officeDocument/2006/relationships/hyperlink" Target="https://up.codes/viewer/california/ca-building-code-2025/chapter/22A/steel" TargetMode="External"/><Relationship Id="rId230" Type="http://schemas.openxmlformats.org/officeDocument/2006/relationships/hyperlink" Target="https://up.codes/viewer/california/ca-building-code-2025/chapter/2/definitions" TargetMode="External"/><Relationship Id="rId468" Type="http://schemas.openxmlformats.org/officeDocument/2006/relationships/hyperlink" Target="https://up.codes/viewer/california/ca-building-code-2025/chapter/22A/steel" TargetMode="External"/><Relationship Id="rId25" Type="http://schemas.openxmlformats.org/officeDocument/2006/relationships/hyperlink" Target="https://up.codes/viewer/california/ca-building-code-2025/chapter/1/administration" TargetMode="External"/><Relationship Id="rId67" Type="http://schemas.openxmlformats.org/officeDocument/2006/relationships/hyperlink" Target="https://up.codes/viewer/california/ca-building-code-2025/chapter/17A/special-inspections-and-tests" TargetMode="External"/><Relationship Id="rId272" Type="http://schemas.openxmlformats.org/officeDocument/2006/relationships/hyperlink" Target="https://up.codes/viewer/california/ca-building-code-2025/chapter/22A/steel" TargetMode="External"/><Relationship Id="rId328" Type="http://schemas.openxmlformats.org/officeDocument/2006/relationships/hyperlink" Target="https://up.codes/viewer/california/ca-building-code-2025/chapter/9/fire-protection-and-life-safety-systems" TargetMode="External"/><Relationship Id="rId132" Type="http://schemas.openxmlformats.org/officeDocument/2006/relationships/hyperlink" Target="https://up.codes/viewer/california/ca-building-code-2025/chapter/23/wood" TargetMode="External"/><Relationship Id="rId174" Type="http://schemas.openxmlformats.org/officeDocument/2006/relationships/hyperlink" Target="https://up.codes/viewer/california/ca-building-code-2025/chapter/22A/steel" TargetMode="External"/><Relationship Id="rId381" Type="http://schemas.openxmlformats.org/officeDocument/2006/relationships/hyperlink" Target="https://up.codes/viewer/california/ca-building-code-2025/chapter/2/definitions" TargetMode="External"/><Relationship Id="rId241" Type="http://schemas.openxmlformats.org/officeDocument/2006/relationships/hyperlink" Target="https://up.codes/viewer/california/ca-building-code-2025/chapter/22A/steel" TargetMode="External"/><Relationship Id="rId437" Type="http://schemas.openxmlformats.org/officeDocument/2006/relationships/hyperlink" Target="https://up.codes/viewer/california/ca-building-code-2025/chapter/22A/steel" TargetMode="External"/><Relationship Id="rId479" Type="http://schemas.openxmlformats.org/officeDocument/2006/relationships/hyperlink" Target="https://up.codes/viewer/california/ca-building-code-2025/chapter/2/definitions" TargetMode="External"/><Relationship Id="rId36" Type="http://schemas.openxmlformats.org/officeDocument/2006/relationships/hyperlink" Target="https://up.codes/viewer/california/ca-building-code-2025/chapter/1/administration" TargetMode="External"/><Relationship Id="rId283" Type="http://schemas.openxmlformats.org/officeDocument/2006/relationships/hyperlink" Target="https://up.codes/viewer/california/ca-building-code-2025/chapter/22A/steel" TargetMode="External"/><Relationship Id="rId339" Type="http://schemas.openxmlformats.org/officeDocument/2006/relationships/hyperlink" Target="https://up.codes/viewer/california/ca-building-code-2025/chapter/2/definitions" TargetMode="External"/><Relationship Id="rId78" Type="http://schemas.openxmlformats.org/officeDocument/2006/relationships/hyperlink" Target="https://up.codes/viewer/california/ca-building-code-2025/chapter/9/fire-protection-and-life-safety-systems" TargetMode="External"/><Relationship Id="rId101" Type="http://schemas.openxmlformats.org/officeDocument/2006/relationships/hyperlink" Target="https://up.codes/viewer/california/ca-building-code-2025/chapter/22A/steel" TargetMode="External"/><Relationship Id="rId143" Type="http://schemas.openxmlformats.org/officeDocument/2006/relationships/hyperlink" Target="https://up.codes/viewer/california/ca-building-code-2025/chapter/19A/concrete" TargetMode="External"/><Relationship Id="rId185" Type="http://schemas.openxmlformats.org/officeDocument/2006/relationships/hyperlink" Target="https://up.codes/viewer/california/ca-building-code-2025/chapter/22A/steel" TargetMode="External"/><Relationship Id="rId350" Type="http://schemas.openxmlformats.org/officeDocument/2006/relationships/hyperlink" Target="https://up.codes/viewer/california/ca-building-code-2025/chapter/2/definitions" TargetMode="External"/><Relationship Id="rId406" Type="http://schemas.openxmlformats.org/officeDocument/2006/relationships/hyperlink" Target="https://up.codes/viewer/california/ca-building-code-2025/chapter/22A/steel" TargetMode="External"/><Relationship Id="rId9" Type="http://schemas.openxmlformats.org/officeDocument/2006/relationships/hyperlink" Target="https://up.codes/viewer/california/ca-building-code-2025/chapter/25/gypsum-panel-products-and-plaster" TargetMode="External"/><Relationship Id="rId210" Type="http://schemas.openxmlformats.org/officeDocument/2006/relationships/hyperlink" Target="https://up.codes/viewer/california/ca-building-code-2025/chapter/2/definitions" TargetMode="External"/><Relationship Id="rId392" Type="http://schemas.openxmlformats.org/officeDocument/2006/relationships/hyperlink" Target="https://up.codes/viewer/california/ca-building-code-2025/chapter/22A/steel" TargetMode="External"/><Relationship Id="rId448" Type="http://schemas.openxmlformats.org/officeDocument/2006/relationships/hyperlink" Target="https://up.codes/viewer/california/ca-building-code-2025/chapter/11B/accessibility-to-public-buildings-public-accommodations-commercial-buildings-and" TargetMode="External"/><Relationship Id="rId252" Type="http://schemas.openxmlformats.org/officeDocument/2006/relationships/hyperlink" Target="https://up.codes/viewer/california/ca-building-code-2025/chapter/22A/steel" TargetMode="External"/><Relationship Id="rId294" Type="http://schemas.openxmlformats.org/officeDocument/2006/relationships/hyperlink" Target="https://up.codes/viewer/california/ca-building-code-2025/chapter/2/definitions" TargetMode="External"/><Relationship Id="rId308" Type="http://schemas.openxmlformats.org/officeDocument/2006/relationships/hyperlink" Target="https://up.codes/viewer/california/ca-building-code-2025/chapter/27/electrical" TargetMode="External"/><Relationship Id="rId47" Type="http://schemas.openxmlformats.org/officeDocument/2006/relationships/hyperlink" Target="https://up.codes/viewer/california/ca-building-code-2025/chapter/1/administration" TargetMode="External"/><Relationship Id="rId89" Type="http://schemas.openxmlformats.org/officeDocument/2006/relationships/hyperlink" Target="https://up.codes/viewer/california/ca-building-code-2025/chapter/2/definitions" TargetMode="External"/><Relationship Id="rId112" Type="http://schemas.openxmlformats.org/officeDocument/2006/relationships/hyperlink" Target="https://up.codes/viewer/california/ca-building-code-2025/chapter/22A/steel" TargetMode="External"/><Relationship Id="rId154" Type="http://schemas.openxmlformats.org/officeDocument/2006/relationships/hyperlink" Target="https://up.codes/viewer/california/aisc-341-2016" TargetMode="External"/><Relationship Id="rId361" Type="http://schemas.openxmlformats.org/officeDocument/2006/relationships/hyperlink" Target="https://up.codes/viewer/california/ca-building-code-2025/chapter/22A/steel" TargetMode="External"/><Relationship Id="rId196" Type="http://schemas.openxmlformats.org/officeDocument/2006/relationships/hyperlink" Target="https://up.codes/viewer/california/ca-building-code-2025/chapter/2/definitions" TargetMode="External"/><Relationship Id="rId417" Type="http://schemas.openxmlformats.org/officeDocument/2006/relationships/hyperlink" Target="https://up.codes/viewer/california/ca-building-code-2025/chapter/22A/steel" TargetMode="External"/><Relationship Id="rId459" Type="http://schemas.openxmlformats.org/officeDocument/2006/relationships/hyperlink" Target="https://up.codes/viewer/california/ca-building-code-2025/chapter/22A/steel" TargetMode="External"/><Relationship Id="rId16" Type="http://schemas.openxmlformats.org/officeDocument/2006/relationships/hyperlink" Target="https://up.codes/viewer/california/ca-building-code-2025/chapter/25/gypsum-panel-products-and-plaster" TargetMode="External"/><Relationship Id="rId221" Type="http://schemas.openxmlformats.org/officeDocument/2006/relationships/hyperlink" Target="https://up.codes/viewer/california/ca-building-code-2025/chapter/22A/steel" TargetMode="External"/><Relationship Id="rId263" Type="http://schemas.openxmlformats.org/officeDocument/2006/relationships/hyperlink" Target="https://up.codes/viewer/california/ca-building-code-2025/chapter/9/fire-protection-and-life-safety-systems" TargetMode="External"/><Relationship Id="rId319" Type="http://schemas.openxmlformats.org/officeDocument/2006/relationships/hyperlink" Target="https://up.codes/viewer/california/ca-building-code-2025/chapter/L/earthquake-recording-instrumentation" TargetMode="External"/><Relationship Id="rId470" Type="http://schemas.openxmlformats.org/officeDocument/2006/relationships/hyperlink" Target="https://up.codes/viewer/california/ca-building-code-2025/chapter/22A/steel" TargetMode="External"/><Relationship Id="rId58" Type="http://schemas.openxmlformats.org/officeDocument/2006/relationships/hyperlink" Target="https://up.codes/viewer/california/ca-building-code-2025/chapter/22/steel" TargetMode="External"/><Relationship Id="rId123" Type="http://schemas.openxmlformats.org/officeDocument/2006/relationships/hyperlink" Target="https://up.codes/viewer/california/ca-building-code-2025/chapter/22A/steel" TargetMode="External"/><Relationship Id="rId330" Type="http://schemas.openxmlformats.org/officeDocument/2006/relationships/hyperlink" Target="https://up.codes/viewer/california/ca-building-code-2025/chapter/2/definitions" TargetMode="External"/><Relationship Id="rId165" Type="http://schemas.openxmlformats.org/officeDocument/2006/relationships/hyperlink" Target="https://up.codes/viewer/california/ca-building-code-2025/chapter/22A/steel" TargetMode="External"/><Relationship Id="rId372" Type="http://schemas.openxmlformats.org/officeDocument/2006/relationships/hyperlink" Target="https://up.codes/viewer/california/ca-building-code-2025/chapter/2/definitions" TargetMode="External"/><Relationship Id="rId428" Type="http://schemas.openxmlformats.org/officeDocument/2006/relationships/hyperlink" Target="https://up.codes/viewer/california/ca-building-code-2025/chapter/22A/steel" TargetMode="External"/><Relationship Id="rId232" Type="http://schemas.openxmlformats.org/officeDocument/2006/relationships/hyperlink" Target="https://up.codes/viewer/california/ca-building-code-2025/chapter/2/definitions" TargetMode="External"/><Relationship Id="rId274" Type="http://schemas.openxmlformats.org/officeDocument/2006/relationships/hyperlink" Target="https://up.codes/viewer/california/ca-building-code-2025/chapter/22A/steel" TargetMode="External"/><Relationship Id="rId481" Type="http://schemas.openxmlformats.org/officeDocument/2006/relationships/hyperlink" Target="https://up.codes/viewer/california/ca-building-code-2025/chapter/2/definitions" TargetMode="External"/><Relationship Id="rId27" Type="http://schemas.openxmlformats.org/officeDocument/2006/relationships/hyperlink" Target="https://up.codes/viewer/california/ca-building-code-2025/chapter/22A/steel" TargetMode="External"/><Relationship Id="rId69" Type="http://schemas.openxmlformats.org/officeDocument/2006/relationships/hyperlink" Target="https://up.codes/viewer/california/ca-building-code-2025/chapter/22A/steel" TargetMode="External"/><Relationship Id="rId134" Type="http://schemas.openxmlformats.org/officeDocument/2006/relationships/hyperlink" Target="https://up.codes/viewer/california/ca-building-code-2025/chapter/2/definitions" TargetMode="External"/><Relationship Id="rId80" Type="http://schemas.openxmlformats.org/officeDocument/2006/relationships/hyperlink" Target="https://up.codes/viewer/california/ca-building-code-2025/chapter/2/definitions" TargetMode="External"/><Relationship Id="rId176" Type="http://schemas.openxmlformats.org/officeDocument/2006/relationships/hyperlink" Target="https://up.codes/viewer/california/ca-building-code-2025/chapter/22A/steel" TargetMode="External"/><Relationship Id="rId341" Type="http://schemas.openxmlformats.org/officeDocument/2006/relationships/hyperlink" Target="https://up.codes/viewer/california/ca-building-code-2025/chapter/17/special-inspections-and-tests" TargetMode="External"/><Relationship Id="rId383" Type="http://schemas.openxmlformats.org/officeDocument/2006/relationships/hyperlink" Target="https://up.codes/viewer/california/ca-building-code-2025/chapter/19A/concrete" TargetMode="External"/><Relationship Id="rId439" Type="http://schemas.openxmlformats.org/officeDocument/2006/relationships/hyperlink" Target="https://up.codes/viewer/california/ca-building-code-2025/chapter/2/definitions" TargetMode="External"/><Relationship Id="rId201" Type="http://schemas.openxmlformats.org/officeDocument/2006/relationships/hyperlink" Target="https://up.codes/viewer/california/ca-building-code-2025/chapter/22A/steel" TargetMode="External"/><Relationship Id="rId243" Type="http://schemas.openxmlformats.org/officeDocument/2006/relationships/hyperlink" Target="https://up.codes/viewer/california/ca-building-code-2025/chapter/2/definitions" TargetMode="External"/><Relationship Id="rId285" Type="http://schemas.openxmlformats.org/officeDocument/2006/relationships/hyperlink" Target="https://up.codes/viewer/california/ca-building-code-2025/chapter/22A/steel" TargetMode="External"/><Relationship Id="rId450" Type="http://schemas.openxmlformats.org/officeDocument/2006/relationships/hyperlink" Target="https://up.codes/viewer/california/ca-building-code-2025/chapter/22A/steel" TargetMode="External"/><Relationship Id="rId38" Type="http://schemas.openxmlformats.org/officeDocument/2006/relationships/hyperlink" Target="https://up.codes/viewer/california/ca-building-code-2025/chapter/2/definitions" TargetMode="External"/><Relationship Id="rId103" Type="http://schemas.openxmlformats.org/officeDocument/2006/relationships/hyperlink" Target="https://up.codes/viewer/california/ca-building-code-2025/chapter/2/definitions" TargetMode="External"/><Relationship Id="rId310" Type="http://schemas.openxmlformats.org/officeDocument/2006/relationships/hyperlink" Target="https://up.codes/viewer/california/ca-building-code-2025/chapter/2/definitions" TargetMode="External"/><Relationship Id="rId91" Type="http://schemas.openxmlformats.org/officeDocument/2006/relationships/hyperlink" Target="https://up.codes/viewer/california/ca-building-code-2025/chapter/2/definitions" TargetMode="External"/><Relationship Id="rId145" Type="http://schemas.openxmlformats.org/officeDocument/2006/relationships/hyperlink" Target="https://up.codes/viewer/california/ca-building-code-2025/chapter/2/definitions" TargetMode="External"/><Relationship Id="rId187" Type="http://schemas.openxmlformats.org/officeDocument/2006/relationships/hyperlink" Target="https://up.codes/viewer/california/ca-building-code-2025/chapter/22A/steel" TargetMode="External"/><Relationship Id="rId352" Type="http://schemas.openxmlformats.org/officeDocument/2006/relationships/hyperlink" Target="https://up.codes/viewer/california/ca-building-code-2025/chapter/22A/steel" TargetMode="External"/><Relationship Id="rId394" Type="http://schemas.openxmlformats.org/officeDocument/2006/relationships/hyperlink" Target="https://up.codes/viewer/california/ca-building-code-2025/chapter/22A/steel" TargetMode="External"/><Relationship Id="rId408" Type="http://schemas.openxmlformats.org/officeDocument/2006/relationships/hyperlink" Target="https://up.codes/viewer/california/ca-building-code-2025/chapter/22A/steel" TargetMode="External"/><Relationship Id="rId212" Type="http://schemas.openxmlformats.org/officeDocument/2006/relationships/hyperlink" Target="https://up.codes/viewer/california/ca-building-code-2025/chapter/22A/steel" TargetMode="External"/><Relationship Id="rId254" Type="http://schemas.openxmlformats.org/officeDocument/2006/relationships/hyperlink" Target="https://up.codes/viewer/california/ca-building-code-2025/chapter/22A/steel" TargetMode="External"/><Relationship Id="rId49" Type="http://schemas.openxmlformats.org/officeDocument/2006/relationships/hyperlink" Target="https://up.codes/viewer/california/ca-building-code-2025/chapter/1/administration" TargetMode="External"/><Relationship Id="rId114" Type="http://schemas.openxmlformats.org/officeDocument/2006/relationships/hyperlink" Target="https://up.codes/viewer/california/ca-building-code-2025/chapter/22A/steel" TargetMode="External"/><Relationship Id="rId296" Type="http://schemas.openxmlformats.org/officeDocument/2006/relationships/hyperlink" Target="https://up.codes/viewer/california/ca-building-code-2025/chapter/2/definitions" TargetMode="External"/><Relationship Id="rId461" Type="http://schemas.openxmlformats.org/officeDocument/2006/relationships/hyperlink" Target="https://up.codes/viewer/california/ca-building-code-2025/chapter/22A/steel" TargetMode="External"/><Relationship Id="rId60" Type="http://schemas.openxmlformats.org/officeDocument/2006/relationships/hyperlink" Target="https://up.codes/viewer/california/ca-building-code-2025/chapter/22A/steel" TargetMode="External"/><Relationship Id="rId156" Type="http://schemas.openxmlformats.org/officeDocument/2006/relationships/hyperlink" Target="https://up.codes/viewer/california/ca-building-code-2025/chapter/22A/steel" TargetMode="External"/><Relationship Id="rId198" Type="http://schemas.openxmlformats.org/officeDocument/2006/relationships/hyperlink" Target="https://up.codes/viewer/california/ca-building-code-2025/chapter/22A/steel" TargetMode="External"/><Relationship Id="rId321" Type="http://schemas.openxmlformats.org/officeDocument/2006/relationships/hyperlink" Target="https://up.codes/viewer/california/ca-building-code-2025/chapter/22A/steel" TargetMode="External"/><Relationship Id="rId363" Type="http://schemas.openxmlformats.org/officeDocument/2006/relationships/hyperlink" Target="https://up.codes/viewer/california/ca-building-code-2025/chapter/22A/steel" TargetMode="External"/><Relationship Id="rId419" Type="http://schemas.openxmlformats.org/officeDocument/2006/relationships/hyperlink" Target="https://up.codes/viewer/california/ca-building-code-2025/chapter/22A/steel" TargetMode="External"/><Relationship Id="rId223" Type="http://schemas.openxmlformats.org/officeDocument/2006/relationships/hyperlink" Target="https://up.codes/viewer/california/ca-building-code-2025/chapter/2/definitions" TargetMode="External"/><Relationship Id="rId430" Type="http://schemas.openxmlformats.org/officeDocument/2006/relationships/hyperlink" Target="https://up.codes/viewer/california/ca-building-code-2025/chapter/2/definitions" TargetMode="External"/><Relationship Id="rId18" Type="http://schemas.openxmlformats.org/officeDocument/2006/relationships/hyperlink" Target="https://up.codes/viewer/california/ca-building-code-2025/chapter/1/administration" TargetMode="External"/><Relationship Id="rId265" Type="http://schemas.openxmlformats.org/officeDocument/2006/relationships/hyperlink" Target="https://up.codes/viewer/california/ca-building-code-2025/chapter/22A/steel" TargetMode="External"/><Relationship Id="rId472" Type="http://schemas.openxmlformats.org/officeDocument/2006/relationships/hyperlink" Target="https://up.codes/viewer/california/ca-building-code-2025/chapter/2/definitions" TargetMode="External"/><Relationship Id="rId125" Type="http://schemas.openxmlformats.org/officeDocument/2006/relationships/hyperlink" Target="https://up.codes/viewer/california/ca-building-code-2025/chapter/2/definitions" TargetMode="External"/><Relationship Id="rId167" Type="http://schemas.openxmlformats.org/officeDocument/2006/relationships/hyperlink" Target="https://up.codes/viewer/california/ca-building-code-2025/chapter/2/definitions" TargetMode="External"/><Relationship Id="rId332" Type="http://schemas.openxmlformats.org/officeDocument/2006/relationships/hyperlink" Target="https://up.codes/viewer/california/ca-building-code-2025/chapter/22A/steel" TargetMode="External"/><Relationship Id="rId374" Type="http://schemas.openxmlformats.org/officeDocument/2006/relationships/hyperlink" Target="https://up.codes/viewer/california/ca-building-code-2025/chapter/22A/steel" TargetMode="External"/><Relationship Id="rId71" Type="http://schemas.openxmlformats.org/officeDocument/2006/relationships/hyperlink" Target="https://up.codes/viewer/california/ca-building-code-2025/chapter/22A/steel" TargetMode="External"/><Relationship Id="rId234" Type="http://schemas.openxmlformats.org/officeDocument/2006/relationships/hyperlink" Target="https://up.codes/viewer/california/ca-building-code-2025/chapter/2/definitions" TargetMode="External"/><Relationship Id="rId2" Type="http://schemas.openxmlformats.org/officeDocument/2006/relationships/styles" Target="styles.xml"/><Relationship Id="rId29" Type="http://schemas.openxmlformats.org/officeDocument/2006/relationships/hyperlink" Target="https://up.codes/viewer/california/ca-building-code-2025/chapter/22A/steel" TargetMode="External"/><Relationship Id="rId276" Type="http://schemas.openxmlformats.org/officeDocument/2006/relationships/hyperlink" Target="https://up.codes/viewer/california/ca-building-code-2025/chapter/2/definitions" TargetMode="External"/><Relationship Id="rId441" Type="http://schemas.openxmlformats.org/officeDocument/2006/relationships/hyperlink" Target="https://up.codes/viewer/california/ca-building-code-2025/chapter/22A/steel" TargetMode="External"/><Relationship Id="rId483" Type="http://schemas.openxmlformats.org/officeDocument/2006/relationships/hyperlink" Target="https://up.codes/viewer/california/ca-building-code-2025/chapter/22A/steel" TargetMode="External"/><Relationship Id="rId40" Type="http://schemas.openxmlformats.org/officeDocument/2006/relationships/hyperlink" Target="https://up.codes/viewer/california/ca-building-code-2025/chapter/1/administration" TargetMode="External"/><Relationship Id="rId136" Type="http://schemas.openxmlformats.org/officeDocument/2006/relationships/hyperlink" Target="https://up.codes/viewer/california/ca-building-code-2025/chapter/2/definitions" TargetMode="External"/><Relationship Id="rId178" Type="http://schemas.openxmlformats.org/officeDocument/2006/relationships/hyperlink" Target="https://up.codes/viewer/california/ca-building-code-2025/chapter/22A/steel" TargetMode="External"/><Relationship Id="rId301" Type="http://schemas.openxmlformats.org/officeDocument/2006/relationships/hyperlink" Target="https://up.codes/viewer/california/ca-building-code-2025/chapter/22A/steel" TargetMode="External"/><Relationship Id="rId343" Type="http://schemas.openxmlformats.org/officeDocument/2006/relationships/hyperlink" Target="https://up.codes/viewer/california/ca-building-code-2025/chapter/19A/concrete" TargetMode="External"/><Relationship Id="rId82" Type="http://schemas.openxmlformats.org/officeDocument/2006/relationships/hyperlink" Target="https://up.codes/viewer/california/aisc-360-2016" TargetMode="External"/><Relationship Id="rId203" Type="http://schemas.openxmlformats.org/officeDocument/2006/relationships/hyperlink" Target="https://up.codes/viewer/california/ca-building-code-2025/chapter/22A/steel" TargetMode="External"/><Relationship Id="rId385" Type="http://schemas.openxmlformats.org/officeDocument/2006/relationships/hyperlink" Target="https://up.codes/viewer/california/ca-building-code-2025/chapter/22A/steel" TargetMode="External"/><Relationship Id="rId245" Type="http://schemas.openxmlformats.org/officeDocument/2006/relationships/hyperlink" Target="https://up.codes/viewer/california/ca-building-code-2025/chapter/17/special-inspections-and-tests" TargetMode="External"/><Relationship Id="rId287" Type="http://schemas.openxmlformats.org/officeDocument/2006/relationships/hyperlink" Target="https://up.codes/viewer/california/ca-building-code-2025/chapter/2/definitions" TargetMode="External"/><Relationship Id="rId410" Type="http://schemas.openxmlformats.org/officeDocument/2006/relationships/hyperlink" Target="https://up.codes/viewer/california/ca-building-code-2025/chapter/22A/steel" TargetMode="External"/><Relationship Id="rId452" Type="http://schemas.openxmlformats.org/officeDocument/2006/relationships/hyperlink" Target="https://up.codes/viewer/california/ca-building-code-2025/chapter/2/definitions" TargetMode="External"/><Relationship Id="rId105" Type="http://schemas.openxmlformats.org/officeDocument/2006/relationships/hyperlink" Target="https://up.codes/viewer/california/ca-building-code-2025/chapter/22A/steel" TargetMode="External"/><Relationship Id="rId147" Type="http://schemas.openxmlformats.org/officeDocument/2006/relationships/hyperlink" Target="https://up.codes/viewer/california/ca-building-code-2025/chapter/2/definitions" TargetMode="External"/><Relationship Id="rId312" Type="http://schemas.openxmlformats.org/officeDocument/2006/relationships/hyperlink" Target="https://up.codes/viewer/california/ca-building-code-2025/chapter/22A/steel" TargetMode="External"/><Relationship Id="rId354" Type="http://schemas.openxmlformats.org/officeDocument/2006/relationships/hyperlink" Target="https://up.codes/viewer/california/ca-building-code-2025/chapter/2/definitions" TargetMode="External"/><Relationship Id="rId51" Type="http://schemas.openxmlformats.org/officeDocument/2006/relationships/hyperlink" Target="https://up.codes/viewer/california/ca-building-code-2025/chapter/1/administration" TargetMode="External"/><Relationship Id="rId93" Type="http://schemas.openxmlformats.org/officeDocument/2006/relationships/hyperlink" Target="https://up.codes/viewer/california/ca-building-code-2025/chapter/22A/steel" TargetMode="External"/><Relationship Id="rId189" Type="http://schemas.openxmlformats.org/officeDocument/2006/relationships/hyperlink" Target="https://up.codes/viewer/california/ca-building-code-2025/chapter/22A/steel" TargetMode="External"/><Relationship Id="rId396" Type="http://schemas.openxmlformats.org/officeDocument/2006/relationships/hyperlink" Target="https://up.codes/viewer/california/ca-building-code-2025/chapter/22A/steel" TargetMode="External"/><Relationship Id="rId214" Type="http://schemas.openxmlformats.org/officeDocument/2006/relationships/hyperlink" Target="https://up.codes/viewer/california/ca-building-code-2025/chapter/22A/steel" TargetMode="External"/><Relationship Id="rId256" Type="http://schemas.openxmlformats.org/officeDocument/2006/relationships/hyperlink" Target="https://up.codes/viewer/california/ca-building-code-2025/chapter/22A/steel" TargetMode="External"/><Relationship Id="rId298" Type="http://schemas.openxmlformats.org/officeDocument/2006/relationships/hyperlink" Target="https://up.codes/viewer/california/ca-building-code-2025/chapter/22A/steel" TargetMode="External"/><Relationship Id="rId421" Type="http://schemas.openxmlformats.org/officeDocument/2006/relationships/hyperlink" Target="https://up.codes/viewer/california/ca-building-code-2025/chapter/2/definitions" TargetMode="External"/><Relationship Id="rId463" Type="http://schemas.openxmlformats.org/officeDocument/2006/relationships/hyperlink" Target="https://up.codes/viewer/california/ca-building-code-2025/chapter/4/special-detailed-requirements-based-on-occupancy-and-use" TargetMode="External"/><Relationship Id="rId116" Type="http://schemas.openxmlformats.org/officeDocument/2006/relationships/hyperlink" Target="https://up.codes/viewer/california/aisc-341-2016" TargetMode="External"/><Relationship Id="rId158" Type="http://schemas.openxmlformats.org/officeDocument/2006/relationships/hyperlink" Target="https://up.codes/viewer/california/aisc-341-2016" TargetMode="External"/><Relationship Id="rId323" Type="http://schemas.openxmlformats.org/officeDocument/2006/relationships/hyperlink" Target="https://up.codes/viewer/california/ca-building-code-2025/chapter/9/fire-protection-and-life-safety-systems" TargetMode="External"/><Relationship Id="rId20" Type="http://schemas.openxmlformats.org/officeDocument/2006/relationships/hyperlink" Target="https://up.codes/viewer/california/ca-building-code-2025/chapter/2/definitions" TargetMode="External"/><Relationship Id="rId41" Type="http://schemas.openxmlformats.org/officeDocument/2006/relationships/hyperlink" Target="https://up.codes/viewer/california/ca-building-code-2025/chapter/1/administration" TargetMode="External"/><Relationship Id="rId62" Type="http://schemas.openxmlformats.org/officeDocument/2006/relationships/hyperlink" Target="https://up.codes/viewer/california/ca-building-code-2025/chapter/27/electrical" TargetMode="External"/><Relationship Id="rId83" Type="http://schemas.openxmlformats.org/officeDocument/2006/relationships/hyperlink" Target="https://up.codes/viewer/california/ca-building-code-2025/chapter/22/steel" TargetMode="External"/><Relationship Id="rId179" Type="http://schemas.openxmlformats.org/officeDocument/2006/relationships/hyperlink" Target="https://up.codes/viewer/california/ca-building-code-2025/chapter/22A/steel" TargetMode="External"/><Relationship Id="rId365" Type="http://schemas.openxmlformats.org/officeDocument/2006/relationships/hyperlink" Target="https://up.codes/viewer/california/ca-building-code-2025/chapter/2/definitions" TargetMode="External"/><Relationship Id="rId386" Type="http://schemas.openxmlformats.org/officeDocument/2006/relationships/hyperlink" Target="https://up.codes/viewer/california/ca-building-code-2025/chapter/22A/steel" TargetMode="External"/><Relationship Id="rId190" Type="http://schemas.openxmlformats.org/officeDocument/2006/relationships/hyperlink" Target="https://up.codes/viewer/california/ca-building-code-2025/chapter/27/electrical" TargetMode="External"/><Relationship Id="rId204" Type="http://schemas.openxmlformats.org/officeDocument/2006/relationships/hyperlink" Target="https://up.codes/viewer/california/ca-building-code-2025/chapter/22A/steel" TargetMode="External"/><Relationship Id="rId225" Type="http://schemas.openxmlformats.org/officeDocument/2006/relationships/hyperlink" Target="https://up.codes/viewer/california/ca-building-code-2025/chapter/2/definitions" TargetMode="External"/><Relationship Id="rId246" Type="http://schemas.openxmlformats.org/officeDocument/2006/relationships/hyperlink" Target="https://up.codes/viewer/california/ca-building-code-2025/chapter/17/special-inspections-and-tests" TargetMode="External"/><Relationship Id="rId267" Type="http://schemas.openxmlformats.org/officeDocument/2006/relationships/hyperlink" Target="https://up.codes/viewer/california/ca-building-code-2025/chapter/22A/steel" TargetMode="External"/><Relationship Id="rId288" Type="http://schemas.openxmlformats.org/officeDocument/2006/relationships/hyperlink" Target="https://up.codes/viewer/california/ca-building-code-2025/chapter/22A/steel" TargetMode="External"/><Relationship Id="rId411" Type="http://schemas.openxmlformats.org/officeDocument/2006/relationships/hyperlink" Target="https://up.codes/viewer/california/ca-building-code-2025/chapter/22A/steel" TargetMode="External"/><Relationship Id="rId432" Type="http://schemas.openxmlformats.org/officeDocument/2006/relationships/hyperlink" Target="https://up.codes/viewer/california/ca-building-code-2025/chapter/2/definitions" TargetMode="External"/><Relationship Id="rId453" Type="http://schemas.openxmlformats.org/officeDocument/2006/relationships/hyperlink" Target="https://up.codes/viewer/california/aisc-360-2016" TargetMode="External"/><Relationship Id="rId474" Type="http://schemas.openxmlformats.org/officeDocument/2006/relationships/hyperlink" Target="https://up.codes/viewer/california/ca-building-code-2025/chapter/2/definitions" TargetMode="External"/><Relationship Id="rId106" Type="http://schemas.openxmlformats.org/officeDocument/2006/relationships/hyperlink" Target="https://up.codes/viewer/california/ca-building-code-2025/chapter/22A/steel" TargetMode="External"/><Relationship Id="rId127" Type="http://schemas.openxmlformats.org/officeDocument/2006/relationships/hyperlink" Target="https://up.codes/viewer/california/ca-building-code-2025/chapter/2/definitions" TargetMode="External"/><Relationship Id="rId313" Type="http://schemas.openxmlformats.org/officeDocument/2006/relationships/hyperlink" Target="https://up.codes/viewer/california/ca-building-code-2025/chapter/22A/steel" TargetMode="External"/><Relationship Id="rId10" Type="http://schemas.openxmlformats.org/officeDocument/2006/relationships/hyperlink" Target="https://up.codes/viewer/california/ca-building-code-2025/chapter/1/administration" TargetMode="External"/><Relationship Id="rId31" Type="http://schemas.openxmlformats.org/officeDocument/2006/relationships/hyperlink" Target="https://up.codes/viewer/california/ca-building-code-2025/chapter/22A/steel" TargetMode="External"/><Relationship Id="rId52" Type="http://schemas.openxmlformats.org/officeDocument/2006/relationships/hyperlink" Target="https://up.codes/viewer/california/ca-building-code-2025/chapter/22A/steel" TargetMode="External"/><Relationship Id="rId73" Type="http://schemas.openxmlformats.org/officeDocument/2006/relationships/hyperlink" Target="https://up.codes/viewer/california/ca-building-code-2025/chapter/2/definitions" TargetMode="External"/><Relationship Id="rId94" Type="http://schemas.openxmlformats.org/officeDocument/2006/relationships/hyperlink" Target="https://up.codes/viewer/california/ca-building-code-2025/chapter/22A/steel" TargetMode="External"/><Relationship Id="rId148" Type="http://schemas.openxmlformats.org/officeDocument/2006/relationships/hyperlink" Target="https://up.codes/viewer/california/ca-building-code-2025/chapter/22A/steel" TargetMode="External"/><Relationship Id="rId169" Type="http://schemas.openxmlformats.org/officeDocument/2006/relationships/hyperlink" Target="https://up.codes/viewer/california/ca-building-code-2025/chapter/22A/steel" TargetMode="External"/><Relationship Id="rId334" Type="http://schemas.openxmlformats.org/officeDocument/2006/relationships/hyperlink" Target="https://up.codes/viewer/california/ca-building-code-2025/chapter/2/definitions" TargetMode="External"/><Relationship Id="rId355" Type="http://schemas.openxmlformats.org/officeDocument/2006/relationships/hyperlink" Target="https://up.codes/viewer/california/ca-building-code-2025/chapter/2/definitions" TargetMode="External"/><Relationship Id="rId376" Type="http://schemas.openxmlformats.org/officeDocument/2006/relationships/hyperlink" Target="https://up.codes/viewer/california/ca-building-code-2025/chapter/2/definitions" TargetMode="External"/><Relationship Id="rId397" Type="http://schemas.openxmlformats.org/officeDocument/2006/relationships/hyperlink" Target="https://up.codes/viewer/california/ca-building-code-2025/chapter/22A/steel" TargetMode="External"/><Relationship Id="rId4" Type="http://schemas.openxmlformats.org/officeDocument/2006/relationships/webSettings" Target="webSettings.xml"/><Relationship Id="rId180" Type="http://schemas.openxmlformats.org/officeDocument/2006/relationships/hyperlink" Target="https://up.codes/viewer/california/ca-building-code-2025/chapter/22A/steel" TargetMode="External"/><Relationship Id="rId215" Type="http://schemas.openxmlformats.org/officeDocument/2006/relationships/hyperlink" Target="https://up.codes/viewer/california/ca-building-code-2025/chapter/22A/steel" TargetMode="External"/><Relationship Id="rId236" Type="http://schemas.openxmlformats.org/officeDocument/2006/relationships/hyperlink" Target="https://up.codes/viewer/california/ca-building-code-2025/chapter/2/definitions" TargetMode="External"/><Relationship Id="rId257" Type="http://schemas.openxmlformats.org/officeDocument/2006/relationships/hyperlink" Target="https://up.codes/viewer/california/ca-building-code-2025/chapter/22A/steel" TargetMode="External"/><Relationship Id="rId278" Type="http://schemas.openxmlformats.org/officeDocument/2006/relationships/hyperlink" Target="https://up.codes/viewer/california/ca-building-code-2025/chapter/2/definitions" TargetMode="External"/><Relationship Id="rId401" Type="http://schemas.openxmlformats.org/officeDocument/2006/relationships/hyperlink" Target="https://up.codes/viewer/california/ca-building-code-2025/chapter/22A/steel" TargetMode="External"/><Relationship Id="rId422" Type="http://schemas.openxmlformats.org/officeDocument/2006/relationships/hyperlink" Target="https://up.codes/viewer/california/ca-building-code-2025/chapter/2/definitions" TargetMode="External"/><Relationship Id="rId443" Type="http://schemas.openxmlformats.org/officeDocument/2006/relationships/hyperlink" Target="https://up.codes/viewer/california/ca-building-code-2025/chapter/22A/steel" TargetMode="External"/><Relationship Id="rId464" Type="http://schemas.openxmlformats.org/officeDocument/2006/relationships/hyperlink" Target="https://up.codes/viewer/california/ca-building-code-2025/chapter/2/definitions" TargetMode="External"/><Relationship Id="rId303" Type="http://schemas.openxmlformats.org/officeDocument/2006/relationships/hyperlink" Target="https://up.codes/viewer/california/ca-building-code-2025/chapter/22A/steel" TargetMode="External"/><Relationship Id="rId485" Type="http://schemas.openxmlformats.org/officeDocument/2006/relationships/hyperlink" Target="https://up.codes/viewer/california/ca-building-code-2025/chapter/2/definitions" TargetMode="External"/><Relationship Id="rId42" Type="http://schemas.openxmlformats.org/officeDocument/2006/relationships/hyperlink" Target="https://up.codes/viewer/california/ca-building-code-2025/chapter/25/gypsum-panel-products-and-plaster" TargetMode="External"/><Relationship Id="rId84" Type="http://schemas.openxmlformats.org/officeDocument/2006/relationships/hyperlink" Target="https://up.codes/viewer/california/aci-318-2019" TargetMode="External"/><Relationship Id="rId138" Type="http://schemas.openxmlformats.org/officeDocument/2006/relationships/hyperlink" Target="https://up.codes/viewer/california/ca-building-code-2025/chapter/4/special-detailed-requirements-based-on-occupancy-and-use" TargetMode="External"/><Relationship Id="rId345" Type="http://schemas.openxmlformats.org/officeDocument/2006/relationships/hyperlink" Target="https://up.codes/viewer/california/ca-building-code-2025/chapter/22A/steel" TargetMode="External"/><Relationship Id="rId387" Type="http://schemas.openxmlformats.org/officeDocument/2006/relationships/hyperlink" Target="https://up.codes/viewer/california/ca-building-code-2025/chapter/2/definitions" TargetMode="External"/><Relationship Id="rId191" Type="http://schemas.openxmlformats.org/officeDocument/2006/relationships/hyperlink" Target="https://up.codes/viewer/california/ca-building-code-2025/chapter/22A/steel" TargetMode="External"/><Relationship Id="rId205" Type="http://schemas.openxmlformats.org/officeDocument/2006/relationships/hyperlink" Target="https://up.codes/viewer/california/ca-building-code-2025/chapter/2/definitions" TargetMode="External"/><Relationship Id="rId247" Type="http://schemas.openxmlformats.org/officeDocument/2006/relationships/hyperlink" Target="https://up.codes/viewer/california/ca-building-code-2025/chapter/22A/steel" TargetMode="External"/><Relationship Id="rId412" Type="http://schemas.openxmlformats.org/officeDocument/2006/relationships/hyperlink" Target="https://up.codes/viewer/california/ca-building-code-2025/chapter/22A/steel" TargetMode="External"/><Relationship Id="rId107" Type="http://schemas.openxmlformats.org/officeDocument/2006/relationships/hyperlink" Target="https://up.codes/viewer/california/ca-building-code-2025/chapter/2/definitions" TargetMode="External"/><Relationship Id="rId289" Type="http://schemas.openxmlformats.org/officeDocument/2006/relationships/hyperlink" Target="https://up.codes/viewer/california/ca-building-code-2025/chapter/2/definitions" TargetMode="External"/><Relationship Id="rId454" Type="http://schemas.openxmlformats.org/officeDocument/2006/relationships/hyperlink" Target="https://up.codes/viewer/california/ca-building-code-2025/chapter/22A/steel" TargetMode="External"/><Relationship Id="rId11" Type="http://schemas.openxmlformats.org/officeDocument/2006/relationships/hyperlink" Target="https://up.codes/viewer/california/ca-building-code-2025/chapter/22A/steel" TargetMode="External"/><Relationship Id="rId53" Type="http://schemas.openxmlformats.org/officeDocument/2006/relationships/hyperlink" Target="https://up.codes/viewer/california/ca-building-code-2025/chapter/30/elevators-and-conveying-systems" TargetMode="External"/><Relationship Id="rId149" Type="http://schemas.openxmlformats.org/officeDocument/2006/relationships/hyperlink" Target="https://up.codes/viewer/california/ca-building-code-2025/chapter/22A/steel" TargetMode="External"/><Relationship Id="rId314" Type="http://schemas.openxmlformats.org/officeDocument/2006/relationships/hyperlink" Target="https://up.codes/viewer/california/ca-building-code-2025/chapter/2/definitions" TargetMode="External"/><Relationship Id="rId356" Type="http://schemas.openxmlformats.org/officeDocument/2006/relationships/hyperlink" Target="https://up.codes/viewer/california/ca-building-code-2025/chapter/11B/accessibility-to-public-buildings-public-accommodations-commercial-buildings-and" TargetMode="External"/><Relationship Id="rId398" Type="http://schemas.openxmlformats.org/officeDocument/2006/relationships/hyperlink" Target="https://up.codes/viewer/california/ca-building-code-2025/chapter/22A/steel" TargetMode="External"/><Relationship Id="rId95" Type="http://schemas.openxmlformats.org/officeDocument/2006/relationships/hyperlink" Target="https://up.codes/viewer/california/ca-building-code-2025/chapter/22A/steel" TargetMode="External"/><Relationship Id="rId160" Type="http://schemas.openxmlformats.org/officeDocument/2006/relationships/hyperlink" Target="https://up.codes/viewer/california/ca-building-code-2025/chapter/22A/steel" TargetMode="External"/><Relationship Id="rId216" Type="http://schemas.openxmlformats.org/officeDocument/2006/relationships/hyperlink" Target="https://up.codes/viewer/california/ca-building-code-2025/chapter/22A/steel" TargetMode="External"/><Relationship Id="rId423" Type="http://schemas.openxmlformats.org/officeDocument/2006/relationships/hyperlink" Target="https://up.codes/viewer/california/ca-building-code-2025/chapter/9/fire-protection-and-life-safety-systems" TargetMode="External"/><Relationship Id="rId258" Type="http://schemas.openxmlformats.org/officeDocument/2006/relationships/hyperlink" Target="https://up.codes/viewer/california/ca-building-code-2025/chapter/22A/steel" TargetMode="External"/><Relationship Id="rId465" Type="http://schemas.openxmlformats.org/officeDocument/2006/relationships/hyperlink" Target="https://up.codes/viewer/california/aisc-360-2016" TargetMode="External"/><Relationship Id="rId22" Type="http://schemas.openxmlformats.org/officeDocument/2006/relationships/hyperlink" Target="https://up.codes/viewer/california/ca-building-code-2025/chapter/25/gypsum-panel-products-and-plaster" TargetMode="External"/><Relationship Id="rId64" Type="http://schemas.openxmlformats.org/officeDocument/2006/relationships/hyperlink" Target="https://up.codes/viewer/california/ca-building-code-2025/chapter/21A/masonry" TargetMode="External"/><Relationship Id="rId118" Type="http://schemas.openxmlformats.org/officeDocument/2006/relationships/hyperlink" Target="https://up.codes/viewer/california/aisc-341-2016" TargetMode="External"/><Relationship Id="rId325" Type="http://schemas.openxmlformats.org/officeDocument/2006/relationships/hyperlink" Target="https://up.codes/viewer/california/ca-building-code-2025/chapter/11B/accessibility-to-public-buildings-public-accommodations-commercial-buildings-and" TargetMode="External"/><Relationship Id="rId367" Type="http://schemas.openxmlformats.org/officeDocument/2006/relationships/hyperlink" Target="https://up.codes/viewer/california/ca-building-code-2025/chapter/2/definitions" TargetMode="External"/><Relationship Id="rId171" Type="http://schemas.openxmlformats.org/officeDocument/2006/relationships/hyperlink" Target="https://up.codes/viewer/california/ca-building-code-2025/chapter/22A/steel" TargetMode="External"/><Relationship Id="rId227" Type="http://schemas.openxmlformats.org/officeDocument/2006/relationships/hyperlink" Target="https://up.codes/viewer/california/ca-building-code-2025/chapter/23/wood" TargetMode="External"/><Relationship Id="rId269" Type="http://schemas.openxmlformats.org/officeDocument/2006/relationships/hyperlink" Target="https://up.codes/viewer/california/ca-building-code-2025/chapter/19A/concrete" TargetMode="External"/><Relationship Id="rId434" Type="http://schemas.openxmlformats.org/officeDocument/2006/relationships/hyperlink" Target="https://up.codes/viewer/california/ca-building-code-2025/chapter/2/definitions" TargetMode="External"/><Relationship Id="rId476" Type="http://schemas.openxmlformats.org/officeDocument/2006/relationships/hyperlink" Target="https://up.codes/viewer/california/ca-building-code-2025/chapter/2/definitions" TargetMode="External"/><Relationship Id="rId33" Type="http://schemas.openxmlformats.org/officeDocument/2006/relationships/hyperlink" Target="https://up.codes/viewer/california/ca-building-code-2025/chapter/25/gypsum-panel-products-and-plaster" TargetMode="External"/><Relationship Id="rId129" Type="http://schemas.openxmlformats.org/officeDocument/2006/relationships/hyperlink" Target="https://up.codes/viewer/california/ca-building-code-2025/chapter/22A/steel" TargetMode="External"/><Relationship Id="rId280" Type="http://schemas.openxmlformats.org/officeDocument/2006/relationships/hyperlink" Target="https://up.codes/viewer/california/ca-building-code-2025/chapter/2/definitions" TargetMode="External"/><Relationship Id="rId336" Type="http://schemas.openxmlformats.org/officeDocument/2006/relationships/hyperlink" Target="https://up.codes/viewer/california/ca-building-code-2025/chapter/2/definitions" TargetMode="External"/><Relationship Id="rId75" Type="http://schemas.openxmlformats.org/officeDocument/2006/relationships/hyperlink" Target="https://up.codes/viewer/california/ca-building-code-2025/chapter/22/steel" TargetMode="External"/><Relationship Id="rId140" Type="http://schemas.openxmlformats.org/officeDocument/2006/relationships/hyperlink" Target="https://up.codes/viewer/california/ca-building-code-2025/chapter/22/steel" TargetMode="External"/><Relationship Id="rId182" Type="http://schemas.openxmlformats.org/officeDocument/2006/relationships/hyperlink" Target="https://up.codes/viewer/california/ca-building-code-2025/chapter/2/definitions" TargetMode="External"/><Relationship Id="rId378" Type="http://schemas.openxmlformats.org/officeDocument/2006/relationships/hyperlink" Target="https://up.codes/viewer/california/ca-building-code-2025/chapter/27/electrical" TargetMode="External"/><Relationship Id="rId403" Type="http://schemas.openxmlformats.org/officeDocument/2006/relationships/hyperlink" Target="https://up.codes/viewer/california/ca-building-code-2025/chapter/22A/steel" TargetMode="External"/><Relationship Id="rId6" Type="http://schemas.openxmlformats.org/officeDocument/2006/relationships/hyperlink" Target="https://up.codes/viewer/california/ca-building-code-2025/chapter/22/steel" TargetMode="External"/><Relationship Id="rId238" Type="http://schemas.openxmlformats.org/officeDocument/2006/relationships/hyperlink" Target="https://up.codes/viewer/california/ca-building-code-2025/chapter/2/definitions" TargetMode="External"/><Relationship Id="rId445" Type="http://schemas.openxmlformats.org/officeDocument/2006/relationships/hyperlink" Target="https://up.codes/viewer/california/ca-building-code-2025/chapter/2/definitions" TargetMode="External"/><Relationship Id="rId487" Type="http://schemas.openxmlformats.org/officeDocument/2006/relationships/hyperlink" Target="https://up.codes/viewer/california/ca-building-code-2025/chapter/22A/steel" TargetMode="External"/><Relationship Id="rId291" Type="http://schemas.openxmlformats.org/officeDocument/2006/relationships/hyperlink" Target="https://up.codes/viewer/california/ca-building-code-2025/chapter/2/definitions" TargetMode="External"/><Relationship Id="rId305" Type="http://schemas.openxmlformats.org/officeDocument/2006/relationships/hyperlink" Target="https://up.codes/viewer/california/ca-building-code-2025/chapter/2/definitions" TargetMode="External"/><Relationship Id="rId347" Type="http://schemas.openxmlformats.org/officeDocument/2006/relationships/hyperlink" Target="https://up.codes/viewer/california/ca-building-code-2025/chapter/22A/steel" TargetMode="External"/><Relationship Id="rId44" Type="http://schemas.openxmlformats.org/officeDocument/2006/relationships/hyperlink" Target="https://up.codes/viewer/california/ca-building-code-2025/chapter/22A/steel" TargetMode="External"/><Relationship Id="rId86" Type="http://schemas.openxmlformats.org/officeDocument/2006/relationships/hyperlink" Target="https://up.codes/viewer/california/ca-building-code-2025/chapter/22A/steel" TargetMode="External"/><Relationship Id="rId151" Type="http://schemas.openxmlformats.org/officeDocument/2006/relationships/hyperlink" Target="https://up.codes/viewer/california/ca-building-code-2025/chapter/22A/steel" TargetMode="External"/><Relationship Id="rId389" Type="http://schemas.openxmlformats.org/officeDocument/2006/relationships/hyperlink" Target="https://up.codes/viewer/california/ca-building-code-2025/chapter/2/definitions" TargetMode="External"/><Relationship Id="rId193" Type="http://schemas.openxmlformats.org/officeDocument/2006/relationships/hyperlink" Target="https://up.codes/viewer/california/ca-building-code-2025/chapter/2/definitions" TargetMode="External"/><Relationship Id="rId207" Type="http://schemas.openxmlformats.org/officeDocument/2006/relationships/hyperlink" Target="https://up.codes/viewer/california/ca-building-code-2025/chapter/2/definitions" TargetMode="External"/><Relationship Id="rId249" Type="http://schemas.openxmlformats.org/officeDocument/2006/relationships/hyperlink" Target="https://up.codes/viewer/california/ca-building-code-2025/chapter/22A/steel" TargetMode="External"/><Relationship Id="rId414" Type="http://schemas.openxmlformats.org/officeDocument/2006/relationships/hyperlink" Target="https://up.codes/viewer/california/ca-building-code-2025/chapter/22A/steel" TargetMode="External"/><Relationship Id="rId456" Type="http://schemas.openxmlformats.org/officeDocument/2006/relationships/hyperlink" Target="https://up.codes/viewer/california/ca-building-code-2025/chapter/2/definitions" TargetMode="External"/><Relationship Id="rId13" Type="http://schemas.openxmlformats.org/officeDocument/2006/relationships/hyperlink" Target="https://up.codes/viewer/california/ca-building-code-2025/chapter/4/special-detailed-requirements-based-on-occupancy-and-use" TargetMode="External"/><Relationship Id="rId109" Type="http://schemas.openxmlformats.org/officeDocument/2006/relationships/hyperlink" Target="https://up.codes/viewer/california/ca-building-code-2025/chapter/2/definitions" TargetMode="External"/><Relationship Id="rId260" Type="http://schemas.openxmlformats.org/officeDocument/2006/relationships/hyperlink" Target="https://up.codes/viewer/california/ca-building-code-2025/chapter/22A/steel" TargetMode="External"/><Relationship Id="rId316" Type="http://schemas.openxmlformats.org/officeDocument/2006/relationships/hyperlink" Target="https://up.codes/viewer/california/ca-building-code-2025/chapter/19A/concrete" TargetMode="External"/><Relationship Id="rId55" Type="http://schemas.openxmlformats.org/officeDocument/2006/relationships/hyperlink" Target="https://up.codes/viewer/california/ca-building-code-2025/chapter/J/grading" TargetMode="External"/><Relationship Id="rId97" Type="http://schemas.openxmlformats.org/officeDocument/2006/relationships/hyperlink" Target="https://up.codes/viewer/california/ca-building-code-2025/chapter/22A/steel" TargetMode="External"/><Relationship Id="rId120" Type="http://schemas.openxmlformats.org/officeDocument/2006/relationships/hyperlink" Target="https://up.codes/viewer/california/aisc-341-2016" TargetMode="External"/><Relationship Id="rId358" Type="http://schemas.openxmlformats.org/officeDocument/2006/relationships/hyperlink" Target="https://up.codes/viewer/california/ca-building-code-2025/chapter/2/definitions" TargetMode="External"/><Relationship Id="rId162" Type="http://schemas.openxmlformats.org/officeDocument/2006/relationships/hyperlink" Target="https://up.codes/viewer/california/ca-building-code-2025/chapter/2/definitions" TargetMode="External"/><Relationship Id="rId218" Type="http://schemas.openxmlformats.org/officeDocument/2006/relationships/hyperlink" Target="https://up.codes/viewer/california/ca-building-code-2025/chapter/2/definitions" TargetMode="External"/><Relationship Id="rId425" Type="http://schemas.openxmlformats.org/officeDocument/2006/relationships/hyperlink" Target="https://up.codes/viewer/california/ca-building-code-2025/chapter/2/definitions" TargetMode="External"/><Relationship Id="rId467" Type="http://schemas.openxmlformats.org/officeDocument/2006/relationships/hyperlink" Target="https://up.codes/viewer/california/aisc-360-2016" TargetMode="External"/><Relationship Id="rId271" Type="http://schemas.openxmlformats.org/officeDocument/2006/relationships/hyperlink" Target="https://up.codes/viewer/california/ca-building-code-2025/chapter/2/definitions" TargetMode="External"/><Relationship Id="rId24" Type="http://schemas.openxmlformats.org/officeDocument/2006/relationships/hyperlink" Target="https://up.codes/viewer/california/ca-building-code-2025/chapter/1/administration" TargetMode="External"/><Relationship Id="rId66" Type="http://schemas.openxmlformats.org/officeDocument/2006/relationships/hyperlink" Target="https://up.codes/viewer/california/ca-building-code-2025/chapter/2/definitions" TargetMode="External"/><Relationship Id="rId131" Type="http://schemas.openxmlformats.org/officeDocument/2006/relationships/hyperlink" Target="https://up.codes/viewer/california/ca-building-code-2025/chapter/L/earthquake-recording-instrumentation" TargetMode="External"/><Relationship Id="rId327" Type="http://schemas.openxmlformats.org/officeDocument/2006/relationships/hyperlink" Target="https://up.codes/viewer/california/ca-building-code-2025/chapter/22A/steel" TargetMode="External"/><Relationship Id="rId369" Type="http://schemas.openxmlformats.org/officeDocument/2006/relationships/hyperlink" Target="https://up.codes/viewer/california/ca-building-code-2025/chapter/22A/steel" TargetMode="External"/><Relationship Id="rId173" Type="http://schemas.openxmlformats.org/officeDocument/2006/relationships/hyperlink" Target="https://up.codes/viewer/california/ca-building-code-2025/chapter/22A/steel" TargetMode="External"/><Relationship Id="rId229" Type="http://schemas.openxmlformats.org/officeDocument/2006/relationships/hyperlink" Target="https://up.codes/viewer/california/ca-building-code-2025/chapter/22A/steel" TargetMode="External"/><Relationship Id="rId380" Type="http://schemas.openxmlformats.org/officeDocument/2006/relationships/hyperlink" Target="https://up.codes/viewer/california/ca-building-code-2025/chapter/2/definitions" TargetMode="External"/><Relationship Id="rId436" Type="http://schemas.openxmlformats.org/officeDocument/2006/relationships/hyperlink" Target="https://up.codes/viewer/california/ca-building-code-2025/chapter/22A/steel" TargetMode="External"/><Relationship Id="rId240" Type="http://schemas.openxmlformats.org/officeDocument/2006/relationships/hyperlink" Target="https://up.codes/viewer/california/ca-building-code-2025/chapter/17/special-inspections-and-tests" TargetMode="External"/><Relationship Id="rId478" Type="http://schemas.openxmlformats.org/officeDocument/2006/relationships/hyperlink" Target="https://up.codes/viewer/california/ca-building-code-2025/chapter/22A/steel" TargetMode="External"/><Relationship Id="rId35" Type="http://schemas.openxmlformats.org/officeDocument/2006/relationships/hyperlink" Target="https://up.codes/viewer/california/ca-building-code-2025/chapter/25/gypsum-panel-products-and-plaster" TargetMode="External"/><Relationship Id="rId77" Type="http://schemas.openxmlformats.org/officeDocument/2006/relationships/hyperlink" Target="https://up.codes/viewer/california/ca-building-code-2025/chapter/19A/concrete" TargetMode="External"/><Relationship Id="rId100" Type="http://schemas.openxmlformats.org/officeDocument/2006/relationships/hyperlink" Target="https://up.codes/viewer/california/ca-building-code-2025/chapter/22A/steel" TargetMode="External"/><Relationship Id="rId282" Type="http://schemas.openxmlformats.org/officeDocument/2006/relationships/hyperlink" Target="https://up.codes/viewer/california/ca-building-code-2025/chapter/7/fire-and-smoke-protection-features" TargetMode="External"/><Relationship Id="rId338" Type="http://schemas.openxmlformats.org/officeDocument/2006/relationships/hyperlink" Target="https://up.codes/viewer/california/ca-building-code-2025/chapter/2/definitions" TargetMode="External"/><Relationship Id="rId8" Type="http://schemas.openxmlformats.org/officeDocument/2006/relationships/hyperlink" Target="https://up.codes/viewer/california/ca-building-code-2025/chapter/1/administration" TargetMode="External"/><Relationship Id="rId142" Type="http://schemas.openxmlformats.org/officeDocument/2006/relationships/hyperlink" Target="https://up.codes/viewer/california/ca-building-code-2025/chapter/2/definitions" TargetMode="External"/><Relationship Id="rId184" Type="http://schemas.openxmlformats.org/officeDocument/2006/relationships/hyperlink" Target="https://up.codes/viewer/california/ca-building-code-2025/chapter/22A/steel" TargetMode="External"/><Relationship Id="rId391" Type="http://schemas.openxmlformats.org/officeDocument/2006/relationships/hyperlink" Target="https://up.codes/viewer/california/ca-building-code-2025/chapter/22A/steel" TargetMode="External"/><Relationship Id="rId405" Type="http://schemas.openxmlformats.org/officeDocument/2006/relationships/hyperlink" Target="https://up.codes/viewer/california/ca-building-code-2025/chapter/22A/steel" TargetMode="External"/><Relationship Id="rId447" Type="http://schemas.openxmlformats.org/officeDocument/2006/relationships/hyperlink" Target="https://up.codes/viewer/california/ca-building-code-2025/chapter/22A/steel" TargetMode="External"/><Relationship Id="rId251" Type="http://schemas.openxmlformats.org/officeDocument/2006/relationships/hyperlink" Target="https://up.codes/viewer/california/ca-building-code-2025/chapter/22A/steel" TargetMode="External"/><Relationship Id="rId489" Type="http://schemas.openxmlformats.org/officeDocument/2006/relationships/theme" Target="theme/theme1.xml"/><Relationship Id="rId46" Type="http://schemas.openxmlformats.org/officeDocument/2006/relationships/hyperlink" Target="https://up.codes/viewer/california/ca-building-code-2025/chapter/25/gypsum-panel-products-and-plaster" TargetMode="External"/><Relationship Id="rId293" Type="http://schemas.openxmlformats.org/officeDocument/2006/relationships/hyperlink" Target="https://up.codes/viewer/california/ca-building-code-2025/chapter/2/definitions" TargetMode="External"/><Relationship Id="rId307" Type="http://schemas.openxmlformats.org/officeDocument/2006/relationships/hyperlink" Target="https://up.codes/viewer/california/ca-building-code-2025/chapter/19A/concrete" TargetMode="External"/><Relationship Id="rId349" Type="http://schemas.openxmlformats.org/officeDocument/2006/relationships/hyperlink" Target="https://up.codes/viewer/california/ca-building-code-2025/chapter/2/definitions" TargetMode="External"/><Relationship Id="rId88" Type="http://schemas.openxmlformats.org/officeDocument/2006/relationships/hyperlink" Target="https://up.codes/viewer/california/ca-building-code-2025/chapter/22A/steel" TargetMode="External"/><Relationship Id="rId111" Type="http://schemas.openxmlformats.org/officeDocument/2006/relationships/hyperlink" Target="https://up.codes/viewer/california/ca-building-code-2025/chapter/22A/steel" TargetMode="External"/><Relationship Id="rId153" Type="http://schemas.openxmlformats.org/officeDocument/2006/relationships/hyperlink" Target="https://up.codes/viewer/california/ca-building-code-2025/chapter/22A/steel" TargetMode="External"/><Relationship Id="rId195" Type="http://schemas.openxmlformats.org/officeDocument/2006/relationships/hyperlink" Target="https://up.codes/viewer/california/ca-building-code-2025/chapter/2/definitions" TargetMode="External"/><Relationship Id="rId209" Type="http://schemas.openxmlformats.org/officeDocument/2006/relationships/hyperlink" Target="https://up.codes/viewer/california/ca-building-code-2025/chapter/2/definitions" TargetMode="External"/><Relationship Id="rId360" Type="http://schemas.openxmlformats.org/officeDocument/2006/relationships/hyperlink" Target="https://up.codes/viewer/california/ca-building-code-2025/chapter/2/definitions" TargetMode="External"/><Relationship Id="rId416" Type="http://schemas.openxmlformats.org/officeDocument/2006/relationships/hyperlink" Target="https://up.codes/viewer/california/ca-building-code-2025/chapter/9/fire-protection-and-life-safety-systems" TargetMode="External"/><Relationship Id="rId220" Type="http://schemas.openxmlformats.org/officeDocument/2006/relationships/hyperlink" Target="https://up.codes/viewer/california/ca-building-code-2025/chapter/2/definitions" TargetMode="External"/><Relationship Id="rId458" Type="http://schemas.openxmlformats.org/officeDocument/2006/relationships/hyperlink" Target="https://up.codes/viewer/california/ca-building-code-2025/chapter/22A/steel" TargetMode="External"/><Relationship Id="rId15" Type="http://schemas.openxmlformats.org/officeDocument/2006/relationships/hyperlink" Target="https://up.codes/viewer/california/ca-building-code-2025/chapter/2/definitions" TargetMode="External"/><Relationship Id="rId57" Type="http://schemas.openxmlformats.org/officeDocument/2006/relationships/hyperlink" Target="https://up.codes/viewer/california/ca-building-code-2025/chapter/22A/steel" TargetMode="External"/><Relationship Id="rId262" Type="http://schemas.openxmlformats.org/officeDocument/2006/relationships/hyperlink" Target="https://up.codes/viewer/california/ca-building-code-2025/chapter/22A/steel" TargetMode="External"/><Relationship Id="rId318" Type="http://schemas.openxmlformats.org/officeDocument/2006/relationships/hyperlink" Target="https://up.codes/viewer/california/ca-building-code-2025/chapter/9/fire-protection-and-life-safety-systems" TargetMode="External"/><Relationship Id="rId99" Type="http://schemas.openxmlformats.org/officeDocument/2006/relationships/hyperlink" Target="https://up.codes/viewer/california/ca-building-code-2025/chapter/22A/steel" TargetMode="External"/><Relationship Id="rId122" Type="http://schemas.openxmlformats.org/officeDocument/2006/relationships/hyperlink" Target="https://up.codes/viewer/california/ca-building-code-2025/chapter/22A/steel" TargetMode="External"/><Relationship Id="rId164" Type="http://schemas.openxmlformats.org/officeDocument/2006/relationships/hyperlink" Target="https://up.codes/viewer/california/ca-building-code-2025/chapter/22A/steel" TargetMode="External"/><Relationship Id="rId371" Type="http://schemas.openxmlformats.org/officeDocument/2006/relationships/hyperlink" Target="https://up.codes/viewer/california/ca-building-code-2025/chapter/22A/steel" TargetMode="External"/><Relationship Id="rId427" Type="http://schemas.openxmlformats.org/officeDocument/2006/relationships/hyperlink" Target="https://up.codes/viewer/california/ca-building-code-2025/chapter/22A/steel" TargetMode="External"/><Relationship Id="rId469" Type="http://schemas.openxmlformats.org/officeDocument/2006/relationships/image" Target="media/image1.jpeg"/><Relationship Id="rId26" Type="http://schemas.openxmlformats.org/officeDocument/2006/relationships/hyperlink" Target="https://up.codes/viewer/california/ca-building-code-2025/chapter/11B/accessibility-to-public-buildings-public-accommodations-commercial-buildings-and" TargetMode="External"/><Relationship Id="rId231" Type="http://schemas.openxmlformats.org/officeDocument/2006/relationships/hyperlink" Target="https://up.codes/viewer/california/ca-building-code-2025/chapter/2/definitions" TargetMode="External"/><Relationship Id="rId273" Type="http://schemas.openxmlformats.org/officeDocument/2006/relationships/hyperlink" Target="https://up.codes/viewer/california/ca-building-code-2025/chapter/22A/steel" TargetMode="External"/><Relationship Id="rId329" Type="http://schemas.openxmlformats.org/officeDocument/2006/relationships/hyperlink" Target="https://up.codes/viewer/california/ca-building-code-2025/chapter/22A/steel" TargetMode="External"/><Relationship Id="rId480" Type="http://schemas.openxmlformats.org/officeDocument/2006/relationships/hyperlink" Target="https://up.codes/viewer/california/ca-building-code-2025/chapter/22A/steel" TargetMode="External"/><Relationship Id="rId68" Type="http://schemas.openxmlformats.org/officeDocument/2006/relationships/hyperlink" Target="https://up.codes/viewer/california/ca-building-code-2025/chapter/22A/steel" TargetMode="External"/><Relationship Id="rId133" Type="http://schemas.openxmlformats.org/officeDocument/2006/relationships/hyperlink" Target="https://up.codes/viewer/california/ca-building-code-2025/chapter/2/definitions" TargetMode="External"/><Relationship Id="rId175" Type="http://schemas.openxmlformats.org/officeDocument/2006/relationships/hyperlink" Target="https://up.codes/viewer/california/ca-building-code-2025/chapter/22A/steel" TargetMode="External"/><Relationship Id="rId340" Type="http://schemas.openxmlformats.org/officeDocument/2006/relationships/hyperlink" Target="https://up.codes/viewer/california/ca-building-code-2025/chapter/2/definitions" TargetMode="External"/><Relationship Id="rId200" Type="http://schemas.openxmlformats.org/officeDocument/2006/relationships/hyperlink" Target="https://up.codes/viewer/california/ca-building-code-2025/chapter/2/definitions" TargetMode="External"/><Relationship Id="rId382" Type="http://schemas.openxmlformats.org/officeDocument/2006/relationships/hyperlink" Target="https://up.codes/viewer/california/ca-building-code-2025/chapter/11B/accessibility-to-public-buildings-public-accommodations-commercial-buildings-and" TargetMode="External"/><Relationship Id="rId438" Type="http://schemas.openxmlformats.org/officeDocument/2006/relationships/hyperlink" Target="https://up.codes/viewer/california/ca-building-code-2025/chapter/22A/steel" TargetMode="External"/><Relationship Id="rId242" Type="http://schemas.openxmlformats.org/officeDocument/2006/relationships/hyperlink" Target="https://up.codes/viewer/california/ca-building-code-2025/chapter/2/definitions" TargetMode="External"/><Relationship Id="rId284" Type="http://schemas.openxmlformats.org/officeDocument/2006/relationships/hyperlink" Target="https://up.codes/viewer/california/ca-building-code-2025/chapter/2/definitions" TargetMode="External"/><Relationship Id="rId37" Type="http://schemas.openxmlformats.org/officeDocument/2006/relationships/hyperlink" Target="https://up.codes/viewer/california/ca-building-code-2025/chapter/25/gypsum-panel-products-and-plaster" TargetMode="External"/><Relationship Id="rId79" Type="http://schemas.openxmlformats.org/officeDocument/2006/relationships/hyperlink" Target="https://up.codes/viewer/california/ca-building-code-2025/chapter/22A/steel" TargetMode="External"/><Relationship Id="rId102" Type="http://schemas.openxmlformats.org/officeDocument/2006/relationships/hyperlink" Target="https://up.codes/viewer/california/ca-building-code-2025/chapter/2/definitions" TargetMode="External"/><Relationship Id="rId144" Type="http://schemas.openxmlformats.org/officeDocument/2006/relationships/hyperlink" Target="https://up.codes/viewer/california/ca-building-code-2025/chapter/2/definitions" TargetMode="External"/><Relationship Id="rId90" Type="http://schemas.openxmlformats.org/officeDocument/2006/relationships/hyperlink" Target="https://up.codes/viewer/california/ca-building-code-2025/chapter/2/definitions" TargetMode="External"/><Relationship Id="rId186" Type="http://schemas.openxmlformats.org/officeDocument/2006/relationships/hyperlink" Target="https://up.codes/viewer/california/ca-building-code-2025/chapter/22A/steel" TargetMode="External"/><Relationship Id="rId351" Type="http://schemas.openxmlformats.org/officeDocument/2006/relationships/hyperlink" Target="https://up.codes/viewer/california/ca-building-code-2025/chapter/2/definitions" TargetMode="External"/><Relationship Id="rId393" Type="http://schemas.openxmlformats.org/officeDocument/2006/relationships/hyperlink" Target="https://up.codes/viewer/california/ca-building-code-2025/chapter/22A/steel" TargetMode="External"/><Relationship Id="rId407" Type="http://schemas.openxmlformats.org/officeDocument/2006/relationships/hyperlink" Target="https://up.codes/viewer/california/ca-building-code-2025/chapter/9/fire-protection-and-life-safety-systems" TargetMode="External"/><Relationship Id="rId449" Type="http://schemas.openxmlformats.org/officeDocument/2006/relationships/hyperlink" Target="https://up.codes/viewer/california/ca-building-code-2025/chapter/22A/steel" TargetMode="External"/><Relationship Id="rId211" Type="http://schemas.openxmlformats.org/officeDocument/2006/relationships/hyperlink" Target="https://up.codes/viewer/california/ca-building-code-2025/chapter/2/definitions" TargetMode="External"/><Relationship Id="rId253" Type="http://schemas.openxmlformats.org/officeDocument/2006/relationships/hyperlink" Target="https://up.codes/viewer/california/ca-building-code-2025/chapter/22A/steel" TargetMode="External"/><Relationship Id="rId295" Type="http://schemas.openxmlformats.org/officeDocument/2006/relationships/hyperlink" Target="https://up.codes/viewer/california/ca-building-code-2025/chapter/22A/steel" TargetMode="External"/><Relationship Id="rId309" Type="http://schemas.openxmlformats.org/officeDocument/2006/relationships/hyperlink" Target="https://up.codes/viewer/california/ca-building-code-2025/chapter/22A/steel" TargetMode="External"/><Relationship Id="rId460" Type="http://schemas.openxmlformats.org/officeDocument/2006/relationships/hyperlink" Target="https://up.codes/viewer/california/ca-building-code-2025/chapter/4/special-detailed-requirements-based-on-occupancy-and-use" TargetMode="External"/><Relationship Id="rId48" Type="http://schemas.openxmlformats.org/officeDocument/2006/relationships/hyperlink" Target="https://up.codes/viewer/california/ca-building-code-2025/chapter/25/gypsum-panel-products-and-plaster" TargetMode="External"/><Relationship Id="rId113" Type="http://schemas.openxmlformats.org/officeDocument/2006/relationships/hyperlink" Target="https://up.codes/viewer/california/ca-building-code-2025/chapter/22A/steel" TargetMode="External"/><Relationship Id="rId320" Type="http://schemas.openxmlformats.org/officeDocument/2006/relationships/hyperlink" Target="https://up.codes/viewer/california/ca-building-code-2025/chapter/22A/steel" TargetMode="External"/><Relationship Id="rId155" Type="http://schemas.openxmlformats.org/officeDocument/2006/relationships/hyperlink" Target="https://up.codes/viewer/california/aisc-360-2016" TargetMode="External"/><Relationship Id="rId197" Type="http://schemas.openxmlformats.org/officeDocument/2006/relationships/hyperlink" Target="https://up.codes/viewer/california/ca-building-code-2025/chapter/2/definitions" TargetMode="External"/><Relationship Id="rId362" Type="http://schemas.openxmlformats.org/officeDocument/2006/relationships/hyperlink" Target="https://up.codes/viewer/california/ca-building-code-2025/chapter/22A/steel" TargetMode="External"/><Relationship Id="rId418" Type="http://schemas.openxmlformats.org/officeDocument/2006/relationships/hyperlink" Target="https://up.codes/viewer/california/ca-building-code-2025/chapter/22A/steel" TargetMode="External"/><Relationship Id="rId222" Type="http://schemas.openxmlformats.org/officeDocument/2006/relationships/hyperlink" Target="https://up.codes/viewer/california/ca-building-code-2025/chapter/22A/steel" TargetMode="External"/><Relationship Id="rId264" Type="http://schemas.openxmlformats.org/officeDocument/2006/relationships/hyperlink" Target="https://up.codes/viewer/california/ca-building-code-2025/chapter/22A/steel" TargetMode="External"/><Relationship Id="rId471" Type="http://schemas.openxmlformats.org/officeDocument/2006/relationships/hyperlink" Target="https://up.codes/viewer/california/ca-building-code-2025/chapter/11B/accessibility-to-public-buildings-public-accommodations-commercial-buildings-and" TargetMode="External"/><Relationship Id="rId17" Type="http://schemas.openxmlformats.org/officeDocument/2006/relationships/hyperlink" Target="https://up.codes/viewer/california/ca-building-code-2025/chapter/1/administration" TargetMode="External"/><Relationship Id="rId59" Type="http://schemas.openxmlformats.org/officeDocument/2006/relationships/hyperlink" Target="https://up.codes/viewer/california/ca-building-code-2025/chapter/30/elevators-and-conveying-systems" TargetMode="External"/><Relationship Id="rId124" Type="http://schemas.openxmlformats.org/officeDocument/2006/relationships/hyperlink" Target="https://up.codes/viewer/california/ca-building-code-2025/chapter/2/definitions" TargetMode="External"/><Relationship Id="rId70" Type="http://schemas.openxmlformats.org/officeDocument/2006/relationships/hyperlink" Target="https://up.codes/viewer/california/ca-building-code-2025/chapter/2/definitions" TargetMode="External"/><Relationship Id="rId166" Type="http://schemas.openxmlformats.org/officeDocument/2006/relationships/hyperlink" Target="https://up.codes/viewer/california/ca-building-code-2025/chapter/2/definitions" TargetMode="External"/><Relationship Id="rId331" Type="http://schemas.openxmlformats.org/officeDocument/2006/relationships/hyperlink" Target="https://up.codes/viewer/california/ca-building-code-2025/chapter/11B/accessibility-to-public-buildings-public-accommodations-commercial-buildings-and" TargetMode="External"/><Relationship Id="rId373" Type="http://schemas.openxmlformats.org/officeDocument/2006/relationships/hyperlink" Target="https://up.codes/viewer/california/ca-building-code-2025/chapter/2/definitions" TargetMode="External"/><Relationship Id="rId429" Type="http://schemas.openxmlformats.org/officeDocument/2006/relationships/hyperlink" Target="https://up.codes/viewer/california/ca-building-code-2025/chapter/27/electrical"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22A/steel" TargetMode="External"/><Relationship Id="rId440" Type="http://schemas.openxmlformats.org/officeDocument/2006/relationships/hyperlink" Target="https://up.codes/viewer/california/ca-building-code-2025/chapter/2/definitions" TargetMode="External"/><Relationship Id="rId28" Type="http://schemas.openxmlformats.org/officeDocument/2006/relationships/hyperlink" Target="https://up.codes/viewer/california/ca-building-code-2025/chapter/22A/steel" TargetMode="External"/><Relationship Id="rId275" Type="http://schemas.openxmlformats.org/officeDocument/2006/relationships/hyperlink" Target="https://up.codes/viewer/california/ca-building-code-2025/chapter/22A/steel" TargetMode="External"/><Relationship Id="rId300" Type="http://schemas.openxmlformats.org/officeDocument/2006/relationships/hyperlink" Target="https://up.codes/viewer/california/ca-building-code-2025/chapter/22A/steel" TargetMode="External"/><Relationship Id="rId482" Type="http://schemas.openxmlformats.org/officeDocument/2006/relationships/hyperlink" Target="https://up.codes/viewer/california/ca-building-code-2025/chapter/2/definitions" TargetMode="External"/><Relationship Id="rId81" Type="http://schemas.openxmlformats.org/officeDocument/2006/relationships/hyperlink" Target="https://up.codes/viewer/california/ca-building-code-2025/chapter/22/steel" TargetMode="External"/><Relationship Id="rId135" Type="http://schemas.openxmlformats.org/officeDocument/2006/relationships/hyperlink" Target="https://up.codes/viewer/california/ca-building-code-2025/chapter/2/definitions" TargetMode="External"/><Relationship Id="rId177" Type="http://schemas.openxmlformats.org/officeDocument/2006/relationships/hyperlink" Target="https://up.codes/viewer/california/ca-building-code-2025/chapter/22A/steel" TargetMode="External"/><Relationship Id="rId342" Type="http://schemas.openxmlformats.org/officeDocument/2006/relationships/hyperlink" Target="https://up.codes/viewer/california/ca-building-code-2025/chapter/11B/accessibility-to-public-buildings-public-accommodations-commercial-buildings-and" TargetMode="External"/><Relationship Id="rId384" Type="http://schemas.openxmlformats.org/officeDocument/2006/relationships/hyperlink" Target="https://up.codes/viewer/california/ca-building-code-2025/chapter/22A/steel" TargetMode="External"/><Relationship Id="rId202" Type="http://schemas.openxmlformats.org/officeDocument/2006/relationships/hyperlink" Target="https://up.codes/viewer/california/ca-building-code-2025/chapter/22A/steel" TargetMode="External"/><Relationship Id="rId244" Type="http://schemas.openxmlformats.org/officeDocument/2006/relationships/hyperlink" Target="https://up.codes/viewer/california/ca-building-code-2025/chapter/31/special-construction" TargetMode="External"/><Relationship Id="rId39" Type="http://schemas.openxmlformats.org/officeDocument/2006/relationships/hyperlink" Target="https://up.codes/viewer/california/ca-building-code-2025/chapter/25/gypsum-panel-products-and-plaster" TargetMode="External"/><Relationship Id="rId286" Type="http://schemas.openxmlformats.org/officeDocument/2006/relationships/hyperlink" Target="https://up.codes/viewer/california/ca-building-code-2025/chapter/2/definitions" TargetMode="External"/><Relationship Id="rId451" Type="http://schemas.openxmlformats.org/officeDocument/2006/relationships/hyperlink" Target="https://up.codes/viewer/california/ca-building-code-2025/chapter/22A/steel" TargetMode="External"/><Relationship Id="rId50" Type="http://schemas.openxmlformats.org/officeDocument/2006/relationships/hyperlink" Target="https://up.codes/viewer/california/ca-building-code-2025/chapter/25/gypsum-panel-products-and-plaster" TargetMode="External"/><Relationship Id="rId104" Type="http://schemas.openxmlformats.org/officeDocument/2006/relationships/hyperlink" Target="https://up.codes/viewer/california/ca-building-code-2025/chapter/2/definitions" TargetMode="External"/><Relationship Id="rId146" Type="http://schemas.openxmlformats.org/officeDocument/2006/relationships/hyperlink" Target="https://up.codes/viewer/california/ca-building-code-2025/chapter/22A/steel" TargetMode="External"/><Relationship Id="rId188" Type="http://schemas.openxmlformats.org/officeDocument/2006/relationships/hyperlink" Target="https://up.codes/viewer/california/ca-building-code-2025/chapter/2/definitions" TargetMode="External"/><Relationship Id="rId311" Type="http://schemas.openxmlformats.org/officeDocument/2006/relationships/hyperlink" Target="https://up.codes/viewer/california/ca-building-code-2025/chapter/2/definitions" TargetMode="External"/><Relationship Id="rId353" Type="http://schemas.openxmlformats.org/officeDocument/2006/relationships/hyperlink" Target="https://up.codes/viewer/california/ca-building-code-2025/chapter/2/definitions" TargetMode="External"/><Relationship Id="rId395" Type="http://schemas.openxmlformats.org/officeDocument/2006/relationships/hyperlink" Target="https://up.codes/viewer/california/ca-building-code-2025/chapter/22A/steel" TargetMode="External"/><Relationship Id="rId409" Type="http://schemas.openxmlformats.org/officeDocument/2006/relationships/hyperlink" Target="https://up.codes/viewer/california/ca-building-code-2025/chapter/2/definitions" TargetMode="External"/><Relationship Id="rId92" Type="http://schemas.openxmlformats.org/officeDocument/2006/relationships/hyperlink" Target="https://up.codes/viewer/california/aisc-360-2016" TargetMode="External"/><Relationship Id="rId213" Type="http://schemas.openxmlformats.org/officeDocument/2006/relationships/hyperlink" Target="https://up.codes/viewer/california/ca-building-code-2025/chapter/22A/steel" TargetMode="External"/><Relationship Id="rId420" Type="http://schemas.openxmlformats.org/officeDocument/2006/relationships/hyperlink" Target="https://up.codes/viewer/california/ca-building-code-2025/chapter/22A/steel" TargetMode="External"/><Relationship Id="rId255" Type="http://schemas.openxmlformats.org/officeDocument/2006/relationships/hyperlink" Target="https://up.codes/viewer/california/ca-building-code-2025/chapter/27/electrical" TargetMode="External"/><Relationship Id="rId297" Type="http://schemas.openxmlformats.org/officeDocument/2006/relationships/hyperlink" Target="https://up.codes/viewer/california/ca-building-code-2025/chapter/22A/steel" TargetMode="External"/><Relationship Id="rId462" Type="http://schemas.openxmlformats.org/officeDocument/2006/relationships/hyperlink" Target="https://up.codes/viewer/california/ca-building-code-2025/chapter/4/special-detailed-requirements-based-on-occupancy-and-use" TargetMode="External"/><Relationship Id="rId115" Type="http://schemas.openxmlformats.org/officeDocument/2006/relationships/hyperlink" Target="https://up.codes/viewer/california/ca-building-code-2025/chapter/2/definitions" TargetMode="External"/><Relationship Id="rId157" Type="http://schemas.openxmlformats.org/officeDocument/2006/relationships/hyperlink" Target="https://up.codes/viewer/california/aisc-360-2016" TargetMode="External"/><Relationship Id="rId322" Type="http://schemas.openxmlformats.org/officeDocument/2006/relationships/hyperlink" Target="https://up.codes/viewer/california/ca-building-code-2025/chapter/22A/steel" TargetMode="External"/><Relationship Id="rId364" Type="http://schemas.openxmlformats.org/officeDocument/2006/relationships/hyperlink" Target="https://up.codes/viewer/california/ca-building-code-2025/chapter/2/definitions" TargetMode="External"/><Relationship Id="rId61" Type="http://schemas.openxmlformats.org/officeDocument/2006/relationships/hyperlink" Target="https://up.codes/viewer/california/ca-building-code-2025/chapter/22A/steel" TargetMode="External"/><Relationship Id="rId199" Type="http://schemas.openxmlformats.org/officeDocument/2006/relationships/hyperlink" Target="https://up.codes/viewer/california/ca-building-code-2025/chapter/22A/steel" TargetMode="External"/><Relationship Id="rId19" Type="http://schemas.openxmlformats.org/officeDocument/2006/relationships/hyperlink" Target="https://up.codes/viewer/california/ca-building-code-2025/chapter/21/masonry" TargetMode="External"/><Relationship Id="rId224" Type="http://schemas.openxmlformats.org/officeDocument/2006/relationships/hyperlink" Target="https://up.codes/viewer/california/ca-building-code-2025/chapter/22A/steel" TargetMode="External"/><Relationship Id="rId266" Type="http://schemas.openxmlformats.org/officeDocument/2006/relationships/hyperlink" Target="https://up.codes/viewer/california/ca-building-code-2025/chapter/22A/steel" TargetMode="External"/><Relationship Id="rId431" Type="http://schemas.openxmlformats.org/officeDocument/2006/relationships/hyperlink" Target="https://up.codes/viewer/california/ca-building-code-2025/chapter/2/definitions" TargetMode="External"/><Relationship Id="rId473" Type="http://schemas.openxmlformats.org/officeDocument/2006/relationships/hyperlink" Target="https://up.codes/viewer/california/ca-building-code-2025/chapter/22A/steel" TargetMode="External"/><Relationship Id="rId30" Type="http://schemas.openxmlformats.org/officeDocument/2006/relationships/hyperlink" Target="https://up.codes/viewer/california/ca-building-code-2025/chapter/2/definitions" TargetMode="External"/><Relationship Id="rId126" Type="http://schemas.openxmlformats.org/officeDocument/2006/relationships/hyperlink" Target="https://up.codes/viewer/california/ca-building-code-2025/chapter/2/definitions" TargetMode="External"/><Relationship Id="rId168" Type="http://schemas.openxmlformats.org/officeDocument/2006/relationships/hyperlink" Target="https://up.codes/viewer/california/ca-building-code-2025/chapter/2/definitions" TargetMode="External"/><Relationship Id="rId333" Type="http://schemas.openxmlformats.org/officeDocument/2006/relationships/hyperlink" Target="https://up.codes/viewer/california/ca-building-code-2025/chapter/9/fire-protection-and-life-safety-systems" TargetMode="External"/><Relationship Id="rId72" Type="http://schemas.openxmlformats.org/officeDocument/2006/relationships/hyperlink" Target="https://up.codes/viewer/california/ca-building-code-2025/chapter/2/definitions" TargetMode="External"/><Relationship Id="rId375" Type="http://schemas.openxmlformats.org/officeDocument/2006/relationships/hyperlink" Target="https://up.codes/viewer/california/ca-building-code-2025/chapter/2/definitions" TargetMode="External"/><Relationship Id="rId3" Type="http://schemas.openxmlformats.org/officeDocument/2006/relationships/settings" Target="settings.xml"/><Relationship Id="rId235" Type="http://schemas.openxmlformats.org/officeDocument/2006/relationships/hyperlink" Target="https://up.codes/viewer/california/ca-building-code-2025/chapter/27/electrical" TargetMode="External"/><Relationship Id="rId277" Type="http://schemas.openxmlformats.org/officeDocument/2006/relationships/hyperlink" Target="https://up.codes/viewer/california/ca-building-code-2025/chapter/16/structural-design" TargetMode="External"/><Relationship Id="rId400" Type="http://schemas.openxmlformats.org/officeDocument/2006/relationships/hyperlink" Target="https://up.codes/viewer/california/ca-building-code-2025/chapter/2/definitions" TargetMode="External"/><Relationship Id="rId442" Type="http://schemas.openxmlformats.org/officeDocument/2006/relationships/hyperlink" Target="https://up.codes/viewer/california/ca-building-code-2025/chapter/22A/steel" TargetMode="External"/><Relationship Id="rId484" Type="http://schemas.openxmlformats.org/officeDocument/2006/relationships/hyperlink" Target="https://up.codes/viewer/california/ca-building-code-2025/chapter/22A/steel" TargetMode="External"/><Relationship Id="rId137" Type="http://schemas.openxmlformats.org/officeDocument/2006/relationships/hyperlink" Target="https://up.codes/viewer/california/ca-building-code-2025/chapter/19A/concrete" TargetMode="External"/><Relationship Id="rId302" Type="http://schemas.openxmlformats.org/officeDocument/2006/relationships/hyperlink" Target="https://up.codes/viewer/california/ca-building-code-2025/chapter/2/definitions" TargetMode="External"/><Relationship Id="rId344" Type="http://schemas.openxmlformats.org/officeDocument/2006/relationships/hyperlink" Target="https://up.codes/viewer/california/ca-building-code-2025/chapter/22A/ste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5490</Words>
  <Characters>30210</Characters>
  <Application>Microsoft Office Word</Application>
  <DocSecurity>0</DocSecurity>
  <Lines>794</Lines>
  <Paragraphs>317</Paragraphs>
  <ScaleCrop>false</ScaleCrop>
  <Company/>
  <LinksUpToDate>false</LinksUpToDate>
  <CharactersWithSpaces>35484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2025-11-20T16:48:00Z</dcterms:created>
  <dcterms:modified xsi:type="dcterms:W3CDTF">2025-11-20T16:48:00Z</dcterms:modified>
</cp:coreProperties>
</file>