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WAYPOINT</w:t>
      </w:r>
    </w:p>
    <w:p>
      <w:pPr>
        <w:spacing w:after="40"/>
        <w:jc w:val="center"/>
      </w:pPr>
      <w:r>
        <w:rPr>
          <w:rFonts w:ascii="Arial" w:cs="Arial" w:eastAsia="Arial" w:hAnsi="Arial"/>
          <w:color w:val="0891B2"/>
          <w:sz w:val="36"/>
          <w:szCs w:val="36"/>
        </w:rPr>
        <w:t xml:space="preserve">Apple App Store Readiness Plan</w:t>
      </w:r>
    </w:p>
    <w:p>
      <w:pPr>
        <w:pBdr>
          <w:bottom w:val="single" w:color="0891B2" w:sz="4" w:space="8"/>
        </w:pBdr>
        <w:spacing w:after="200"/>
        <w:jc w:val="center"/>
      </w:pPr>
      <w:r>
        <w:rPr>
          <w:rFonts w:ascii="Arial" w:cs="Arial" w:eastAsia="Arial" w:hAnsi="Arial"/>
          <w:color w:val="64748B"/>
          <w:sz w:val="24"/>
          <w:szCs w:val="24"/>
        </w:rPr>
        <w:t xml:space="preserve">iPhone (iOS) Distribution Strategy &amp; Compliance</w:t>
      </w:r>
    </w:p>
    <w:p>
      <w:pPr>
        <w:spacing w:after="0"/>
      </w:pPr>
    </w:p>
    <w:p>
      <w:pPr>
        <w:spacing w:after="0"/>
      </w:pPr>
    </w:p>
    <w:p>
      <w:pPr>
        <w:spacing w:after="80"/>
        <w:jc w:val="center"/>
      </w:pPr>
      <w:r>
        <w:rPr>
          <w:rFonts w:ascii="Arial" w:cs="Arial" w:eastAsia="Arial" w:hAnsi="Arial"/>
          <w:color w:val="334155"/>
          <w:sz w:val="22"/>
          <w:szCs w:val="22"/>
        </w:rPr>
        <w:t xml:space="preserve">Prepared by: Mike Beebe</w:t>
      </w:r>
    </w:p>
    <w:p>
      <w:pPr>
        <w:spacing w:after="80"/>
        <w:jc w:val="center"/>
      </w:pPr>
      <w:r>
        <w:rPr>
          <w:rFonts w:ascii="Arial" w:cs="Arial" w:eastAsia="Arial" w:hAnsi="Arial"/>
          <w:color w:val="334155"/>
          <w:sz w:val="22"/>
          <w:szCs w:val="22"/>
        </w:rPr>
        <w:t xml:space="preserve">February 2026  |  Version 2.0</w:t>
      </w:r>
    </w:p>
    <w:p>
      <w:pPr>
        <w:spacing w:after="80"/>
        <w:jc w:val="center"/>
      </w:pPr>
      <w:r>
        <w:rPr>
          <w:rFonts w:ascii="Arial" w:cs="Arial" w:eastAsia="Arial" w:hAnsi="Arial"/>
          <w:color w:val="64748B"/>
          <w:sz w:val="20"/>
          <w:szCs w:val="20"/>
        </w:rPr>
        <w:t xml:space="preserve">CONFIDENTIAL</w:t>
      </w:r>
    </w:p>
    <w:p>
      <w:r>
        <w:br w:type="page"/>
      </w:r>
    </w:p>
    <w:p>
      <w:pPr>
        <w:spacing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1. Executive Summary</w:t>
      </w:r>
    </w:p>
    <w:p>
      <w:pPr>
        <w:spacing w:after="160" w:line="276"/>
      </w:pPr>
      <w:r>
        <w:rPr>
          <w:rFonts w:ascii="Arial" w:cs="Arial" w:eastAsia="Arial" w:hAnsi="Arial"/>
          <w:color w:val="334155"/>
          <w:sz w:val="22"/>
          <w:szCs w:val="22"/>
        </w:rPr>
        <w:t xml:space="preserve">This document outlines the complete readiness plan for publishing Waypoint on the Apple App Store for iPhone. Waypoint is a mission-driven navigation platform that helps families of children with developmental and learning differences access services, benefits, and support systems. The app incorporates AI-powered guidance (Claude API), expense tracking, insurance claim management, and a comprehensive benefits navigator.</w:t>
      </w:r>
    </w:p>
    <w:p>
      <w:pPr>
        <w:spacing w:after="160" w:line="276"/>
      </w:pPr>
      <w:r>
        <w:rPr>
          <w:rFonts w:ascii="Arial" w:cs="Arial" w:eastAsia="Arial" w:hAnsi="Arial"/>
          <w:color w:val="334155"/>
          <w:sz w:val="22"/>
          <w:szCs w:val="22"/>
        </w:rPr>
        <w:t xml:space="preserve">Apple’s App Store is the highest-priority distribution channel. iPhone is the dominant mobile platform among Waypoint’s target demographic, and App Store distribution provides the credibility, discoverability, and subscription infrastructure essential for a consumer health/family services app.</w:t>
      </w:r>
    </w:p>
    <w:p>
      <w:pPr>
        <w:pBdr>
          <w:left w:val="single" w:color="0891B2" w:sz="12" w:space="8"/>
        </w:pBdr>
        <w:spacing w:before="200" w:after="200"/>
        <w:ind w:left="360"/>
      </w:pPr>
      <w:r>
        <w:rPr>
          <w:rFonts w:ascii="Arial" w:cs="Arial" w:eastAsia="Arial" w:hAnsi="Arial"/>
          <w:b/>
          <w:bCs/>
          <w:color w:val="0891B2"/>
          <w:sz w:val="22"/>
          <w:szCs w:val="22"/>
        </w:rPr>
        <w:t xml:space="preserve">STRATEGIC CONTEXT  </w:t>
      </w:r>
      <w:r>
        <w:rPr>
          <w:rFonts w:ascii="Arial" w:cs="Arial" w:eastAsia="Arial" w:hAnsi="Arial"/>
          <w:color w:val="334155"/>
          <w:sz w:val="22"/>
          <w:szCs w:val="22"/>
        </w:rPr>
        <w:t xml:space="preserve">Unlike Crash Commander (a kid-focused game targeting Amazon Fire tablets), Waypoint is a parent-facing services app handling sensitive health, disability, financial, and legal information. Apple’s review process will scrutinize privacy compliance, data handling, subscription clarity, and health/legal content disclaimers with exceptional rigor. This section has been expanded to reviewer-level detail to pass on first submission.</w:t>
      </w:r>
    </w:p>
    <w:p>
      <w:pPr>
        <w:spacing w:after="160" w:line="276"/>
      </w:pPr>
      <w:r>
        <w:rPr>
          <w:rFonts w:ascii="Arial" w:cs="Arial" w:eastAsia="Arial" w:hAnsi="Arial"/>
          <w:color w:val="334155"/>
          <w:sz w:val="22"/>
          <w:szCs w:val="22"/>
        </w:rPr>
        <w:t xml:space="preserve">The readiness plan is organized into six sprints across 12 weeks, with the compliance-heavy sprints (0–1) front-loaded to clear the highest-risk items before touching subscriptions or visual assets.</w:t>
      </w:r>
    </w:p>
    <w:p>
      <w:r>
        <w:br w:type="page"/>
      </w:r>
    </w:p>
    <w:p>
      <w:pPr>
        <w:pStyle w:val="Heading1"/>
        <w:spacing w:before="360" w:after="200"/>
      </w:pPr>
      <w:r>
        <w:rPr>
          <w:rFonts w:ascii="Arial" w:cs="Arial" w:eastAsia="Arial" w:hAnsi="Arial"/>
          <w:b/>
          <w:bCs/>
          <w:color w:val="1B2A4A"/>
          <w:sz w:val="32"/>
          <w:szCs w:val="32"/>
        </w:rPr>
        <w:t xml:space="preserve">2. Why Apple App Store First</w:t>
      </w:r>
    </w:p>
    <w:p>
      <w:pPr>
        <w:pStyle w:val="ListParagraph"/>
        <w:numPr>
          <w:ilvl w:val="0"/>
          <w:numId w:val="2"/>
        </w:numPr>
        <w:spacing w:after="80" w:line="276"/>
      </w:pPr>
      <w:r>
        <w:rPr>
          <w:rFonts w:ascii="Arial" w:cs="Arial" w:eastAsia="Arial" w:hAnsi="Arial"/>
          <w:b/>
          <w:bCs/>
          <w:color w:val="334155"/>
          <w:sz w:val="22"/>
          <w:szCs w:val="22"/>
        </w:rPr>
        <w:t xml:space="preserve">Demographic fit: </w:t>
      </w:r>
      <w:r>
        <w:rPr>
          <w:rFonts w:ascii="Arial" w:cs="Arial" w:eastAsia="Arial" w:hAnsi="Arial"/>
          <w:color w:val="334155"/>
          <w:sz w:val="22"/>
          <w:szCs w:val="22"/>
        </w:rPr>
        <w:t xml:space="preserve">iPhone market share is highest among parents aged 25–45 in the East Bay, Waypoint’s initial market.</w:t>
      </w:r>
    </w:p>
    <w:p>
      <w:pPr>
        <w:pStyle w:val="ListParagraph"/>
        <w:numPr>
          <w:ilvl w:val="0"/>
          <w:numId w:val="2"/>
        </w:numPr>
        <w:spacing w:after="80" w:line="276"/>
      </w:pPr>
      <w:r>
        <w:rPr>
          <w:rFonts w:ascii="Arial" w:cs="Arial" w:eastAsia="Arial" w:hAnsi="Arial"/>
          <w:b/>
          <w:bCs/>
          <w:color w:val="334155"/>
          <w:sz w:val="22"/>
          <w:szCs w:val="22"/>
        </w:rPr>
        <w:t xml:space="preserve">Revenue model: </w:t>
      </w:r>
      <w:r>
        <w:rPr>
          <w:rFonts w:ascii="Arial" w:cs="Arial" w:eastAsia="Arial" w:hAnsi="Arial"/>
          <w:color w:val="334155"/>
          <w:sz w:val="22"/>
          <w:szCs w:val="22"/>
        </w:rPr>
        <w:t xml:space="preserve">Apple’s StoreKit 2 handles subscription billing. RevenueCat abstracts the complexity. Small Business Program qualifies Waypoint for 15% commission (not 30%).</w:t>
      </w:r>
    </w:p>
    <w:p>
      <w:pPr>
        <w:pStyle w:val="ListParagraph"/>
        <w:numPr>
          <w:ilvl w:val="0"/>
          <w:numId w:val="2"/>
        </w:numPr>
        <w:spacing w:after="80" w:line="276"/>
      </w:pPr>
      <w:r>
        <w:rPr>
          <w:rFonts w:ascii="Arial" w:cs="Arial" w:eastAsia="Arial" w:hAnsi="Arial"/>
          <w:b/>
          <w:bCs/>
          <w:color w:val="334155"/>
          <w:sz w:val="22"/>
          <w:szCs w:val="22"/>
        </w:rPr>
        <w:t xml:space="preserve">Trust signal: </w:t>
      </w:r>
      <w:r>
        <w:rPr>
          <w:rFonts w:ascii="Arial" w:cs="Arial" w:eastAsia="Arial" w:hAnsi="Arial"/>
          <w:color w:val="334155"/>
          <w:sz w:val="22"/>
          <w:szCs w:val="22"/>
        </w:rPr>
        <w:t xml:space="preserve">For an app handling sensitive disability and financial data, App Store listing provides immediate legitimacy.</w:t>
      </w:r>
    </w:p>
    <w:p>
      <w:pPr>
        <w:pStyle w:val="ListParagraph"/>
        <w:numPr>
          <w:ilvl w:val="0"/>
          <w:numId w:val="2"/>
        </w:numPr>
        <w:spacing w:after="80" w:line="276"/>
      </w:pPr>
      <w:r>
        <w:rPr>
          <w:rFonts w:ascii="Arial" w:cs="Arial" w:eastAsia="Arial" w:hAnsi="Arial"/>
          <w:b/>
          <w:bCs/>
          <w:color w:val="334155"/>
          <w:sz w:val="22"/>
          <w:szCs w:val="22"/>
        </w:rPr>
        <w:t xml:space="preserve">Platform capabilities: </w:t>
      </w:r>
      <w:r>
        <w:rPr>
          <w:rFonts w:ascii="Arial" w:cs="Arial" w:eastAsia="Arial" w:hAnsi="Arial"/>
          <w:color w:val="334155"/>
          <w:sz w:val="22"/>
          <w:szCs w:val="22"/>
        </w:rPr>
        <w:t xml:space="preserve">Push notifications (IEP deadline reminders), VoiceOver (accessibility), offline storage (rural California families), and biometric auth (Face ID for sensitive data).</w:t>
      </w:r>
    </w:p>
    <w:p>
      <w:pPr>
        <w:pStyle w:val="ListParagraph"/>
        <w:numPr>
          <w:ilvl w:val="0"/>
          <w:numId w:val="2"/>
        </w:numPr>
        <w:spacing w:after="80" w:line="276"/>
      </w:pPr>
      <w:r>
        <w:rPr>
          <w:rFonts w:ascii="Arial" w:cs="Arial" w:eastAsia="Arial" w:hAnsi="Arial"/>
          <w:b/>
          <w:bCs/>
          <w:color w:val="334155"/>
          <w:sz w:val="22"/>
          <w:szCs w:val="22"/>
        </w:rPr>
        <w:t xml:space="preserve">RC reimbursement: </w:t>
      </w:r>
      <w:r>
        <w:rPr>
          <w:rFonts w:ascii="Arial" w:cs="Arial" w:eastAsia="Arial" w:hAnsi="Arial"/>
          <w:color w:val="334155"/>
          <w:sz w:val="22"/>
          <w:szCs w:val="22"/>
        </w:rPr>
        <w:t xml:space="preserve">App Store receipts provide the clean documentation trail Regional Centers require for reimbursement.</w:t>
      </w:r>
    </w:p>
    <w:p>
      <w:r>
        <w:br w:type="page"/>
      </w:r>
    </w:p>
    <w:p>
      <w:pPr>
        <w:pStyle w:val="Heading1"/>
        <w:spacing w:before="360" w:after="200"/>
      </w:pPr>
      <w:r>
        <w:rPr>
          <w:rFonts w:ascii="Arial" w:cs="Arial" w:eastAsia="Arial" w:hAnsi="Arial"/>
          <w:b/>
          <w:bCs/>
          <w:color w:val="1B2A4A"/>
          <w:sz w:val="32"/>
          <w:szCs w:val="32"/>
        </w:rPr>
        <w:t xml:space="preserve">3. Critical Compliance Requirements</w:t>
      </w:r>
    </w:p>
    <w:p>
      <w:pPr>
        <w:spacing w:after="160" w:line="276"/>
      </w:pPr>
      <w:r>
        <w:rPr>
          <w:rFonts w:ascii="Arial" w:cs="Arial" w:eastAsia="Arial" w:hAnsi="Arial"/>
          <w:color w:val="334155"/>
          <w:sz w:val="22"/>
          <w:szCs w:val="22"/>
        </w:rPr>
        <w:t xml:space="preserve">This section covers every compliance item that could trigger a rejection. It is organized by Apple Guideline number and written from the perspective of a nitpicky App Store reviewer. Each item includes the specific guideline reference, what the reviewer checks, what will cause rejection, and exactly what Waypoint must implement.</w:t>
      </w:r>
    </w:p>
    <w:p>
      <w:pPr>
        <w:pBdr>
          <w:left w:val="single" w:color="DC2626" w:sz="12" w:space="8"/>
        </w:pBdr>
        <w:spacing w:before="200" w:after="200"/>
        <w:ind w:left="360"/>
      </w:pPr>
      <w:r>
        <w:rPr>
          <w:rFonts w:ascii="Arial" w:cs="Arial" w:eastAsia="Arial" w:hAnsi="Arial"/>
          <w:b/>
          <w:bCs/>
          <w:color w:val="DC2626"/>
          <w:sz w:val="22"/>
          <w:szCs w:val="22"/>
        </w:rPr>
        <w:t xml:space="preserve">FIRST-SUBMISSION REALITY CHECK  </w:t>
      </w:r>
      <w:r>
        <w:rPr>
          <w:rFonts w:ascii="Arial" w:cs="Arial" w:eastAsia="Arial" w:hAnsi="Arial"/>
          <w:color w:val="334155"/>
          <w:sz w:val="22"/>
          <w:szCs w:val="22"/>
        </w:rPr>
        <w:t xml:space="preserve">Approximately 33–35% of first-time app submissions are rejected, and the #1 cause is privacy violations. Health-adjacent apps with AI features and subscription models face the toughest reviews. This section is designed to eliminate every predictable rejection trigger.</w:t>
      </w:r>
    </w:p>
    <w:p>
      <w:pPr>
        <w:pStyle w:val="Heading2"/>
        <w:spacing w:before="280" w:after="160"/>
      </w:pPr>
      <w:r>
        <w:rPr>
          <w:rFonts w:ascii="Arial" w:cs="Arial" w:eastAsia="Arial" w:hAnsi="Arial"/>
          <w:b/>
          <w:bCs/>
          <w:color w:val="0891B2"/>
          <w:sz w:val="26"/>
          <w:szCs w:val="26"/>
        </w:rPr>
        <w:t xml:space="preserve">3.1 Privacy &amp; Data Protection (Guideline 5.1.1)</w:t>
      </w:r>
    </w:p>
    <w:p>
      <w:pPr>
        <w:spacing w:after="160" w:line="276"/>
      </w:pPr>
      <w:r>
        <w:rPr>
          <w:rFonts w:ascii="Arial" w:cs="Arial" w:eastAsia="Arial" w:hAnsi="Arial"/>
          <w:color w:val="334155"/>
          <w:sz w:val="22"/>
          <w:szCs w:val="22"/>
        </w:rPr>
        <w:t xml:space="preserve">Guideline 5.1.1 is the single most common cause of App Store rejection. For Waypoint, this is elevated to critical risk because the app collects health data (child diagnoses), financial data (expenses, insurance claims), and sends personal information to a third-party AI system (Claude API). Apple’s November 2025 guideline update (Rule 5.1.2(i)) specifically targets apps sharing personal data with external AI providers.</w:t>
      </w:r>
    </w:p>
    <w:p>
      <w:pPr>
        <w:spacing w:before="200" w:after="120"/>
      </w:pPr>
      <w:r>
        <w:rPr>
          <w:rFonts w:ascii="Arial" w:cs="Arial" w:eastAsia="Arial" w:hAnsi="Arial"/>
          <w:b/>
          <w:bCs/>
          <w:color w:val="1B2A4A"/>
          <w:sz w:val="24"/>
          <w:szCs w:val="24"/>
        </w:rPr>
        <w:t xml:space="preserve">3.1.1 Complete Data Collection Inventory</w:t>
      </w:r>
    </w:p>
    <w:p>
      <w:pPr>
        <w:spacing w:after="160" w:line="276"/>
      </w:pPr>
      <w:r>
        <w:rPr>
          <w:rFonts w:ascii="Arial" w:cs="Arial" w:eastAsia="Arial" w:hAnsi="Arial"/>
          <w:color w:val="334155"/>
          <w:sz w:val="22"/>
          <w:szCs w:val="22"/>
        </w:rPr>
        <w:t xml:space="preserve">Before filing any Privacy Nutrition Labels, Waypoint must conduct a complete audit of every data point collected. The reviewer will compare the Nutrition Labels against actual app behavior. Any mismatch is an immediate rejection. Here is the exhaustive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00"/>
        <w:gridCol w:w="600"/>
        <w:gridCol w:w="600"/>
        <w:gridCol w:w="4460"/>
      </w:tblGrid>
      <w:tr>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15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Apple Category</w:t>
            </w:r>
          </w:p>
        </w:tc>
        <w:tc>
          <w:tcPr>
            <w:tcW w:type="dxa" w:w="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Linked</w:t>
            </w:r>
          </w:p>
        </w:tc>
        <w:tc>
          <w:tcPr>
            <w:tcW w:type="dxa" w:w="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Collect</w:t>
            </w:r>
          </w:p>
        </w:tc>
        <w:tc>
          <w:tcPr>
            <w:tcW w:type="dxa" w:w="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44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 / Justification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Child’s name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Contact Info — Name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Personalizing child profile, matching to services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Child’s date of birth / age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Contact Info — Name</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Age-based benefit eligibility (Early Start, school-age services)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Child’s diagnosis/disability type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Health &amp; Fitness — Health</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Matching to eligible services, AI guidance context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Child’s IEP documents (uploaded)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Health &amp; Fitness — Health</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IEP prep assistant, appeal letter generation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Insurance denial letters (uploaded)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Financial — Other Financial Info</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Appeal letter generation, claim tracking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Insurance claim records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Financial — Other Financial Info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Claim status tracking, expense dashboard</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Expense records (therapy, medical, etc.)</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Financial — Payment Info</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Expense tracker, tax deduction calculation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Family income bracket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Financial — Other Financial Info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Benefit eligibility (SSI, Medi-Cal, IHSS)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Parent name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Contact Info — Name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Account identity, generated documents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Parent email address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Contact Info — Email</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Authentication, account recovery, notifications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Parent phone number (optional)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Contact Info — Phone</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Two-factor auth, optional SMS notifications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Location (city/zip)</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Location — Coarse Location</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Regional Center matching, local provider directory</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AI conversation history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Usage Data — Product Interaction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Conversation continuity, AI context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AI query content (sent to Claude API)</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Usage Data — Product Interaction</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AI-powered guidance generation. *Shared with Anthropic</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Subscription status</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Purchases — Purchase History</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Entitlement management via RevenueCat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App usage analytics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Usage Data — Product Interaction</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Feature usage patterns, crash reporting</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Device type / OS version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Diagnostics — Device Information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Bug reproduction, compatibility</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Crash logs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Diagnostics — Crash Data</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w:t>
            </w:r>
          </w:p>
        </w:tc>
        <w:tc>
          <w:tcPr>
            <w:tcW w:type="dxa" w:w="4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Stability monitoring</w:t>
            </w:r>
          </w:p>
        </w:tc>
      </w:tr>
    </w:tbl>
    <w:p>
      <w:pPr>
        <w:spacing w:after="0"/>
      </w:pPr>
    </w:p>
    <w:p>
      <w:pPr>
        <w:pBdr>
          <w:left w:val="single" w:color="DC2626" w:sz="12" w:space="8"/>
        </w:pBdr>
        <w:spacing w:before="200" w:after="200"/>
        <w:ind w:left="360"/>
      </w:pPr>
      <w:r>
        <w:rPr>
          <w:rFonts w:ascii="Arial" w:cs="Arial" w:eastAsia="Arial" w:hAnsi="Arial"/>
          <w:b/>
          <w:bCs/>
          <w:color w:val="DC2626"/>
          <w:sz w:val="22"/>
          <w:szCs w:val="22"/>
        </w:rPr>
        <w:t xml:space="preserve">CRITICAL — AI DATA SHARING  </w:t>
      </w:r>
      <w:r>
        <w:rPr>
          <w:rFonts w:ascii="Arial" w:cs="Arial" w:eastAsia="Arial" w:hAnsi="Arial"/>
          <w:color w:val="334155"/>
          <w:sz w:val="22"/>
          <w:szCs w:val="22"/>
        </w:rPr>
        <w:t xml:space="preserve">Apple’s November 2025 update to Rule 5.1.2(i) specifically requires that apps sharing personal data with third-party AI systems must: (1) display a consent modal BEFORE any data is sent, (2) specify the AI provider by name (Anthropic/Claude), (3) describe exactly what data types are shared, and (4) allow the user to opt out. This is NOT optional. Waypoint sends user queries containing child diagnosis info, benefit questions, and potentially financial details to the Claude API. This requires an explicit AI data-sharing consent flow.</w:t>
      </w:r>
    </w:p>
    <w:p>
      <w:pPr>
        <w:spacing w:before="200" w:after="120"/>
      </w:pPr>
      <w:r>
        <w:rPr>
          <w:rFonts w:ascii="Arial" w:cs="Arial" w:eastAsia="Arial" w:hAnsi="Arial"/>
          <w:b/>
          <w:bCs/>
          <w:color w:val="1B2A4A"/>
          <w:sz w:val="24"/>
          <w:szCs w:val="24"/>
        </w:rPr>
        <w:t xml:space="preserve">3.1.2 AI Data-Sharing Consent Modal (NEW — Required)</w:t>
      </w:r>
    </w:p>
    <w:p>
      <w:pPr>
        <w:spacing w:after="160" w:line="276"/>
      </w:pPr>
      <w:r>
        <w:rPr>
          <w:rFonts w:ascii="Arial" w:cs="Arial" w:eastAsia="Arial" w:hAnsi="Arial"/>
          <w:color w:val="334155"/>
          <w:sz w:val="22"/>
          <w:szCs w:val="22"/>
        </w:rPr>
        <w:t xml:space="preserve">Before the user’s first AI interaction, Waypoint must display a consent modal that meets Apple’s specific requirements:</w:t>
      </w:r>
    </w:p>
    <w:p>
      <w:pPr>
        <w:pStyle w:val="ListParagraph"/>
        <w:numPr>
          <w:ilvl w:val="0"/>
          <w:numId w:val="2"/>
        </w:numPr>
        <w:spacing w:after="80" w:line="276"/>
      </w:pPr>
      <w:r>
        <w:rPr>
          <w:rFonts w:ascii="Arial" w:cs="Arial" w:eastAsia="Arial" w:hAnsi="Arial"/>
          <w:b/>
          <w:bCs/>
          <w:color w:val="334155"/>
          <w:sz w:val="22"/>
          <w:szCs w:val="22"/>
        </w:rPr>
        <w:t xml:space="preserve">Provider disclosure: </w:t>
      </w:r>
      <w:r>
        <w:rPr>
          <w:rFonts w:ascii="Arial" w:cs="Arial" w:eastAsia="Arial" w:hAnsi="Arial"/>
          <w:color w:val="334155"/>
          <w:sz w:val="22"/>
          <w:szCs w:val="22"/>
        </w:rPr>
        <w:t xml:space="preserve">"Waypoint uses Anthropic’s Claude AI to generate personalized guidance. When you ask a question, your query and relevant profile information (child’s age, diagnosis, location) are sent to Anthropic’s servers for processing."</w:t>
      </w:r>
    </w:p>
    <w:p>
      <w:pPr>
        <w:pStyle w:val="ListParagraph"/>
        <w:numPr>
          <w:ilvl w:val="0"/>
          <w:numId w:val="2"/>
        </w:numPr>
        <w:spacing w:after="80" w:line="276"/>
      </w:pPr>
      <w:r>
        <w:rPr>
          <w:rFonts w:ascii="Arial" w:cs="Arial" w:eastAsia="Arial" w:hAnsi="Arial"/>
          <w:b/>
          <w:bCs/>
          <w:color w:val="334155"/>
          <w:sz w:val="22"/>
          <w:szCs w:val="22"/>
        </w:rPr>
        <w:t xml:space="preserve">Data types: </w:t>
      </w:r>
      <w:r>
        <w:rPr>
          <w:rFonts w:ascii="Arial" w:cs="Arial" w:eastAsia="Arial" w:hAnsi="Arial"/>
          <w:color w:val="334155"/>
          <w:sz w:val="22"/>
          <w:szCs w:val="22"/>
        </w:rPr>
        <w:t xml:space="preserve">List every data type that could be included in an AI query: child’s diagnosis, age, location, insurance status, service history.</w:t>
      </w:r>
    </w:p>
    <w:p>
      <w:pPr>
        <w:pStyle w:val="ListParagraph"/>
        <w:numPr>
          <w:ilvl w:val="0"/>
          <w:numId w:val="2"/>
        </w:numPr>
        <w:spacing w:after="80" w:line="276"/>
      </w:pPr>
      <w:r>
        <w:rPr>
          <w:rFonts w:ascii="Arial" w:cs="Arial" w:eastAsia="Arial" w:hAnsi="Arial"/>
          <w:b/>
          <w:bCs/>
          <w:color w:val="334155"/>
          <w:sz w:val="22"/>
          <w:szCs w:val="22"/>
        </w:rPr>
        <w:t xml:space="preserve">Opt-out option: </w:t>
      </w:r>
      <w:r>
        <w:rPr>
          <w:rFonts w:ascii="Arial" w:cs="Arial" w:eastAsia="Arial" w:hAnsi="Arial"/>
          <w:color w:val="334155"/>
          <w:sz w:val="22"/>
          <w:szCs w:val="22"/>
        </w:rPr>
        <w:t xml:space="preserve">User must be able to decline and still use the app (degraded functionality is acceptable, but the app must remain functional without AI).</w:t>
      </w:r>
    </w:p>
    <w:p>
      <w:pPr>
        <w:pStyle w:val="ListParagraph"/>
        <w:numPr>
          <w:ilvl w:val="0"/>
          <w:numId w:val="2"/>
        </w:numPr>
        <w:spacing w:after="80" w:line="276"/>
      </w:pPr>
      <w:r>
        <w:rPr>
          <w:rFonts w:ascii="Arial" w:cs="Arial" w:eastAsia="Arial" w:hAnsi="Arial"/>
          <w:b/>
          <w:bCs/>
          <w:color w:val="334155"/>
          <w:sz w:val="22"/>
          <w:szCs w:val="22"/>
        </w:rPr>
        <w:t xml:space="preserve">Persistence: </w:t>
      </w:r>
      <w:r>
        <w:rPr>
          <w:rFonts w:ascii="Arial" w:cs="Arial" w:eastAsia="Arial" w:hAnsi="Arial"/>
          <w:color w:val="334155"/>
          <w:sz w:val="22"/>
          <w:szCs w:val="22"/>
        </w:rPr>
        <w:t xml:space="preserve">Consent must be revocable from Settings at any time. If revoked, AI features are disabled and no further data is sent.</w:t>
      </w:r>
    </w:p>
    <w:p>
      <w:pPr>
        <w:pStyle w:val="ListParagraph"/>
        <w:numPr>
          <w:ilvl w:val="0"/>
          <w:numId w:val="2"/>
        </w:numPr>
        <w:spacing w:after="80" w:line="276"/>
      </w:pPr>
      <w:r>
        <w:rPr>
          <w:rFonts w:ascii="Arial" w:cs="Arial" w:eastAsia="Arial" w:hAnsi="Arial"/>
          <w:b/>
          <w:bCs/>
          <w:color w:val="334155"/>
          <w:sz w:val="22"/>
          <w:szCs w:val="22"/>
        </w:rPr>
        <w:t xml:space="preserve">Not bundled: </w:t>
      </w:r>
      <w:r>
        <w:rPr>
          <w:rFonts w:ascii="Arial" w:cs="Arial" w:eastAsia="Arial" w:hAnsi="Arial"/>
          <w:color w:val="334155"/>
          <w:sz w:val="22"/>
          <w:szCs w:val="22"/>
        </w:rPr>
        <w:t xml:space="preserve">This consent must be SEPARATE from the general Terms of Service acceptance. Apple rejects broad consent forms that bundle AI data sharing with general app usage.</w:t>
      </w:r>
    </w:p>
    <w:p>
      <w:pPr>
        <w:spacing w:before="200" w:after="120"/>
      </w:pPr>
      <w:r>
        <w:rPr>
          <w:rFonts w:ascii="Arial" w:cs="Arial" w:eastAsia="Arial" w:hAnsi="Arial"/>
          <w:b/>
          <w:bCs/>
          <w:color w:val="1B2A4A"/>
          <w:sz w:val="24"/>
          <w:szCs w:val="24"/>
        </w:rPr>
        <w:t xml:space="preserve">3.1.3 Privacy Nutrition Labels — Exact Responses</w:t>
      </w:r>
    </w:p>
    <w:p>
      <w:pPr>
        <w:spacing w:after="160" w:line="276"/>
      </w:pPr>
      <w:r>
        <w:rPr>
          <w:rFonts w:ascii="Arial" w:cs="Arial" w:eastAsia="Arial" w:hAnsi="Arial"/>
          <w:color w:val="334155"/>
          <w:sz w:val="22"/>
          <w:szCs w:val="22"/>
        </w:rPr>
        <w:t xml:space="preserve">The App Store Connect questionnaire asks a series of yes/no questions for each data type. Here are the exact answers Waypoint must provide:</w:t>
      </w:r>
    </w:p>
    <w:p>
      <w:pPr>
        <w:spacing w:before="160" w:after="80"/>
      </w:pPr>
      <w:r>
        <w:rPr>
          <w:rFonts w:ascii="Arial" w:cs="Arial" w:eastAsia="Arial" w:hAnsi="Arial"/>
          <w:b/>
          <w:bCs/>
          <w:i/>
          <w:iCs/>
          <w:color w:val="0891B2"/>
          <w:sz w:val="22"/>
          <w:szCs w:val="22"/>
        </w:rPr>
        <w:t xml:space="preserve">Data Linked to Identity:</w:t>
      </w:r>
    </w:p>
    <w:p>
      <w:pPr>
        <w:pStyle w:val="ListParagraph"/>
        <w:numPr>
          <w:ilvl w:val="0"/>
          <w:numId w:val="2"/>
        </w:numPr>
        <w:spacing w:after="80" w:line="276"/>
      </w:pPr>
      <w:r>
        <w:rPr>
          <w:rFonts w:ascii="Arial" w:cs="Arial" w:eastAsia="Arial" w:hAnsi="Arial"/>
          <w:color w:val="334155"/>
          <w:sz w:val="22"/>
          <w:szCs w:val="22"/>
        </w:rPr>
        <w:t xml:space="preserve">Contact Info (name, email, phone) — YES, linked to identity</w:t>
      </w:r>
    </w:p>
    <w:p>
      <w:pPr>
        <w:pStyle w:val="ListParagraph"/>
        <w:numPr>
          <w:ilvl w:val="0"/>
          <w:numId w:val="2"/>
        </w:numPr>
        <w:spacing w:after="80" w:line="276"/>
      </w:pPr>
      <w:r>
        <w:rPr>
          <w:rFonts w:ascii="Arial" w:cs="Arial" w:eastAsia="Arial" w:hAnsi="Arial"/>
          <w:color w:val="334155"/>
          <w:sz w:val="22"/>
          <w:szCs w:val="22"/>
        </w:rPr>
        <w:t xml:space="preserve">Health &amp; Fitness (diagnosis, IEP documents) — YES, linked to identity</w:t>
      </w:r>
    </w:p>
    <w:p>
      <w:pPr>
        <w:pStyle w:val="ListParagraph"/>
        <w:numPr>
          <w:ilvl w:val="0"/>
          <w:numId w:val="2"/>
        </w:numPr>
        <w:spacing w:after="80" w:line="276"/>
      </w:pPr>
      <w:r>
        <w:rPr>
          <w:rFonts w:ascii="Arial" w:cs="Arial" w:eastAsia="Arial" w:hAnsi="Arial"/>
          <w:color w:val="334155"/>
          <w:sz w:val="22"/>
          <w:szCs w:val="22"/>
        </w:rPr>
        <w:t xml:space="preserve">Financial Info (expenses, claims, income) — YES, linked to identity</w:t>
      </w:r>
    </w:p>
    <w:p>
      <w:pPr>
        <w:pStyle w:val="ListParagraph"/>
        <w:numPr>
          <w:ilvl w:val="0"/>
          <w:numId w:val="2"/>
        </w:numPr>
        <w:spacing w:after="80" w:line="276"/>
      </w:pPr>
      <w:r>
        <w:rPr>
          <w:rFonts w:ascii="Arial" w:cs="Arial" w:eastAsia="Arial" w:hAnsi="Arial"/>
          <w:color w:val="334155"/>
          <w:sz w:val="22"/>
          <w:szCs w:val="22"/>
        </w:rPr>
        <w:t xml:space="preserve">Location (coarse) — YES, linked to identity</w:t>
      </w:r>
    </w:p>
    <w:p>
      <w:pPr>
        <w:pStyle w:val="ListParagraph"/>
        <w:numPr>
          <w:ilvl w:val="0"/>
          <w:numId w:val="2"/>
        </w:numPr>
        <w:spacing w:after="80" w:line="276"/>
      </w:pPr>
      <w:r>
        <w:rPr>
          <w:rFonts w:ascii="Arial" w:cs="Arial" w:eastAsia="Arial" w:hAnsi="Arial"/>
          <w:color w:val="334155"/>
          <w:sz w:val="22"/>
          <w:szCs w:val="22"/>
        </w:rPr>
        <w:t xml:space="preserve">Usage Data (AI conversations) — YES, linked to identity</w:t>
      </w:r>
    </w:p>
    <w:p>
      <w:pPr>
        <w:pStyle w:val="ListParagraph"/>
        <w:numPr>
          <w:ilvl w:val="0"/>
          <w:numId w:val="2"/>
        </w:numPr>
        <w:spacing w:after="80" w:line="276"/>
      </w:pPr>
      <w:r>
        <w:rPr>
          <w:rFonts w:ascii="Arial" w:cs="Arial" w:eastAsia="Arial" w:hAnsi="Arial"/>
          <w:color w:val="334155"/>
          <w:sz w:val="22"/>
          <w:szCs w:val="22"/>
        </w:rPr>
        <w:t xml:space="preserve">Purchases (subscription status) — YES, linked to identity</w:t>
      </w:r>
    </w:p>
    <w:p>
      <w:pPr>
        <w:pStyle w:val="ListParagraph"/>
        <w:numPr>
          <w:ilvl w:val="0"/>
          <w:numId w:val="2"/>
        </w:numPr>
        <w:spacing w:after="80" w:line="276"/>
      </w:pPr>
      <w:r>
        <w:rPr>
          <w:rFonts w:ascii="Arial" w:cs="Arial" w:eastAsia="Arial" w:hAnsi="Arial"/>
          <w:color w:val="334155"/>
          <w:sz w:val="22"/>
          <w:szCs w:val="22"/>
        </w:rPr>
        <w:t xml:space="preserve">Diagnostics (crash data, device info) — NO, not linked to identity</w:t>
      </w:r>
    </w:p>
    <w:p>
      <w:pPr>
        <w:spacing w:before="160" w:after="80"/>
      </w:pPr>
      <w:r>
        <w:rPr>
          <w:rFonts w:ascii="Arial" w:cs="Arial" w:eastAsia="Arial" w:hAnsi="Arial"/>
          <w:b/>
          <w:bCs/>
          <w:i/>
          <w:iCs/>
          <w:color w:val="0891B2"/>
          <w:sz w:val="22"/>
          <w:szCs w:val="22"/>
        </w:rPr>
        <w:t xml:space="preserve">Data Used for Tracking:</w:t>
      </w:r>
    </w:p>
    <w:p>
      <w:pPr>
        <w:pStyle w:val="ListParagraph"/>
        <w:numPr>
          <w:ilvl w:val="0"/>
          <w:numId w:val="2"/>
        </w:numPr>
        <w:spacing w:after="80" w:line="276"/>
      </w:pPr>
      <w:r>
        <w:rPr>
          <w:rFonts w:ascii="Arial" w:cs="Arial" w:eastAsia="Arial" w:hAnsi="Arial"/>
          <w:b/>
          <w:bCs/>
          <w:color w:val="334155"/>
          <w:sz w:val="22"/>
          <w:szCs w:val="22"/>
        </w:rPr>
        <w:t xml:space="preserve">ONLY ONE: </w:t>
      </w:r>
      <w:r>
        <w:rPr>
          <w:rFonts w:ascii="Arial" w:cs="Arial" w:eastAsia="Arial" w:hAnsi="Arial"/>
          <w:color w:val="334155"/>
          <w:sz w:val="22"/>
          <w:szCs w:val="22"/>
        </w:rPr>
        <w:t xml:space="preserve">AI query content shared with Anthropic. Mark as “Used for Tracking” if Apple’s definition applies (data linked with third-party data for advertising). However, since Anthropic does not use the data for advertising, this may qualify as “Not Used for Tracking.” Conservative recommendation: disclose it and explain the purpose.</w:t>
      </w:r>
    </w:p>
    <w:p>
      <w:pPr>
        <w:spacing w:before="160" w:after="80"/>
      </w:pPr>
      <w:r>
        <w:rPr>
          <w:rFonts w:ascii="Arial" w:cs="Arial" w:eastAsia="Arial" w:hAnsi="Arial"/>
          <w:b/>
          <w:bCs/>
          <w:i/>
          <w:iCs/>
          <w:color w:val="0891B2"/>
          <w:sz w:val="22"/>
          <w:szCs w:val="22"/>
        </w:rPr>
        <w:t xml:space="preserve">Third-Party Data Sharing:</w:t>
      </w:r>
    </w:p>
    <w:p>
      <w:pPr>
        <w:pStyle w:val="ListParagraph"/>
        <w:numPr>
          <w:ilvl w:val="0"/>
          <w:numId w:val="2"/>
        </w:numPr>
        <w:spacing w:after="80" w:line="276"/>
      </w:pPr>
      <w:r>
        <w:rPr>
          <w:rFonts w:ascii="Arial" w:cs="Arial" w:eastAsia="Arial" w:hAnsi="Arial"/>
          <w:b/>
          <w:bCs/>
          <w:color w:val="334155"/>
          <w:sz w:val="22"/>
          <w:szCs w:val="22"/>
        </w:rPr>
        <w:t xml:space="preserve">Supabase: </w:t>
      </w:r>
      <w:r>
        <w:rPr>
          <w:rFonts w:ascii="Arial" w:cs="Arial" w:eastAsia="Arial" w:hAnsi="Arial"/>
          <w:color w:val="334155"/>
          <w:sz w:val="22"/>
          <w:szCs w:val="22"/>
        </w:rPr>
        <w:t xml:space="preserve">User profiles, child data, service records, expense data. Supabase acts as a data processor, not a controller. Disclose under “App Functionality.”</w:t>
      </w:r>
    </w:p>
    <w:p>
      <w:pPr>
        <w:pStyle w:val="ListParagraph"/>
        <w:numPr>
          <w:ilvl w:val="0"/>
          <w:numId w:val="2"/>
        </w:numPr>
        <w:spacing w:after="80" w:line="276"/>
      </w:pPr>
      <w:r>
        <w:rPr>
          <w:rFonts w:ascii="Arial" w:cs="Arial" w:eastAsia="Arial" w:hAnsi="Arial"/>
          <w:b/>
          <w:bCs/>
          <w:color w:val="334155"/>
          <w:sz w:val="22"/>
          <w:szCs w:val="22"/>
        </w:rPr>
        <w:t xml:space="preserve">Anthropic (Claude API): </w:t>
      </w:r>
      <w:r>
        <w:rPr>
          <w:rFonts w:ascii="Arial" w:cs="Arial" w:eastAsia="Arial" w:hAnsi="Arial"/>
          <w:color w:val="334155"/>
          <w:sz w:val="22"/>
          <w:szCs w:val="22"/>
        </w:rPr>
        <w:t xml:space="preserve">AI query content including profile context. Disclose under “App Functionality.” Must have DPA (Data Processing Agreement) with Anthropic.</w:t>
      </w:r>
    </w:p>
    <w:p>
      <w:pPr>
        <w:pStyle w:val="ListParagraph"/>
        <w:numPr>
          <w:ilvl w:val="0"/>
          <w:numId w:val="2"/>
        </w:numPr>
        <w:spacing w:after="80" w:line="276"/>
      </w:pPr>
      <w:r>
        <w:rPr>
          <w:rFonts w:ascii="Arial" w:cs="Arial" w:eastAsia="Arial" w:hAnsi="Arial"/>
          <w:b/>
          <w:bCs/>
          <w:color w:val="334155"/>
          <w:sz w:val="22"/>
          <w:szCs w:val="22"/>
        </w:rPr>
        <w:t xml:space="preserve">RevenueCat: </w:t>
      </w:r>
      <w:r>
        <w:rPr>
          <w:rFonts w:ascii="Arial" w:cs="Arial" w:eastAsia="Arial" w:hAnsi="Arial"/>
          <w:color w:val="334155"/>
          <w:sz w:val="22"/>
          <w:szCs w:val="22"/>
        </w:rPr>
        <w:t xml:space="preserve">Subscription status, purchase history, anonymous user ID. Disclose under “Analytics” and “App Functionality.”</w:t>
      </w:r>
    </w:p>
    <w:p>
      <w:pPr>
        <w:pBdr>
          <w:left w:val="single" w:color="DC2626" w:sz="12" w:space="8"/>
        </w:pBdr>
        <w:spacing w:before="200" w:after="200"/>
        <w:ind w:left="360"/>
      </w:pPr>
      <w:r>
        <w:rPr>
          <w:rFonts w:ascii="Arial" w:cs="Arial" w:eastAsia="Arial" w:hAnsi="Arial"/>
          <w:b/>
          <w:bCs/>
          <w:color w:val="DC2626"/>
          <w:sz w:val="22"/>
          <w:szCs w:val="22"/>
        </w:rPr>
        <w:t xml:space="preserve">REJECTION TRIGGER  </w:t>
      </w:r>
      <w:r>
        <w:rPr>
          <w:rFonts w:ascii="Arial" w:cs="Arial" w:eastAsia="Arial" w:hAnsi="Arial"/>
          <w:color w:val="334155"/>
          <w:sz w:val="22"/>
          <w:szCs w:val="22"/>
        </w:rPr>
        <w:t xml:space="preserve">If a reviewer discovers that your app sends data to a third party (e.g., analytics SDK, AI API) that is NOT disclosed in the Nutrition Labels, the app is rejected immediately. Audit every SDK in your Capacitor project — including transitive dependencies — for hidden data collection.</w:t>
      </w:r>
    </w:p>
    <w:p>
      <w:pPr>
        <w:spacing w:before="200" w:after="120"/>
      </w:pPr>
      <w:r>
        <w:rPr>
          <w:rFonts w:ascii="Arial" w:cs="Arial" w:eastAsia="Arial" w:hAnsi="Arial"/>
          <w:b/>
          <w:bCs/>
          <w:color w:val="1B2A4A"/>
          <w:sz w:val="24"/>
          <w:szCs w:val="24"/>
        </w:rPr>
        <w:t xml:space="preserve">3.1.4 Privacy Manifests (Required since May 2024)</w:t>
      </w:r>
    </w:p>
    <w:p>
      <w:pPr>
        <w:spacing w:after="160" w:line="276"/>
      </w:pPr>
      <w:r>
        <w:rPr>
          <w:rFonts w:ascii="Arial" w:cs="Arial" w:eastAsia="Arial" w:hAnsi="Arial"/>
          <w:color w:val="334155"/>
          <w:sz w:val="22"/>
          <w:szCs w:val="22"/>
        </w:rPr>
        <w:t xml:space="preserve">Every third-party SDK in your Xcode project must include a PrivacyInfo.xcprivacy manifest file declaring its data collection and API usage. Xcode automatically merges these into a single Privacy Report. If any SDK lacks a manifest, Apple will reject the build.</w:t>
      </w:r>
    </w:p>
    <w:p>
      <w:pPr>
        <w:pStyle w:val="ListParagraph"/>
        <w:numPr>
          <w:ilvl w:val="0"/>
          <w:numId w:val="2"/>
        </w:numPr>
        <w:spacing w:after="80" w:line="276"/>
      </w:pPr>
      <w:r>
        <w:rPr>
          <w:rFonts w:ascii="Arial" w:cs="Arial" w:eastAsia="Arial" w:hAnsi="Arial"/>
          <w:b/>
          <w:bCs/>
          <w:color w:val="334155"/>
          <w:sz w:val="22"/>
          <w:szCs w:val="22"/>
        </w:rPr>
        <w:t xml:space="preserve">RevenueCat SDK: </w:t>
      </w:r>
      <w:r>
        <w:rPr>
          <w:rFonts w:ascii="Arial" w:cs="Arial" w:eastAsia="Arial" w:hAnsi="Arial"/>
          <w:color w:val="334155"/>
          <w:sz w:val="22"/>
          <w:szCs w:val="22"/>
        </w:rPr>
        <w:t xml:space="preserve">Includes PrivacyInfo.xcprivacy. Verify using latest version.</w:t>
      </w:r>
    </w:p>
    <w:p>
      <w:pPr>
        <w:pStyle w:val="ListParagraph"/>
        <w:numPr>
          <w:ilvl w:val="0"/>
          <w:numId w:val="2"/>
        </w:numPr>
        <w:spacing w:after="80" w:line="276"/>
      </w:pPr>
      <w:r>
        <w:rPr>
          <w:rFonts w:ascii="Arial" w:cs="Arial" w:eastAsia="Arial" w:hAnsi="Arial"/>
          <w:b/>
          <w:bCs/>
          <w:color w:val="334155"/>
          <w:sz w:val="22"/>
          <w:szCs w:val="22"/>
        </w:rPr>
        <w:t xml:space="preserve">Capacitor plugins: </w:t>
      </w:r>
      <w:r>
        <w:rPr>
          <w:rFonts w:ascii="Arial" w:cs="Arial" w:eastAsia="Arial" w:hAnsi="Arial"/>
          <w:color w:val="334155"/>
          <w:sz w:val="22"/>
          <w:szCs w:val="22"/>
        </w:rPr>
        <w:t xml:space="preserve">Each plugin must have a manifest. Check @capacitor/push-notifications, @capacitor/camera, @capacitor/biometrics. If missing, you must create one.</w:t>
      </w:r>
    </w:p>
    <w:p>
      <w:pPr>
        <w:pStyle w:val="ListParagraph"/>
        <w:numPr>
          <w:ilvl w:val="0"/>
          <w:numId w:val="2"/>
        </w:numPr>
        <w:spacing w:after="80" w:line="276"/>
      </w:pPr>
      <w:r>
        <w:rPr>
          <w:rFonts w:ascii="Arial" w:cs="Arial" w:eastAsia="Arial" w:hAnsi="Arial"/>
          <w:b/>
          <w:bCs/>
          <w:color w:val="334155"/>
          <w:sz w:val="22"/>
          <w:szCs w:val="22"/>
        </w:rPr>
        <w:t xml:space="preserve">Supabase SDK: </w:t>
      </w:r>
      <w:r>
        <w:rPr>
          <w:rFonts w:ascii="Arial" w:cs="Arial" w:eastAsia="Arial" w:hAnsi="Arial"/>
          <w:color w:val="334155"/>
          <w:sz w:val="22"/>
          <w:szCs w:val="22"/>
        </w:rPr>
        <w:t xml:space="preserve">Check if the Swift/JS SDK includes a privacy manifest. If not, create one declaring the data types it collects.</w:t>
      </w:r>
    </w:p>
    <w:p>
      <w:pPr>
        <w:pStyle w:val="ListParagraph"/>
        <w:numPr>
          <w:ilvl w:val="0"/>
          <w:numId w:val="2"/>
        </w:numPr>
        <w:spacing w:after="80" w:line="276"/>
      </w:pPr>
      <w:r>
        <w:rPr>
          <w:rFonts w:ascii="Arial" w:cs="Arial" w:eastAsia="Arial" w:hAnsi="Arial"/>
          <w:b/>
          <w:bCs/>
          <w:color w:val="334155"/>
          <w:sz w:val="22"/>
          <w:szCs w:val="22"/>
        </w:rPr>
        <w:t xml:space="preserve">Verification: </w:t>
      </w:r>
      <w:r>
        <w:rPr>
          <w:rFonts w:ascii="Arial" w:cs="Arial" w:eastAsia="Arial" w:hAnsi="Arial"/>
          <w:color w:val="334155"/>
          <w:sz w:val="22"/>
          <w:szCs w:val="22"/>
        </w:rPr>
        <w:t xml:space="preserve">In Xcode, go to Product &gt; Archive, then right-click &gt; Generate Privacy Report. Review the merged report and confirm it matches your Nutrition Label answers exactly.</w:t>
      </w:r>
    </w:p>
    <w:p>
      <w:pPr>
        <w:spacing w:before="200" w:after="120"/>
      </w:pPr>
      <w:r>
        <w:rPr>
          <w:rFonts w:ascii="Arial" w:cs="Arial" w:eastAsia="Arial" w:hAnsi="Arial"/>
          <w:b/>
          <w:bCs/>
          <w:color w:val="1B2A4A"/>
          <w:sz w:val="24"/>
          <w:szCs w:val="24"/>
        </w:rPr>
        <w:t xml:space="preserve">3.1.5 Privacy Policy — Required Content Checklist</w:t>
      </w:r>
    </w:p>
    <w:p>
      <w:pPr>
        <w:spacing w:after="160" w:line="276"/>
      </w:pPr>
      <w:r>
        <w:rPr>
          <w:rFonts w:ascii="Arial" w:cs="Arial" w:eastAsia="Arial" w:hAnsi="Arial"/>
          <w:color w:val="334155"/>
          <w:sz w:val="22"/>
          <w:szCs w:val="22"/>
        </w:rPr>
        <w:t xml:space="preserve">Apple’s reviewer will read the Privacy Policy. It must be hosted at a public URL AND accessible from within the app (Settings &gt; Privacy Policy). It must contain ALL of the following:</w:t>
      </w:r>
    </w:p>
    <w:p>
      <w:pPr>
        <w:pStyle w:val="ListParagraph"/>
        <w:numPr>
          <w:ilvl w:val="0"/>
          <w:numId w:val="2"/>
        </w:numPr>
        <w:spacing w:after="80" w:line="276"/>
      </w:pPr>
      <w:r>
        <w:rPr>
          <w:rFonts w:ascii="Arial" w:cs="Arial" w:eastAsia="Arial" w:hAnsi="Arial"/>
          <w:b/>
          <w:bCs/>
          <w:color w:val="334155"/>
          <w:sz w:val="22"/>
          <w:szCs w:val="22"/>
        </w:rPr>
        <w:t xml:space="preserve">Data inventory: </w:t>
      </w:r>
      <w:r>
        <w:rPr>
          <w:rFonts w:ascii="Arial" w:cs="Arial" w:eastAsia="Arial" w:hAnsi="Arial"/>
          <w:color w:val="334155"/>
          <w:sz w:val="22"/>
          <w:szCs w:val="22"/>
        </w:rPr>
        <w:t xml:space="preserve">List every data type from the table above with plain-language descriptions of what is collected and why.</w:t>
      </w:r>
    </w:p>
    <w:p>
      <w:pPr>
        <w:pStyle w:val="ListParagraph"/>
        <w:numPr>
          <w:ilvl w:val="0"/>
          <w:numId w:val="2"/>
        </w:numPr>
        <w:spacing w:after="80" w:line="276"/>
      </w:pPr>
      <w:r>
        <w:rPr>
          <w:rFonts w:ascii="Arial" w:cs="Arial" w:eastAsia="Arial" w:hAnsi="Arial"/>
          <w:b/>
          <w:bCs/>
          <w:color w:val="334155"/>
          <w:sz w:val="22"/>
          <w:szCs w:val="22"/>
        </w:rPr>
        <w:t xml:space="preserve">Third-party processors: </w:t>
      </w:r>
      <w:r>
        <w:rPr>
          <w:rFonts w:ascii="Arial" w:cs="Arial" w:eastAsia="Arial" w:hAnsi="Arial"/>
          <w:color w:val="334155"/>
          <w:sz w:val="22"/>
          <w:szCs w:val="22"/>
        </w:rPr>
        <w:t xml:space="preserve">Name Supabase, Anthropic (Claude), and RevenueCat by name. Describe what data each receives and for what purpose.</w:t>
      </w:r>
    </w:p>
    <w:p>
      <w:pPr>
        <w:pStyle w:val="ListParagraph"/>
        <w:numPr>
          <w:ilvl w:val="0"/>
          <w:numId w:val="2"/>
        </w:numPr>
        <w:spacing w:after="80" w:line="276"/>
      </w:pPr>
      <w:r>
        <w:rPr>
          <w:rFonts w:ascii="Arial" w:cs="Arial" w:eastAsia="Arial" w:hAnsi="Arial"/>
          <w:b/>
          <w:bCs/>
          <w:color w:val="334155"/>
          <w:sz w:val="22"/>
          <w:szCs w:val="22"/>
        </w:rPr>
        <w:t xml:space="preserve">Data retention: </w:t>
      </w:r>
      <w:r>
        <w:rPr>
          <w:rFonts w:ascii="Arial" w:cs="Arial" w:eastAsia="Arial" w:hAnsi="Arial"/>
          <w:color w:val="334155"/>
          <w:sz w:val="22"/>
          <w:szCs w:val="22"/>
        </w:rPr>
        <w:t xml:space="preserve">Specify how long data is kept. Example: “Child profiles are retained until the user deletes their account. AI conversation history is retained for 12 months, then automatically deleted.”</w:t>
      </w:r>
    </w:p>
    <w:p>
      <w:pPr>
        <w:pStyle w:val="ListParagraph"/>
        <w:numPr>
          <w:ilvl w:val="0"/>
          <w:numId w:val="2"/>
        </w:numPr>
        <w:spacing w:after="80" w:line="276"/>
      </w:pPr>
      <w:r>
        <w:rPr>
          <w:rFonts w:ascii="Arial" w:cs="Arial" w:eastAsia="Arial" w:hAnsi="Arial"/>
          <w:b/>
          <w:bCs/>
          <w:color w:val="334155"/>
          <w:sz w:val="22"/>
          <w:szCs w:val="22"/>
        </w:rPr>
        <w:t xml:space="preserve">Data deletion: </w:t>
      </w:r>
      <w:r>
        <w:rPr>
          <w:rFonts w:ascii="Arial" w:cs="Arial" w:eastAsia="Arial" w:hAnsi="Arial"/>
          <w:color w:val="334155"/>
          <w:sz w:val="22"/>
          <w:szCs w:val="22"/>
        </w:rPr>
        <w:t xml:space="preserve">Describe how users can delete their data (in-app account deletion flow) and the timeline (e.g., “All data is permanently deleted within 30 days of account deletion request”).</w:t>
      </w:r>
    </w:p>
    <w:p>
      <w:pPr>
        <w:pStyle w:val="ListParagraph"/>
        <w:numPr>
          <w:ilvl w:val="0"/>
          <w:numId w:val="2"/>
        </w:numPr>
        <w:spacing w:after="80" w:line="276"/>
      </w:pPr>
      <w:r>
        <w:rPr>
          <w:rFonts w:ascii="Arial" w:cs="Arial" w:eastAsia="Arial" w:hAnsi="Arial"/>
          <w:b/>
          <w:bCs/>
          <w:color w:val="334155"/>
          <w:sz w:val="22"/>
          <w:szCs w:val="22"/>
        </w:rPr>
        <w:t xml:space="preserve">Children’s data: </w:t>
      </w:r>
      <w:r>
        <w:rPr>
          <w:rFonts w:ascii="Arial" w:cs="Arial" w:eastAsia="Arial" w:hAnsi="Arial"/>
          <w:color w:val="334155"/>
          <w:sz w:val="22"/>
          <w:szCs w:val="22"/>
        </w:rPr>
        <w:t xml:space="preserve">Explicit section stating: (a) the app is designed for parents/guardians, not children; (b) child information is entered and controlled by the parent; (c) no child directly interacts with the app; (d) no child data is shared with advertisers.</w:t>
      </w:r>
    </w:p>
    <w:p>
      <w:pPr>
        <w:pStyle w:val="ListParagraph"/>
        <w:numPr>
          <w:ilvl w:val="0"/>
          <w:numId w:val="2"/>
        </w:numPr>
        <w:spacing w:after="80" w:line="276"/>
      </w:pPr>
      <w:r>
        <w:rPr>
          <w:rFonts w:ascii="Arial" w:cs="Arial" w:eastAsia="Arial" w:hAnsi="Arial"/>
          <w:b/>
          <w:bCs/>
          <w:color w:val="334155"/>
          <w:sz w:val="22"/>
          <w:szCs w:val="22"/>
        </w:rPr>
        <w:t xml:space="preserve">AI disclosure: </w:t>
      </w:r>
      <w:r>
        <w:rPr>
          <w:rFonts w:ascii="Arial" w:cs="Arial" w:eastAsia="Arial" w:hAnsi="Arial"/>
          <w:color w:val="334155"/>
          <w:sz w:val="22"/>
          <w:szCs w:val="22"/>
        </w:rPr>
        <w:t xml:space="preserve">Describe that the app uses AI (Claude by Anthropic) to generate guidance, that user queries are processed by Anthropic’s servers, and that Anthropic’s data handling practices are described in their own privacy policy (link to it).</w:t>
      </w:r>
    </w:p>
    <w:p>
      <w:pPr>
        <w:pStyle w:val="ListParagraph"/>
        <w:numPr>
          <w:ilvl w:val="0"/>
          <w:numId w:val="2"/>
        </w:numPr>
        <w:spacing w:after="80" w:line="276"/>
      </w:pPr>
      <w:r>
        <w:rPr>
          <w:rFonts w:ascii="Arial" w:cs="Arial" w:eastAsia="Arial" w:hAnsi="Arial"/>
          <w:b/>
          <w:bCs/>
          <w:color w:val="334155"/>
          <w:sz w:val="22"/>
          <w:szCs w:val="22"/>
        </w:rPr>
        <w:t xml:space="preserve">California-specific: </w:t>
      </w:r>
      <w:r>
        <w:rPr>
          <w:rFonts w:ascii="Arial" w:cs="Arial" w:eastAsia="Arial" w:hAnsi="Arial"/>
          <w:color w:val="334155"/>
          <w:sz w:val="22"/>
          <w:szCs w:val="22"/>
        </w:rPr>
        <w:t xml:space="preserve">CCPA section with right to know, right to delete, right to opt out of sale (state that Waypoint does not sell personal information).</w:t>
      </w:r>
    </w:p>
    <w:p>
      <w:pPr>
        <w:pStyle w:val="ListParagraph"/>
        <w:numPr>
          <w:ilvl w:val="0"/>
          <w:numId w:val="2"/>
        </w:numPr>
        <w:spacing w:after="80" w:line="276"/>
      </w:pPr>
      <w:r>
        <w:rPr>
          <w:rFonts w:ascii="Arial" w:cs="Arial" w:eastAsia="Arial" w:hAnsi="Arial"/>
          <w:b/>
          <w:bCs/>
          <w:color w:val="334155"/>
          <w:sz w:val="22"/>
          <w:szCs w:val="22"/>
        </w:rPr>
        <w:t xml:space="preserve">COPPA section: </w:t>
      </w:r>
      <w:r>
        <w:rPr>
          <w:rFonts w:ascii="Arial" w:cs="Arial" w:eastAsia="Arial" w:hAnsi="Arial"/>
          <w:color w:val="334155"/>
          <w:sz w:val="22"/>
          <w:szCs w:val="22"/>
        </w:rPr>
        <w:t xml:space="preserve">State that Waypoint does not knowingly collect information directly from children under 13. All child information is provided by a parent or guardian.</w:t>
      </w:r>
    </w:p>
    <w:p>
      <w:pPr>
        <w:pStyle w:val="ListParagraph"/>
        <w:numPr>
          <w:ilvl w:val="0"/>
          <w:numId w:val="2"/>
        </w:numPr>
        <w:spacing w:after="80" w:line="276"/>
      </w:pPr>
      <w:r>
        <w:rPr>
          <w:rFonts w:ascii="Arial" w:cs="Arial" w:eastAsia="Arial" w:hAnsi="Arial"/>
          <w:b/>
          <w:bCs/>
          <w:color w:val="334155"/>
          <w:sz w:val="22"/>
          <w:szCs w:val="22"/>
        </w:rPr>
        <w:t xml:space="preserve">Contact information: </w:t>
      </w:r>
      <w:r>
        <w:rPr>
          <w:rFonts w:ascii="Arial" w:cs="Arial" w:eastAsia="Arial" w:hAnsi="Arial"/>
          <w:color w:val="334155"/>
          <w:sz w:val="22"/>
          <w:szCs w:val="22"/>
        </w:rPr>
        <w:t xml:space="preserve">Physical address or at minimum a monitored email address for privacy inquiries.</w:t>
      </w:r>
    </w:p>
    <w:p>
      <w:pPr>
        <w:spacing w:before="200" w:after="120"/>
      </w:pPr>
      <w:r>
        <w:rPr>
          <w:rFonts w:ascii="Arial" w:cs="Arial" w:eastAsia="Arial" w:hAnsi="Arial"/>
          <w:b/>
          <w:bCs/>
          <w:color w:val="1B2A4A"/>
          <w:sz w:val="24"/>
          <w:szCs w:val="24"/>
        </w:rPr>
        <w:t xml:space="preserve">3.1.6 In-App Privacy Infrastructure</w:t>
      </w:r>
    </w:p>
    <w:p>
      <w:pPr>
        <w:spacing w:after="160" w:line="276"/>
      </w:pPr>
      <w:r>
        <w:rPr>
          <w:rFonts w:ascii="Arial" w:cs="Arial" w:eastAsia="Arial" w:hAnsi="Arial"/>
          <w:color w:val="334155"/>
          <w:sz w:val="22"/>
          <w:szCs w:val="22"/>
        </w:rPr>
        <w:t xml:space="preserve">The following must be implemented in the app itself, not just in external documents:</w:t>
      </w:r>
    </w:p>
    <w:p>
      <w:pPr>
        <w:spacing w:before="160" w:after="80"/>
      </w:pPr>
      <w:r>
        <w:rPr>
          <w:rFonts w:ascii="Arial" w:cs="Arial" w:eastAsia="Arial" w:hAnsi="Arial"/>
          <w:b/>
          <w:bCs/>
          <w:i/>
          <w:iCs/>
          <w:color w:val="0891B2"/>
          <w:sz w:val="22"/>
          <w:szCs w:val="22"/>
        </w:rPr>
        <w:t xml:space="preserve">Account Deletion (Guideline 5.1.1(v))</w:t>
      </w:r>
    </w:p>
    <w:p>
      <w:pPr>
        <w:spacing w:after="160" w:line="276"/>
      </w:pPr>
      <w:r>
        <w:rPr>
          <w:rFonts w:ascii="Arial" w:cs="Arial" w:eastAsia="Arial" w:hAnsi="Arial"/>
          <w:color w:val="334155"/>
          <w:sz w:val="22"/>
          <w:szCs w:val="22"/>
        </w:rPr>
        <w:t xml:space="preserve">Apple mandates that any app with account creation must allow users to initiate deletion from within the app. “Email us to delete your account” is NOT acceptable. The implementation must:</w:t>
      </w:r>
    </w:p>
    <w:p>
      <w:pPr>
        <w:pStyle w:val="ListParagraph"/>
        <w:numPr>
          <w:ilvl w:val="0"/>
          <w:numId w:val="2"/>
        </w:numPr>
        <w:spacing w:after="80" w:line="276"/>
      </w:pPr>
      <w:r>
        <w:rPr>
          <w:rFonts w:ascii="Arial" w:cs="Arial" w:eastAsia="Arial" w:hAnsi="Arial"/>
          <w:color w:val="334155"/>
          <w:sz w:val="22"/>
          <w:szCs w:val="22"/>
        </w:rPr>
        <w:t xml:space="preserve">Be accessible from Settings &gt; Account &gt; Delete Account (no more than 3 taps from the main screen)</w:t>
      </w:r>
    </w:p>
    <w:p>
      <w:pPr>
        <w:pStyle w:val="ListParagraph"/>
        <w:numPr>
          <w:ilvl w:val="0"/>
          <w:numId w:val="2"/>
        </w:numPr>
        <w:spacing w:after="80" w:line="276"/>
      </w:pPr>
      <w:r>
        <w:rPr>
          <w:rFonts w:ascii="Arial" w:cs="Arial" w:eastAsia="Arial" w:hAnsi="Arial"/>
          <w:color w:val="334155"/>
          <w:sz w:val="22"/>
          <w:szCs w:val="22"/>
        </w:rPr>
        <w:t xml:space="preserve">Display a confirmation dialog listing what will be deleted: “Your profile, all child profiles, expense records, insurance claims, AI conversation history, and subscription data will be permanently deleted.”</w:t>
      </w:r>
    </w:p>
    <w:p>
      <w:pPr>
        <w:pStyle w:val="ListParagraph"/>
        <w:numPr>
          <w:ilvl w:val="0"/>
          <w:numId w:val="2"/>
        </w:numPr>
        <w:spacing w:after="80" w:line="276"/>
      </w:pPr>
      <w:r>
        <w:rPr>
          <w:rFonts w:ascii="Arial" w:cs="Arial" w:eastAsia="Arial" w:hAnsi="Arial"/>
          <w:color w:val="334155"/>
          <w:sz w:val="22"/>
          <w:szCs w:val="22"/>
        </w:rPr>
        <w:t xml:space="preserve">Actually delete data from Supabase (not just soft-delete or deactivate)</w:t>
      </w:r>
    </w:p>
    <w:p>
      <w:pPr>
        <w:pStyle w:val="ListParagraph"/>
        <w:numPr>
          <w:ilvl w:val="0"/>
          <w:numId w:val="2"/>
        </w:numPr>
        <w:spacing w:after="80" w:line="276"/>
      </w:pPr>
      <w:r>
        <w:rPr>
          <w:rFonts w:ascii="Arial" w:cs="Arial" w:eastAsia="Arial" w:hAnsi="Arial"/>
          <w:color w:val="334155"/>
          <w:sz w:val="22"/>
          <w:szCs w:val="22"/>
        </w:rPr>
        <w:t xml:space="preserve">Notify RevenueCat to cancel any active subscription</w:t>
      </w:r>
    </w:p>
    <w:p>
      <w:pPr>
        <w:pStyle w:val="ListParagraph"/>
        <w:numPr>
          <w:ilvl w:val="0"/>
          <w:numId w:val="2"/>
        </w:numPr>
        <w:spacing w:after="80" w:line="276"/>
      </w:pPr>
      <w:r>
        <w:rPr>
          <w:rFonts w:ascii="Arial" w:cs="Arial" w:eastAsia="Arial" w:hAnsi="Arial"/>
          <w:color w:val="334155"/>
          <w:sz w:val="22"/>
          <w:szCs w:val="22"/>
        </w:rPr>
        <w:t xml:space="preserve">Sign the user out and return to the welcome screen</w:t>
      </w:r>
    </w:p>
    <w:p>
      <w:pPr>
        <w:pStyle w:val="ListParagraph"/>
        <w:numPr>
          <w:ilvl w:val="0"/>
          <w:numId w:val="2"/>
        </w:numPr>
        <w:spacing w:after="80" w:line="276"/>
      </w:pPr>
      <w:r>
        <w:rPr>
          <w:rFonts w:ascii="Arial" w:cs="Arial" w:eastAsia="Arial" w:hAnsi="Arial"/>
          <w:color w:val="334155"/>
          <w:sz w:val="22"/>
          <w:szCs w:val="22"/>
        </w:rPr>
        <w:t xml:space="preserve">Process deletion within a defined timeframe (state “within 14 days” in the dialog)</w:t>
      </w:r>
    </w:p>
    <w:p>
      <w:pPr>
        <w:pBdr>
          <w:left w:val="single" w:color="DC2626" w:sz="12" w:space="8"/>
        </w:pBdr>
        <w:spacing w:before="200" w:after="200"/>
        <w:ind w:left="360"/>
      </w:pPr>
      <w:r>
        <w:rPr>
          <w:rFonts w:ascii="Arial" w:cs="Arial" w:eastAsia="Arial" w:hAnsi="Arial"/>
          <w:b/>
          <w:bCs/>
          <w:color w:val="DC2626"/>
          <w:sz w:val="22"/>
          <w:szCs w:val="22"/>
        </w:rPr>
        <w:t xml:space="preserve">REJECTION TRIGGER  </w:t>
      </w:r>
      <w:r>
        <w:rPr>
          <w:rFonts w:ascii="Arial" w:cs="Arial" w:eastAsia="Arial" w:hAnsi="Arial"/>
          <w:color w:val="334155"/>
          <w:sz w:val="22"/>
          <w:szCs w:val="22"/>
        </w:rPr>
        <w:t xml:space="preserve">If the Apple reviewer taps Delete Account and the data is still visible on re-login (even via re-registration with the same email), the app is rejected. Test this flow on a real device before submission.</w:t>
      </w:r>
    </w:p>
    <w:p>
      <w:pPr>
        <w:spacing w:before="160" w:after="80"/>
      </w:pPr>
      <w:r>
        <w:rPr>
          <w:rFonts w:ascii="Arial" w:cs="Arial" w:eastAsia="Arial" w:hAnsi="Arial"/>
          <w:b/>
          <w:bCs/>
          <w:i/>
          <w:iCs/>
          <w:color w:val="0891B2"/>
          <w:sz w:val="22"/>
          <w:szCs w:val="22"/>
        </w:rPr>
        <w:t xml:space="preserve">Purpose Strings (Info.plist)</w:t>
      </w:r>
    </w:p>
    <w:p>
      <w:pPr>
        <w:spacing w:after="160" w:line="276"/>
      </w:pPr>
      <w:r>
        <w:rPr>
          <w:rFonts w:ascii="Arial" w:cs="Arial" w:eastAsia="Arial" w:hAnsi="Arial"/>
          <w:color w:val="334155"/>
          <w:sz w:val="22"/>
          <w:szCs w:val="22"/>
        </w:rPr>
        <w:t xml:space="preserve">Every iOS permission must have a specific, Waypoint-relevant purpose string. Generic strings cause rejection. Here are the exact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Info.plist Key</w:t>
            </w:r>
          </w:p>
        </w:tc>
        <w:tc>
          <w:tcPr>
            <w:tcW w:type="dxa" w:w="6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Purpose String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NSCameraUsageDescription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Waypoint uses your camera to scan and upload IEP documents, assessment reports, and insurance denial letters for your records and to assist with appeal preparation.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NSPhotoLibraryUsageDescription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Waypoint accesses your photo library to upload existing photos of documents such as IEP records, medical evaluations, or insurance correspondence.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NSLocationWhenInUseUsageDescription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Waypoint uses your approximate location to match you with your local Regional Center, school district, and nearby service providers.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NSUserNotificationUsageDescription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Waypoint sends notifications for upcoming IEP meeting deadlines, insurance appeal windows, benefit renewal dates, and important updates about your child’s services.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NSFaceIDUsageDescription</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Waypoint uses Face ID to protect access to your family’s sensitive health and financial information stored in the app.</w:t>
            </w:r>
          </w:p>
        </w:tc>
      </w:tr>
    </w:tbl>
    <w:p>
      <w:pPr>
        <w:spacing w:after="0"/>
      </w:pPr>
    </w:p>
    <w:p>
      <w:pPr>
        <w:spacing w:before="160" w:after="80"/>
      </w:pPr>
      <w:r>
        <w:rPr>
          <w:rFonts w:ascii="Arial" w:cs="Arial" w:eastAsia="Arial" w:hAnsi="Arial"/>
          <w:b/>
          <w:bCs/>
          <w:i/>
          <w:iCs/>
          <w:color w:val="0891B2"/>
          <w:sz w:val="22"/>
          <w:szCs w:val="22"/>
        </w:rPr>
        <w:t xml:space="preserve">Apple Sign In (Guideline 4.8)</w:t>
      </w:r>
    </w:p>
    <w:p>
      <w:pPr>
        <w:spacing w:after="160" w:line="276"/>
      </w:pPr>
      <w:r>
        <w:rPr>
          <w:rFonts w:ascii="Arial" w:cs="Arial" w:eastAsia="Arial" w:hAnsi="Arial"/>
          <w:color w:val="334155"/>
          <w:sz w:val="22"/>
          <w:szCs w:val="22"/>
        </w:rPr>
        <w:t xml:space="preserve">If Waypoint offers ANY third-party sign-in option (Google, email/password), it MUST also offer Sign In with Apple. Additional requirements:</w:t>
      </w:r>
    </w:p>
    <w:p>
      <w:pPr>
        <w:pStyle w:val="ListParagraph"/>
        <w:numPr>
          <w:ilvl w:val="0"/>
          <w:numId w:val="2"/>
        </w:numPr>
        <w:spacing w:after="80" w:line="276"/>
      </w:pPr>
      <w:r>
        <w:rPr>
          <w:rFonts w:ascii="Arial" w:cs="Arial" w:eastAsia="Arial" w:hAnsi="Arial"/>
          <w:color w:val="334155"/>
          <w:sz w:val="22"/>
          <w:szCs w:val="22"/>
        </w:rPr>
        <w:t xml:space="preserve">Apple Sign In button must be the same size and visual prominence as other sign-in options</w:t>
      </w:r>
    </w:p>
    <w:p>
      <w:pPr>
        <w:pStyle w:val="ListParagraph"/>
        <w:numPr>
          <w:ilvl w:val="0"/>
          <w:numId w:val="2"/>
        </w:numPr>
        <w:spacing w:after="80" w:line="276"/>
      </w:pPr>
      <w:r>
        <w:rPr>
          <w:rFonts w:ascii="Arial" w:cs="Arial" w:eastAsia="Arial" w:hAnsi="Arial"/>
          <w:color w:val="334155"/>
          <w:sz w:val="22"/>
          <w:szCs w:val="22"/>
        </w:rPr>
        <w:t xml:space="preserve">Must be placed above or at the same level as Google Sign In (not buried below)</w:t>
      </w:r>
    </w:p>
    <w:p>
      <w:pPr>
        <w:pStyle w:val="ListParagraph"/>
        <w:numPr>
          <w:ilvl w:val="0"/>
          <w:numId w:val="2"/>
        </w:numPr>
        <w:spacing w:after="80" w:line="276"/>
      </w:pPr>
      <w:r>
        <w:rPr>
          <w:rFonts w:ascii="Arial" w:cs="Arial" w:eastAsia="Arial" w:hAnsi="Arial"/>
          <w:color w:val="334155"/>
          <w:sz w:val="22"/>
          <w:szCs w:val="22"/>
        </w:rPr>
        <w:t xml:space="preserve">Must handle Apple’s “Hide My Email” relay addresses correctly (Supabase must accept relay emails)</w:t>
      </w:r>
    </w:p>
    <w:p>
      <w:pPr>
        <w:pStyle w:val="ListParagraph"/>
        <w:numPr>
          <w:ilvl w:val="0"/>
          <w:numId w:val="2"/>
        </w:numPr>
        <w:spacing w:after="80" w:line="276"/>
      </w:pPr>
      <w:r>
        <w:rPr>
          <w:rFonts w:ascii="Arial" w:cs="Arial" w:eastAsia="Arial" w:hAnsi="Arial"/>
          <w:color w:val="334155"/>
          <w:sz w:val="22"/>
          <w:szCs w:val="22"/>
        </w:rPr>
        <w:t xml:space="preserve">Must handle returning users who chose to hide their real email (use Apple’s user identifier token, not email, as the primary key)</w:t>
      </w:r>
    </w:p>
    <w:p>
      <w:r>
        <w:br w:type="page"/>
      </w:r>
    </w:p>
    <w:p>
      <w:pPr>
        <w:pStyle w:val="Heading2"/>
        <w:spacing w:before="280" w:after="160"/>
      </w:pPr>
      <w:r>
        <w:rPr>
          <w:rFonts w:ascii="Arial" w:cs="Arial" w:eastAsia="Arial" w:hAnsi="Arial"/>
          <w:b/>
          <w:bCs/>
          <w:color w:val="0891B2"/>
          <w:sz w:val="26"/>
          <w:szCs w:val="26"/>
        </w:rPr>
        <w:t xml:space="preserve">3.2 COPPA &amp; Children’s Data (Guidelines 1.3 &amp; 5.1.1)</w:t>
      </w:r>
    </w:p>
    <w:p>
      <w:pPr>
        <w:spacing w:after="160" w:line="276"/>
      </w:pPr>
      <w:r>
        <w:rPr>
          <w:rFonts w:ascii="Arial" w:cs="Arial" w:eastAsia="Arial" w:hAnsi="Arial"/>
          <w:color w:val="334155"/>
          <w:sz w:val="22"/>
          <w:szCs w:val="22"/>
        </w:rPr>
        <w:t xml:space="preserve">This is Waypoint’s most nuanced compliance area. The app is NOT a children’s app, but it stores detailed information about children. Getting this positioning wrong — in either direction — causes problems.</w:t>
      </w:r>
    </w:p>
    <w:p>
      <w:pPr>
        <w:spacing w:before="200" w:after="120"/>
      </w:pPr>
      <w:r>
        <w:rPr>
          <w:rFonts w:ascii="Arial" w:cs="Arial" w:eastAsia="Arial" w:hAnsi="Arial"/>
          <w:b/>
          <w:bCs/>
          <w:color w:val="1B2A4A"/>
          <w:sz w:val="24"/>
          <w:szCs w:val="24"/>
        </w:rPr>
        <w:t xml:space="preserve">3.2.1 Why Waypoint Is NOT a Kids Category App</w:t>
      </w:r>
    </w:p>
    <w:p>
      <w:pPr>
        <w:spacing w:after="160" w:line="276"/>
      </w:pPr>
      <w:r>
        <w:rPr>
          <w:rFonts w:ascii="Arial" w:cs="Arial" w:eastAsia="Arial" w:hAnsi="Arial"/>
          <w:color w:val="334155"/>
          <w:sz w:val="22"/>
          <w:szCs w:val="22"/>
        </w:rPr>
        <w:t xml:space="preserve">Apple’s Kids Category (Guideline 1.3) applies to apps “designed for children.” Submitting to Kids Category triggers the following restrictions that would make Waypoint non-functional:</w:t>
      </w:r>
    </w:p>
    <w:p>
      <w:pPr>
        <w:pStyle w:val="ListParagraph"/>
        <w:numPr>
          <w:ilvl w:val="0"/>
          <w:numId w:val="2"/>
        </w:numPr>
        <w:spacing w:after="80" w:line="276"/>
      </w:pPr>
      <w:r>
        <w:rPr>
          <w:rFonts w:ascii="Arial" w:cs="Arial" w:eastAsia="Arial" w:hAnsi="Arial"/>
          <w:b/>
          <w:bCs/>
          <w:color w:val="334155"/>
          <w:sz w:val="22"/>
          <w:szCs w:val="22"/>
        </w:rPr>
        <w:t xml:space="preserve">No third-party analytics: </w:t>
      </w:r>
      <w:r>
        <w:rPr>
          <w:rFonts w:ascii="Arial" w:cs="Arial" w:eastAsia="Arial" w:hAnsi="Arial"/>
          <w:color w:val="334155"/>
          <w:sz w:val="22"/>
          <w:szCs w:val="22"/>
        </w:rPr>
        <w:t xml:space="preserve">RevenueCat’s analytics would be prohibited. Supabase’s usage tracking would be prohibited.</w:t>
      </w:r>
    </w:p>
    <w:p>
      <w:pPr>
        <w:pStyle w:val="ListParagraph"/>
        <w:numPr>
          <w:ilvl w:val="0"/>
          <w:numId w:val="2"/>
        </w:numPr>
        <w:spacing w:after="80" w:line="276"/>
      </w:pPr>
      <w:r>
        <w:rPr>
          <w:rFonts w:ascii="Arial" w:cs="Arial" w:eastAsia="Arial" w:hAnsi="Arial"/>
          <w:b/>
          <w:bCs/>
          <w:color w:val="334155"/>
          <w:sz w:val="22"/>
          <w:szCs w:val="22"/>
        </w:rPr>
        <w:t xml:space="preserve">No third-party advertising: </w:t>
      </w:r>
      <w:r>
        <w:rPr>
          <w:rFonts w:ascii="Arial" w:cs="Arial" w:eastAsia="Arial" w:hAnsi="Arial"/>
          <w:color w:val="334155"/>
          <w:sz w:val="22"/>
          <w:szCs w:val="22"/>
        </w:rPr>
        <w:t xml:space="preserve">Not an issue for Waypoint, but the restriction is total.</w:t>
      </w:r>
    </w:p>
    <w:p>
      <w:pPr>
        <w:pStyle w:val="ListParagraph"/>
        <w:numPr>
          <w:ilvl w:val="0"/>
          <w:numId w:val="2"/>
        </w:numPr>
        <w:spacing w:after="80" w:line="276"/>
      </w:pPr>
      <w:r>
        <w:rPr>
          <w:rFonts w:ascii="Arial" w:cs="Arial" w:eastAsia="Arial" w:hAnsi="Arial"/>
          <w:b/>
          <w:bCs/>
          <w:color w:val="334155"/>
          <w:sz w:val="22"/>
          <w:szCs w:val="22"/>
        </w:rPr>
        <w:t xml:space="preserve">No data transmission: </w:t>
      </w:r>
      <w:r>
        <w:rPr>
          <w:rFonts w:ascii="Arial" w:cs="Arial" w:eastAsia="Arial" w:hAnsi="Arial"/>
          <w:color w:val="334155"/>
          <w:sz w:val="22"/>
          <w:szCs w:val="22"/>
        </w:rPr>
        <w:t xml:space="preserve">Kids Category apps “may not send personally identifiable information or device information to third parties.” This would prohibit the Claude API integration entirely, as well as RevenueCat and Supabase.</w:t>
      </w:r>
    </w:p>
    <w:p>
      <w:pPr>
        <w:pStyle w:val="ListParagraph"/>
        <w:numPr>
          <w:ilvl w:val="0"/>
          <w:numId w:val="2"/>
        </w:numPr>
        <w:spacing w:after="80" w:line="276"/>
      </w:pPr>
      <w:r>
        <w:rPr>
          <w:rFonts w:ascii="Arial" w:cs="Arial" w:eastAsia="Arial" w:hAnsi="Arial"/>
          <w:b/>
          <w:bCs/>
          <w:color w:val="334155"/>
          <w:sz w:val="22"/>
          <w:szCs w:val="22"/>
        </w:rPr>
        <w:t xml:space="preserve">No external links: </w:t>
      </w:r>
      <w:r>
        <w:rPr>
          <w:rFonts w:ascii="Arial" w:cs="Arial" w:eastAsia="Arial" w:hAnsi="Arial"/>
          <w:color w:val="334155"/>
          <w:sz w:val="22"/>
          <w:szCs w:val="22"/>
        </w:rPr>
        <w:t xml:space="preserve">Kids Category apps cannot link out to websites, which would break Waypoint’s resource links.</w:t>
      </w:r>
    </w:p>
    <w:p>
      <w:pPr>
        <w:pBdr>
          <w:left w:val="single" w:color="0891B2" w:sz="12" w:space="8"/>
        </w:pBdr>
        <w:spacing w:before="200" w:after="200"/>
        <w:ind w:left="360"/>
      </w:pPr>
      <w:r>
        <w:rPr>
          <w:rFonts w:ascii="Arial" w:cs="Arial" w:eastAsia="Arial" w:hAnsi="Arial"/>
          <w:b/>
          <w:bCs/>
          <w:color w:val="0891B2"/>
          <w:sz w:val="22"/>
          <w:szCs w:val="22"/>
        </w:rPr>
        <w:t xml:space="preserve">POSITIONING  </w:t>
      </w:r>
      <w:r>
        <w:rPr>
          <w:rFonts w:ascii="Arial" w:cs="Arial" w:eastAsia="Arial" w:hAnsi="Arial"/>
          <w:color w:val="334155"/>
          <w:sz w:val="22"/>
          <w:szCs w:val="22"/>
        </w:rPr>
        <w:t xml:space="preserve">Waypoint is a PARENT-FACING services app in the Health &amp; Fitness category. The user is always an adult parent or guardian. Children never directly interact with the app. This is the same category as pediatrician finder apps, family health trackers, and parent communication platforms — all of which store child data and exist outside the Kids Category.</w:t>
      </w:r>
    </w:p>
    <w:p>
      <w:pPr>
        <w:spacing w:before="200" w:after="120"/>
      </w:pPr>
      <w:r>
        <w:rPr>
          <w:rFonts w:ascii="Arial" w:cs="Arial" w:eastAsia="Arial" w:hAnsi="Arial"/>
          <w:b/>
          <w:bCs/>
          <w:color w:val="1B2A4A"/>
          <w:sz w:val="24"/>
          <w:szCs w:val="24"/>
        </w:rPr>
        <w:t xml:space="preserve">3.2.2 COPPA Compliance for Parent-Facing Apps</w:t>
      </w:r>
    </w:p>
    <w:p>
      <w:pPr>
        <w:spacing w:after="160" w:line="276"/>
      </w:pPr>
      <w:r>
        <w:rPr>
          <w:rFonts w:ascii="Arial" w:cs="Arial" w:eastAsia="Arial" w:hAnsi="Arial"/>
          <w:color w:val="334155"/>
          <w:sz w:val="22"/>
          <w:szCs w:val="22"/>
        </w:rPr>
        <w:t xml:space="preserve">Even outside the Kids Category, COPPA still applies because Waypoint collects information about children under 13. The FTC’s COPPA Rule applies to “operators of commercial websites and online services directed to children under 13 that collect, use, or disclose personal information from children.” The key distinction:</w:t>
      </w:r>
    </w:p>
    <w:p>
      <w:pPr>
        <w:pStyle w:val="ListParagraph"/>
        <w:numPr>
          <w:ilvl w:val="0"/>
          <w:numId w:val="2"/>
        </w:numPr>
        <w:spacing w:after="80" w:line="276"/>
      </w:pPr>
      <w:r>
        <w:rPr>
          <w:rFonts w:ascii="Arial" w:cs="Arial" w:eastAsia="Arial" w:hAnsi="Arial"/>
          <w:b/>
          <w:bCs/>
          <w:color w:val="334155"/>
          <w:sz w:val="22"/>
          <w:szCs w:val="22"/>
        </w:rPr>
        <w:t xml:space="preserve">Waypoint does not collect information FROM children: </w:t>
      </w:r>
      <w:r>
        <w:rPr>
          <w:rFonts w:ascii="Arial" w:cs="Arial" w:eastAsia="Arial" w:hAnsi="Arial"/>
          <w:color w:val="334155"/>
          <w:sz w:val="22"/>
          <w:szCs w:val="22"/>
        </w:rPr>
        <w:t xml:space="preserve">A parent enters information ABOUT their child. The child never creates an account, never inputs data, and never interacts with the app.</w:t>
      </w:r>
    </w:p>
    <w:p>
      <w:pPr>
        <w:pStyle w:val="ListParagraph"/>
        <w:numPr>
          <w:ilvl w:val="0"/>
          <w:numId w:val="2"/>
        </w:numPr>
        <w:spacing w:after="80" w:line="276"/>
      </w:pPr>
      <w:r>
        <w:rPr>
          <w:rFonts w:ascii="Arial" w:cs="Arial" w:eastAsia="Arial" w:hAnsi="Arial"/>
          <w:b/>
          <w:bCs/>
          <w:color w:val="334155"/>
          <w:sz w:val="22"/>
          <w:szCs w:val="22"/>
        </w:rPr>
        <w:t xml:space="preserve">Verifiable parental consent: </w:t>
      </w:r>
      <w:r>
        <w:rPr>
          <w:rFonts w:ascii="Arial" w:cs="Arial" w:eastAsia="Arial" w:hAnsi="Arial"/>
          <w:color w:val="334155"/>
          <w:sz w:val="22"/>
          <w:szCs w:val="22"/>
        </w:rPr>
        <w:t xml:space="preserve">The parent’s own account creation and authentication serves as parental consent for entering their child’s information.</w:t>
      </w:r>
    </w:p>
    <w:p>
      <w:pPr>
        <w:spacing w:before="160" w:after="80"/>
      </w:pPr>
      <w:r>
        <w:rPr>
          <w:rFonts w:ascii="Arial" w:cs="Arial" w:eastAsia="Arial" w:hAnsi="Arial"/>
          <w:b/>
          <w:bCs/>
          <w:i/>
          <w:iCs/>
          <w:color w:val="0891B2"/>
          <w:sz w:val="22"/>
          <w:szCs w:val="22"/>
        </w:rPr>
        <w:t xml:space="preserve">Required COPPA Implementation:</w:t>
      </w:r>
    </w:p>
    <w:p>
      <w:pPr>
        <w:pStyle w:val="ListParagraph"/>
        <w:numPr>
          <w:ilvl w:val="0"/>
          <w:numId w:val="2"/>
        </w:numPr>
        <w:spacing w:after="80" w:line="276"/>
      </w:pPr>
      <w:r>
        <w:rPr>
          <w:rFonts w:ascii="Arial" w:cs="Arial" w:eastAsia="Arial" w:hAnsi="Arial"/>
          <w:color w:val="334155"/>
          <w:sz w:val="22"/>
          <w:szCs w:val="22"/>
        </w:rPr>
        <w:t xml:space="preserve">During onboarding, display a clear statement: “This app is designed for parents and guardians. By creating a child profile, you confirm you are the parent or legal guardian of this child.”</w:t>
      </w:r>
    </w:p>
    <w:p>
      <w:pPr>
        <w:pStyle w:val="ListParagraph"/>
        <w:numPr>
          <w:ilvl w:val="0"/>
          <w:numId w:val="2"/>
        </w:numPr>
        <w:spacing w:after="80" w:line="276"/>
      </w:pPr>
      <w:r>
        <w:rPr>
          <w:rFonts w:ascii="Arial" w:cs="Arial" w:eastAsia="Arial" w:hAnsi="Arial"/>
          <w:color w:val="334155"/>
          <w:sz w:val="22"/>
          <w:szCs w:val="22"/>
        </w:rPr>
        <w:t xml:space="preserve">Do NOT allow children to create their own accounts or profiles</w:t>
      </w:r>
    </w:p>
    <w:p>
      <w:pPr>
        <w:pStyle w:val="ListParagraph"/>
        <w:numPr>
          <w:ilvl w:val="0"/>
          <w:numId w:val="2"/>
        </w:numPr>
        <w:spacing w:after="80" w:line="276"/>
      </w:pPr>
      <w:r>
        <w:rPr>
          <w:rFonts w:ascii="Arial" w:cs="Arial" w:eastAsia="Arial" w:hAnsi="Arial"/>
          <w:color w:val="334155"/>
          <w:sz w:val="22"/>
          <w:szCs w:val="22"/>
        </w:rPr>
        <w:t xml:space="preserve">Do NOT collect child email addresses, social media handles, or contact information</w:t>
      </w:r>
    </w:p>
    <w:p>
      <w:pPr>
        <w:pStyle w:val="ListParagraph"/>
        <w:numPr>
          <w:ilvl w:val="0"/>
          <w:numId w:val="2"/>
        </w:numPr>
        <w:spacing w:after="80" w:line="276"/>
      </w:pPr>
      <w:r>
        <w:rPr>
          <w:rFonts w:ascii="Arial" w:cs="Arial" w:eastAsia="Arial" w:hAnsi="Arial"/>
          <w:color w:val="334155"/>
          <w:sz w:val="22"/>
          <w:szCs w:val="22"/>
        </w:rPr>
        <w:t xml:space="preserve">Do NOT share any child-identifiable information with advertising networks</w:t>
      </w:r>
    </w:p>
    <w:p>
      <w:pPr>
        <w:pStyle w:val="ListParagraph"/>
        <w:numPr>
          <w:ilvl w:val="0"/>
          <w:numId w:val="2"/>
        </w:numPr>
        <w:spacing w:after="80" w:line="276"/>
      </w:pPr>
      <w:r>
        <w:rPr>
          <w:rFonts w:ascii="Arial" w:cs="Arial" w:eastAsia="Arial" w:hAnsi="Arial"/>
          <w:color w:val="334155"/>
          <w:sz w:val="22"/>
          <w:szCs w:val="22"/>
        </w:rPr>
        <w:t xml:space="preserve">In the Privacy Policy, explicitly state COPPA compliance and that child data is parent-controlled</w:t>
      </w:r>
    </w:p>
    <w:p>
      <w:pPr>
        <w:pStyle w:val="ListParagraph"/>
        <w:numPr>
          <w:ilvl w:val="0"/>
          <w:numId w:val="2"/>
        </w:numPr>
        <w:spacing w:after="80" w:line="276"/>
      </w:pPr>
      <w:r>
        <w:rPr>
          <w:rFonts w:ascii="Arial" w:cs="Arial" w:eastAsia="Arial" w:hAnsi="Arial"/>
          <w:color w:val="334155"/>
          <w:sz w:val="22"/>
          <w:szCs w:val="22"/>
        </w:rPr>
        <w:t xml:space="preserve">If a child’s data is sent to Claude API (e.g., “My 4-year-old was diagnosed with autism”), ensure the AI consent modal covers this</w:t>
      </w:r>
    </w:p>
    <w:p>
      <w:pPr>
        <w:spacing w:before="200" w:after="120"/>
      </w:pPr>
      <w:r>
        <w:rPr>
          <w:rFonts w:ascii="Arial" w:cs="Arial" w:eastAsia="Arial" w:hAnsi="Arial"/>
          <w:b/>
          <w:bCs/>
          <w:color w:val="1B2A4A"/>
          <w:sz w:val="24"/>
          <w:szCs w:val="24"/>
        </w:rPr>
        <w:t xml:space="preserve">3.2.3 Age Rating Configuration</w:t>
      </w:r>
    </w:p>
    <w:p>
      <w:pPr>
        <w:spacing w:after="160" w:line="276"/>
      </w:pPr>
      <w:r>
        <w:rPr>
          <w:rFonts w:ascii="Arial" w:cs="Arial" w:eastAsia="Arial" w:hAnsi="Arial"/>
          <w:color w:val="334155"/>
          <w:sz w:val="22"/>
          <w:szCs w:val="22"/>
        </w:rPr>
        <w:t xml:space="preserve">Apple’s updated age rating questionnaire (mandatory completion by Jan 31, 2026) determines the age rating displayed on the App Store. Waypoint’s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Questionnaire Item</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2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Cartoon or Fantasy Violence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Realistic Violence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Sexual Content and Nudity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Profanity or Crude Humor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Mature/Suggestive Themes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Alcohol, Tobacco, or Drug Use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Simulated Gambling</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Horror/Fear Themes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N/A</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Medical/Treatment Information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Infrequent/Mild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Benefits &amp; services info</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Unrestricted Web Access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Links open in-app browser</w:t>
            </w:r>
          </w:p>
        </w:tc>
      </w:tr>
      <w:tr>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AI-Generated Content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Yes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Claude-powered responses</w:t>
            </w:r>
          </w:p>
        </w:tc>
      </w:tr>
      <w:tr>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User-Generated Content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 community features v1.0</w:t>
            </w:r>
          </w:p>
        </w:tc>
      </w:tr>
    </w:tbl>
    <w:p>
      <w:pPr>
        <w:spacing w:after="0"/>
      </w:pPr>
    </w:p>
    <w:p>
      <w:pPr>
        <w:spacing w:after="160" w:line="276"/>
      </w:pPr>
      <w:r>
        <w:rPr>
          <w:rFonts w:ascii="Arial" w:cs="Arial" w:eastAsia="Arial" w:hAnsi="Arial"/>
          <w:b/>
          <w:bCs/>
          <w:color w:val="334155"/>
          <w:sz w:val="22"/>
          <w:szCs w:val="22"/>
        </w:rPr>
        <w:t xml:space="preserve">Recommended rating: 12+. </w:t>
      </w:r>
      <w:r>
        <w:rPr>
          <w:rFonts w:ascii="Arial" w:cs="Arial" w:eastAsia="Arial" w:hAnsi="Arial"/>
          <w:color w:val="334155"/>
          <w:sz w:val="22"/>
          <w:szCs w:val="22"/>
        </w:rPr>
        <w:t xml:space="preserve">The AI-generated content flag and medical/treatment information will push the rating above 4+. A 12+ rating is conservative and defensible. Going lower risks a reviewer flagging AI content that could theoretically produce sensitive material.</w:t>
      </w:r>
    </w:p>
    <w:p>
      <w:r>
        <w:br w:type="page"/>
      </w:r>
    </w:p>
    <w:p>
      <w:pPr>
        <w:pStyle w:val="Heading2"/>
        <w:spacing w:before="280" w:after="160"/>
      </w:pPr>
      <w:r>
        <w:rPr>
          <w:rFonts w:ascii="Arial" w:cs="Arial" w:eastAsia="Arial" w:hAnsi="Arial"/>
          <w:b/>
          <w:bCs/>
          <w:color w:val="0891B2"/>
          <w:sz w:val="26"/>
          <w:szCs w:val="26"/>
        </w:rPr>
        <w:t xml:space="preserve">3.3 Health, Legal &amp; AI Content Disclaimers (Guidelines 1.4.1, 1.4.2, 5.1.2)</w:t>
      </w:r>
    </w:p>
    <w:p>
      <w:pPr>
        <w:spacing w:after="160" w:line="276"/>
      </w:pPr>
      <w:r>
        <w:rPr>
          <w:rFonts w:ascii="Arial" w:cs="Arial" w:eastAsia="Arial" w:hAnsi="Arial"/>
          <w:color w:val="334155"/>
          <w:sz w:val="22"/>
          <w:szCs w:val="22"/>
        </w:rPr>
        <w:t xml:space="preserve">Waypoint’s AI tells parents what services their child is “entitled to,” drafts insurance appeal letters, advises on tax deductions, and interprets federal law (IDEA, Section 504, ADA). From a reviewer’s perspective, this walks a fine line between information and advice. The following disclaimers are not suggestions — they are requirements for first-submission approval.</w:t>
      </w:r>
    </w:p>
    <w:p>
      <w:pPr>
        <w:spacing w:before="200" w:after="120"/>
      </w:pPr>
      <w:r>
        <w:rPr>
          <w:rFonts w:ascii="Arial" w:cs="Arial" w:eastAsia="Arial" w:hAnsi="Arial"/>
          <w:b/>
          <w:bCs/>
          <w:color w:val="1B2A4A"/>
          <w:sz w:val="24"/>
          <w:szCs w:val="24"/>
        </w:rPr>
        <w:t xml:space="preserve">3.3.1 Screen-Level Disclaimers</w:t>
      </w:r>
    </w:p>
    <w:p>
      <w:pPr>
        <w:spacing w:after="160" w:line="276"/>
      </w:pPr>
      <w:r>
        <w:rPr>
          <w:rFonts w:ascii="Arial" w:cs="Arial" w:eastAsia="Arial" w:hAnsi="Arial"/>
          <w:color w:val="334155"/>
          <w:sz w:val="22"/>
          <w:szCs w:val="22"/>
        </w:rPr>
        <w:t xml:space="preserve">Every screen that provides guidance must have a visible, non-dismissible disclaimer. Not a one-time popup — a persistent element on the screen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Disclaimer Text</w:t>
            </w:r>
          </w:p>
        </w:tc>
        <w:tc>
          <w:tcPr>
            <w:tcW w:type="dxa" w:w="2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AI Chat</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This response was generated by AI (Claude by Anthropic) and is for informational purposes only. It is not medical, legal, or financial advice. Verify information with your Regional Center, school district, or qualified professional.</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Below every AI response, always visible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Benefits Navigator</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Eligibility information is approximate and based on general program rules. Your actual eligibility may differ. Contact your local Regional Center or benefits office to confirm.</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Top of results list, persistent banner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IEP Prep Assistant</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This tool provides general guidance based on common IEP practices. It does not constitute legal advice. Consider consulting a special education advocate or attorney for your specific situation.</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Top of IEP prep screen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Appeal Letter Generator</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This template is for informational purposes only. Waypoint is not a law firm and does not provide legal representation. Review any letter with a qualified attorney before submission.</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Above the generated letter, non-dismissible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Expense Tracker / Tax Screen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Tax information is general in nature. Consult a qualified tax professional for advice specific to your situation. Waypoint does not provide tax, accounting, or financial advisory services.</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Footer of tax deduction section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Insurance Claim Tracker</w:t>
            </w:r>
          </w:p>
        </w:tc>
        <w:tc>
          <w:tcPr>
            <w:tcW w:type="dxa" w:w="4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Claim tracking is for your personal records only. Waypoint does not communicate with insurance companies on your behalf. Contact your insurer directly for claim status updates.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Top of claims list</w:t>
            </w:r>
          </w:p>
        </w:tc>
      </w:tr>
    </w:tbl>
    <w:p>
      <w:pPr>
        <w:spacing w:before="200" w:after="120"/>
      </w:pPr>
      <w:r>
        <w:rPr>
          <w:rFonts w:ascii="Arial" w:cs="Arial" w:eastAsia="Arial" w:hAnsi="Arial"/>
          <w:b/>
          <w:bCs/>
          <w:color w:val="1B2A4A"/>
          <w:sz w:val="24"/>
          <w:szCs w:val="24"/>
        </w:rPr>
        <w:t xml:space="preserve">3.3.2 AI Disclosure Labels (November 2025 Guideline)</w:t>
      </w:r>
    </w:p>
    <w:p>
      <w:pPr>
        <w:spacing w:after="160" w:line="276"/>
      </w:pPr>
      <w:r>
        <w:rPr>
          <w:rFonts w:ascii="Arial" w:cs="Arial" w:eastAsia="Arial" w:hAnsi="Arial"/>
          <w:color w:val="334155"/>
          <w:sz w:val="22"/>
          <w:szCs w:val="22"/>
        </w:rPr>
        <w:t xml:space="preserve">Apple’s November 2025 guideline update states that apps using AI must disclose when content is AI-generated, and must account for AI content in their age rating. Waypoint’s implementation:</w:t>
      </w:r>
    </w:p>
    <w:p>
      <w:pPr>
        <w:pStyle w:val="ListParagraph"/>
        <w:numPr>
          <w:ilvl w:val="0"/>
          <w:numId w:val="2"/>
        </w:numPr>
        <w:spacing w:after="80" w:line="276"/>
      </w:pPr>
      <w:r>
        <w:rPr>
          <w:rFonts w:ascii="Arial" w:cs="Arial" w:eastAsia="Arial" w:hAnsi="Arial"/>
          <w:b/>
          <w:bCs/>
          <w:color w:val="334155"/>
          <w:sz w:val="22"/>
          <w:szCs w:val="22"/>
        </w:rPr>
        <w:t xml:space="preserve">Visual badge: </w:t>
      </w:r>
      <w:r>
        <w:rPr>
          <w:rFonts w:ascii="Arial" w:cs="Arial" w:eastAsia="Arial" w:hAnsi="Arial"/>
          <w:color w:val="334155"/>
          <w:sz w:val="22"/>
          <w:szCs w:val="22"/>
        </w:rPr>
        <w:t xml:space="preserve">Every AI-generated response must display a visible “AI Generated” badge. Not hidden, not tiny, not dismissible. Recommended: a subtle pill-shaped badge with an info icon, placed directly below the AI response.</w:t>
      </w:r>
    </w:p>
    <w:p>
      <w:pPr>
        <w:pStyle w:val="ListParagraph"/>
        <w:numPr>
          <w:ilvl w:val="0"/>
          <w:numId w:val="2"/>
        </w:numPr>
        <w:spacing w:after="80" w:line="276"/>
      </w:pPr>
      <w:r>
        <w:rPr>
          <w:rFonts w:ascii="Arial" w:cs="Arial" w:eastAsia="Arial" w:hAnsi="Arial"/>
          <w:b/>
          <w:bCs/>
          <w:color w:val="334155"/>
          <w:sz w:val="22"/>
          <w:szCs w:val="22"/>
        </w:rPr>
        <w:t xml:space="preserve">Tappable disclosure: </w:t>
      </w:r>
      <w:r>
        <w:rPr>
          <w:rFonts w:ascii="Arial" w:cs="Arial" w:eastAsia="Arial" w:hAnsi="Arial"/>
          <w:color w:val="334155"/>
          <w:sz w:val="22"/>
          <w:szCs w:val="22"/>
        </w:rPr>
        <w:t xml:space="preserve">Tapping the badge expands to show: “This response was generated by Claude, an AI assistant by Anthropic. It may contain errors. Always verify important information with qualified professionals.”</w:t>
      </w:r>
    </w:p>
    <w:p>
      <w:pPr>
        <w:pStyle w:val="ListParagraph"/>
        <w:numPr>
          <w:ilvl w:val="0"/>
          <w:numId w:val="2"/>
        </w:numPr>
        <w:spacing w:after="80" w:line="276"/>
      </w:pPr>
      <w:r>
        <w:rPr>
          <w:rFonts w:ascii="Arial" w:cs="Arial" w:eastAsia="Arial" w:hAnsi="Arial"/>
          <w:b/>
          <w:bCs/>
          <w:color w:val="334155"/>
          <w:sz w:val="22"/>
          <w:szCs w:val="22"/>
        </w:rPr>
        <w:t xml:space="preserve">First-use education: </w:t>
      </w:r>
      <w:r>
        <w:rPr>
          <w:rFonts w:ascii="Arial" w:cs="Arial" w:eastAsia="Arial" w:hAnsi="Arial"/>
          <w:color w:val="334155"/>
          <w:sz w:val="22"/>
          <w:szCs w:val="22"/>
        </w:rPr>
        <w:t xml:space="preserve">On the user’s first AI interaction (after the consent modal), show a brief educational overlay: “Waypoint’s AI is trained on public information about disability services, benefits, and rights. It provides general guidance, not personalized professional advice. Its responses may be incomplete or outdated. Always confirm with your service providers.”</w:t>
      </w:r>
    </w:p>
    <w:p>
      <w:pPr>
        <w:pStyle w:val="ListParagraph"/>
        <w:numPr>
          <w:ilvl w:val="0"/>
          <w:numId w:val="2"/>
        </w:numPr>
        <w:spacing w:after="80" w:line="276"/>
      </w:pPr>
      <w:r>
        <w:rPr>
          <w:rFonts w:ascii="Arial" w:cs="Arial" w:eastAsia="Arial" w:hAnsi="Arial"/>
          <w:b/>
          <w:bCs/>
          <w:color w:val="334155"/>
          <w:sz w:val="22"/>
          <w:szCs w:val="22"/>
        </w:rPr>
        <w:t xml:space="preserve">Content filtering: </w:t>
      </w:r>
      <w:r>
        <w:rPr>
          <w:rFonts w:ascii="Arial" w:cs="Arial" w:eastAsia="Arial" w:hAnsi="Arial"/>
          <w:color w:val="334155"/>
          <w:sz w:val="22"/>
          <w:szCs w:val="22"/>
        </w:rPr>
        <w:t xml:space="preserve">Implement basic content filtering on AI responses. If Claude’s response contains content that could be interpreted as a specific medical diagnosis, prescription recommendation, or specific legal strategy, append an additional disclaimer. System prompt should instruct Claude to include qualifying language like “you may be eligible for” rather than “you are entitled to.”</w:t>
      </w:r>
    </w:p>
    <w:p>
      <w:pPr>
        <w:spacing w:before="200" w:after="120"/>
      </w:pPr>
      <w:r>
        <w:rPr>
          <w:rFonts w:ascii="Arial" w:cs="Arial" w:eastAsia="Arial" w:hAnsi="Arial"/>
          <w:b/>
          <w:bCs/>
          <w:color w:val="1B2A4A"/>
          <w:sz w:val="24"/>
          <w:szCs w:val="24"/>
        </w:rPr>
        <w:t xml:space="preserve">3.3.3 What the Reviewer Will Actually Test</w:t>
      </w:r>
    </w:p>
    <w:p>
      <w:pPr>
        <w:spacing w:after="160" w:line="276"/>
      </w:pPr>
      <w:r>
        <w:rPr>
          <w:rFonts w:ascii="Arial" w:cs="Arial" w:eastAsia="Arial" w:hAnsi="Arial"/>
          <w:color w:val="334155"/>
          <w:sz w:val="22"/>
          <w:szCs w:val="22"/>
        </w:rPr>
        <w:t xml:space="preserve">An Apple reviewer will open Waypoint, create an account (or use the demo account), and perform these specific checks:</w:t>
      </w:r>
    </w:p>
    <w:p>
      <w:pPr>
        <w:pStyle w:val="ListParagraph"/>
        <w:numPr>
          <w:ilvl w:val="0"/>
          <w:numId w:val="2"/>
        </w:numPr>
        <w:spacing w:after="80" w:line="276"/>
      </w:pPr>
      <w:r>
        <w:rPr>
          <w:rFonts w:ascii="Arial" w:cs="Arial" w:eastAsia="Arial" w:hAnsi="Arial"/>
          <w:b/>
          <w:bCs/>
          <w:color w:val="334155"/>
          <w:sz w:val="22"/>
          <w:szCs w:val="22"/>
        </w:rPr>
        <w:t xml:space="preserve">Test 1: </w:t>
      </w:r>
      <w:r>
        <w:rPr>
          <w:rFonts w:ascii="Arial" w:cs="Arial" w:eastAsia="Arial" w:hAnsi="Arial"/>
          <w:color w:val="334155"/>
          <w:sz w:val="22"/>
          <w:szCs w:val="22"/>
        </w:rPr>
        <w:t xml:space="preserve">Ask the AI a medical question: “Should my child take medication for ADHD?” Verify the response includes a disclaimer and does NOT provide specific medication recommendations.</w:t>
      </w:r>
    </w:p>
    <w:p>
      <w:pPr>
        <w:pStyle w:val="ListParagraph"/>
        <w:numPr>
          <w:ilvl w:val="0"/>
          <w:numId w:val="2"/>
        </w:numPr>
        <w:spacing w:after="80" w:line="276"/>
      </w:pPr>
      <w:r>
        <w:rPr>
          <w:rFonts w:ascii="Arial" w:cs="Arial" w:eastAsia="Arial" w:hAnsi="Arial"/>
          <w:b/>
          <w:bCs/>
          <w:color w:val="334155"/>
          <w:sz w:val="22"/>
          <w:szCs w:val="22"/>
        </w:rPr>
        <w:t xml:space="preserve">Test 2: </w:t>
      </w:r>
      <w:r>
        <w:rPr>
          <w:rFonts w:ascii="Arial" w:cs="Arial" w:eastAsia="Arial" w:hAnsi="Arial"/>
          <w:color w:val="334155"/>
          <w:sz w:val="22"/>
          <w:szCs w:val="22"/>
        </w:rPr>
        <w:t xml:space="preserve">Ask a legal question: “Can I sue my school district?” Verify the response redirects to professional legal counsel and does NOT provide specific litigation advice.</w:t>
      </w:r>
    </w:p>
    <w:p>
      <w:pPr>
        <w:pStyle w:val="ListParagraph"/>
        <w:numPr>
          <w:ilvl w:val="0"/>
          <w:numId w:val="2"/>
        </w:numPr>
        <w:spacing w:after="80" w:line="276"/>
      </w:pPr>
      <w:r>
        <w:rPr>
          <w:rFonts w:ascii="Arial" w:cs="Arial" w:eastAsia="Arial" w:hAnsi="Arial"/>
          <w:b/>
          <w:bCs/>
          <w:color w:val="334155"/>
          <w:sz w:val="22"/>
          <w:szCs w:val="22"/>
        </w:rPr>
        <w:t xml:space="preserve">Test 3: </w:t>
      </w:r>
      <w:r>
        <w:rPr>
          <w:rFonts w:ascii="Arial" w:cs="Arial" w:eastAsia="Arial" w:hAnsi="Arial"/>
          <w:color w:val="334155"/>
          <w:sz w:val="22"/>
          <w:szCs w:val="22"/>
        </w:rPr>
        <w:t xml:space="preserve">Generate an appeal letter and verify it includes a disclaimer that it’s a template, not legal counsel.</w:t>
      </w:r>
    </w:p>
    <w:p>
      <w:pPr>
        <w:pStyle w:val="ListParagraph"/>
        <w:numPr>
          <w:ilvl w:val="0"/>
          <w:numId w:val="2"/>
        </w:numPr>
        <w:spacing w:after="80" w:line="276"/>
      </w:pPr>
      <w:r>
        <w:rPr>
          <w:rFonts w:ascii="Arial" w:cs="Arial" w:eastAsia="Arial" w:hAnsi="Arial"/>
          <w:b/>
          <w:bCs/>
          <w:color w:val="334155"/>
          <w:sz w:val="22"/>
          <w:szCs w:val="22"/>
        </w:rPr>
        <w:t xml:space="preserve">Test 4: </w:t>
      </w:r>
      <w:r>
        <w:rPr>
          <w:rFonts w:ascii="Arial" w:cs="Arial" w:eastAsia="Arial" w:hAnsi="Arial"/>
          <w:color w:val="334155"/>
          <w:sz w:val="22"/>
          <w:szCs w:val="22"/>
        </w:rPr>
        <w:t xml:space="preserve">Check that every AI response has a visible “AI Generated” indicator.</w:t>
      </w:r>
    </w:p>
    <w:p>
      <w:pPr>
        <w:pStyle w:val="ListParagraph"/>
        <w:numPr>
          <w:ilvl w:val="0"/>
          <w:numId w:val="2"/>
        </w:numPr>
        <w:spacing w:after="80" w:line="276"/>
      </w:pPr>
      <w:r>
        <w:rPr>
          <w:rFonts w:ascii="Arial" w:cs="Arial" w:eastAsia="Arial" w:hAnsi="Arial"/>
          <w:b/>
          <w:bCs/>
          <w:color w:val="334155"/>
          <w:sz w:val="22"/>
          <w:szCs w:val="22"/>
        </w:rPr>
        <w:t xml:space="preserve">Test 5: </w:t>
      </w:r>
      <w:r>
        <w:rPr>
          <w:rFonts w:ascii="Arial" w:cs="Arial" w:eastAsia="Arial" w:hAnsi="Arial"/>
          <w:color w:val="334155"/>
          <w:sz w:val="22"/>
          <w:szCs w:val="22"/>
        </w:rPr>
        <w:t xml:space="preserve">Look for the Privacy Policy link (must be in Settings AND on signup screen).</w:t>
      </w:r>
    </w:p>
    <w:p>
      <w:pPr>
        <w:pStyle w:val="ListParagraph"/>
        <w:numPr>
          <w:ilvl w:val="0"/>
          <w:numId w:val="2"/>
        </w:numPr>
        <w:spacing w:after="80" w:line="276"/>
      </w:pPr>
      <w:r>
        <w:rPr>
          <w:rFonts w:ascii="Arial" w:cs="Arial" w:eastAsia="Arial" w:hAnsi="Arial"/>
          <w:b/>
          <w:bCs/>
          <w:color w:val="334155"/>
          <w:sz w:val="22"/>
          <w:szCs w:val="22"/>
        </w:rPr>
        <w:t xml:space="preserve">Test 6: </w:t>
      </w:r>
      <w:r>
        <w:rPr>
          <w:rFonts w:ascii="Arial" w:cs="Arial" w:eastAsia="Arial" w:hAnsi="Arial"/>
          <w:color w:val="334155"/>
          <w:sz w:val="22"/>
          <w:szCs w:val="22"/>
        </w:rPr>
        <w:t xml:space="preserve">Attempt to delete the account and verify it processes.</w:t>
      </w:r>
    </w:p>
    <w:p>
      <w:pPr>
        <w:pBdr>
          <w:left w:val="single" w:color="0891B2" w:sz="12" w:space="8"/>
        </w:pBdr>
        <w:spacing w:before="200" w:after="200"/>
        <w:ind w:left="360"/>
      </w:pPr>
      <w:r>
        <w:rPr>
          <w:rFonts w:ascii="Arial" w:cs="Arial" w:eastAsia="Arial" w:hAnsi="Arial"/>
          <w:b/>
          <w:bCs/>
          <w:color w:val="0891B2"/>
          <w:sz w:val="22"/>
          <w:szCs w:val="22"/>
        </w:rPr>
        <w:t xml:space="preserve">SYSTEM PROMPT STRATEGY  </w:t>
      </w:r>
      <w:r>
        <w:rPr>
          <w:rFonts w:ascii="Arial" w:cs="Arial" w:eastAsia="Arial" w:hAnsi="Arial"/>
          <w:color w:val="334155"/>
          <w:sz w:val="22"/>
          <w:szCs w:val="22"/>
        </w:rPr>
        <w:t xml:space="preserve">Waypoint’s Claude system prompt should include explicit instructions to: (1) never diagnose medical conditions, (2) never recommend specific medications, (3) never provide specific legal strategy, (4) use qualifying language (“you may be eligible” not “you are entitled”), (5) recommend consulting professionals for critical decisions. This is not just good practice — it’s what prevents reviewer Test 1 and Test 2 from triggering a rejection.</w:t>
      </w:r>
    </w:p>
    <w:p>
      <w:pPr>
        <w:spacing w:before="200" w:after="120"/>
      </w:pPr>
      <w:r>
        <w:rPr>
          <w:rFonts w:ascii="Arial" w:cs="Arial" w:eastAsia="Arial" w:hAnsi="Arial"/>
          <w:b/>
          <w:bCs/>
          <w:color w:val="1B2A4A"/>
          <w:sz w:val="24"/>
          <w:szCs w:val="24"/>
        </w:rPr>
        <w:t xml:space="preserve">3.3.4 Review Notes Strategy</w:t>
      </w:r>
    </w:p>
    <w:p>
      <w:pPr>
        <w:spacing w:after="160" w:line="276"/>
      </w:pPr>
      <w:r>
        <w:rPr>
          <w:rFonts w:ascii="Arial" w:cs="Arial" w:eastAsia="Arial" w:hAnsi="Arial"/>
          <w:color w:val="334155"/>
          <w:sz w:val="22"/>
          <w:szCs w:val="22"/>
        </w:rPr>
        <w:t xml:space="preserve">The Review Notes field in App Store Connect is your opportunity to preempt reviewer concerns. For a health-adjacent AI app, this is critical. Include:</w:t>
      </w:r>
    </w:p>
    <w:p>
      <w:pPr>
        <w:pStyle w:val="ListParagraph"/>
        <w:numPr>
          <w:ilvl w:val="0"/>
          <w:numId w:val="2"/>
        </w:numPr>
        <w:spacing w:after="80" w:line="276"/>
      </w:pPr>
      <w:r>
        <w:rPr>
          <w:rFonts w:ascii="Arial" w:cs="Arial" w:eastAsia="Arial" w:hAnsi="Arial"/>
          <w:b/>
          <w:bCs/>
          <w:color w:val="334155"/>
          <w:sz w:val="22"/>
          <w:szCs w:val="22"/>
        </w:rPr>
        <w:t xml:space="preserve">App purpose: </w:t>
      </w:r>
      <w:r>
        <w:rPr>
          <w:rFonts w:ascii="Arial" w:cs="Arial" w:eastAsia="Arial" w:hAnsi="Arial"/>
          <w:color w:val="334155"/>
          <w:sz w:val="22"/>
          <w:szCs w:val="22"/>
        </w:rPr>
        <w:t xml:space="preserve">“Waypoint helps parents of children with developmental and learning differences navigate complex service systems (Regional Center, school districts, insurance, government benefits). It provides informational guidance — not medical, legal, or financial advice.”</w:t>
      </w:r>
    </w:p>
    <w:p>
      <w:pPr>
        <w:pStyle w:val="ListParagraph"/>
        <w:numPr>
          <w:ilvl w:val="0"/>
          <w:numId w:val="2"/>
        </w:numPr>
        <w:spacing w:after="80" w:line="276"/>
      </w:pPr>
      <w:r>
        <w:rPr>
          <w:rFonts w:ascii="Arial" w:cs="Arial" w:eastAsia="Arial" w:hAnsi="Arial"/>
          <w:b/>
          <w:bCs/>
          <w:color w:val="334155"/>
          <w:sz w:val="22"/>
          <w:szCs w:val="22"/>
        </w:rPr>
        <w:t xml:space="preserve">AI explanation: </w:t>
      </w:r>
      <w:r>
        <w:rPr>
          <w:rFonts w:ascii="Arial" w:cs="Arial" w:eastAsia="Arial" w:hAnsi="Arial"/>
          <w:color w:val="334155"/>
          <w:sz w:val="22"/>
          <w:szCs w:val="22"/>
        </w:rPr>
        <w:t xml:space="preserve">“The app uses Anthropic’s Claude API for AI-powered guidance. Users see a consent modal before first AI interaction. Every AI response includes a visible AI disclosure badge and a disclaimer. The AI system prompt prevents the generation of specific medical diagnoses, medication recommendations, or legal strategies.”</w:t>
      </w:r>
    </w:p>
    <w:p>
      <w:pPr>
        <w:pStyle w:val="ListParagraph"/>
        <w:numPr>
          <w:ilvl w:val="0"/>
          <w:numId w:val="2"/>
        </w:numPr>
        <w:spacing w:after="80" w:line="276"/>
      </w:pPr>
      <w:r>
        <w:rPr>
          <w:rFonts w:ascii="Arial" w:cs="Arial" w:eastAsia="Arial" w:hAnsi="Arial"/>
          <w:b/>
          <w:bCs/>
          <w:color w:val="334155"/>
          <w:sz w:val="22"/>
          <w:szCs w:val="22"/>
        </w:rPr>
        <w:t xml:space="preserve">Child data: </w:t>
      </w:r>
      <w:r>
        <w:rPr>
          <w:rFonts w:ascii="Arial" w:cs="Arial" w:eastAsia="Arial" w:hAnsi="Arial"/>
          <w:color w:val="334155"/>
          <w:sz w:val="22"/>
          <w:szCs w:val="22"/>
        </w:rPr>
        <w:t xml:space="preserve">“The app stores information ABOUT children, entered by their parent/guardian. Children never directly use the app. No child accounts exist. COPPA compliance is maintained through parental consent at account creation.”</w:t>
      </w:r>
    </w:p>
    <w:p>
      <w:pPr>
        <w:pStyle w:val="ListParagraph"/>
        <w:numPr>
          <w:ilvl w:val="0"/>
          <w:numId w:val="2"/>
        </w:numPr>
        <w:spacing w:after="80" w:line="276"/>
      </w:pPr>
      <w:r>
        <w:rPr>
          <w:rFonts w:ascii="Arial" w:cs="Arial" w:eastAsia="Arial" w:hAnsi="Arial"/>
          <w:b/>
          <w:bCs/>
          <w:color w:val="334155"/>
          <w:sz w:val="22"/>
          <w:szCs w:val="22"/>
        </w:rPr>
        <w:t xml:space="preserve">Data handling: </w:t>
      </w:r>
      <w:r>
        <w:rPr>
          <w:rFonts w:ascii="Arial" w:cs="Arial" w:eastAsia="Arial" w:hAnsi="Arial"/>
          <w:color w:val="334155"/>
          <w:sz w:val="22"/>
          <w:szCs w:val="22"/>
        </w:rPr>
        <w:t xml:space="preserve">“User data is stored in Supabase (encrypted at rest and in transit). AI queries are processed by Anthropic with a Data Processing Agreement. Users can delete all data via Settings &gt; Account &gt; Delete Account.”</w:t>
      </w:r>
    </w:p>
    <w:p>
      <w:pPr>
        <w:pStyle w:val="ListParagraph"/>
        <w:numPr>
          <w:ilvl w:val="0"/>
          <w:numId w:val="2"/>
        </w:numPr>
        <w:spacing w:after="80" w:line="276"/>
      </w:pPr>
      <w:r>
        <w:rPr>
          <w:rFonts w:ascii="Arial" w:cs="Arial" w:eastAsia="Arial" w:hAnsi="Arial"/>
          <w:b/>
          <w:bCs/>
          <w:color w:val="334155"/>
          <w:sz w:val="22"/>
          <w:szCs w:val="22"/>
        </w:rPr>
        <w:t xml:space="preserve">Demo account: </w:t>
      </w:r>
      <w:r>
        <w:rPr>
          <w:rFonts w:ascii="Arial" w:cs="Arial" w:eastAsia="Arial" w:hAnsi="Arial"/>
          <w:color w:val="334155"/>
          <w:sz w:val="22"/>
          <w:szCs w:val="22"/>
        </w:rPr>
        <w:t xml:space="preserve">“Demo credentials: demo@waypoint-app.com / [password]. Pre-populated with: 2 child profiles, sample expense records, sample AI conversation history, active Navigator subscription. Test all features freely.”</w:t>
      </w:r>
    </w:p>
    <w:p>
      <w:r>
        <w:br w:type="page"/>
      </w:r>
    </w:p>
    <w:p>
      <w:pPr>
        <w:pStyle w:val="Heading2"/>
        <w:spacing w:before="280" w:after="160"/>
      </w:pPr>
      <w:r>
        <w:rPr>
          <w:rFonts w:ascii="Arial" w:cs="Arial" w:eastAsia="Arial" w:hAnsi="Arial"/>
          <w:b/>
          <w:bCs/>
          <w:color w:val="0891B2"/>
          <w:sz w:val="26"/>
          <w:szCs w:val="26"/>
        </w:rPr>
        <w:t xml:space="preserve">3.4 Subscription &amp; In-App Purchase Compliance (Guidelines 3.1.1, 3.1.2)</w:t>
      </w:r>
    </w:p>
    <w:p>
      <w:pPr>
        <w:spacing w:after="160" w:line="276"/>
      </w:pPr>
      <w:r>
        <w:rPr>
          <w:rFonts w:ascii="Arial" w:cs="Arial" w:eastAsia="Arial" w:hAnsi="Arial"/>
          <w:color w:val="334155"/>
          <w:sz w:val="22"/>
          <w:szCs w:val="22"/>
        </w:rPr>
        <w:t xml:space="preserve">Subscription apps face specific scrutiny because Apple takes a commission on every transaction. Getting the paywall wrong — too aggressive, too confusing, or missing required elements — is the second most common rejection reason after privacy violations.</w:t>
      </w:r>
    </w:p>
    <w:p>
      <w:pPr>
        <w:spacing w:before="200" w:after="120"/>
      </w:pPr>
      <w:r>
        <w:rPr>
          <w:rFonts w:ascii="Arial" w:cs="Arial" w:eastAsia="Arial" w:hAnsi="Arial"/>
          <w:b/>
          <w:bCs/>
          <w:color w:val="1B2A4A"/>
          <w:sz w:val="24"/>
          <w:szCs w:val="24"/>
        </w:rPr>
        <w:t xml:space="preserve">3.4.1 Free Tier Must Be Genuinely Functional</w:t>
      </w:r>
    </w:p>
    <w:p>
      <w:pPr>
        <w:spacing w:after="160" w:line="276"/>
      </w:pPr>
      <w:r>
        <w:rPr>
          <w:rFonts w:ascii="Arial" w:cs="Arial" w:eastAsia="Arial" w:hAnsi="Arial"/>
          <w:color w:val="334155"/>
          <w:sz w:val="22"/>
          <w:szCs w:val="22"/>
        </w:rPr>
        <w:t xml:space="preserve">Apple Guideline 3.1.2 requires that subscription apps provide meaningful free functionality. If a reviewer downloads Waypoint for free and immediately hits a paywall on every feature, the app is rejected for violating the spirit of the App Store. Waypoint’s free tier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Navigator</w:t>
            </w:r>
          </w:p>
        </w:tc>
        <w:tc>
          <w:tcPr>
            <w:tcW w:type="dxa" w:w="1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27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Benefits &amp; Services Navigator (read-only)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Core value — must be free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AI Guidance (limited)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3/day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Unlimited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Unlimited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3 questions per day shows value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Community Resources &amp; Links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Static content, always free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Service Provider Directory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B2B listings, free to browse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Expense Tracker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behind Navigator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Insurance Claim Tracker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Gated behind Navigator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IEP Prep Assistant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Gated behind Navigator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Appeal Letter Generator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Pro only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Multi-Child Profiles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Pro only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Tax Optimization Report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Pro only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Priority AI (faster, deeper)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Pro only</w:t>
            </w:r>
          </w:p>
        </w:tc>
      </w:tr>
    </w:tbl>
    <w:p>
      <w:pPr>
        <w:spacing w:after="0"/>
      </w:pPr>
    </w:p>
    <w:p>
      <w:pPr>
        <w:pBdr>
          <w:left w:val="single" w:color="0891B2" w:sz="12" w:space="8"/>
        </w:pBdr>
        <w:spacing w:before="200" w:after="200"/>
        <w:ind w:left="360"/>
      </w:pPr>
      <w:r>
        <w:rPr>
          <w:rFonts w:ascii="Arial" w:cs="Arial" w:eastAsia="Arial" w:hAnsi="Arial"/>
          <w:b/>
          <w:bCs/>
          <w:color w:val="0891B2"/>
          <w:sz w:val="22"/>
          <w:szCs w:val="22"/>
        </w:rPr>
        <w:t xml:space="preserve">REVIEWER TEST  </w:t>
      </w:r>
      <w:r>
        <w:rPr>
          <w:rFonts w:ascii="Arial" w:cs="Arial" w:eastAsia="Arial" w:hAnsi="Arial"/>
          <w:color w:val="334155"/>
          <w:sz w:val="22"/>
          <w:szCs w:val="22"/>
        </w:rPr>
        <w:t xml:space="preserve">A reviewer will install Waypoint, skip the paywall, and try to use the app as a free user. They must be able to: (1) browse benefits and services, (2) ask at least one AI question and get a useful response, (3) view community resources. If the free experience feels empty or if every tap shows an upgrade prompt, expect rejection.</w:t>
      </w:r>
    </w:p>
    <w:p>
      <w:pPr>
        <w:spacing w:before="200" w:after="120"/>
      </w:pPr>
      <w:r>
        <w:rPr>
          <w:rFonts w:ascii="Arial" w:cs="Arial" w:eastAsia="Arial" w:hAnsi="Arial"/>
          <w:b/>
          <w:bCs/>
          <w:color w:val="1B2A4A"/>
          <w:sz w:val="24"/>
          <w:szCs w:val="24"/>
        </w:rPr>
        <w:t xml:space="preserve">3.4.2 Paywall Screen Requirements</w:t>
      </w:r>
    </w:p>
    <w:p>
      <w:pPr>
        <w:spacing w:after="160" w:line="276"/>
      </w:pPr>
      <w:r>
        <w:rPr>
          <w:rFonts w:ascii="Arial" w:cs="Arial" w:eastAsia="Arial" w:hAnsi="Arial"/>
          <w:color w:val="334155"/>
          <w:sz w:val="22"/>
          <w:szCs w:val="22"/>
        </w:rPr>
        <w:t xml:space="preserve">The paywall/subscription screen must include ALL of the following elements. Missing any single one can cause rejection:</w:t>
      </w:r>
    </w:p>
    <w:p>
      <w:pPr>
        <w:pStyle w:val="ListParagraph"/>
        <w:numPr>
          <w:ilvl w:val="0"/>
          <w:numId w:val="2"/>
        </w:numPr>
        <w:spacing w:after="80" w:line="276"/>
      </w:pPr>
      <w:r>
        <w:rPr>
          <w:rFonts w:ascii="Arial" w:cs="Arial" w:eastAsia="Arial" w:hAnsi="Arial"/>
          <w:b/>
          <w:bCs/>
          <w:color w:val="334155"/>
          <w:sz w:val="22"/>
          <w:szCs w:val="22"/>
        </w:rPr>
        <w:t xml:space="preserve">Pricing: </w:t>
      </w:r>
      <w:r>
        <w:rPr>
          <w:rFonts w:ascii="Arial" w:cs="Arial" w:eastAsia="Arial" w:hAnsi="Arial"/>
          <w:color w:val="334155"/>
          <w:sz w:val="22"/>
          <w:szCs w:val="22"/>
        </w:rPr>
        <w:t xml:space="preserve">Show exact dollar amounts: “Navigator: $9.99/month” and “Pro: $19.99/month.” No ambiguity, no “starting at” language.</w:t>
      </w:r>
    </w:p>
    <w:p>
      <w:pPr>
        <w:pStyle w:val="ListParagraph"/>
        <w:numPr>
          <w:ilvl w:val="0"/>
          <w:numId w:val="2"/>
        </w:numPr>
        <w:spacing w:after="80" w:line="276"/>
      </w:pPr>
      <w:r>
        <w:rPr>
          <w:rFonts w:ascii="Arial" w:cs="Arial" w:eastAsia="Arial" w:hAnsi="Arial"/>
          <w:b/>
          <w:bCs/>
          <w:color w:val="334155"/>
          <w:sz w:val="22"/>
          <w:szCs w:val="22"/>
        </w:rPr>
        <w:t xml:space="preserve">Renewal terms: </w:t>
      </w:r>
      <w:r>
        <w:rPr>
          <w:rFonts w:ascii="Arial" w:cs="Arial" w:eastAsia="Arial" w:hAnsi="Arial"/>
          <w:color w:val="334155"/>
          <w:sz w:val="22"/>
          <w:szCs w:val="22"/>
        </w:rPr>
        <w:t xml:space="preserve">“Subscription automatically renews monthly unless cancelled at least 24 hours before the end of the current period.”</w:t>
      </w:r>
    </w:p>
    <w:p>
      <w:pPr>
        <w:pStyle w:val="ListParagraph"/>
        <w:numPr>
          <w:ilvl w:val="0"/>
          <w:numId w:val="2"/>
        </w:numPr>
        <w:spacing w:after="80" w:line="276"/>
      </w:pPr>
      <w:r>
        <w:rPr>
          <w:rFonts w:ascii="Arial" w:cs="Arial" w:eastAsia="Arial" w:hAnsi="Arial"/>
          <w:b/>
          <w:bCs/>
          <w:color w:val="334155"/>
          <w:sz w:val="22"/>
          <w:szCs w:val="22"/>
        </w:rPr>
        <w:t xml:space="preserve">Free trial terms: </w:t>
      </w:r>
      <w:r>
        <w:rPr>
          <w:rFonts w:ascii="Arial" w:cs="Arial" w:eastAsia="Arial" w:hAnsi="Arial"/>
          <w:color w:val="334155"/>
          <w:sz w:val="22"/>
          <w:szCs w:val="22"/>
        </w:rPr>
        <w:t xml:space="preserve">“7-day free trial. You will not be charged during the trial period. Your subscription begins at the end of the trial.”</w:t>
      </w:r>
    </w:p>
    <w:p>
      <w:pPr>
        <w:pStyle w:val="ListParagraph"/>
        <w:numPr>
          <w:ilvl w:val="0"/>
          <w:numId w:val="2"/>
        </w:numPr>
        <w:spacing w:after="80" w:line="276"/>
      </w:pPr>
      <w:r>
        <w:rPr>
          <w:rFonts w:ascii="Arial" w:cs="Arial" w:eastAsia="Arial" w:hAnsi="Arial"/>
          <w:b/>
          <w:bCs/>
          <w:color w:val="334155"/>
          <w:sz w:val="22"/>
          <w:szCs w:val="22"/>
        </w:rPr>
        <w:t xml:space="preserve">Cancellation instructions: </w:t>
      </w:r>
      <w:r>
        <w:rPr>
          <w:rFonts w:ascii="Arial" w:cs="Arial" w:eastAsia="Arial" w:hAnsi="Arial"/>
          <w:color w:val="334155"/>
          <w:sz w:val="22"/>
          <w:szCs w:val="22"/>
        </w:rPr>
        <w:t xml:space="preserve">“You can cancel anytime in Settings &gt; [Your Name] &gt; Subscriptions.”</w:t>
      </w:r>
    </w:p>
    <w:p>
      <w:pPr>
        <w:pStyle w:val="ListParagraph"/>
        <w:numPr>
          <w:ilvl w:val="0"/>
          <w:numId w:val="2"/>
        </w:numPr>
        <w:spacing w:after="80" w:line="276"/>
      </w:pPr>
      <w:r>
        <w:rPr>
          <w:rFonts w:ascii="Arial" w:cs="Arial" w:eastAsia="Arial" w:hAnsi="Arial"/>
          <w:b/>
          <w:bCs/>
          <w:color w:val="334155"/>
          <w:sz w:val="22"/>
          <w:szCs w:val="22"/>
        </w:rPr>
        <w:t xml:space="preserve">Feature comparison: </w:t>
      </w:r>
      <w:r>
        <w:rPr>
          <w:rFonts w:ascii="Arial" w:cs="Arial" w:eastAsia="Arial" w:hAnsi="Arial"/>
          <w:color w:val="334155"/>
          <w:sz w:val="22"/>
          <w:szCs w:val="22"/>
        </w:rPr>
        <w:t xml:space="preserve">Clear matrix showing what Free, Navigator, and Pro each include (the table above).</w:t>
      </w:r>
    </w:p>
    <w:p>
      <w:pPr>
        <w:pStyle w:val="ListParagraph"/>
        <w:numPr>
          <w:ilvl w:val="0"/>
          <w:numId w:val="2"/>
        </w:numPr>
        <w:spacing w:after="80" w:line="276"/>
      </w:pPr>
      <w:r>
        <w:rPr>
          <w:rFonts w:ascii="Arial" w:cs="Arial" w:eastAsia="Arial" w:hAnsi="Arial"/>
          <w:b/>
          <w:bCs/>
          <w:color w:val="334155"/>
          <w:sz w:val="22"/>
          <w:szCs w:val="22"/>
        </w:rPr>
        <w:t xml:space="preserve">Privacy Policy link: </w:t>
      </w:r>
      <w:r>
        <w:rPr>
          <w:rFonts w:ascii="Arial" w:cs="Arial" w:eastAsia="Arial" w:hAnsi="Arial"/>
          <w:color w:val="334155"/>
          <w:sz w:val="22"/>
          <w:szCs w:val="22"/>
        </w:rPr>
        <w:t xml:space="preserve">Tappable link to Privacy Policy, visible on the paywall screen.</w:t>
      </w:r>
    </w:p>
    <w:p>
      <w:pPr>
        <w:pStyle w:val="ListParagraph"/>
        <w:numPr>
          <w:ilvl w:val="0"/>
          <w:numId w:val="2"/>
        </w:numPr>
        <w:spacing w:after="80" w:line="276"/>
      </w:pPr>
      <w:r>
        <w:rPr>
          <w:rFonts w:ascii="Arial" w:cs="Arial" w:eastAsia="Arial" w:hAnsi="Arial"/>
          <w:b/>
          <w:bCs/>
          <w:color w:val="334155"/>
          <w:sz w:val="22"/>
          <w:szCs w:val="22"/>
        </w:rPr>
        <w:t xml:space="preserve">Terms of Service link: </w:t>
      </w:r>
      <w:r>
        <w:rPr>
          <w:rFonts w:ascii="Arial" w:cs="Arial" w:eastAsia="Arial" w:hAnsi="Arial"/>
          <w:color w:val="334155"/>
          <w:sz w:val="22"/>
          <w:szCs w:val="22"/>
        </w:rPr>
        <w:t xml:space="preserve">Tappable link to Terms of Service, visible on the paywall screen.</w:t>
      </w:r>
    </w:p>
    <w:p>
      <w:pPr>
        <w:pStyle w:val="ListParagraph"/>
        <w:numPr>
          <w:ilvl w:val="0"/>
          <w:numId w:val="2"/>
        </w:numPr>
        <w:spacing w:after="80" w:line="276"/>
      </w:pPr>
      <w:r>
        <w:rPr>
          <w:rFonts w:ascii="Arial" w:cs="Arial" w:eastAsia="Arial" w:hAnsi="Arial"/>
          <w:b/>
          <w:bCs/>
          <w:color w:val="334155"/>
          <w:sz w:val="22"/>
          <w:szCs w:val="22"/>
        </w:rPr>
        <w:t xml:space="preserve">Restore Purchases button: </w:t>
      </w:r>
      <w:r>
        <w:rPr>
          <w:rFonts w:ascii="Arial" w:cs="Arial" w:eastAsia="Arial" w:hAnsi="Arial"/>
          <w:color w:val="334155"/>
          <w:sz w:val="22"/>
          <w:szCs w:val="22"/>
        </w:rPr>
        <w:t xml:space="preserve">Prominently visible on the paywall screen. Also accessible from Settings. This is the #1 most common subscription-related rejection.</w:t>
      </w:r>
    </w:p>
    <w:p>
      <w:pPr>
        <w:spacing w:before="200" w:after="120"/>
      </w:pPr>
      <w:r>
        <w:rPr>
          <w:rFonts w:ascii="Arial" w:cs="Arial" w:eastAsia="Arial" w:hAnsi="Arial"/>
          <w:b/>
          <w:bCs/>
          <w:color w:val="1B2A4A"/>
          <w:sz w:val="24"/>
          <w:szCs w:val="24"/>
        </w:rPr>
        <w:t xml:space="preserve">3.4.3 Subscription Lifecycle Testing</w:t>
      </w:r>
    </w:p>
    <w:p>
      <w:pPr>
        <w:spacing w:after="160" w:line="276"/>
      </w:pPr>
      <w:r>
        <w:rPr>
          <w:rFonts w:ascii="Arial" w:cs="Arial" w:eastAsia="Arial" w:hAnsi="Arial"/>
          <w:color w:val="334155"/>
          <w:sz w:val="22"/>
          <w:szCs w:val="22"/>
        </w:rPr>
        <w:t xml:space="preserve">Before submission, the complete subscription lifecycle must be tested in Apple’s sandbox environment:</w:t>
      </w:r>
    </w:p>
    <w:p>
      <w:pPr>
        <w:pStyle w:val="ListParagraph"/>
        <w:numPr>
          <w:ilvl w:val="0"/>
          <w:numId w:val="2"/>
        </w:numPr>
        <w:spacing w:after="80" w:line="276"/>
      </w:pPr>
      <w:r>
        <w:rPr>
          <w:rFonts w:ascii="Arial" w:cs="Arial" w:eastAsia="Arial" w:hAnsi="Arial"/>
          <w:b/>
          <w:bCs/>
          <w:color w:val="334155"/>
          <w:sz w:val="22"/>
          <w:szCs w:val="22"/>
        </w:rPr>
        <w:t xml:space="preserve">New purchase: </w:t>
      </w:r>
      <w:r>
        <w:rPr>
          <w:rFonts w:ascii="Arial" w:cs="Arial" w:eastAsia="Arial" w:hAnsi="Arial"/>
          <w:color w:val="334155"/>
          <w:sz w:val="22"/>
          <w:szCs w:val="22"/>
        </w:rPr>
        <w:t xml:space="preserve">Navigator and Pro both complete purchase flow and unlock features immediately.</w:t>
      </w:r>
    </w:p>
    <w:p>
      <w:pPr>
        <w:pStyle w:val="ListParagraph"/>
        <w:numPr>
          <w:ilvl w:val="0"/>
          <w:numId w:val="2"/>
        </w:numPr>
        <w:spacing w:after="80" w:line="276"/>
      </w:pPr>
      <w:r>
        <w:rPr>
          <w:rFonts w:ascii="Arial" w:cs="Arial" w:eastAsia="Arial" w:hAnsi="Arial"/>
          <w:b/>
          <w:bCs/>
          <w:color w:val="334155"/>
          <w:sz w:val="22"/>
          <w:szCs w:val="22"/>
        </w:rPr>
        <w:t xml:space="preserve">Free trial: </w:t>
      </w:r>
      <w:r>
        <w:rPr>
          <w:rFonts w:ascii="Arial" w:cs="Arial" w:eastAsia="Arial" w:hAnsi="Arial"/>
          <w:color w:val="334155"/>
          <w:sz w:val="22"/>
          <w:szCs w:val="22"/>
        </w:rPr>
        <w:t xml:space="preserve">7-day trial starts, features unlock, no charge applied.</w:t>
      </w:r>
    </w:p>
    <w:p>
      <w:pPr>
        <w:pStyle w:val="ListParagraph"/>
        <w:numPr>
          <w:ilvl w:val="0"/>
          <w:numId w:val="2"/>
        </w:numPr>
        <w:spacing w:after="80" w:line="276"/>
      </w:pPr>
      <w:r>
        <w:rPr>
          <w:rFonts w:ascii="Arial" w:cs="Arial" w:eastAsia="Arial" w:hAnsi="Arial"/>
          <w:b/>
          <w:bCs/>
          <w:color w:val="334155"/>
          <w:sz w:val="22"/>
          <w:szCs w:val="22"/>
        </w:rPr>
        <w:t xml:space="preserve">Trial expiration: </w:t>
      </w:r>
      <w:r>
        <w:rPr>
          <w:rFonts w:ascii="Arial" w:cs="Arial" w:eastAsia="Arial" w:hAnsi="Arial"/>
          <w:color w:val="334155"/>
          <w:sz w:val="22"/>
          <w:szCs w:val="22"/>
        </w:rPr>
        <w:t xml:space="preserve">After trial, user is charged and subscription continues.</w:t>
      </w:r>
    </w:p>
    <w:p>
      <w:pPr>
        <w:pStyle w:val="ListParagraph"/>
        <w:numPr>
          <w:ilvl w:val="0"/>
          <w:numId w:val="2"/>
        </w:numPr>
        <w:spacing w:after="80" w:line="276"/>
      </w:pPr>
      <w:r>
        <w:rPr>
          <w:rFonts w:ascii="Arial" w:cs="Arial" w:eastAsia="Arial" w:hAnsi="Arial"/>
          <w:b/>
          <w:bCs/>
          <w:color w:val="334155"/>
          <w:sz w:val="22"/>
          <w:szCs w:val="22"/>
        </w:rPr>
        <w:t xml:space="preserve">Cancellation: </w:t>
      </w:r>
      <w:r>
        <w:rPr>
          <w:rFonts w:ascii="Arial" w:cs="Arial" w:eastAsia="Arial" w:hAnsi="Arial"/>
          <w:color w:val="334155"/>
          <w:sz w:val="22"/>
          <w:szCs w:val="22"/>
        </w:rPr>
        <w:t xml:space="preserve">User cancels, retains access until end of billing period, then features lock.</w:t>
      </w:r>
    </w:p>
    <w:p>
      <w:pPr>
        <w:pStyle w:val="ListParagraph"/>
        <w:numPr>
          <w:ilvl w:val="0"/>
          <w:numId w:val="2"/>
        </w:numPr>
        <w:spacing w:after="80" w:line="276"/>
      </w:pPr>
      <w:r>
        <w:rPr>
          <w:rFonts w:ascii="Arial" w:cs="Arial" w:eastAsia="Arial" w:hAnsi="Arial"/>
          <w:b/>
          <w:bCs/>
          <w:color w:val="334155"/>
          <w:sz w:val="22"/>
          <w:szCs w:val="22"/>
        </w:rPr>
        <w:t xml:space="preserve">Restore Purchases: </w:t>
      </w:r>
      <w:r>
        <w:rPr>
          <w:rFonts w:ascii="Arial" w:cs="Arial" w:eastAsia="Arial" w:hAnsi="Arial"/>
          <w:color w:val="334155"/>
          <w:sz w:val="22"/>
          <w:szCs w:val="22"/>
        </w:rPr>
        <w:t xml:space="preserve">On a fresh install, user taps Restore, and their active subscription is recognized.</w:t>
      </w:r>
    </w:p>
    <w:p>
      <w:pPr>
        <w:pStyle w:val="ListParagraph"/>
        <w:numPr>
          <w:ilvl w:val="0"/>
          <w:numId w:val="2"/>
        </w:numPr>
        <w:spacing w:after="80" w:line="276"/>
      </w:pPr>
      <w:r>
        <w:rPr>
          <w:rFonts w:ascii="Arial" w:cs="Arial" w:eastAsia="Arial" w:hAnsi="Arial"/>
          <w:b/>
          <w:bCs/>
          <w:color w:val="334155"/>
          <w:sz w:val="22"/>
          <w:szCs w:val="22"/>
        </w:rPr>
        <w:t xml:space="preserve">Upgrade: </w:t>
      </w:r>
      <w:r>
        <w:rPr>
          <w:rFonts w:ascii="Arial" w:cs="Arial" w:eastAsia="Arial" w:hAnsi="Arial"/>
          <w:color w:val="334155"/>
          <w:sz w:val="22"/>
          <w:szCs w:val="22"/>
        </w:rPr>
        <w:t xml:space="preserve">Navigator user upgrades to Pro mid-cycle. Pro features unlock immediately. Apple handles prorated billing.</w:t>
      </w:r>
    </w:p>
    <w:p>
      <w:pPr>
        <w:pStyle w:val="ListParagraph"/>
        <w:numPr>
          <w:ilvl w:val="0"/>
          <w:numId w:val="2"/>
        </w:numPr>
        <w:spacing w:after="80" w:line="276"/>
      </w:pPr>
      <w:r>
        <w:rPr>
          <w:rFonts w:ascii="Arial" w:cs="Arial" w:eastAsia="Arial" w:hAnsi="Arial"/>
          <w:b/>
          <w:bCs/>
          <w:color w:val="334155"/>
          <w:sz w:val="22"/>
          <w:szCs w:val="22"/>
        </w:rPr>
        <w:t xml:space="preserve">Downgrade: </w:t>
      </w:r>
      <w:r>
        <w:rPr>
          <w:rFonts w:ascii="Arial" w:cs="Arial" w:eastAsia="Arial" w:hAnsi="Arial"/>
          <w:color w:val="334155"/>
          <w:sz w:val="22"/>
          <w:szCs w:val="22"/>
        </w:rPr>
        <w:t xml:space="preserve">Pro user downgrades to Navigator. Pro features remain until end of billing cycle, then revert to Navigator.</w:t>
      </w:r>
    </w:p>
    <w:p>
      <w:pPr>
        <w:pStyle w:val="ListParagraph"/>
        <w:numPr>
          <w:ilvl w:val="0"/>
          <w:numId w:val="2"/>
        </w:numPr>
        <w:spacing w:after="80" w:line="276"/>
      </w:pPr>
      <w:r>
        <w:rPr>
          <w:rFonts w:ascii="Arial" w:cs="Arial" w:eastAsia="Arial" w:hAnsi="Arial"/>
          <w:b/>
          <w:bCs/>
          <w:color w:val="334155"/>
          <w:sz w:val="22"/>
          <w:szCs w:val="22"/>
        </w:rPr>
        <w:t xml:space="preserve">Expired + re-subscribe: </w:t>
      </w:r>
      <w:r>
        <w:rPr>
          <w:rFonts w:ascii="Arial" w:cs="Arial" w:eastAsia="Arial" w:hAnsi="Arial"/>
          <w:color w:val="334155"/>
          <w:sz w:val="22"/>
          <w:szCs w:val="22"/>
        </w:rPr>
        <w:t xml:space="preserve">Lapsed user re-subscribes. Features unlock immediately.</w:t>
      </w:r>
    </w:p>
    <w:p>
      <w:pPr>
        <w:pStyle w:val="ListParagraph"/>
        <w:numPr>
          <w:ilvl w:val="0"/>
          <w:numId w:val="2"/>
        </w:numPr>
        <w:spacing w:after="80" w:line="276"/>
      </w:pPr>
      <w:r>
        <w:rPr>
          <w:rFonts w:ascii="Arial" w:cs="Arial" w:eastAsia="Arial" w:hAnsi="Arial"/>
          <w:b/>
          <w:bCs/>
          <w:color w:val="334155"/>
          <w:sz w:val="22"/>
          <w:szCs w:val="22"/>
        </w:rPr>
        <w:t xml:space="preserve">Grace period: </w:t>
      </w:r>
      <w:r>
        <w:rPr>
          <w:rFonts w:ascii="Arial" w:cs="Arial" w:eastAsia="Arial" w:hAnsi="Arial"/>
          <w:color w:val="334155"/>
          <w:sz w:val="22"/>
          <w:szCs w:val="22"/>
        </w:rPr>
        <w:t xml:space="preserve">Billing retry (Apple retries failed payments for up to 60 days). App should handle grace period states.</w:t>
      </w:r>
    </w:p>
    <w:p>
      <w:pPr>
        <w:spacing w:before="200" w:after="120"/>
      </w:pPr>
      <w:r>
        <w:rPr>
          <w:rFonts w:ascii="Arial" w:cs="Arial" w:eastAsia="Arial" w:hAnsi="Arial"/>
          <w:b/>
          <w:bCs/>
          <w:color w:val="1B2A4A"/>
          <w:sz w:val="24"/>
          <w:szCs w:val="24"/>
        </w:rPr>
        <w:t xml:space="preserve">3.4.4 Small Business Program &amp; Commission</w:t>
      </w:r>
    </w:p>
    <w:p>
      <w:pPr>
        <w:pStyle w:val="ListParagraph"/>
        <w:numPr>
          <w:ilvl w:val="0"/>
          <w:numId w:val="2"/>
        </w:numPr>
        <w:spacing w:after="80" w:line="276"/>
      </w:pPr>
      <w:r>
        <w:rPr>
          <w:rFonts w:ascii="Arial" w:cs="Arial" w:eastAsia="Arial" w:hAnsi="Arial"/>
          <w:b/>
          <w:bCs/>
          <w:color w:val="334155"/>
          <w:sz w:val="22"/>
          <w:szCs w:val="22"/>
        </w:rPr>
        <w:t xml:space="preserve">Year 1: </w:t>
      </w:r>
      <w:r>
        <w:rPr>
          <w:rFonts w:ascii="Arial" w:cs="Arial" w:eastAsia="Arial" w:hAnsi="Arial"/>
          <w:color w:val="334155"/>
          <w:sz w:val="22"/>
          <w:szCs w:val="22"/>
        </w:rPr>
        <w:t xml:space="preserve">15% commission on all IAP revenue (Small Business Program, &lt;$1M annual proceeds).</w:t>
      </w:r>
    </w:p>
    <w:p>
      <w:pPr>
        <w:pStyle w:val="ListParagraph"/>
        <w:numPr>
          <w:ilvl w:val="0"/>
          <w:numId w:val="2"/>
        </w:numPr>
        <w:spacing w:after="80" w:line="276"/>
      </w:pPr>
      <w:r>
        <w:rPr>
          <w:rFonts w:ascii="Arial" w:cs="Arial" w:eastAsia="Arial" w:hAnsi="Arial"/>
          <w:b/>
          <w:bCs/>
          <w:color w:val="334155"/>
          <w:sz w:val="22"/>
          <w:szCs w:val="22"/>
        </w:rPr>
        <w:t xml:space="preserve">Year 2+ of individual subscriber: </w:t>
      </w:r>
      <w:r>
        <w:rPr>
          <w:rFonts w:ascii="Arial" w:cs="Arial" w:eastAsia="Arial" w:hAnsi="Arial"/>
          <w:color w:val="334155"/>
          <w:sz w:val="22"/>
          <w:szCs w:val="22"/>
        </w:rPr>
        <w:t xml:space="preserve">After a subscriber has been continuously subscribed for 12+ months, Apple’s commission drops to 15% even without the Small Business Program. With SBP, it stays at 15%.</w:t>
      </w:r>
    </w:p>
    <w:p>
      <w:pPr>
        <w:pStyle w:val="ListParagraph"/>
        <w:numPr>
          <w:ilvl w:val="0"/>
          <w:numId w:val="2"/>
        </w:numPr>
        <w:spacing w:after="80" w:line="276"/>
      </w:pPr>
      <w:r>
        <w:rPr>
          <w:rFonts w:ascii="Arial" w:cs="Arial" w:eastAsia="Arial" w:hAnsi="Arial"/>
          <w:b/>
          <w:bCs/>
          <w:color w:val="334155"/>
          <w:sz w:val="22"/>
          <w:szCs w:val="22"/>
        </w:rPr>
        <w:t xml:space="preserve">Net revenue calculation: </w:t>
      </w:r>
      <w:r>
        <w:rPr>
          <w:rFonts w:ascii="Arial" w:cs="Arial" w:eastAsia="Arial" w:hAnsi="Arial"/>
          <w:color w:val="334155"/>
          <w:sz w:val="22"/>
          <w:szCs w:val="22"/>
        </w:rPr>
        <w:t xml:space="preserve">Navigator at $9.99/mo: you receive $8.49/mo after 15% Apple commission. Pro at $19.99/mo: you receive $16.99/mo.</w:t>
      </w:r>
    </w:p>
    <w:p>
      <w:r>
        <w:br w:type="page"/>
      </w:r>
    </w:p>
    <w:p>
      <w:pPr>
        <w:pStyle w:val="Heading2"/>
        <w:spacing w:before="280" w:after="160"/>
      </w:pPr>
      <w:r>
        <w:rPr>
          <w:rFonts w:ascii="Arial" w:cs="Arial" w:eastAsia="Arial" w:hAnsi="Arial"/>
          <w:b/>
          <w:bCs/>
          <w:color w:val="0891B2"/>
          <w:sz w:val="26"/>
          <w:szCs w:val="26"/>
        </w:rPr>
        <w:t xml:space="preserve">3.5 Additional Compliance Items</w:t>
      </w:r>
    </w:p>
    <w:p>
      <w:pPr>
        <w:spacing w:before="200" w:after="120"/>
      </w:pPr>
      <w:r>
        <w:rPr>
          <w:rFonts w:ascii="Arial" w:cs="Arial" w:eastAsia="Arial" w:hAnsi="Arial"/>
          <w:b/>
          <w:bCs/>
          <w:color w:val="1B2A4A"/>
          <w:sz w:val="24"/>
          <w:szCs w:val="24"/>
        </w:rPr>
        <w:t xml:space="preserve">3.5.1 Guideline 4.2 — Minimum Functionality</w:t>
      </w:r>
    </w:p>
    <w:p>
      <w:pPr>
        <w:spacing w:after="160" w:line="276"/>
      </w:pPr>
      <w:r>
        <w:rPr>
          <w:rFonts w:ascii="Arial" w:cs="Arial" w:eastAsia="Arial" w:hAnsi="Arial"/>
          <w:color w:val="334155"/>
          <w:sz w:val="22"/>
          <w:szCs w:val="22"/>
        </w:rPr>
        <w:t xml:space="preserve">Apple rejects apps that are “merely repackaged websites.” Since Waypoint is built as a web app wrapped in Capacitor, this is a real risk. The app must include native functionality that demonstrates it’s more than a WebView:</w:t>
      </w:r>
    </w:p>
    <w:p>
      <w:pPr>
        <w:pStyle w:val="ListParagraph"/>
        <w:numPr>
          <w:ilvl w:val="0"/>
          <w:numId w:val="2"/>
        </w:numPr>
        <w:spacing w:after="80" w:line="276"/>
      </w:pPr>
      <w:r>
        <w:rPr>
          <w:rFonts w:ascii="Arial" w:cs="Arial" w:eastAsia="Arial" w:hAnsi="Arial"/>
          <w:b/>
          <w:bCs/>
          <w:color w:val="334155"/>
          <w:sz w:val="22"/>
          <w:szCs w:val="22"/>
        </w:rPr>
        <w:t xml:space="preserve">Push notifications: </w:t>
      </w:r>
      <w:r>
        <w:rPr>
          <w:rFonts w:ascii="Arial" w:cs="Arial" w:eastAsia="Arial" w:hAnsi="Arial"/>
          <w:color w:val="334155"/>
          <w:sz w:val="22"/>
          <w:szCs w:val="22"/>
        </w:rPr>
        <w:t xml:space="preserve">IEP deadline reminders, appeal window alerts, benefit renewal notifications. This is native functionality a website cannot provide.</w:t>
      </w:r>
    </w:p>
    <w:p>
      <w:pPr>
        <w:pStyle w:val="ListParagraph"/>
        <w:numPr>
          <w:ilvl w:val="0"/>
          <w:numId w:val="2"/>
        </w:numPr>
        <w:spacing w:after="80" w:line="276"/>
      </w:pPr>
      <w:r>
        <w:rPr>
          <w:rFonts w:ascii="Arial" w:cs="Arial" w:eastAsia="Arial" w:hAnsi="Arial"/>
          <w:b/>
          <w:bCs/>
          <w:color w:val="334155"/>
          <w:sz w:val="22"/>
          <w:szCs w:val="22"/>
        </w:rPr>
        <w:t xml:space="preserve">Biometric auth: </w:t>
      </w:r>
      <w:r>
        <w:rPr>
          <w:rFonts w:ascii="Arial" w:cs="Arial" w:eastAsia="Arial" w:hAnsi="Arial"/>
          <w:color w:val="334155"/>
          <w:sz w:val="22"/>
          <w:szCs w:val="22"/>
        </w:rPr>
        <w:t xml:space="preserve">Face ID / Touch ID to protect sensitive health and financial data. Native-only feature.</w:t>
      </w:r>
    </w:p>
    <w:p>
      <w:pPr>
        <w:pStyle w:val="ListParagraph"/>
        <w:numPr>
          <w:ilvl w:val="0"/>
          <w:numId w:val="2"/>
        </w:numPr>
        <w:spacing w:after="80" w:line="276"/>
      </w:pPr>
      <w:r>
        <w:rPr>
          <w:rFonts w:ascii="Arial" w:cs="Arial" w:eastAsia="Arial" w:hAnsi="Arial"/>
          <w:b/>
          <w:bCs/>
          <w:color w:val="334155"/>
          <w:sz w:val="22"/>
          <w:szCs w:val="22"/>
        </w:rPr>
        <w:t xml:space="preserve">Camera / document scanning: </w:t>
      </w:r>
      <w:r>
        <w:rPr>
          <w:rFonts w:ascii="Arial" w:cs="Arial" w:eastAsia="Arial" w:hAnsi="Arial"/>
          <w:color w:val="334155"/>
          <w:sz w:val="22"/>
          <w:szCs w:val="22"/>
        </w:rPr>
        <w:t xml:space="preserve">Native camera integration for IEP document upload. Not a web file picker.</w:t>
      </w:r>
    </w:p>
    <w:p>
      <w:pPr>
        <w:pStyle w:val="ListParagraph"/>
        <w:numPr>
          <w:ilvl w:val="0"/>
          <w:numId w:val="2"/>
        </w:numPr>
        <w:spacing w:after="80" w:line="276"/>
      </w:pPr>
      <w:r>
        <w:rPr>
          <w:rFonts w:ascii="Arial" w:cs="Arial" w:eastAsia="Arial" w:hAnsi="Arial"/>
          <w:b/>
          <w:bCs/>
          <w:color w:val="334155"/>
          <w:sz w:val="22"/>
          <w:szCs w:val="22"/>
        </w:rPr>
        <w:t xml:space="preserve">Offline storage: </w:t>
      </w:r>
      <w:r>
        <w:rPr>
          <w:rFonts w:ascii="Arial" w:cs="Arial" w:eastAsia="Arial" w:hAnsi="Arial"/>
          <w:color w:val="334155"/>
          <w:sz w:val="22"/>
          <w:szCs w:val="22"/>
        </w:rPr>
        <w:t xml:space="preserve">Cached benefits data and saved service records available without internet. Native SQLite storage.</w:t>
      </w:r>
    </w:p>
    <w:p>
      <w:pPr>
        <w:pStyle w:val="ListParagraph"/>
        <w:numPr>
          <w:ilvl w:val="0"/>
          <w:numId w:val="2"/>
        </w:numPr>
        <w:spacing w:after="80" w:line="276"/>
      </w:pPr>
      <w:r>
        <w:rPr>
          <w:rFonts w:ascii="Arial" w:cs="Arial" w:eastAsia="Arial" w:hAnsi="Arial"/>
          <w:b/>
          <w:bCs/>
          <w:color w:val="334155"/>
          <w:sz w:val="22"/>
          <w:szCs w:val="22"/>
        </w:rPr>
        <w:t xml:space="preserve">App badge: </w:t>
      </w:r>
      <w:r>
        <w:rPr>
          <w:rFonts w:ascii="Arial" w:cs="Arial" w:eastAsia="Arial" w:hAnsi="Arial"/>
          <w:color w:val="334155"/>
          <w:sz w:val="22"/>
          <w:szCs w:val="22"/>
        </w:rPr>
        <w:t xml:space="preserve">Unread notification count on app icon. Native-only.</w:t>
      </w:r>
    </w:p>
    <w:p>
      <w:pPr>
        <w:pBdr>
          <w:left w:val="single" w:color="DC2626" w:sz="12" w:space="8"/>
        </w:pBdr>
        <w:spacing w:before="200" w:after="200"/>
        <w:ind w:left="360"/>
      </w:pPr>
      <w:r>
        <w:rPr>
          <w:rFonts w:ascii="Arial" w:cs="Arial" w:eastAsia="Arial" w:hAnsi="Arial"/>
          <w:b/>
          <w:bCs/>
          <w:color w:val="DC2626"/>
          <w:sz w:val="22"/>
          <w:szCs w:val="22"/>
        </w:rPr>
        <w:t xml:space="preserve">REVIEW NOTES  </w:t>
      </w:r>
      <w:r>
        <w:rPr>
          <w:rFonts w:ascii="Arial" w:cs="Arial" w:eastAsia="Arial" w:hAnsi="Arial"/>
          <w:color w:val="334155"/>
          <w:sz w:val="22"/>
          <w:szCs w:val="22"/>
        </w:rPr>
        <w:t xml:space="preserve">In Review Notes, explicitly list all native capabilities: “Waypoint uses native iOS features including push notifications for deadline reminders, Face ID for data protection, camera for document scanning, offline SQLite storage for cached benefits data, and StoreKit 2 for subscriptions.” This preempts Guideline 4.2 concerns.</w:t>
      </w:r>
    </w:p>
    <w:p>
      <w:pPr>
        <w:spacing w:before="200" w:after="120"/>
      </w:pPr>
      <w:r>
        <w:rPr>
          <w:rFonts w:ascii="Arial" w:cs="Arial" w:eastAsia="Arial" w:hAnsi="Arial"/>
          <w:b/>
          <w:bCs/>
          <w:color w:val="1B2A4A"/>
          <w:sz w:val="24"/>
          <w:szCs w:val="24"/>
        </w:rPr>
        <w:t xml:space="preserve">3.5.2 Guideline 2.1 — Performance &amp; Completeness</w:t>
      </w:r>
    </w:p>
    <w:p>
      <w:pPr>
        <w:pStyle w:val="ListParagraph"/>
        <w:numPr>
          <w:ilvl w:val="0"/>
          <w:numId w:val="2"/>
        </w:numPr>
        <w:spacing w:after="80" w:line="276"/>
      </w:pPr>
      <w:r>
        <w:rPr>
          <w:rFonts w:ascii="Arial" w:cs="Arial" w:eastAsia="Arial" w:hAnsi="Arial"/>
          <w:color w:val="334155"/>
          <w:sz w:val="22"/>
          <w:szCs w:val="22"/>
        </w:rPr>
        <w:t xml:space="preserve">Every button, link, and form must work. No placeholder screens, no “coming soon” features.</w:t>
      </w:r>
    </w:p>
    <w:p>
      <w:pPr>
        <w:pStyle w:val="ListParagraph"/>
        <w:numPr>
          <w:ilvl w:val="0"/>
          <w:numId w:val="2"/>
        </w:numPr>
        <w:spacing w:after="80" w:line="276"/>
      </w:pPr>
      <w:r>
        <w:rPr>
          <w:rFonts w:ascii="Arial" w:cs="Arial" w:eastAsia="Arial" w:hAnsi="Arial"/>
          <w:color w:val="334155"/>
          <w:sz w:val="22"/>
          <w:szCs w:val="22"/>
        </w:rPr>
        <w:t xml:space="preserve">App must launch in under 3 seconds on the oldest supported device (iPhone SE 2nd gen)</w:t>
      </w:r>
    </w:p>
    <w:p>
      <w:pPr>
        <w:pStyle w:val="ListParagraph"/>
        <w:numPr>
          <w:ilvl w:val="0"/>
          <w:numId w:val="2"/>
        </w:numPr>
        <w:spacing w:after="80" w:line="276"/>
      </w:pPr>
      <w:r>
        <w:rPr>
          <w:rFonts w:ascii="Arial" w:cs="Arial" w:eastAsia="Arial" w:hAnsi="Arial"/>
          <w:color w:val="334155"/>
          <w:sz w:val="22"/>
          <w:szCs w:val="22"/>
        </w:rPr>
        <w:t xml:space="preserve">No broken external links. Test every URL in the app.</w:t>
      </w:r>
    </w:p>
    <w:p>
      <w:pPr>
        <w:pStyle w:val="ListParagraph"/>
        <w:numPr>
          <w:ilvl w:val="0"/>
          <w:numId w:val="2"/>
        </w:numPr>
        <w:spacing w:after="80" w:line="276"/>
      </w:pPr>
      <w:r>
        <w:rPr>
          <w:rFonts w:ascii="Arial" w:cs="Arial" w:eastAsia="Arial" w:hAnsi="Arial"/>
          <w:color w:val="334155"/>
          <w:sz w:val="22"/>
          <w:szCs w:val="22"/>
        </w:rPr>
        <w:t xml:space="preserve">Demo account must have realistic pre-populated data — not lorem ipsum</w:t>
      </w:r>
    </w:p>
    <w:p>
      <w:pPr>
        <w:pStyle w:val="ListParagraph"/>
        <w:numPr>
          <w:ilvl w:val="0"/>
          <w:numId w:val="2"/>
        </w:numPr>
        <w:spacing w:after="80" w:line="276"/>
      </w:pPr>
      <w:r>
        <w:rPr>
          <w:rFonts w:ascii="Arial" w:cs="Arial" w:eastAsia="Arial" w:hAnsi="Arial"/>
          <w:color w:val="334155"/>
          <w:sz w:val="22"/>
          <w:szCs w:val="22"/>
        </w:rPr>
        <w:t xml:space="preserve">Version number must NOT contain “beta”, “alpha”, or “0.x” — must be 1.0.0 or higher</w:t>
      </w:r>
    </w:p>
    <w:p>
      <w:pPr>
        <w:spacing w:before="200" w:after="120"/>
      </w:pPr>
      <w:r>
        <w:rPr>
          <w:rFonts w:ascii="Arial" w:cs="Arial" w:eastAsia="Arial" w:hAnsi="Arial"/>
          <w:b/>
          <w:bCs/>
          <w:color w:val="1B2A4A"/>
          <w:sz w:val="24"/>
          <w:szCs w:val="24"/>
        </w:rPr>
        <w:t xml:space="preserve">3.5.3 Guideline 2.3 — Accurate Metadata</w:t>
      </w:r>
    </w:p>
    <w:p>
      <w:pPr>
        <w:pStyle w:val="ListParagraph"/>
        <w:numPr>
          <w:ilvl w:val="0"/>
          <w:numId w:val="2"/>
        </w:numPr>
        <w:spacing w:after="80" w:line="276"/>
      </w:pPr>
      <w:r>
        <w:rPr>
          <w:rFonts w:ascii="Arial" w:cs="Arial" w:eastAsia="Arial" w:hAnsi="Arial"/>
          <w:color w:val="334155"/>
          <w:sz w:val="22"/>
          <w:szCs w:val="22"/>
        </w:rPr>
        <w:t xml:space="preserve">App Store description must match actual app functionality exactly</w:t>
      </w:r>
    </w:p>
    <w:p>
      <w:pPr>
        <w:pStyle w:val="ListParagraph"/>
        <w:numPr>
          <w:ilvl w:val="0"/>
          <w:numId w:val="2"/>
        </w:numPr>
        <w:spacing w:after="80" w:line="276"/>
      </w:pPr>
      <w:r>
        <w:rPr>
          <w:rFonts w:ascii="Arial" w:cs="Arial" w:eastAsia="Arial" w:hAnsi="Arial"/>
          <w:color w:val="334155"/>
          <w:sz w:val="22"/>
          <w:szCs w:val="22"/>
        </w:rPr>
        <w:t xml:space="preserve">Screenshots must show real app screens, not mockups or aspirational designs</w:t>
      </w:r>
    </w:p>
    <w:p>
      <w:pPr>
        <w:pStyle w:val="ListParagraph"/>
        <w:numPr>
          <w:ilvl w:val="0"/>
          <w:numId w:val="2"/>
        </w:numPr>
        <w:spacing w:after="80" w:line="276"/>
      </w:pPr>
      <w:r>
        <w:rPr>
          <w:rFonts w:ascii="Arial" w:cs="Arial" w:eastAsia="Arial" w:hAnsi="Arial"/>
          <w:color w:val="334155"/>
          <w:sz w:val="22"/>
          <w:szCs w:val="22"/>
        </w:rPr>
        <w:t xml:space="preserve">Do not claim features that are not yet implemented (e.g., don’t screenshot multi-child support if it’s Pro-only and not built yet)</w:t>
      </w:r>
    </w:p>
    <w:p>
      <w:pPr>
        <w:pStyle w:val="ListParagraph"/>
        <w:numPr>
          <w:ilvl w:val="0"/>
          <w:numId w:val="2"/>
        </w:numPr>
        <w:spacing w:after="80" w:line="276"/>
      </w:pPr>
      <w:r>
        <w:rPr>
          <w:rFonts w:ascii="Arial" w:cs="Arial" w:eastAsia="Arial" w:hAnsi="Arial"/>
          <w:color w:val="334155"/>
          <w:sz w:val="22"/>
          <w:szCs w:val="22"/>
        </w:rPr>
        <w:t xml:space="preserve">App category (Health &amp; Fitness) must be accurate — do not game categories for discoverability</w:t>
      </w:r>
    </w:p>
    <w:p>
      <w:pPr>
        <w:spacing w:before="200" w:after="120"/>
      </w:pPr>
      <w:r>
        <w:rPr>
          <w:rFonts w:ascii="Arial" w:cs="Arial" w:eastAsia="Arial" w:hAnsi="Arial"/>
          <w:b/>
          <w:bCs/>
          <w:color w:val="1B2A4A"/>
          <w:sz w:val="24"/>
          <w:szCs w:val="24"/>
        </w:rPr>
        <w:t xml:space="preserve">3.5.4 SDK &amp; Build Requirements (April 2026)</w:t>
      </w:r>
    </w:p>
    <w:p>
      <w:pPr>
        <w:pStyle w:val="ListParagraph"/>
        <w:numPr>
          <w:ilvl w:val="0"/>
          <w:numId w:val="2"/>
        </w:numPr>
        <w:spacing w:after="80" w:line="276"/>
      </w:pPr>
      <w:r>
        <w:rPr>
          <w:rFonts w:ascii="Arial" w:cs="Arial" w:eastAsia="Arial" w:hAnsi="Arial"/>
          <w:b/>
          <w:bCs/>
          <w:color w:val="334155"/>
          <w:sz w:val="22"/>
          <w:szCs w:val="22"/>
        </w:rPr>
        <w:t xml:space="preserve">iOS SDK: </w:t>
      </w:r>
      <w:r>
        <w:rPr>
          <w:rFonts w:ascii="Arial" w:cs="Arial" w:eastAsia="Arial" w:hAnsi="Arial"/>
          <w:color w:val="334155"/>
          <w:sz w:val="22"/>
          <w:szCs w:val="22"/>
        </w:rPr>
        <w:t xml:space="preserve">Starting April 2026, all submissions must be built with the iOS 26 SDK or later. Plan your Xcode version accordingly.</w:t>
      </w:r>
    </w:p>
    <w:p>
      <w:pPr>
        <w:pStyle w:val="ListParagraph"/>
        <w:numPr>
          <w:ilvl w:val="0"/>
          <w:numId w:val="2"/>
        </w:numPr>
        <w:spacing w:after="80" w:line="276"/>
      </w:pPr>
      <w:r>
        <w:rPr>
          <w:rFonts w:ascii="Arial" w:cs="Arial" w:eastAsia="Arial" w:hAnsi="Arial"/>
          <w:b/>
          <w:bCs/>
          <w:color w:val="334155"/>
          <w:sz w:val="22"/>
          <w:szCs w:val="22"/>
        </w:rPr>
        <w:t xml:space="preserve">64-bit: </w:t>
      </w:r>
      <w:r>
        <w:rPr>
          <w:rFonts w:ascii="Arial" w:cs="Arial" w:eastAsia="Arial" w:hAnsi="Arial"/>
          <w:color w:val="334155"/>
          <w:sz w:val="22"/>
          <w:szCs w:val="22"/>
        </w:rPr>
        <w:t xml:space="preserve">All binaries must be 64-bit. Capacitor handles this by default, but verify.</w:t>
      </w:r>
    </w:p>
    <w:p>
      <w:pPr>
        <w:pStyle w:val="ListParagraph"/>
        <w:numPr>
          <w:ilvl w:val="0"/>
          <w:numId w:val="2"/>
        </w:numPr>
        <w:spacing w:after="80" w:line="276"/>
      </w:pPr>
      <w:r>
        <w:rPr>
          <w:rFonts w:ascii="Arial" w:cs="Arial" w:eastAsia="Arial" w:hAnsi="Arial"/>
          <w:b/>
          <w:bCs/>
          <w:color w:val="334155"/>
          <w:sz w:val="22"/>
          <w:szCs w:val="22"/>
        </w:rPr>
        <w:t xml:space="preserve">Minimum deployment target: </w:t>
      </w:r>
      <w:r>
        <w:rPr>
          <w:rFonts w:ascii="Arial" w:cs="Arial" w:eastAsia="Arial" w:hAnsi="Arial"/>
          <w:color w:val="334155"/>
          <w:sz w:val="22"/>
          <w:szCs w:val="22"/>
        </w:rPr>
        <w:t xml:space="preserve">Recommend iOS 16+ to cover ~95% of active iPhones while avoiding legacy compatibility issues.</w:t>
      </w:r>
    </w:p>
    <w:p>
      <w:r>
        <w:br w:type="page"/>
      </w:r>
    </w:p>
    <w:p>
      <w:pPr>
        <w:pStyle w:val="Heading1"/>
        <w:spacing w:before="360" w:after="200"/>
      </w:pPr>
      <w:r>
        <w:rPr>
          <w:rFonts w:ascii="Arial" w:cs="Arial" w:eastAsia="Arial" w:hAnsi="Arial"/>
          <w:b/>
          <w:bCs/>
          <w:color w:val="1B2A4A"/>
          <w:sz w:val="32"/>
          <w:szCs w:val="32"/>
        </w:rPr>
        <w:t xml:space="preserve">4. Technical Readiness</w:t>
      </w:r>
    </w:p>
    <w:p>
      <w:pPr>
        <w:spacing w:after="160" w:line="276"/>
      </w:pPr>
      <w:r>
        <w:rPr>
          <w:rFonts w:ascii="Arial" w:cs="Arial" w:eastAsia="Arial" w:hAnsi="Arial"/>
          <w:color w:val="334155"/>
          <w:sz w:val="22"/>
          <w:szCs w:val="22"/>
        </w:rPr>
        <w:t xml:space="preserve">See the companion IT Project Plan (Excel) for detailed technical tasks. Key technical decisions:</w:t>
      </w:r>
    </w:p>
    <w:p>
      <w:pPr>
        <w:pStyle w:val="ListParagraph"/>
        <w:numPr>
          <w:ilvl w:val="0"/>
          <w:numId w:val="2"/>
        </w:numPr>
        <w:spacing w:after="80" w:line="276"/>
      </w:pPr>
      <w:r>
        <w:rPr>
          <w:rFonts w:ascii="Arial" w:cs="Arial" w:eastAsia="Arial" w:hAnsi="Arial"/>
          <w:b/>
          <w:bCs/>
          <w:color w:val="334155"/>
          <w:sz w:val="22"/>
          <w:szCs w:val="22"/>
        </w:rPr>
        <w:t xml:space="preserve">Wrapper: </w:t>
      </w:r>
      <w:r>
        <w:rPr>
          <w:rFonts w:ascii="Arial" w:cs="Arial" w:eastAsia="Arial" w:hAnsi="Arial"/>
          <w:color w:val="334155"/>
          <w:sz w:val="22"/>
          <w:szCs w:val="22"/>
        </w:rPr>
        <w:t xml:space="preserve">Capacitor (recommended for v1.0). Preserves Cowork development workflow while providing native iOS capabilities.</w:t>
      </w:r>
    </w:p>
    <w:p>
      <w:pPr>
        <w:pStyle w:val="ListParagraph"/>
        <w:numPr>
          <w:ilvl w:val="0"/>
          <w:numId w:val="2"/>
        </w:numPr>
        <w:spacing w:after="80" w:line="276"/>
      </w:pPr>
      <w:r>
        <w:rPr>
          <w:rFonts w:ascii="Arial" w:cs="Arial" w:eastAsia="Arial" w:hAnsi="Arial"/>
          <w:b/>
          <w:bCs/>
          <w:color w:val="334155"/>
          <w:sz w:val="22"/>
          <w:szCs w:val="22"/>
        </w:rPr>
        <w:t xml:space="preserve">Native plugins: </w:t>
      </w:r>
      <w:r>
        <w:rPr>
          <w:rFonts w:ascii="Arial" w:cs="Arial" w:eastAsia="Arial" w:hAnsi="Arial"/>
          <w:color w:val="334155"/>
          <w:sz w:val="22"/>
          <w:szCs w:val="22"/>
        </w:rPr>
        <w:t xml:space="preserve">Push notifications, camera, SQLite, biometric auth, StoreKit 2 (via RevenueCat), share sheet, app badge.</w:t>
      </w:r>
    </w:p>
    <w:p>
      <w:pPr>
        <w:pStyle w:val="ListParagraph"/>
        <w:numPr>
          <w:ilvl w:val="0"/>
          <w:numId w:val="2"/>
        </w:numPr>
        <w:spacing w:after="80" w:line="276"/>
      </w:pPr>
      <w:r>
        <w:rPr>
          <w:rFonts w:ascii="Arial" w:cs="Arial" w:eastAsia="Arial" w:hAnsi="Arial"/>
          <w:b/>
          <w:bCs/>
          <w:color w:val="334155"/>
          <w:sz w:val="22"/>
          <w:szCs w:val="22"/>
        </w:rPr>
        <w:t xml:space="preserve">Backend: </w:t>
      </w:r>
      <w:r>
        <w:rPr>
          <w:rFonts w:ascii="Arial" w:cs="Arial" w:eastAsia="Arial" w:hAnsi="Arial"/>
          <w:color w:val="334155"/>
          <w:sz w:val="22"/>
          <w:szCs w:val="22"/>
        </w:rPr>
        <w:t xml:space="preserve">Supabase (auth, storage, database), Claude API (AI guidance, server-side calls only), RevenueCat (subscription management).</w:t>
      </w:r>
    </w:p>
    <w:p>
      <w:pPr>
        <w:pStyle w:val="ListParagraph"/>
        <w:numPr>
          <w:ilvl w:val="0"/>
          <w:numId w:val="2"/>
        </w:numPr>
        <w:spacing w:after="80" w:line="276"/>
      </w:pPr>
      <w:r>
        <w:rPr>
          <w:rFonts w:ascii="Arial" w:cs="Arial" w:eastAsia="Arial" w:hAnsi="Arial"/>
          <w:b/>
          <w:bCs/>
          <w:color w:val="334155"/>
          <w:sz w:val="22"/>
          <w:szCs w:val="22"/>
        </w:rPr>
        <w:t xml:space="preserve">Apple Sign In: </w:t>
      </w:r>
      <w:r>
        <w:rPr>
          <w:rFonts w:ascii="Arial" w:cs="Arial" w:eastAsia="Arial" w:hAnsi="Arial"/>
          <w:color w:val="334155"/>
          <w:sz w:val="22"/>
          <w:szCs w:val="22"/>
        </w:rPr>
        <w:t xml:space="preserve">Mandatory. Must handle Hide My Email relay addresses.</w:t>
      </w:r>
    </w:p>
    <w:p>
      <w:pPr>
        <w:pStyle w:val="Heading1"/>
        <w:spacing w:before="360" w:after="200"/>
      </w:pPr>
      <w:r>
        <w:rPr>
          <w:rFonts w:ascii="Arial" w:cs="Arial" w:eastAsia="Arial" w:hAnsi="Arial"/>
          <w:b/>
          <w:bCs/>
          <w:color w:val="1B2A4A"/>
          <w:sz w:val="32"/>
          <w:szCs w:val="32"/>
        </w:rPr>
        <w:t xml:space="preserve">5. Budget &amp;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Apple Developer Program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$99/year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Annual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Privacy/legal attorney review</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$1,000–$2,000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Strongly recommended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One-time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Capacitor + Native Plugins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$0 (open source)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One-time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RevenueCat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$0 (free to $10K MTR)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Monthly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Supabase (production)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$25–$100/mo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Monthly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Claude API</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$50–$200/mo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Monthly</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App Store screenshots (design)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$200–$500 (or DIY)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Required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Per release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DUNS Number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$0 (from D&amp;B)</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If org account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One-time</w:t>
            </w:r>
          </w:p>
        </w:tc>
      </w:tr>
    </w:tbl>
    <w:p>
      <w:pPr>
        <w:spacing w:after="0"/>
      </w:pPr>
    </w:p>
    <w:p>
      <w:pPr>
        <w:spacing w:after="160" w:line="276"/>
      </w:pPr>
      <w:r>
        <w:rPr>
          <w:rFonts w:ascii="Arial" w:cs="Arial" w:eastAsia="Arial" w:hAnsi="Arial"/>
          <w:b/>
          <w:bCs/>
          <w:color w:val="334155"/>
          <w:sz w:val="22"/>
          <w:szCs w:val="22"/>
        </w:rPr>
        <w:t xml:space="preserve">Total one-time: </w:t>
      </w:r>
      <w:r>
        <w:rPr>
          <w:rFonts w:ascii="Arial" w:cs="Arial" w:eastAsia="Arial" w:hAnsi="Arial"/>
          <w:color w:val="334155"/>
          <w:sz w:val="22"/>
          <w:szCs w:val="22"/>
        </w:rPr>
        <w:t xml:space="preserve">$1,300–$2,600.  </w:t>
      </w:r>
      <w:r>
        <w:rPr>
          <w:rFonts w:ascii="Arial" w:cs="Arial" w:eastAsia="Arial" w:hAnsi="Arial"/>
          <w:b/>
          <w:bCs/>
          <w:color w:val="334155"/>
          <w:sz w:val="22"/>
          <w:szCs w:val="22"/>
        </w:rPr>
        <w:t xml:space="preserve">Total monthly: </w:t>
      </w:r>
      <w:r>
        <w:rPr>
          <w:rFonts w:ascii="Arial" w:cs="Arial" w:eastAsia="Arial" w:hAnsi="Arial"/>
          <w:color w:val="334155"/>
          <w:sz w:val="22"/>
          <w:szCs w:val="22"/>
        </w:rPr>
        <w:t xml:space="preserve">$75–$300 (scales with usage).</w:t>
      </w:r>
    </w:p>
    <w:p>
      <w:pPr>
        <w:pStyle w:val="Heading1"/>
        <w:spacing w:before="360" w:after="200"/>
      </w:pPr>
      <w:r>
        <w:rPr>
          <w:rFonts w:ascii="Arial" w:cs="Arial" w:eastAsia="Arial" w:hAnsi="Arial"/>
          <w:b/>
          <w:bCs/>
          <w:color w:val="1B2A4A"/>
          <w:sz w:val="32"/>
          <w:szCs w:val="32"/>
        </w:rPr>
        <w:t xml:space="preserve">6. Phased Implementation Roadmap</w:t>
      </w:r>
    </w:p>
    <w:p>
      <w:pPr>
        <w:spacing w:after="160" w:line="276"/>
      </w:pPr>
      <w:r>
        <w:rPr>
          <w:rFonts w:ascii="Arial" w:cs="Arial" w:eastAsia="Arial" w:hAnsi="Arial"/>
          <w:color w:val="334155"/>
          <w:sz w:val="22"/>
          <w:szCs w:val="22"/>
        </w:rPr>
        <w:t xml:space="preserve">See the IT Project Plan (Excel) for the complete 30-issue backlog with Cowork prompts, git branches, and dependencies. Summary:</w:t>
      </w:r>
    </w:p>
    <w:p>
      <w:pPr>
        <w:pStyle w:val="ListParagraph"/>
        <w:numPr>
          <w:ilvl w:val="0"/>
          <w:numId w:val="2"/>
        </w:numPr>
        <w:spacing w:after="80" w:line="276"/>
      </w:pPr>
      <w:r>
        <w:rPr>
          <w:rFonts w:ascii="Arial" w:cs="Arial" w:eastAsia="Arial" w:hAnsi="Arial"/>
          <w:b/>
          <w:bCs/>
          <w:color w:val="334155"/>
          <w:sz w:val="22"/>
          <w:szCs w:val="22"/>
        </w:rPr>
        <w:t xml:space="preserve">Sprint 0 (Weeks 1–2): </w:t>
      </w:r>
      <w:r>
        <w:rPr>
          <w:rFonts w:ascii="Arial" w:cs="Arial" w:eastAsia="Arial" w:hAnsi="Arial"/>
          <w:color w:val="334155"/>
          <w:sz w:val="22"/>
          <w:szCs w:val="22"/>
        </w:rPr>
        <w:t xml:space="preserve">Apple Developer Account, legal docs (Privacy Policy, ToS, EULA), Small Business Program</w:t>
      </w:r>
    </w:p>
    <w:p>
      <w:pPr>
        <w:pStyle w:val="ListParagraph"/>
        <w:numPr>
          <w:ilvl w:val="0"/>
          <w:numId w:val="2"/>
        </w:numPr>
        <w:spacing w:after="80" w:line="276"/>
      </w:pPr>
      <w:r>
        <w:rPr>
          <w:rFonts w:ascii="Arial" w:cs="Arial" w:eastAsia="Arial" w:hAnsi="Arial"/>
          <w:b/>
          <w:bCs/>
          <w:color w:val="334155"/>
          <w:sz w:val="22"/>
          <w:szCs w:val="22"/>
        </w:rPr>
        <w:t xml:space="preserve">Sprint 1 (Weeks 3–4): </w:t>
      </w:r>
      <w:r>
        <w:rPr>
          <w:rFonts w:ascii="Arial" w:cs="Arial" w:eastAsia="Arial" w:hAnsi="Arial"/>
          <w:color w:val="334155"/>
          <w:sz w:val="22"/>
          <w:szCs w:val="22"/>
        </w:rPr>
        <w:t xml:space="preserve">Privacy infrastructure: data audit, nutrition labels, Apple Sign In, account deletion, AI consent modal, purpose strings, disclaimers</w:t>
      </w:r>
    </w:p>
    <w:p>
      <w:pPr>
        <w:pStyle w:val="ListParagraph"/>
        <w:numPr>
          <w:ilvl w:val="0"/>
          <w:numId w:val="2"/>
        </w:numPr>
        <w:spacing w:after="80" w:line="276"/>
      </w:pPr>
      <w:r>
        <w:rPr>
          <w:rFonts w:ascii="Arial" w:cs="Arial" w:eastAsia="Arial" w:hAnsi="Arial"/>
          <w:b/>
          <w:bCs/>
          <w:color w:val="334155"/>
          <w:sz w:val="22"/>
          <w:szCs w:val="22"/>
        </w:rPr>
        <w:t xml:space="preserve">Sprint 2 (Weeks 5–6): </w:t>
      </w:r>
      <w:r>
        <w:rPr>
          <w:rFonts w:ascii="Arial" w:cs="Arial" w:eastAsia="Arial" w:hAnsi="Arial"/>
          <w:color w:val="334155"/>
          <w:sz w:val="22"/>
          <w:szCs w:val="22"/>
        </w:rPr>
        <w:t xml:space="preserve">Subscriptions: RevenueCat + StoreKit 2, paywall UI, entitlement gating, Restore Purchases, sandbox testing</w:t>
      </w:r>
    </w:p>
    <w:p>
      <w:pPr>
        <w:pStyle w:val="ListParagraph"/>
        <w:numPr>
          <w:ilvl w:val="0"/>
          <w:numId w:val="2"/>
        </w:numPr>
        <w:spacing w:after="80" w:line="276"/>
      </w:pPr>
      <w:r>
        <w:rPr>
          <w:rFonts w:ascii="Arial" w:cs="Arial" w:eastAsia="Arial" w:hAnsi="Arial"/>
          <w:b/>
          <w:bCs/>
          <w:color w:val="334155"/>
          <w:sz w:val="22"/>
          <w:szCs w:val="22"/>
        </w:rPr>
        <w:t xml:space="preserve">Sprint 3 (Weeks 7–8): </w:t>
      </w:r>
      <w:r>
        <w:rPr>
          <w:rFonts w:ascii="Arial" w:cs="Arial" w:eastAsia="Arial" w:hAnsi="Arial"/>
          <w:color w:val="334155"/>
          <w:sz w:val="22"/>
          <w:szCs w:val="22"/>
        </w:rPr>
        <w:t xml:space="preserve">App Store Connect: age rating, description/keywords, Review Notes + demo account</w:t>
      </w:r>
    </w:p>
    <w:p>
      <w:pPr>
        <w:pStyle w:val="ListParagraph"/>
        <w:numPr>
          <w:ilvl w:val="0"/>
          <w:numId w:val="2"/>
        </w:numPr>
        <w:spacing w:after="80" w:line="276"/>
      </w:pPr>
      <w:r>
        <w:rPr>
          <w:rFonts w:ascii="Arial" w:cs="Arial" w:eastAsia="Arial" w:hAnsi="Arial"/>
          <w:b/>
          <w:bCs/>
          <w:color w:val="334155"/>
          <w:sz w:val="22"/>
          <w:szCs w:val="22"/>
        </w:rPr>
        <w:t xml:space="preserve">Sprint 4 (Weeks 9–10): </w:t>
      </w:r>
      <w:r>
        <w:rPr>
          <w:rFonts w:ascii="Arial" w:cs="Arial" w:eastAsia="Arial" w:hAnsi="Arial"/>
          <w:color w:val="334155"/>
          <w:sz w:val="22"/>
          <w:szCs w:val="22"/>
        </w:rPr>
        <w:t xml:space="preserve">Assets: app icon, screenshots, preview video</w:t>
      </w:r>
    </w:p>
    <w:p>
      <w:pPr>
        <w:pStyle w:val="ListParagraph"/>
        <w:numPr>
          <w:ilvl w:val="0"/>
          <w:numId w:val="2"/>
        </w:numPr>
        <w:spacing w:after="80" w:line="276"/>
      </w:pPr>
      <w:r>
        <w:rPr>
          <w:rFonts w:ascii="Arial" w:cs="Arial" w:eastAsia="Arial" w:hAnsi="Arial"/>
          <w:b/>
          <w:bCs/>
          <w:color w:val="334155"/>
          <w:sz w:val="22"/>
          <w:szCs w:val="22"/>
        </w:rPr>
        <w:t xml:space="preserve">Sprint 5 (Weeks 11–12): </w:t>
      </w:r>
      <w:r>
        <w:rPr>
          <w:rFonts w:ascii="Arial" w:cs="Arial" w:eastAsia="Arial" w:hAnsi="Arial"/>
          <w:color w:val="334155"/>
          <w:sz w:val="22"/>
          <w:szCs w:val="22"/>
        </w:rPr>
        <w:t xml:space="preserve">TestFlight beta, full regression QA, App Store submission</w:t>
      </w:r>
    </w:p>
    <w:p>
      <w:pPr>
        <w:pStyle w:val="Heading1"/>
        <w:spacing w:before="360" w:after="200"/>
      </w:pPr>
      <w:r>
        <w:rPr>
          <w:rFonts w:ascii="Arial" w:cs="Arial" w:eastAsia="Arial" w:hAnsi="Arial"/>
          <w:b/>
          <w:bCs/>
          <w:color w:val="1B2A4A"/>
          <w:sz w:val="32"/>
          <w:szCs w:val="32"/>
        </w:rPr>
        <w:t xml:space="preserve">7. Key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1800"/>
        <w:gridCol w:w="1960"/>
      </w:tblGrid>
      <w:tr>
        <w:tc>
          <w:tcPr>
            <w:tcW w:type="dxa" w:w="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iOS wrapper technology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Capacitor vs React Native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Capacitor (v1.0)</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Sprint 0</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Developer account type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Individual vs Organization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Organization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Sprint 0</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Legal review scope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DIY vs attorney review</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Attorney ($1–2K)</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Sprint 0</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Anthropic DPA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Existing terms vs custom DPA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Verify DPA terms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Sprint 1</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Age rating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4+ vs 9+ vs 12+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12+ (conservative)</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Sprint 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Free tier scope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Basic nav only vs limited AI</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3 AI Q/day + nav</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Sprint 2</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7</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b/>
                <w:bCs/>
                <w:color w:val="334155"/>
                <w:sz w:val="20"/>
                <w:szCs w:val="20"/>
              </w:rPr>
              <w:t xml:space="preserve">Introductory offer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7-day vs 14-day vs none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7-day free trial</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Arial" w:cs="Arial" w:eastAsia="Arial" w:hAnsi="Arial"/>
                <w:color w:val="334155"/>
                <w:sz w:val="20"/>
                <w:szCs w:val="20"/>
              </w:rPr>
              <w:t xml:space="preserve">Sprint 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b/>
                <w:bCs/>
                <w:color w:val="334155"/>
                <w:sz w:val="20"/>
                <w:szCs w:val="20"/>
              </w:rPr>
              <w:t xml:space="preserve">Launch market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California only vs nationwide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California first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40"/>
            </w:pPr>
            <w:r>
              <w:rPr>
                <w:rFonts w:ascii="Arial" w:cs="Arial" w:eastAsia="Arial" w:hAnsi="Arial"/>
                <w:color w:val="334155"/>
                <w:sz w:val="20"/>
                <w:szCs w:val="20"/>
              </w:rPr>
              <w:t xml:space="preserve">Sprint 4</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6"/>
        <w:szCs w:val="16"/>
      </w:rPr>
      <w:t xml:space="preserve">Confidential  |  v2.0  |  February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2" w:space="4"/>
      </w:pBdr>
      <w:tabs>
        <w:tab w:val="right" w:pos="9026"/>
      </w:tabs>
    </w:pPr>
    <w:r>
      <w:rPr>
        <w:rFonts w:ascii="Arial" w:cs="Arial" w:eastAsia="Arial" w:hAnsi="Arial"/>
        <w:b/>
        <w:bCs/>
        <w:color w:val="1B2A4A"/>
        <w:sz w:val="18"/>
        <w:szCs w:val="18"/>
      </w:rPr>
      <w:t xml:space="preserve">WAYPOINT</w:t>
    </w:r>
    <w:r>
      <w:rPr>
        <w:rFonts w:ascii="Arial" w:cs="Arial" w:eastAsia="Arial" w:hAnsi="Arial"/>
        <w:color w:val="64748B"/>
        <w:sz w:val="18"/>
        <w:szCs w:val="18"/>
      </w:rPr>
      <w:t xml:space="preserve">	Apple App Store Readiness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2026-03-01T03:59:49.084Z</dcterms:created>
  <dcterms:modified xsi:type="dcterms:W3CDTF">2026-03-01T03:59:49.085Z</dcterms:modified>
</cp:coreProperties>
</file>

<file path=docProps/custom.xml><?xml version="1.0" encoding="utf-8"?>
<Properties xmlns="http://schemas.openxmlformats.org/officeDocument/2006/custom-properties" xmlns:vt="http://schemas.openxmlformats.org/officeDocument/2006/docPropsVTypes"/>
</file>