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4AA8" w14:textId="77777777" w:rsidR="00A17800" w:rsidRDefault="00A17800">
      <w:pPr>
        <w:pBdr>
          <w:top w:val="nil"/>
          <w:left w:val="nil"/>
          <w:bottom w:val="nil"/>
          <w:right w:val="nil"/>
          <w:between w:val="nil"/>
        </w:pBdr>
        <w:contextualSpacing w:val="0"/>
        <w:rPr>
          <w:color w:val="000000"/>
        </w:rPr>
      </w:pPr>
    </w:p>
    <w:p w14:paraId="14FACA01"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EMPLOYMENT AGREEMENT ("Agreement") is made and entered into as of this 7th day of </w:t>
      </w:r>
      <w:proofErr w:type="gramStart"/>
      <w:r>
        <w:rPr>
          <w:rFonts w:ascii="Times New Roman" w:eastAsia="Times New Roman" w:hAnsi="Times New Roman" w:cs="Times New Roman"/>
          <w:color w:val="000000"/>
          <w:sz w:val="20"/>
          <w:szCs w:val="20"/>
        </w:rPr>
        <w:t>January,</w:t>
      </w:r>
      <w:proofErr w:type="gramEnd"/>
      <w:r>
        <w:rPr>
          <w:rFonts w:ascii="Times New Roman" w:eastAsia="Times New Roman" w:hAnsi="Times New Roman" w:cs="Times New Roman"/>
          <w:color w:val="000000"/>
          <w:sz w:val="20"/>
          <w:szCs w:val="20"/>
        </w:rPr>
        <w:t xml:space="preserve"> 2008, by and between Mutual Federal Savings Bank (hereinafter referred to as the "Bank"), </w:t>
      </w:r>
      <w:proofErr w:type="spellStart"/>
      <w:r>
        <w:rPr>
          <w:rFonts w:ascii="Times New Roman" w:eastAsia="Times New Roman" w:hAnsi="Times New Roman" w:cs="Times New Roman"/>
          <w:i/>
          <w:color w:val="000000"/>
          <w:sz w:val="20"/>
          <w:szCs w:val="20"/>
        </w:rPr>
        <w:t>MutualFirst</w:t>
      </w:r>
      <w:proofErr w:type="spellEnd"/>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Financial, Inc. (the "Company") and Andrew Smith (the "Emp</w:t>
      </w:r>
      <w:r>
        <w:rPr>
          <w:rFonts w:ascii="Times New Roman" w:eastAsia="Times New Roman" w:hAnsi="Times New Roman" w:cs="Times New Roman"/>
          <w:color w:val="000000"/>
          <w:sz w:val="20"/>
          <w:szCs w:val="20"/>
        </w:rPr>
        <w:t>loyee").</w:t>
      </w:r>
    </w:p>
    <w:p w14:paraId="742439F7" w14:textId="77777777" w:rsidR="00A17800" w:rsidRDefault="001679C6">
      <w:pPr>
        <w:pBdr>
          <w:top w:val="nil"/>
          <w:left w:val="nil"/>
          <w:bottom w:val="nil"/>
          <w:right w:val="nil"/>
          <w:between w:val="nil"/>
        </w:pBdr>
        <w:contextualSpacing w:val="0"/>
        <w:jc w:val="both"/>
      </w:pPr>
      <w:r>
        <w:t> </w:t>
      </w:r>
    </w:p>
    <w:p w14:paraId="2CD0B304"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Salary.</w:t>
      </w:r>
      <w:r>
        <w:rPr>
          <w:rFonts w:ascii="Times New Roman" w:eastAsia="Times New Roman" w:hAnsi="Times New Roman" w:cs="Times New Roman"/>
          <w:color w:val="000000"/>
          <w:sz w:val="20"/>
          <w:szCs w:val="20"/>
        </w:rPr>
        <w:t xml:space="preserve"> The Bank agrees to pay the Employee during the term of this Agreement, not less frequently than monthly, the salary established by the Board of Directors, which shall be at least $250,000 annually. The amount of the Employee's salary sha</w:t>
      </w:r>
      <w:r>
        <w:rPr>
          <w:rFonts w:ascii="Times New Roman" w:eastAsia="Times New Roman" w:hAnsi="Times New Roman" w:cs="Times New Roman"/>
          <w:color w:val="000000"/>
          <w:sz w:val="20"/>
          <w:szCs w:val="20"/>
        </w:rPr>
        <w:t>ll be reviewed by the Board of Directors, beginning not later than the first anniversary of the Commencement Date. Adjustments in salary or other compensation shall not limit or reduce any other obligation of the Bank or of the Company under this Agreement</w:t>
      </w:r>
      <w:r>
        <w:rPr>
          <w:rFonts w:ascii="Times New Roman" w:eastAsia="Times New Roman" w:hAnsi="Times New Roman" w:cs="Times New Roman"/>
          <w:color w:val="000000"/>
          <w:sz w:val="20"/>
          <w:szCs w:val="20"/>
        </w:rPr>
        <w:t>. The Employee</w:t>
      </w:r>
      <w:r>
        <w:rPr>
          <w:rFonts w:ascii="Times New Roman" w:eastAsia="Times New Roman" w:hAnsi="Times New Roman" w:cs="Times New Roman"/>
          <w:color w:val="000000"/>
          <w:sz w:val="16"/>
          <w:szCs w:val="16"/>
          <w:vertAlign w:val="superscript"/>
        </w:rPr>
        <w:t>'</w:t>
      </w:r>
      <w:r>
        <w:rPr>
          <w:rFonts w:ascii="Times New Roman" w:eastAsia="Times New Roman" w:hAnsi="Times New Roman" w:cs="Times New Roman"/>
          <w:color w:val="000000"/>
          <w:sz w:val="20"/>
          <w:szCs w:val="20"/>
        </w:rPr>
        <w:t>s salary in effect from time to time during the term of this Agreement shall not thereafter be reduced.</w:t>
      </w:r>
    </w:p>
    <w:p w14:paraId="5D7064B6" w14:textId="77777777" w:rsidR="00A17800" w:rsidRDefault="001679C6">
      <w:pPr>
        <w:pBdr>
          <w:top w:val="nil"/>
          <w:left w:val="nil"/>
          <w:bottom w:val="nil"/>
          <w:right w:val="nil"/>
          <w:between w:val="nil"/>
        </w:pBdr>
        <w:contextualSpacing w:val="0"/>
        <w:jc w:val="both"/>
      </w:pPr>
      <w:r>
        <w:t> </w:t>
      </w:r>
    </w:p>
    <w:p w14:paraId="3BD4862A"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Discretionary Bonuses.</w:t>
      </w:r>
      <w:r>
        <w:rPr>
          <w:rFonts w:ascii="Times New Roman" w:eastAsia="Times New Roman" w:hAnsi="Times New Roman" w:cs="Times New Roman"/>
          <w:color w:val="000000"/>
          <w:sz w:val="20"/>
          <w:szCs w:val="20"/>
        </w:rPr>
        <w:t xml:space="preserve"> The Employee shall be entitled to participate in an equitable manner with all other executive officers of the Ba</w:t>
      </w:r>
      <w:r>
        <w:rPr>
          <w:rFonts w:ascii="Times New Roman" w:eastAsia="Times New Roman" w:hAnsi="Times New Roman" w:cs="Times New Roman"/>
          <w:color w:val="000000"/>
          <w:sz w:val="20"/>
          <w:szCs w:val="20"/>
        </w:rPr>
        <w:t xml:space="preserve">nk in discretionary bonuses as authorized and declared by the Board of Directors to its executive employees. No other compensation provided for in this Agreement shall be deemed a substitute for the Employee's right to participate in such bonuses when and </w:t>
      </w:r>
      <w:r>
        <w:rPr>
          <w:rFonts w:ascii="Times New Roman" w:eastAsia="Times New Roman" w:hAnsi="Times New Roman" w:cs="Times New Roman"/>
          <w:color w:val="000000"/>
          <w:sz w:val="20"/>
          <w:szCs w:val="20"/>
        </w:rPr>
        <w:t>as declared by the Board of Directors. A discretionary bonus declared pursuant to this Section 4(b) shall be paid no later than two and one-half months after the end of the calendar year in which the bonus is declared.</w:t>
      </w:r>
    </w:p>
    <w:p w14:paraId="632BD03F" w14:textId="77777777" w:rsidR="00A17800" w:rsidRDefault="001679C6">
      <w:pPr>
        <w:pBdr>
          <w:top w:val="nil"/>
          <w:left w:val="nil"/>
          <w:bottom w:val="nil"/>
          <w:right w:val="nil"/>
          <w:between w:val="nil"/>
        </w:pBdr>
        <w:contextualSpacing w:val="0"/>
        <w:jc w:val="both"/>
      </w:pPr>
      <w:r>
        <w:t> </w:t>
      </w:r>
    </w:p>
    <w:p w14:paraId="22E0FCAC"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Expenses.</w:t>
      </w:r>
      <w:r>
        <w:rPr>
          <w:rFonts w:ascii="Times New Roman" w:eastAsia="Times New Roman" w:hAnsi="Times New Roman" w:cs="Times New Roman"/>
          <w:color w:val="000000"/>
          <w:sz w:val="20"/>
          <w:szCs w:val="20"/>
        </w:rPr>
        <w:t xml:space="preserve"> The Employee shall be entitled to receive prompt reimbursement for all reasonable expenses incurred by the Employee in performing services under this Agreement in accordance with the policies and procedures applicable to the executive officers of the Bank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u w:val="single"/>
        </w:rPr>
        <w:t>provided</w:t>
      </w:r>
      <w:r>
        <w:rPr>
          <w:rFonts w:ascii="Times New Roman" w:eastAsia="Times New Roman" w:hAnsi="Times New Roman" w:cs="Times New Roman"/>
          <w:color w:val="000000"/>
          <w:sz w:val="20"/>
          <w:szCs w:val="20"/>
        </w:rPr>
        <w:t xml:space="preserve"> that the Employee accounts for such expenses as required under such policies and procedures.</w:t>
      </w:r>
    </w:p>
    <w:p w14:paraId="2C4A08A9" w14:textId="77777777" w:rsidR="00A17800" w:rsidRDefault="001679C6">
      <w:pPr>
        <w:pBdr>
          <w:top w:val="nil"/>
          <w:left w:val="nil"/>
          <w:bottom w:val="nil"/>
          <w:right w:val="nil"/>
          <w:between w:val="nil"/>
        </w:pBdr>
        <w:ind w:left="720" w:firstLine="720"/>
        <w:contextualSpacing w:val="0"/>
        <w:jc w:val="both"/>
        <w:rPr>
          <w:rFonts w:ascii="Times New Roman" w:eastAsia="Times New Roman" w:hAnsi="Times New Roman" w:cs="Times New Roman"/>
          <w:color w:val="000000"/>
          <w:sz w:val="20"/>
          <w:szCs w:val="20"/>
        </w:rPr>
      </w:pPr>
      <w:r>
        <w:t> </w:t>
      </w:r>
      <w:r>
        <w:tab/>
      </w:r>
      <w:r>
        <w:tab/>
      </w:r>
    </w:p>
    <w:p w14:paraId="2F3AFB62" w14:textId="77777777" w:rsidR="00A17800" w:rsidRDefault="001679C6">
      <w:pPr>
        <w:pBdr>
          <w:top w:val="nil"/>
          <w:left w:val="nil"/>
          <w:bottom w:val="nil"/>
          <w:right w:val="nil"/>
          <w:between w:val="nil"/>
        </w:pBdr>
        <w:ind w:left="720" w:firstLine="720"/>
        <w:contextualSpacing w:val="0"/>
        <w:jc w:val="both"/>
      </w:pPr>
      <w:r>
        <w:rPr>
          <w:rFonts w:ascii="Times New Roman" w:eastAsia="Times New Roman" w:hAnsi="Times New Roman" w:cs="Times New Roman"/>
          <w:color w:val="000000"/>
          <w:sz w:val="20"/>
          <w:szCs w:val="20"/>
          <w:u w:val="single"/>
        </w:rPr>
        <w:t xml:space="preserve">Change </w:t>
      </w:r>
      <w:proofErr w:type="gramStart"/>
      <w:r>
        <w:rPr>
          <w:rFonts w:ascii="Times New Roman" w:eastAsia="Times New Roman" w:hAnsi="Times New Roman" w:cs="Times New Roman"/>
          <w:color w:val="000000"/>
          <w:sz w:val="20"/>
          <w:szCs w:val="20"/>
          <w:u w:val="single"/>
        </w:rPr>
        <w:t>In</w:t>
      </w:r>
      <w:proofErr w:type="gramEnd"/>
      <w:r>
        <w:rPr>
          <w:rFonts w:ascii="Times New Roman" w:eastAsia="Times New Roman" w:hAnsi="Times New Roman" w:cs="Times New Roman"/>
          <w:color w:val="000000"/>
          <w:sz w:val="20"/>
          <w:szCs w:val="20"/>
          <w:u w:val="single"/>
        </w:rPr>
        <w:t xml:space="preserve"> Control</w:t>
      </w:r>
      <w:r>
        <w:rPr>
          <w:rFonts w:ascii="Times New Roman" w:eastAsia="Times New Roman" w:hAnsi="Times New Roman" w:cs="Times New Roman"/>
          <w:color w:val="000000"/>
          <w:sz w:val="20"/>
          <w:szCs w:val="20"/>
        </w:rPr>
        <w:t>. For purposes of this Agreement, a “Change in Control” shall mean any of the following: (</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xml:space="preserve">) a change in the ownership of the Bank </w:t>
      </w:r>
      <w:r>
        <w:rPr>
          <w:rFonts w:ascii="Times New Roman" w:eastAsia="Times New Roman" w:hAnsi="Times New Roman" w:cs="Times New Roman"/>
          <w:color w:val="000000"/>
          <w:sz w:val="20"/>
          <w:szCs w:val="20"/>
        </w:rPr>
        <w:t>or the Company, which shall occur on the date that any one person, or more than one person acting as a group, acquires ownership of stock of the Bank or the Company that, together with stock held by such person or group, constitutes more than fifty percent</w:t>
      </w:r>
      <w:r>
        <w:rPr>
          <w:rFonts w:ascii="Times New Roman" w:eastAsia="Times New Roman" w:hAnsi="Times New Roman" w:cs="Times New Roman"/>
          <w:color w:val="000000"/>
          <w:sz w:val="20"/>
          <w:szCs w:val="20"/>
        </w:rPr>
        <w:t xml:space="preserve"> (50%) of the total fair market value or total voting power of the stock of the Bank or the Company. Such acquisition may occur as a result of a merger of the Company or the Bank into another entity which pays consideration for the shares of capital stock </w:t>
      </w:r>
      <w:r>
        <w:rPr>
          <w:rFonts w:ascii="Times New Roman" w:eastAsia="Times New Roman" w:hAnsi="Times New Roman" w:cs="Times New Roman"/>
          <w:color w:val="000000"/>
          <w:sz w:val="20"/>
          <w:szCs w:val="20"/>
        </w:rPr>
        <w:t>of the merging Company or Bank. However, if any one person, or more than one person acting as a group, is considered to own more than fifty percent (50%) of the total fair market value or total voting power of the stock of the Bank or the Company, the acqu</w:t>
      </w:r>
      <w:r>
        <w:rPr>
          <w:rFonts w:ascii="Times New Roman" w:eastAsia="Times New Roman" w:hAnsi="Times New Roman" w:cs="Times New Roman"/>
          <w:color w:val="000000"/>
          <w:sz w:val="20"/>
          <w:szCs w:val="20"/>
        </w:rPr>
        <w:t>isition of additional stock by the same person or persons is not considered to cause a change in the ownership of the Bank or the Company (or to cause a change in the effective control of the Bank or the Company (within the meaning of subsection (ii)).  An</w:t>
      </w:r>
      <w:r>
        <w:rPr>
          <w:rFonts w:ascii="Times New Roman" w:eastAsia="Times New Roman" w:hAnsi="Times New Roman" w:cs="Times New Roman"/>
          <w:color w:val="000000"/>
          <w:sz w:val="20"/>
          <w:szCs w:val="20"/>
        </w:rPr>
        <w:t xml:space="preserve"> increase in the percentage of stock owned by any one person, or persons acting as a group, as a result of a transaction in which the Bank or the Company acquires its stock in exchange for property will be treated as an acquisition of stock for purposes of</w:t>
      </w:r>
      <w:r>
        <w:rPr>
          <w:rFonts w:ascii="Times New Roman" w:eastAsia="Times New Roman" w:hAnsi="Times New Roman" w:cs="Times New Roman"/>
          <w:color w:val="000000"/>
          <w:sz w:val="20"/>
          <w:szCs w:val="20"/>
        </w:rPr>
        <w:t xml:space="preserve"> this subsection.  This subsection applies only when there is a transfer of stock of the Bank or the Company (or issuance of stock of the Bank or the Company) and stock in the Bank or the Company remains outstanding after the transaction.</w:t>
      </w:r>
    </w:p>
    <w:p w14:paraId="04CABD17" w14:textId="77777777" w:rsidR="00A17800" w:rsidRDefault="001679C6">
      <w:pPr>
        <w:pBdr>
          <w:top w:val="nil"/>
          <w:left w:val="nil"/>
          <w:bottom w:val="nil"/>
          <w:right w:val="nil"/>
          <w:between w:val="nil"/>
        </w:pBdr>
        <w:contextualSpacing w:val="0"/>
        <w:jc w:val="both"/>
      </w:pPr>
      <w:r>
        <w:t> </w:t>
      </w:r>
    </w:p>
    <w:p w14:paraId="70C4D0B4"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(b)           </w:t>
      </w:r>
      <w:r>
        <w:rPr>
          <w:rFonts w:ascii="Times New Roman" w:eastAsia="Times New Roman" w:hAnsi="Times New Roman" w:cs="Times New Roman"/>
          <w:color w:val="000000"/>
          <w:sz w:val="20"/>
          <w:szCs w:val="20"/>
        </w:rPr>
        <w:t xml:space="preserve"> The term "Commencement Date" means the date of the consummation of the Bank Merger.</w:t>
      </w:r>
    </w:p>
    <w:p w14:paraId="49876FD1" w14:textId="77777777" w:rsidR="00A17800" w:rsidRDefault="001679C6">
      <w:pPr>
        <w:pBdr>
          <w:top w:val="nil"/>
          <w:left w:val="nil"/>
          <w:bottom w:val="nil"/>
          <w:right w:val="nil"/>
          <w:between w:val="nil"/>
        </w:pBdr>
        <w:contextualSpacing w:val="0"/>
        <w:jc w:val="both"/>
      </w:pPr>
      <w:r>
        <w:t> </w:t>
      </w:r>
    </w:p>
    <w:p w14:paraId="6BD98A74"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            The term "Date of Termination" means the date upon which the Employee ceases to serve as an employee of the Bank.</w:t>
      </w:r>
    </w:p>
    <w:p w14:paraId="13A162B4" w14:textId="77777777" w:rsidR="00A17800" w:rsidRDefault="001679C6">
      <w:pPr>
        <w:pBdr>
          <w:top w:val="nil"/>
          <w:left w:val="nil"/>
          <w:bottom w:val="nil"/>
          <w:right w:val="nil"/>
          <w:between w:val="nil"/>
        </w:pBdr>
        <w:contextualSpacing w:val="0"/>
        <w:jc w:val="both"/>
      </w:pPr>
      <w:r>
        <w:t> </w:t>
      </w:r>
    </w:p>
    <w:p w14:paraId="31544FDC"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The term "Involuntary T</w:t>
      </w:r>
      <w:r>
        <w:rPr>
          <w:rFonts w:ascii="Times New Roman" w:eastAsia="Times New Roman" w:hAnsi="Times New Roman" w:cs="Times New Roman"/>
          <w:color w:val="000000"/>
          <w:sz w:val="20"/>
          <w:szCs w:val="20"/>
        </w:rPr>
        <w:t xml:space="preserve">ermination" means termination of the employment of Employee without the Employee's express written </w:t>
      </w:r>
      <w:proofErr w:type="gramStart"/>
      <w:r>
        <w:rPr>
          <w:rFonts w:ascii="Times New Roman" w:eastAsia="Times New Roman" w:hAnsi="Times New Roman" w:cs="Times New Roman"/>
          <w:color w:val="000000"/>
          <w:sz w:val="20"/>
          <w:szCs w:val="20"/>
        </w:rPr>
        <w:t>consent, and</w:t>
      </w:r>
      <w:proofErr w:type="gramEnd"/>
      <w:r>
        <w:rPr>
          <w:rFonts w:ascii="Times New Roman" w:eastAsia="Times New Roman" w:hAnsi="Times New Roman" w:cs="Times New Roman"/>
          <w:color w:val="000000"/>
          <w:sz w:val="20"/>
          <w:szCs w:val="20"/>
        </w:rPr>
        <w:t xml:space="preserve"> shall include a voluntary termination by the Employee for “good reason.”  For purposes of this subsection, “good reason” means a material diminu</w:t>
      </w:r>
      <w:r>
        <w:rPr>
          <w:rFonts w:ascii="Times New Roman" w:eastAsia="Times New Roman" w:hAnsi="Times New Roman" w:cs="Times New Roman"/>
          <w:color w:val="000000"/>
          <w:sz w:val="20"/>
          <w:szCs w:val="20"/>
        </w:rPr>
        <w:t xml:space="preserve">tion of or interference with the Employee's duties, responsibilities and benefits as Regional President of the Bank and Senior Vice President of the Company, including (without limitation) any of the following actions unless consented to in writing by the </w:t>
      </w:r>
      <w:r>
        <w:rPr>
          <w:rFonts w:ascii="Times New Roman" w:eastAsia="Times New Roman" w:hAnsi="Times New Roman" w:cs="Times New Roman"/>
          <w:color w:val="000000"/>
          <w:sz w:val="20"/>
          <w:szCs w:val="20"/>
        </w:rPr>
        <w:t xml:space="preserve">Employee: (1) a change in the principal workplace of the Employee to a location outside of a 30 mile radius from the Bank's headquarters office as of the date hereof without the Employee’s consent, (2) a material demotion of the </w:t>
      </w:r>
      <w:r>
        <w:rPr>
          <w:rFonts w:ascii="Times New Roman" w:eastAsia="Times New Roman" w:hAnsi="Times New Roman" w:cs="Times New Roman"/>
          <w:color w:val="000000"/>
          <w:sz w:val="20"/>
          <w:szCs w:val="20"/>
        </w:rPr>
        <w:lastRenderedPageBreak/>
        <w:t>Employee; (3) a material re</w:t>
      </w:r>
      <w:r>
        <w:rPr>
          <w:rFonts w:ascii="Times New Roman" w:eastAsia="Times New Roman" w:hAnsi="Times New Roman" w:cs="Times New Roman"/>
          <w:color w:val="000000"/>
          <w:sz w:val="20"/>
          <w:szCs w:val="20"/>
        </w:rPr>
        <w:t>duction in the number or seniority of other Bank personnel reporting to the Employee or a material reduction in the frequency with which, or in the nature of the matters with respect to which, such personnel are to report to the Employee, other than as par</w:t>
      </w:r>
      <w:r>
        <w:rPr>
          <w:rFonts w:ascii="Times New Roman" w:eastAsia="Times New Roman" w:hAnsi="Times New Roman" w:cs="Times New Roman"/>
          <w:color w:val="000000"/>
          <w:sz w:val="20"/>
          <w:szCs w:val="20"/>
        </w:rPr>
        <w:t xml:space="preserve">t of a Bank-or Company-wide reduction in staff, (4) a material adverse change in the Employee's base salary; and (5) any material breach of this Agreement by the Bank.  The Employee’s voluntary termination for good reason upon the occurrence of any of the </w:t>
      </w:r>
      <w:r>
        <w:rPr>
          <w:rFonts w:ascii="Times New Roman" w:eastAsia="Times New Roman" w:hAnsi="Times New Roman" w:cs="Times New Roman"/>
          <w:color w:val="000000"/>
          <w:sz w:val="20"/>
          <w:szCs w:val="20"/>
        </w:rPr>
        <w:t>events or conditions described in the preceding sentence (a “Good Reason Event”) shall be deemed an “Involuntary Termination” only if such voluntary termination occurs within two years after the Good Reason Event and after the Employee has provided the Ban</w:t>
      </w:r>
      <w:r>
        <w:rPr>
          <w:rFonts w:ascii="Times New Roman" w:eastAsia="Times New Roman" w:hAnsi="Times New Roman" w:cs="Times New Roman"/>
          <w:color w:val="000000"/>
          <w:sz w:val="20"/>
          <w:szCs w:val="20"/>
        </w:rPr>
        <w:t xml:space="preserve">k not less than ninety (90) </w:t>
      </w:r>
      <w:proofErr w:type="spellStart"/>
      <w:r>
        <w:rPr>
          <w:rFonts w:ascii="Times New Roman" w:eastAsia="Times New Roman" w:hAnsi="Times New Roman" w:cs="Times New Roman"/>
          <w:color w:val="000000"/>
          <w:sz w:val="20"/>
          <w:szCs w:val="20"/>
        </w:rPr>
        <w:t>days notice</w:t>
      </w:r>
      <w:proofErr w:type="spellEnd"/>
      <w:r>
        <w:rPr>
          <w:rFonts w:ascii="Times New Roman" w:eastAsia="Times New Roman" w:hAnsi="Times New Roman" w:cs="Times New Roman"/>
          <w:color w:val="000000"/>
          <w:sz w:val="20"/>
          <w:szCs w:val="20"/>
        </w:rPr>
        <w:t xml:space="preserve"> of his intent to terminate employment and at least thirty (30) days for the Bank to cure the Good Reason Event. The term "Involuntary Termination" does not include Termination for Cause or termination of employment d</w:t>
      </w:r>
      <w:r>
        <w:rPr>
          <w:rFonts w:ascii="Times New Roman" w:eastAsia="Times New Roman" w:hAnsi="Times New Roman" w:cs="Times New Roman"/>
          <w:color w:val="000000"/>
          <w:sz w:val="20"/>
          <w:szCs w:val="20"/>
        </w:rPr>
        <w:t>ue to retirement, death, disability or suspension or temporary or permanent prohibition from participation in the conduct of the Bank's affairs under Section 8 of the Federal Deposit Insurance Act ("FDIA").</w:t>
      </w:r>
    </w:p>
    <w:p w14:paraId="0A8874CE" w14:textId="77777777" w:rsidR="00A17800" w:rsidRDefault="001679C6">
      <w:pPr>
        <w:pBdr>
          <w:top w:val="nil"/>
          <w:left w:val="nil"/>
          <w:bottom w:val="nil"/>
          <w:right w:val="nil"/>
          <w:between w:val="nil"/>
        </w:pBdr>
        <w:contextualSpacing w:val="0"/>
        <w:jc w:val="both"/>
      </w:pPr>
      <w:r>
        <w:t> </w:t>
      </w:r>
    </w:p>
    <w:p w14:paraId="2FF5BA0F"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            The terms "Termination for Cause" and </w:t>
      </w:r>
      <w:r>
        <w:rPr>
          <w:rFonts w:ascii="Times New Roman" w:eastAsia="Times New Roman" w:hAnsi="Times New Roman" w:cs="Times New Roman"/>
          <w:color w:val="000000"/>
          <w:sz w:val="16"/>
          <w:szCs w:val="16"/>
          <w:vertAlign w:val="superscript"/>
        </w:rPr>
        <w:t>"</w:t>
      </w:r>
      <w:r>
        <w:rPr>
          <w:rFonts w:ascii="Times New Roman" w:eastAsia="Times New Roman" w:hAnsi="Times New Roman" w:cs="Times New Roman"/>
          <w:color w:val="000000"/>
          <w:sz w:val="20"/>
          <w:szCs w:val="20"/>
        </w:rPr>
        <w:t>Terminated For Cause" mean termination of the employment of the Employee because of the Employee's personal dishonesty, incompetence, willful misconduct, breach of a fiduciary duty involving personal pr</w:t>
      </w:r>
      <w:r>
        <w:rPr>
          <w:rFonts w:ascii="Times New Roman" w:eastAsia="Times New Roman" w:hAnsi="Times New Roman" w:cs="Times New Roman"/>
          <w:color w:val="000000"/>
          <w:sz w:val="20"/>
          <w:szCs w:val="20"/>
        </w:rPr>
        <w:t>ofit, intentional failure to perform stated duties, willful violation of any law, rule, or regulation (other than traffic violations or similar offenses) or final cease-and-desist order, or material breach of any provision of this Agreement. The Employee s</w:t>
      </w:r>
      <w:r>
        <w:rPr>
          <w:rFonts w:ascii="Times New Roman" w:eastAsia="Times New Roman" w:hAnsi="Times New Roman" w:cs="Times New Roman"/>
          <w:color w:val="000000"/>
          <w:sz w:val="20"/>
          <w:szCs w:val="20"/>
        </w:rPr>
        <w:t>hall not be deemed to have been Terminated for Cause unless and until there shall have been delivered to the Employee a copy of a resolution, duly adopted by the affirmative vote of not less than a majority of the entire membership of the Board of Director</w:t>
      </w:r>
      <w:r>
        <w:rPr>
          <w:rFonts w:ascii="Times New Roman" w:eastAsia="Times New Roman" w:hAnsi="Times New Roman" w:cs="Times New Roman"/>
          <w:color w:val="000000"/>
          <w:sz w:val="20"/>
          <w:szCs w:val="20"/>
        </w:rPr>
        <w:t>s of the Bank at a meeting of the Board called and held for such purpose (after reasonable notice to the Employee and an opportunity for the Employee, together with the Employee's counsel, to be heard before the Board), stating that in the good faith opini</w:t>
      </w:r>
      <w:r>
        <w:rPr>
          <w:rFonts w:ascii="Times New Roman" w:eastAsia="Times New Roman" w:hAnsi="Times New Roman" w:cs="Times New Roman"/>
          <w:color w:val="000000"/>
          <w:sz w:val="20"/>
          <w:szCs w:val="20"/>
        </w:rPr>
        <w:t>on of the Board the Employee has engaged in conduct described in the preceding sentence and specifying the particulars thereof in detail.</w:t>
      </w:r>
    </w:p>
    <w:p w14:paraId="00EFA646" w14:textId="77777777" w:rsidR="00A17800" w:rsidRDefault="001679C6">
      <w:pPr>
        <w:pBdr>
          <w:top w:val="nil"/>
          <w:left w:val="nil"/>
          <w:bottom w:val="nil"/>
          <w:right w:val="nil"/>
          <w:between w:val="nil"/>
        </w:pBdr>
        <w:contextualSpacing w:val="0"/>
        <w:jc w:val="both"/>
      </w:pPr>
      <w:r>
        <w:t> </w:t>
      </w:r>
    </w:p>
    <w:p w14:paraId="04CA7039"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            The term “Section 409A” means Section 409A of the Code, and any regulations or other guidance of gene</w:t>
      </w:r>
      <w:r>
        <w:rPr>
          <w:rFonts w:ascii="Times New Roman" w:eastAsia="Times New Roman" w:hAnsi="Times New Roman" w:cs="Times New Roman"/>
          <w:color w:val="000000"/>
          <w:sz w:val="20"/>
          <w:szCs w:val="20"/>
        </w:rPr>
        <w:t>ral applicability issued thereunder.</w:t>
      </w:r>
    </w:p>
    <w:p w14:paraId="653FF54D" w14:textId="77777777" w:rsidR="00A17800" w:rsidRDefault="001679C6">
      <w:pPr>
        <w:pBdr>
          <w:top w:val="nil"/>
          <w:left w:val="nil"/>
          <w:bottom w:val="nil"/>
          <w:right w:val="nil"/>
          <w:between w:val="nil"/>
        </w:pBdr>
        <w:contextualSpacing w:val="0"/>
        <w:jc w:val="both"/>
      </w:pPr>
      <w:r>
        <w:t> </w:t>
      </w:r>
    </w:p>
    <w:p w14:paraId="61B271F5"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            The term “Specified Employee” means, for an applicable twelve (12) month period beginning on April 1, a key employee (as described in Code Section 416(</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determined without regard to paragraph (5) ther</w:t>
      </w:r>
      <w:r>
        <w:rPr>
          <w:rFonts w:ascii="Times New Roman" w:eastAsia="Times New Roman" w:hAnsi="Times New Roman" w:cs="Times New Roman"/>
          <w:color w:val="000000"/>
          <w:sz w:val="20"/>
          <w:szCs w:val="20"/>
        </w:rPr>
        <w:t>eof) during the calendar year immediately preceding such April 1.</w:t>
      </w:r>
    </w:p>
    <w:p w14:paraId="15CA9C92" w14:textId="77777777" w:rsidR="00A17800" w:rsidRDefault="001679C6">
      <w:pPr>
        <w:pBdr>
          <w:top w:val="nil"/>
          <w:left w:val="nil"/>
          <w:bottom w:val="nil"/>
          <w:right w:val="nil"/>
          <w:between w:val="nil"/>
        </w:pBdr>
        <w:contextualSpacing w:val="0"/>
        <w:jc w:val="both"/>
      </w:pPr>
      <w:r>
        <w:t> </w:t>
      </w:r>
    </w:p>
    <w:p w14:paraId="18E55B58"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The term “Termination of Employment” shall have the same meaning as </w:t>
      </w:r>
      <w:proofErr w:type="spellStart"/>
      <w:r>
        <w:rPr>
          <w:rFonts w:ascii="Verdana" w:eastAsia="Verdana" w:hAnsi="Verdana" w:cs="Verdana"/>
          <w:color w:val="000000"/>
          <w:sz w:val="20"/>
          <w:szCs w:val="20"/>
        </w:rPr>
        <w:t>A</w:t>
      </w:r>
      <w:r>
        <w:rPr>
          <w:rFonts w:ascii="Times New Roman" w:eastAsia="Times New Roman" w:hAnsi="Times New Roman" w:cs="Times New Roman"/>
          <w:color w:val="000000"/>
          <w:sz w:val="20"/>
          <w:szCs w:val="20"/>
        </w:rPr>
        <w:t>separation</w:t>
      </w:r>
      <w:proofErr w:type="spellEnd"/>
      <w:r>
        <w:rPr>
          <w:rFonts w:ascii="Times New Roman" w:eastAsia="Times New Roman" w:hAnsi="Times New Roman" w:cs="Times New Roman"/>
          <w:color w:val="000000"/>
          <w:sz w:val="20"/>
          <w:szCs w:val="20"/>
        </w:rPr>
        <w:t xml:space="preserve"> from service, as that phrase is defined in Section 409A (</w:t>
      </w:r>
      <w:proofErr w:type="gramStart"/>
      <w:r>
        <w:rPr>
          <w:rFonts w:ascii="Times New Roman" w:eastAsia="Times New Roman" w:hAnsi="Times New Roman" w:cs="Times New Roman"/>
          <w:color w:val="000000"/>
          <w:sz w:val="20"/>
          <w:szCs w:val="20"/>
        </w:rPr>
        <w:t>taking into account</w:t>
      </w:r>
      <w:proofErr w:type="gramEnd"/>
      <w:r>
        <w:rPr>
          <w:rFonts w:ascii="Times New Roman" w:eastAsia="Times New Roman" w:hAnsi="Times New Roman" w:cs="Times New Roman"/>
          <w:color w:val="000000"/>
          <w:sz w:val="20"/>
          <w:szCs w:val="20"/>
        </w:rPr>
        <w:t xml:space="preserve"> all rules and </w:t>
      </w:r>
      <w:r>
        <w:rPr>
          <w:rFonts w:ascii="Times New Roman" w:eastAsia="Times New Roman" w:hAnsi="Times New Roman" w:cs="Times New Roman"/>
          <w:color w:val="000000"/>
          <w:sz w:val="20"/>
          <w:szCs w:val="20"/>
        </w:rPr>
        <w:t>presumptions provided for in the Section 409A regulations).  Any reference to termination of employment herein shall be deemed to have the same meaning as “Termination of Employment” as herein defined.</w:t>
      </w:r>
    </w:p>
    <w:p w14:paraId="31EDEB54" w14:textId="77777777" w:rsidR="00A17800" w:rsidRDefault="001679C6">
      <w:pPr>
        <w:pBdr>
          <w:top w:val="nil"/>
          <w:left w:val="nil"/>
          <w:bottom w:val="nil"/>
          <w:right w:val="nil"/>
          <w:between w:val="nil"/>
        </w:pBdr>
        <w:contextualSpacing w:val="0"/>
        <w:jc w:val="both"/>
      </w:pPr>
      <w:r>
        <w:t> </w:t>
      </w:r>
    </w:p>
    <w:p w14:paraId="0F69BD60"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r>
        <w:rPr>
          <w:rFonts w:ascii="Times New Roman" w:eastAsia="Times New Roman" w:hAnsi="Times New Roman" w:cs="Times New Roman"/>
          <w:color w:val="000000"/>
          <w:sz w:val="20"/>
          <w:szCs w:val="20"/>
          <w:u w:val="single"/>
        </w:rPr>
        <w:t>Term.</w:t>
      </w:r>
      <w:r>
        <w:rPr>
          <w:rFonts w:ascii="Times New Roman" w:eastAsia="Times New Roman" w:hAnsi="Times New Roman" w:cs="Times New Roman"/>
          <w:color w:val="000000"/>
          <w:sz w:val="20"/>
          <w:szCs w:val="20"/>
        </w:rPr>
        <w:t xml:space="preserve"> The term of this Agreement shall</w:t>
      </w:r>
      <w:r>
        <w:rPr>
          <w:rFonts w:ascii="Times New Roman" w:eastAsia="Times New Roman" w:hAnsi="Times New Roman" w:cs="Times New Roman"/>
          <w:color w:val="000000"/>
          <w:sz w:val="20"/>
          <w:szCs w:val="20"/>
        </w:rPr>
        <w:t xml:space="preserve"> be a period of three years beginning on the Commencement Date, subject to earlier termination as provided herein. Beginning on the first anniversary of the Commencement Date, and on each anniversary thereafter, the term of this Agreement shall be extended</w:t>
      </w:r>
      <w:r>
        <w:rPr>
          <w:rFonts w:ascii="Times New Roman" w:eastAsia="Times New Roman" w:hAnsi="Times New Roman" w:cs="Times New Roman"/>
          <w:color w:val="000000"/>
          <w:sz w:val="20"/>
          <w:szCs w:val="20"/>
        </w:rPr>
        <w:t xml:space="preserve"> for a period of one year in addition to the then-remaining term, </w:t>
      </w:r>
      <w:r>
        <w:rPr>
          <w:rFonts w:ascii="Times New Roman" w:eastAsia="Times New Roman" w:hAnsi="Times New Roman" w:cs="Times New Roman"/>
          <w:color w:val="000000"/>
          <w:sz w:val="20"/>
          <w:szCs w:val="20"/>
          <w:u w:val="single"/>
        </w:rPr>
        <w:t>provided that</w:t>
      </w:r>
      <w:r>
        <w:rPr>
          <w:rFonts w:ascii="Times New Roman" w:eastAsia="Times New Roman" w:hAnsi="Times New Roman" w:cs="Times New Roman"/>
          <w:color w:val="000000"/>
          <w:sz w:val="20"/>
          <w:szCs w:val="20"/>
        </w:rPr>
        <w:t xml:space="preserve"> (1) the Bank has not given notice to the Employee in writing at least 90 days prior to such anniversary that the term of this Agreement shall not be extended further; and (2) p</w:t>
      </w:r>
      <w:r>
        <w:rPr>
          <w:rFonts w:ascii="Times New Roman" w:eastAsia="Times New Roman" w:hAnsi="Times New Roman" w:cs="Times New Roman"/>
          <w:color w:val="000000"/>
          <w:sz w:val="20"/>
          <w:szCs w:val="20"/>
        </w:rPr>
        <w:t>rior to such anniversary, the Board of Directors of the Bank explicitly reviews and approves the extension. Reference herein to the term of this Agreement shall refer to both such initial term and such extended terms.</w:t>
      </w:r>
    </w:p>
    <w:p w14:paraId="6692C6C4" w14:textId="77777777" w:rsidR="00A17800" w:rsidRDefault="001679C6">
      <w:pPr>
        <w:pBdr>
          <w:top w:val="nil"/>
          <w:left w:val="nil"/>
          <w:bottom w:val="nil"/>
          <w:right w:val="nil"/>
          <w:between w:val="nil"/>
        </w:pBdr>
        <w:contextualSpacing w:val="0"/>
        <w:jc w:val="both"/>
      </w:pPr>
      <w:r>
        <w:t> </w:t>
      </w:r>
    </w:p>
    <w:p w14:paraId="27E04491"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r>
        <w:rPr>
          <w:rFonts w:ascii="Times New Roman" w:eastAsia="Times New Roman" w:hAnsi="Times New Roman" w:cs="Times New Roman"/>
          <w:color w:val="000000"/>
          <w:sz w:val="20"/>
          <w:szCs w:val="20"/>
          <w:u w:val="single"/>
        </w:rPr>
        <w:t>Employment.</w:t>
      </w:r>
      <w:r>
        <w:rPr>
          <w:rFonts w:ascii="Times New Roman" w:eastAsia="Times New Roman" w:hAnsi="Times New Roman" w:cs="Times New Roman"/>
          <w:color w:val="000000"/>
          <w:sz w:val="20"/>
          <w:szCs w:val="20"/>
        </w:rPr>
        <w:t xml:space="preserve"> Upon the C</w:t>
      </w:r>
      <w:r>
        <w:rPr>
          <w:rFonts w:ascii="Times New Roman" w:eastAsia="Times New Roman" w:hAnsi="Times New Roman" w:cs="Times New Roman"/>
          <w:color w:val="000000"/>
          <w:sz w:val="20"/>
          <w:szCs w:val="20"/>
        </w:rPr>
        <w:t xml:space="preserve">ommencement Date, the Employee shall be employed as Regional President of the Bank and Senior Vice President of the Company as of the Commencement Date. As such, the Employee shall render administrative and management services as are customarily performed </w:t>
      </w:r>
      <w:r>
        <w:rPr>
          <w:rFonts w:ascii="Times New Roman" w:eastAsia="Times New Roman" w:hAnsi="Times New Roman" w:cs="Times New Roman"/>
          <w:color w:val="000000"/>
          <w:sz w:val="20"/>
          <w:szCs w:val="20"/>
        </w:rPr>
        <w:t xml:space="preserve">by persons situated in similar executive </w:t>
      </w:r>
      <w:proofErr w:type="gramStart"/>
      <w:r>
        <w:rPr>
          <w:rFonts w:ascii="Times New Roman" w:eastAsia="Times New Roman" w:hAnsi="Times New Roman" w:cs="Times New Roman"/>
          <w:color w:val="000000"/>
          <w:sz w:val="20"/>
          <w:szCs w:val="20"/>
        </w:rPr>
        <w:t>capacities, and</w:t>
      </w:r>
      <w:proofErr w:type="gramEnd"/>
      <w:r>
        <w:rPr>
          <w:rFonts w:ascii="Times New Roman" w:eastAsia="Times New Roman" w:hAnsi="Times New Roman" w:cs="Times New Roman"/>
          <w:color w:val="000000"/>
          <w:sz w:val="20"/>
          <w:szCs w:val="20"/>
        </w:rPr>
        <w:t xml:space="preserve"> shall have such other powers and duties of an officer of the Bank and the Company as the Board of Directors may prescribe from time to time.</w:t>
      </w:r>
    </w:p>
    <w:p w14:paraId="5292BB0D" w14:textId="12173DF4" w:rsidR="00A17800" w:rsidRPr="001679C6" w:rsidRDefault="001679C6" w:rsidP="001679C6">
      <w:pPr>
        <w:pBdr>
          <w:top w:val="nil"/>
          <w:left w:val="nil"/>
          <w:bottom w:val="nil"/>
          <w:right w:val="nil"/>
          <w:between w:val="nil"/>
        </w:pBdr>
        <w:contextualSpacing w:val="0"/>
        <w:jc w:val="both"/>
      </w:pPr>
      <w:r>
        <w:t> </w:t>
      </w:r>
      <w:bookmarkStart w:id="0" w:name="_GoBack"/>
      <w:bookmarkEnd w:id="0"/>
    </w:p>
    <w:p w14:paraId="621EB0A8"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u w:val="single"/>
        </w:rPr>
        <w:t>Benefits</w:t>
      </w:r>
      <w:r>
        <w:rPr>
          <w:rFonts w:ascii="Times New Roman" w:eastAsia="Times New Roman" w:hAnsi="Times New Roman" w:cs="Times New Roman"/>
          <w:color w:val="000000"/>
          <w:sz w:val="20"/>
          <w:szCs w:val="20"/>
        </w:rPr>
        <w:t>.</w:t>
      </w:r>
    </w:p>
    <w:p w14:paraId="4E6C17C3" w14:textId="77777777" w:rsidR="00A17800" w:rsidRDefault="001679C6">
      <w:pPr>
        <w:pBdr>
          <w:top w:val="nil"/>
          <w:left w:val="nil"/>
          <w:bottom w:val="nil"/>
          <w:right w:val="nil"/>
          <w:between w:val="nil"/>
        </w:pBdr>
        <w:contextualSpacing w:val="0"/>
        <w:jc w:val="both"/>
      </w:pPr>
      <w:r>
        <w:t> </w:t>
      </w:r>
    </w:p>
    <w:p w14:paraId="23D881E9"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z w:val="20"/>
          <w:szCs w:val="20"/>
          <w:u w:val="single"/>
        </w:rPr>
        <w:t>Participation in Retirement and Employee Benefit Plans.</w:t>
      </w:r>
      <w:r>
        <w:rPr>
          <w:rFonts w:ascii="Times New Roman" w:eastAsia="Times New Roman" w:hAnsi="Times New Roman" w:cs="Times New Roman"/>
          <w:color w:val="000000"/>
          <w:sz w:val="20"/>
          <w:szCs w:val="20"/>
        </w:rPr>
        <w:t xml:space="preserve"> The Employee shall be entitled to participate in all plans relating to pension, thrift, profit-sharing, group life and disability insurance, medical and </w:t>
      </w:r>
      <w:r>
        <w:rPr>
          <w:rFonts w:ascii="Times New Roman" w:eastAsia="Times New Roman" w:hAnsi="Times New Roman" w:cs="Times New Roman"/>
          <w:color w:val="000000"/>
          <w:sz w:val="20"/>
          <w:szCs w:val="20"/>
        </w:rPr>
        <w:lastRenderedPageBreak/>
        <w:t>dental coverage, education, cash bonuses, and other retirement or employee benefits or combinations th</w:t>
      </w:r>
      <w:r>
        <w:rPr>
          <w:rFonts w:ascii="Times New Roman" w:eastAsia="Times New Roman" w:hAnsi="Times New Roman" w:cs="Times New Roman"/>
          <w:color w:val="000000"/>
          <w:sz w:val="20"/>
          <w:szCs w:val="20"/>
        </w:rPr>
        <w:t>ereof, in which the Bank's executive officers participate.</w:t>
      </w:r>
    </w:p>
    <w:p w14:paraId="43FC9AF7" w14:textId="77777777" w:rsidR="00A17800" w:rsidRDefault="001679C6">
      <w:pPr>
        <w:pBdr>
          <w:top w:val="nil"/>
          <w:left w:val="nil"/>
          <w:bottom w:val="nil"/>
          <w:right w:val="nil"/>
          <w:between w:val="nil"/>
        </w:pBdr>
        <w:contextualSpacing w:val="0"/>
        <w:jc w:val="both"/>
      </w:pPr>
      <w:r>
        <w:t> </w:t>
      </w:r>
    </w:p>
    <w:p w14:paraId="4CD1CEF8"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            </w:t>
      </w:r>
      <w:r>
        <w:rPr>
          <w:rFonts w:ascii="Times New Roman" w:eastAsia="Times New Roman" w:hAnsi="Times New Roman" w:cs="Times New Roman"/>
          <w:color w:val="000000"/>
          <w:sz w:val="20"/>
          <w:szCs w:val="20"/>
          <w:u w:val="single"/>
        </w:rPr>
        <w:t>Fringe Benefits.</w:t>
      </w:r>
      <w:r>
        <w:rPr>
          <w:rFonts w:ascii="Times New Roman" w:eastAsia="Times New Roman" w:hAnsi="Times New Roman" w:cs="Times New Roman"/>
          <w:color w:val="000000"/>
          <w:sz w:val="20"/>
          <w:szCs w:val="20"/>
        </w:rPr>
        <w:t xml:space="preserve"> The Employee shall be eligible to participate in, and receive benefits under, any fringe benefit plans which are or may become applicable to the Bank's executive o</w:t>
      </w:r>
      <w:r>
        <w:rPr>
          <w:rFonts w:ascii="Times New Roman" w:eastAsia="Times New Roman" w:hAnsi="Times New Roman" w:cs="Times New Roman"/>
          <w:color w:val="000000"/>
          <w:sz w:val="20"/>
          <w:szCs w:val="20"/>
        </w:rPr>
        <w:t>fficers, including, without limitation, the Company's Stock Option Plan the Management Recognition Plan, and the Company’s Employee Stock Ownership Plan.  So long as Employee is employed by the Bank pursuant to this Agreement, Employee shall be entitled to</w:t>
      </w:r>
      <w:r>
        <w:rPr>
          <w:rFonts w:ascii="Times New Roman" w:eastAsia="Times New Roman" w:hAnsi="Times New Roman" w:cs="Times New Roman"/>
          <w:color w:val="000000"/>
          <w:sz w:val="20"/>
          <w:szCs w:val="20"/>
        </w:rPr>
        <w:t xml:space="preserve"> an auto allowance of $1,667 per month to be applied towards the use or lease of an automobile used in part for Bank business.</w:t>
      </w:r>
    </w:p>
    <w:p w14:paraId="27FDE6BF" w14:textId="77777777" w:rsidR="00A17800" w:rsidRDefault="001679C6">
      <w:pPr>
        <w:pBdr>
          <w:top w:val="nil"/>
          <w:left w:val="nil"/>
          <w:bottom w:val="nil"/>
          <w:right w:val="nil"/>
          <w:between w:val="nil"/>
        </w:pBdr>
        <w:contextualSpacing w:val="0"/>
        <w:jc w:val="both"/>
      </w:pPr>
      <w:r>
        <w:t> </w:t>
      </w:r>
    </w:p>
    <w:p w14:paraId="528A0161"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            </w:t>
      </w:r>
      <w:r>
        <w:rPr>
          <w:rFonts w:ascii="Times New Roman" w:eastAsia="Times New Roman" w:hAnsi="Times New Roman" w:cs="Times New Roman"/>
          <w:color w:val="000000"/>
          <w:sz w:val="20"/>
          <w:szCs w:val="20"/>
          <w:u w:val="single"/>
        </w:rPr>
        <w:t>Vacations; Leave.</w:t>
      </w:r>
      <w:r>
        <w:rPr>
          <w:rFonts w:ascii="Times New Roman" w:eastAsia="Times New Roman" w:hAnsi="Times New Roman" w:cs="Times New Roman"/>
          <w:color w:val="000000"/>
          <w:sz w:val="20"/>
          <w:szCs w:val="20"/>
        </w:rPr>
        <w:t xml:space="preserve"> The Employee shall be entitled to annual paid vacation in accordance with the policies establi</w:t>
      </w:r>
      <w:r>
        <w:rPr>
          <w:rFonts w:ascii="Times New Roman" w:eastAsia="Times New Roman" w:hAnsi="Times New Roman" w:cs="Times New Roman"/>
          <w:color w:val="000000"/>
          <w:sz w:val="20"/>
          <w:szCs w:val="20"/>
        </w:rPr>
        <w:t>shed by the Board of Directors for executive employees and to voluntary leave of absence, with or without pay, from time to time at such times and upon such conditions as the Board of Directors may determine in its discretion.</w:t>
      </w:r>
    </w:p>
    <w:p w14:paraId="1363D7D5" w14:textId="77777777" w:rsidR="00A17800" w:rsidRDefault="001679C6">
      <w:pPr>
        <w:pBdr>
          <w:top w:val="nil"/>
          <w:left w:val="nil"/>
          <w:bottom w:val="nil"/>
          <w:right w:val="nil"/>
          <w:between w:val="nil"/>
        </w:pBdr>
        <w:contextualSpacing w:val="0"/>
        <w:jc w:val="both"/>
        <w:rPr>
          <w:rFonts w:ascii="Times New Roman" w:eastAsia="Times New Roman" w:hAnsi="Times New Roman" w:cs="Times New Roman"/>
          <w:sz w:val="18"/>
          <w:szCs w:val="18"/>
        </w:rPr>
      </w:pPr>
      <w:r>
        <w:t> </w:t>
      </w:r>
    </w:p>
    <w:p w14:paraId="785BC7F0"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6.            </w:t>
      </w:r>
      <w:r>
        <w:rPr>
          <w:rFonts w:ascii="Times New Roman" w:eastAsia="Times New Roman" w:hAnsi="Times New Roman" w:cs="Times New Roman"/>
          <w:color w:val="000000"/>
          <w:sz w:val="20"/>
          <w:szCs w:val="20"/>
          <w:u w:val="single"/>
        </w:rPr>
        <w:t>Termination o</w:t>
      </w:r>
      <w:r>
        <w:rPr>
          <w:rFonts w:ascii="Times New Roman" w:eastAsia="Times New Roman" w:hAnsi="Times New Roman" w:cs="Times New Roman"/>
          <w:color w:val="000000"/>
          <w:sz w:val="20"/>
          <w:szCs w:val="20"/>
          <w:u w:val="single"/>
        </w:rPr>
        <w:t>f Employment</w:t>
      </w:r>
      <w:r>
        <w:rPr>
          <w:rFonts w:ascii="Times New Roman" w:eastAsia="Times New Roman" w:hAnsi="Times New Roman" w:cs="Times New Roman"/>
          <w:color w:val="000000"/>
          <w:sz w:val="20"/>
          <w:szCs w:val="20"/>
        </w:rPr>
        <w:t>.</w:t>
      </w:r>
    </w:p>
    <w:p w14:paraId="74123FEA" w14:textId="77777777" w:rsidR="00A17800" w:rsidRDefault="001679C6">
      <w:pPr>
        <w:pBdr>
          <w:top w:val="nil"/>
          <w:left w:val="nil"/>
          <w:bottom w:val="nil"/>
          <w:right w:val="nil"/>
          <w:between w:val="nil"/>
        </w:pBdr>
        <w:contextualSpacing w:val="0"/>
        <w:jc w:val="both"/>
      </w:pPr>
      <w:r>
        <w:t> </w:t>
      </w:r>
    </w:p>
    <w:p w14:paraId="7B2AEC6A"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u w:val="single"/>
        </w:rPr>
        <w:t xml:space="preserve">Involuntary </w:t>
      </w:r>
      <w:proofErr w:type="spellStart"/>
      <w:r>
        <w:rPr>
          <w:rFonts w:ascii="Times New Roman" w:eastAsia="Times New Roman" w:hAnsi="Times New Roman" w:cs="Times New Roman"/>
          <w:color w:val="000000"/>
          <w:sz w:val="20"/>
          <w:szCs w:val="20"/>
          <w:u w:val="single"/>
        </w:rPr>
        <w:t>Termination.</w:t>
      </w:r>
      <w:r>
        <w:rPr>
          <w:rFonts w:ascii="Times New Roman" w:eastAsia="Times New Roman" w:hAnsi="Times New Roman" w:cs="Times New Roman"/>
          <w:color w:val="000000"/>
          <w:sz w:val="20"/>
          <w:szCs w:val="20"/>
        </w:rPr>
        <w:t>The</w:t>
      </w:r>
      <w:proofErr w:type="spellEnd"/>
      <w:r>
        <w:rPr>
          <w:rFonts w:ascii="Times New Roman" w:eastAsia="Times New Roman" w:hAnsi="Times New Roman" w:cs="Times New Roman"/>
          <w:color w:val="000000"/>
          <w:sz w:val="20"/>
          <w:szCs w:val="20"/>
        </w:rPr>
        <w:t xml:space="preserve"> Board of Directors may terminate the Employee's employment at any time, but, except in the case of Termination for Cause, termination of employment shall not prejudice the Employee's right to compe</w:t>
      </w:r>
      <w:r>
        <w:rPr>
          <w:rFonts w:ascii="Times New Roman" w:eastAsia="Times New Roman" w:hAnsi="Times New Roman" w:cs="Times New Roman"/>
          <w:color w:val="000000"/>
          <w:sz w:val="20"/>
          <w:szCs w:val="20"/>
        </w:rPr>
        <w:t>nsation or other benefits under this Agreement. In the event of Involuntary Termination other than in connection with or within twelve (12) months after a Change in Control, (1) the Bank shall pay to the Employee during the remaining term of this Agreement</w:t>
      </w:r>
      <w:r>
        <w:rPr>
          <w:rFonts w:ascii="Times New Roman" w:eastAsia="Times New Roman" w:hAnsi="Times New Roman" w:cs="Times New Roman"/>
          <w:color w:val="000000"/>
          <w:sz w:val="20"/>
          <w:szCs w:val="20"/>
        </w:rPr>
        <w:t xml:space="preserve">, the Employee's salary at the rate in effect immediately prior to the Date of Termination, payable in such manner and at such times as such salary would have been payable to the Employee under Section 4 if the Employee had continued to be employed by the </w:t>
      </w:r>
      <w:r>
        <w:rPr>
          <w:rFonts w:ascii="Times New Roman" w:eastAsia="Times New Roman" w:hAnsi="Times New Roman" w:cs="Times New Roman"/>
          <w:color w:val="000000"/>
          <w:sz w:val="20"/>
          <w:szCs w:val="20"/>
        </w:rPr>
        <w:t>Bank, and (2) the Bank shall provide to the Employee during the remaining term of this Agreement substantially the same benefits as the Bank maintained for its executive officers immediately prior to the Date of Termination, including Bank-paid dependent m</w:t>
      </w:r>
      <w:r>
        <w:rPr>
          <w:rFonts w:ascii="Times New Roman" w:eastAsia="Times New Roman" w:hAnsi="Times New Roman" w:cs="Times New Roman"/>
          <w:color w:val="000000"/>
          <w:sz w:val="20"/>
          <w:szCs w:val="20"/>
        </w:rPr>
        <w:t>edical and dental coverage.  If and to the extent involuntary termination payments under this Section 6 constitute deferred compensation within the meaning of Section 409A (“Involuntary Termination Deferred Compensation”), and the Employee is a Specified E</w:t>
      </w:r>
      <w:r>
        <w:rPr>
          <w:rFonts w:ascii="Times New Roman" w:eastAsia="Times New Roman" w:hAnsi="Times New Roman" w:cs="Times New Roman"/>
          <w:color w:val="000000"/>
          <w:sz w:val="20"/>
          <w:szCs w:val="20"/>
        </w:rPr>
        <w:t>mployee, then the payment of such Involuntary Termination Deferred Compensation shall comply with Code Section 409A(a)(2)(B)(</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and the regulations thereunder, which generally provides that distributions of deferred compensation (within the meaning of Sect</w:t>
      </w:r>
      <w:r>
        <w:rPr>
          <w:rFonts w:ascii="Times New Roman" w:eastAsia="Times New Roman" w:hAnsi="Times New Roman" w:cs="Times New Roman"/>
          <w:color w:val="000000"/>
          <w:sz w:val="20"/>
          <w:szCs w:val="20"/>
        </w:rPr>
        <w:t xml:space="preserve">ion 409A) to a Specified Employee that are payable on account of Termination of Employment may not commence prior to the six (6) month anniversary of the Employee’s Termination of Employment (or, if earlier, the date of the Employee’s death). Amounts that </w:t>
      </w:r>
      <w:r>
        <w:rPr>
          <w:rFonts w:ascii="Times New Roman" w:eastAsia="Times New Roman" w:hAnsi="Times New Roman" w:cs="Times New Roman"/>
          <w:color w:val="000000"/>
          <w:sz w:val="20"/>
          <w:szCs w:val="20"/>
        </w:rPr>
        <w:t>would otherwise be distributed to the Employee during such six (6) month period but for the preceding sentence shall be paid to the Employee on the 185th day following the date of the Employee’s Termination of Employment.  To the extent permitted by Sectio</w:t>
      </w:r>
      <w:r>
        <w:rPr>
          <w:rFonts w:ascii="Times New Roman" w:eastAsia="Times New Roman" w:hAnsi="Times New Roman" w:cs="Times New Roman"/>
          <w:color w:val="000000"/>
          <w:sz w:val="20"/>
          <w:szCs w:val="20"/>
        </w:rPr>
        <w:t>n 409A, Involuntary Termination Deferred Compensation payments shall be deemed to be made after any other payments provided for in this Section 6(a).</w:t>
      </w:r>
    </w:p>
    <w:p w14:paraId="38BC9AD1" w14:textId="77777777" w:rsidR="00A17800" w:rsidRDefault="001679C6">
      <w:pPr>
        <w:pBdr>
          <w:top w:val="nil"/>
          <w:left w:val="nil"/>
          <w:bottom w:val="nil"/>
          <w:right w:val="nil"/>
          <w:between w:val="nil"/>
        </w:pBdr>
        <w:contextualSpacing w:val="0"/>
        <w:jc w:val="both"/>
      </w:pPr>
      <w:r>
        <w:t> </w:t>
      </w:r>
    </w:p>
    <w:p w14:paraId="368C0497"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            </w:t>
      </w:r>
      <w:r>
        <w:rPr>
          <w:rFonts w:ascii="Times New Roman" w:eastAsia="Times New Roman" w:hAnsi="Times New Roman" w:cs="Times New Roman"/>
          <w:color w:val="000000"/>
          <w:sz w:val="20"/>
          <w:szCs w:val="20"/>
          <w:u w:val="single"/>
        </w:rPr>
        <w:t>Termination for Cause.</w:t>
      </w:r>
      <w:r>
        <w:rPr>
          <w:rFonts w:ascii="Times New Roman" w:eastAsia="Times New Roman" w:hAnsi="Times New Roman" w:cs="Times New Roman"/>
          <w:color w:val="000000"/>
          <w:sz w:val="20"/>
          <w:szCs w:val="20"/>
        </w:rPr>
        <w:t xml:space="preserve"> In the event of Termination for Cause, the Bank shall pay the Empl</w:t>
      </w:r>
      <w:r>
        <w:rPr>
          <w:rFonts w:ascii="Times New Roman" w:eastAsia="Times New Roman" w:hAnsi="Times New Roman" w:cs="Times New Roman"/>
          <w:color w:val="000000"/>
          <w:sz w:val="20"/>
          <w:szCs w:val="20"/>
        </w:rPr>
        <w:t>oyee the Employee's salary and benefits through the Date of Termination, and the Bank shall have no further obligation to the Employee under this Agreement.</w:t>
      </w:r>
    </w:p>
    <w:p w14:paraId="3498E554" w14:textId="77777777" w:rsidR="00A17800" w:rsidRDefault="001679C6">
      <w:pPr>
        <w:pBdr>
          <w:top w:val="nil"/>
          <w:left w:val="nil"/>
          <w:bottom w:val="nil"/>
          <w:right w:val="nil"/>
          <w:between w:val="nil"/>
        </w:pBdr>
        <w:contextualSpacing w:val="0"/>
        <w:jc w:val="both"/>
      </w:pPr>
      <w:r>
        <w:t> </w:t>
      </w:r>
    </w:p>
    <w:p w14:paraId="68A2A480"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            </w:t>
      </w:r>
      <w:r>
        <w:rPr>
          <w:rFonts w:ascii="Times New Roman" w:eastAsia="Times New Roman" w:hAnsi="Times New Roman" w:cs="Times New Roman"/>
          <w:color w:val="000000"/>
          <w:sz w:val="20"/>
          <w:szCs w:val="20"/>
          <w:u w:val="single"/>
        </w:rPr>
        <w:t>Voluntary Termination.</w:t>
      </w:r>
      <w:r>
        <w:rPr>
          <w:rFonts w:ascii="Times New Roman" w:eastAsia="Times New Roman" w:hAnsi="Times New Roman" w:cs="Times New Roman"/>
          <w:color w:val="000000"/>
          <w:sz w:val="20"/>
          <w:szCs w:val="20"/>
        </w:rPr>
        <w:t xml:space="preserve"> The Employee's employment may be voluntarily terminated by the Employee at any time upon 90 days written notice to the Bank or upon such shorter period as may be agreed upon between the Employee and the Board of Directors. In the event of such voluntary t</w:t>
      </w:r>
      <w:r>
        <w:rPr>
          <w:rFonts w:ascii="Times New Roman" w:eastAsia="Times New Roman" w:hAnsi="Times New Roman" w:cs="Times New Roman"/>
          <w:color w:val="000000"/>
          <w:sz w:val="20"/>
          <w:szCs w:val="20"/>
        </w:rPr>
        <w:t xml:space="preserve">ermination, the Bank shall be obligated to continue to pay to the Employee the Employee's salary and benefits only through the Date of Termination, at the time such payments are due, and the Bank shall have no further obligation to the Employee under this </w:t>
      </w:r>
      <w:r>
        <w:rPr>
          <w:rFonts w:ascii="Times New Roman" w:eastAsia="Times New Roman" w:hAnsi="Times New Roman" w:cs="Times New Roman"/>
          <w:color w:val="000000"/>
          <w:sz w:val="20"/>
          <w:szCs w:val="20"/>
        </w:rPr>
        <w:t>Agreement.</w:t>
      </w:r>
    </w:p>
    <w:p w14:paraId="428DAC4D" w14:textId="77777777" w:rsidR="00A17800" w:rsidRDefault="001679C6">
      <w:pPr>
        <w:pBdr>
          <w:top w:val="nil"/>
          <w:left w:val="nil"/>
          <w:bottom w:val="nil"/>
          <w:right w:val="nil"/>
          <w:between w:val="nil"/>
        </w:pBdr>
        <w:contextualSpacing w:val="0"/>
        <w:jc w:val="both"/>
      </w:pPr>
      <w:r>
        <w:t> </w:t>
      </w:r>
    </w:p>
    <w:p w14:paraId="5017CBBB"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            </w:t>
      </w:r>
      <w:r>
        <w:rPr>
          <w:rFonts w:ascii="Times New Roman" w:eastAsia="Times New Roman" w:hAnsi="Times New Roman" w:cs="Times New Roman"/>
          <w:color w:val="000000"/>
          <w:sz w:val="20"/>
          <w:szCs w:val="20"/>
          <w:u w:val="single"/>
        </w:rPr>
        <w:t>Change in Control.</w:t>
      </w:r>
      <w:r>
        <w:rPr>
          <w:rFonts w:ascii="Times New Roman" w:eastAsia="Times New Roman" w:hAnsi="Times New Roman" w:cs="Times New Roman"/>
          <w:color w:val="000000"/>
          <w:sz w:val="20"/>
          <w:szCs w:val="20"/>
        </w:rPr>
        <w:t xml:space="preserve"> In the event of Involuntary Termination in connection with or within 12 months after a Change in Control which occurs at any time while the Employee is employed under this Agreement, the Bank shall, subject to</w:t>
      </w:r>
      <w:r>
        <w:rPr>
          <w:rFonts w:ascii="Times New Roman" w:eastAsia="Times New Roman" w:hAnsi="Times New Roman" w:cs="Times New Roman"/>
          <w:color w:val="000000"/>
          <w:sz w:val="20"/>
          <w:szCs w:val="20"/>
        </w:rPr>
        <w:t xml:space="preserve"> Section 7 of this Agreement, (1) pay to the Employee in a lump sum in cash within 25 business days after the Date of Termination an amount equal to 299% of the Employee's "base amount" as defined in Section 280G of the Internal Revenue Code of 1986, as am</w:t>
      </w:r>
      <w:r>
        <w:rPr>
          <w:rFonts w:ascii="Times New Roman" w:eastAsia="Times New Roman" w:hAnsi="Times New Roman" w:cs="Times New Roman"/>
          <w:color w:val="000000"/>
          <w:sz w:val="20"/>
          <w:szCs w:val="20"/>
        </w:rPr>
        <w:t xml:space="preserve">ended (the "Code"); and (2) provide to the Employee during the remaining term of this Agreement substantially the same health (including, without limitation, </w:t>
      </w:r>
      <w:r>
        <w:rPr>
          <w:rFonts w:ascii="Times New Roman" w:eastAsia="Times New Roman" w:hAnsi="Times New Roman" w:cs="Times New Roman"/>
          <w:color w:val="000000"/>
          <w:sz w:val="20"/>
          <w:szCs w:val="20"/>
        </w:rPr>
        <w:lastRenderedPageBreak/>
        <w:t>health, dental and vision) and disability benefits as the Bank maintained for its executive office</w:t>
      </w:r>
      <w:r>
        <w:rPr>
          <w:rFonts w:ascii="Times New Roman" w:eastAsia="Times New Roman" w:hAnsi="Times New Roman" w:cs="Times New Roman"/>
          <w:color w:val="000000"/>
          <w:sz w:val="20"/>
          <w:szCs w:val="20"/>
        </w:rPr>
        <w:t>rs immediately prior to the Change in Control.</w:t>
      </w:r>
    </w:p>
    <w:p w14:paraId="3BEFA2E5" w14:textId="77777777" w:rsidR="00A17800" w:rsidRDefault="001679C6">
      <w:pPr>
        <w:pBdr>
          <w:top w:val="nil"/>
          <w:left w:val="nil"/>
          <w:bottom w:val="nil"/>
          <w:right w:val="nil"/>
          <w:between w:val="nil"/>
        </w:pBdr>
        <w:contextualSpacing w:val="0"/>
        <w:jc w:val="both"/>
      </w:pPr>
      <w:r>
        <w:t> </w:t>
      </w:r>
    </w:p>
    <w:p w14:paraId="7348FC7C"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            </w:t>
      </w:r>
      <w:r>
        <w:rPr>
          <w:rFonts w:ascii="Times New Roman" w:eastAsia="Times New Roman" w:hAnsi="Times New Roman" w:cs="Times New Roman"/>
          <w:color w:val="000000"/>
          <w:sz w:val="20"/>
          <w:szCs w:val="20"/>
          <w:u w:val="single"/>
        </w:rPr>
        <w:t>Death; Disability.</w:t>
      </w:r>
      <w:r>
        <w:rPr>
          <w:rFonts w:ascii="Times New Roman" w:eastAsia="Times New Roman" w:hAnsi="Times New Roman" w:cs="Times New Roman"/>
          <w:color w:val="000000"/>
          <w:sz w:val="20"/>
          <w:szCs w:val="20"/>
        </w:rPr>
        <w:t xml:space="preserve"> In the event of the death of the Employee while employed under this Agreement and prior to any termination of employment, the Employee</w:t>
      </w:r>
      <w:r>
        <w:rPr>
          <w:rFonts w:ascii="Times New Roman" w:eastAsia="Times New Roman" w:hAnsi="Times New Roman" w:cs="Times New Roman"/>
          <w:color w:val="000000"/>
          <w:sz w:val="16"/>
          <w:szCs w:val="16"/>
          <w:vertAlign w:val="superscript"/>
        </w:rPr>
        <w:t>'</w:t>
      </w:r>
      <w:r>
        <w:rPr>
          <w:rFonts w:ascii="Times New Roman" w:eastAsia="Times New Roman" w:hAnsi="Times New Roman" w:cs="Times New Roman"/>
          <w:color w:val="000000"/>
          <w:sz w:val="20"/>
          <w:szCs w:val="20"/>
        </w:rPr>
        <w:t>s estate, or such person as the Employ</w:t>
      </w:r>
      <w:r>
        <w:rPr>
          <w:rFonts w:ascii="Times New Roman" w:eastAsia="Times New Roman" w:hAnsi="Times New Roman" w:cs="Times New Roman"/>
          <w:color w:val="000000"/>
          <w:sz w:val="20"/>
          <w:szCs w:val="20"/>
        </w:rPr>
        <w:t>ee may have previously designated in writing, shall be entitled to receive from the Bank the salary and benefits of the Employee through the last day of the calendar month in which the Employee died. If the Employee becomes disabled as defined in the Bank'</w:t>
      </w:r>
      <w:r>
        <w:rPr>
          <w:rFonts w:ascii="Times New Roman" w:eastAsia="Times New Roman" w:hAnsi="Times New Roman" w:cs="Times New Roman"/>
          <w:color w:val="000000"/>
          <w:sz w:val="20"/>
          <w:szCs w:val="20"/>
        </w:rPr>
        <w:t>s then current disability plan, if any, or if the Employee is otherwise unable to serve in his current capacity, this Agreement shall continue in fall force and effect, except that the salary paid to the Employee shall be reduced by any disability insuranc</w:t>
      </w:r>
      <w:r>
        <w:rPr>
          <w:rFonts w:ascii="Times New Roman" w:eastAsia="Times New Roman" w:hAnsi="Times New Roman" w:cs="Times New Roman"/>
          <w:color w:val="000000"/>
          <w:sz w:val="20"/>
          <w:szCs w:val="20"/>
        </w:rPr>
        <w:t>e payments made to Employee on policies of insurance maintained by the Bank at its expense.</w:t>
      </w:r>
    </w:p>
    <w:p w14:paraId="520B2452" w14:textId="77777777" w:rsidR="00A17800" w:rsidRDefault="001679C6">
      <w:pPr>
        <w:pBdr>
          <w:top w:val="nil"/>
          <w:left w:val="nil"/>
          <w:bottom w:val="nil"/>
          <w:right w:val="nil"/>
          <w:between w:val="nil"/>
        </w:pBdr>
        <w:contextualSpacing w:val="0"/>
        <w:jc w:val="both"/>
      </w:pPr>
      <w:r>
        <w:t> </w:t>
      </w:r>
    </w:p>
    <w:p w14:paraId="107D409F"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            </w:t>
      </w:r>
      <w:r>
        <w:rPr>
          <w:rFonts w:ascii="Times New Roman" w:eastAsia="Times New Roman" w:hAnsi="Times New Roman" w:cs="Times New Roman"/>
          <w:color w:val="000000"/>
          <w:sz w:val="20"/>
          <w:szCs w:val="20"/>
          <w:u w:val="single"/>
        </w:rPr>
        <w:t>Temporary Suspension or Prohibition.</w:t>
      </w:r>
      <w:r>
        <w:rPr>
          <w:rFonts w:ascii="Times New Roman" w:eastAsia="Times New Roman" w:hAnsi="Times New Roman" w:cs="Times New Roman"/>
          <w:color w:val="000000"/>
          <w:sz w:val="20"/>
          <w:szCs w:val="20"/>
        </w:rPr>
        <w:t xml:space="preserve"> If the Employee is suspended and/or temporarily prohibited from participating in the conduct of the Bank's aff</w:t>
      </w:r>
      <w:r>
        <w:rPr>
          <w:rFonts w:ascii="Times New Roman" w:eastAsia="Times New Roman" w:hAnsi="Times New Roman" w:cs="Times New Roman"/>
          <w:color w:val="000000"/>
          <w:sz w:val="20"/>
          <w:szCs w:val="20"/>
        </w:rPr>
        <w:t xml:space="preserve">airs by a notice served under Section 8(e)(3) or (g)(1) of the FDIA, 12 U.S.C. § 1818(e)(3) and (g)(1), the Bank's obligations under this Agreement </w:t>
      </w:r>
      <w:r>
        <w:rPr>
          <w:rFonts w:ascii="Times New Roman" w:eastAsia="Times New Roman" w:hAnsi="Times New Roman" w:cs="Times New Roman"/>
          <w:color w:val="000000"/>
          <w:sz w:val="24"/>
          <w:szCs w:val="24"/>
        </w:rPr>
        <w:t xml:space="preserve">shall </w:t>
      </w:r>
      <w:r>
        <w:rPr>
          <w:rFonts w:ascii="Times New Roman" w:eastAsia="Times New Roman" w:hAnsi="Times New Roman" w:cs="Times New Roman"/>
          <w:color w:val="000000"/>
          <w:sz w:val="20"/>
          <w:szCs w:val="20"/>
        </w:rPr>
        <w:t xml:space="preserve">be suspended as of the date of service, unless stayed by appropriate proceedings. If the </w:t>
      </w:r>
      <w:r>
        <w:rPr>
          <w:rFonts w:ascii="Times New Roman" w:eastAsia="Times New Roman" w:hAnsi="Times New Roman" w:cs="Times New Roman"/>
          <w:color w:val="000000"/>
          <w:sz w:val="20"/>
          <w:szCs w:val="20"/>
        </w:rPr>
        <w:t>charges in the notice are dismissed, the Bank may in its discretion (</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xml:space="preserve">) pay the Employee all or part of the compensation withheld while its obligations under this Agreement were suspended and (ii) reinstate in whole or in part any of its obligations which </w:t>
      </w:r>
      <w:r>
        <w:rPr>
          <w:rFonts w:ascii="Times New Roman" w:eastAsia="Times New Roman" w:hAnsi="Times New Roman" w:cs="Times New Roman"/>
          <w:color w:val="000000"/>
          <w:sz w:val="20"/>
          <w:szCs w:val="20"/>
        </w:rPr>
        <w:t>were suspended.</w:t>
      </w:r>
    </w:p>
    <w:p w14:paraId="3024DDA4" w14:textId="77777777" w:rsidR="00A17800" w:rsidRDefault="001679C6">
      <w:pPr>
        <w:pBdr>
          <w:top w:val="nil"/>
          <w:left w:val="nil"/>
          <w:bottom w:val="nil"/>
          <w:right w:val="nil"/>
          <w:between w:val="nil"/>
        </w:pBdr>
        <w:contextualSpacing w:val="0"/>
        <w:jc w:val="both"/>
      </w:pPr>
      <w:r>
        <w:t> </w:t>
      </w:r>
    </w:p>
    <w:p w14:paraId="1157BA2B"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            </w:t>
      </w:r>
      <w:r>
        <w:rPr>
          <w:rFonts w:ascii="Times New Roman" w:eastAsia="Times New Roman" w:hAnsi="Times New Roman" w:cs="Times New Roman"/>
          <w:color w:val="000000"/>
          <w:sz w:val="20"/>
          <w:szCs w:val="20"/>
          <w:u w:val="single"/>
        </w:rPr>
        <w:t>Permanent Suspension or Prohibition.</w:t>
      </w:r>
      <w:r>
        <w:rPr>
          <w:rFonts w:ascii="Times New Roman" w:eastAsia="Times New Roman" w:hAnsi="Times New Roman" w:cs="Times New Roman"/>
          <w:color w:val="000000"/>
          <w:sz w:val="20"/>
          <w:szCs w:val="20"/>
        </w:rPr>
        <w:t xml:space="preserve"> If the Employee is removed and/or permanently prohibited from participating in the conduct of the Bank's affairs by an order issued under Section 8(e)(4) or (g)(1) of the FDIA, 12 U.S.C.</w:t>
      </w:r>
      <w:r>
        <w:rPr>
          <w:rFonts w:ascii="Times New Roman" w:eastAsia="Times New Roman" w:hAnsi="Times New Roman" w:cs="Times New Roman"/>
          <w:color w:val="000000"/>
          <w:sz w:val="20"/>
          <w:szCs w:val="20"/>
        </w:rPr>
        <w:t xml:space="preserve"> § 1818(e)(4) and (g)(1), all obligations of the Bank under this Agreement shall terminate as of the effective date of the order, but vested rights of the contracting parties shall not be affected.</w:t>
      </w:r>
    </w:p>
    <w:p w14:paraId="6D8DB213" w14:textId="77777777" w:rsidR="00A17800" w:rsidRDefault="001679C6">
      <w:pPr>
        <w:pBdr>
          <w:top w:val="nil"/>
          <w:left w:val="nil"/>
          <w:bottom w:val="nil"/>
          <w:right w:val="nil"/>
          <w:between w:val="nil"/>
        </w:pBdr>
        <w:contextualSpacing w:val="0"/>
        <w:jc w:val="both"/>
      </w:pPr>
      <w:r>
        <w:t> </w:t>
      </w:r>
    </w:p>
    <w:p w14:paraId="6FF5746B"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            </w:t>
      </w:r>
      <w:r>
        <w:rPr>
          <w:rFonts w:ascii="Times New Roman" w:eastAsia="Times New Roman" w:hAnsi="Times New Roman" w:cs="Times New Roman"/>
          <w:color w:val="000000"/>
          <w:sz w:val="20"/>
          <w:szCs w:val="20"/>
          <w:u w:val="single"/>
        </w:rPr>
        <w:t>Default of the Bank.</w:t>
      </w:r>
      <w:r>
        <w:rPr>
          <w:rFonts w:ascii="Times New Roman" w:eastAsia="Times New Roman" w:hAnsi="Times New Roman" w:cs="Times New Roman"/>
          <w:color w:val="000000"/>
          <w:sz w:val="20"/>
          <w:szCs w:val="20"/>
        </w:rPr>
        <w:t xml:space="preserve"> If the Bank is in de</w:t>
      </w:r>
      <w:r>
        <w:rPr>
          <w:rFonts w:ascii="Times New Roman" w:eastAsia="Times New Roman" w:hAnsi="Times New Roman" w:cs="Times New Roman"/>
          <w:color w:val="000000"/>
          <w:sz w:val="20"/>
          <w:szCs w:val="20"/>
        </w:rPr>
        <w:t>fault (as defined in Section 3(x)(1) of the FDIA), all obligations under this Agreement shall terminate as of the date of default, but this provision shall not affect any vested rights of the contracting parties.</w:t>
      </w:r>
    </w:p>
    <w:p w14:paraId="36800DE7" w14:textId="77777777" w:rsidR="00A17800" w:rsidRDefault="001679C6">
      <w:pPr>
        <w:pBdr>
          <w:top w:val="nil"/>
          <w:left w:val="nil"/>
          <w:bottom w:val="nil"/>
          <w:right w:val="nil"/>
          <w:between w:val="nil"/>
        </w:pBdr>
        <w:contextualSpacing w:val="0"/>
        <w:jc w:val="both"/>
      </w:pPr>
      <w:r>
        <w:t> </w:t>
      </w:r>
    </w:p>
    <w:p w14:paraId="69A23972"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u w:val="single"/>
        </w:rPr>
        <w:t>Termination by Regulators.</w:t>
      </w:r>
      <w:r>
        <w:rPr>
          <w:rFonts w:ascii="Times New Roman" w:eastAsia="Times New Roman" w:hAnsi="Times New Roman" w:cs="Times New Roman"/>
          <w:color w:val="000000"/>
          <w:sz w:val="20"/>
          <w:szCs w:val="20"/>
        </w:rPr>
        <w:t xml:space="preserve"> All obligations of the Bank under this Agreement shall be terminated, except to the extent determined that continuation of this Agreement is necessary for the continued operation of the Bank: (1) by the Director of the Office of Thrift Supervision (the "D</w:t>
      </w:r>
      <w:r>
        <w:rPr>
          <w:rFonts w:ascii="Times New Roman" w:eastAsia="Times New Roman" w:hAnsi="Times New Roman" w:cs="Times New Roman"/>
          <w:color w:val="000000"/>
          <w:sz w:val="20"/>
          <w:szCs w:val="20"/>
        </w:rPr>
        <w:t xml:space="preserve">irector") or his or her designee, at the time the Federal Deposit Insurance Corporation enters into an agreement to provide assistance to or on behalf of the Bank under the authority contained in Section 13(c) of the FDIA; or (2) by the Director or his or </w:t>
      </w:r>
      <w:r>
        <w:rPr>
          <w:rFonts w:ascii="Times New Roman" w:eastAsia="Times New Roman" w:hAnsi="Times New Roman" w:cs="Times New Roman"/>
          <w:color w:val="000000"/>
          <w:sz w:val="20"/>
          <w:szCs w:val="20"/>
        </w:rPr>
        <w:t>her designee, at the time the Director or his or her designee approves a supervisory merger to resolve problems related to operation of the Bank or when the Bank is determined by the Director to be in an unsafe or unsound condition. Any rights of the parti</w:t>
      </w:r>
      <w:r>
        <w:rPr>
          <w:rFonts w:ascii="Times New Roman" w:eastAsia="Times New Roman" w:hAnsi="Times New Roman" w:cs="Times New Roman"/>
          <w:color w:val="000000"/>
          <w:sz w:val="20"/>
          <w:szCs w:val="20"/>
        </w:rPr>
        <w:t>es that have already vested, however, shall not be affected by any such action.</w:t>
      </w:r>
    </w:p>
    <w:p w14:paraId="0F82C526" w14:textId="77777777" w:rsidR="00A17800" w:rsidRDefault="001679C6">
      <w:pPr>
        <w:pBdr>
          <w:top w:val="nil"/>
          <w:left w:val="nil"/>
          <w:bottom w:val="nil"/>
          <w:right w:val="nil"/>
          <w:between w:val="nil"/>
        </w:pBdr>
        <w:contextualSpacing w:val="0"/>
        <w:jc w:val="both"/>
      </w:pPr>
      <w:r>
        <w:t> </w:t>
      </w:r>
    </w:p>
    <w:p w14:paraId="26D20A83" w14:textId="77777777" w:rsidR="00A17800" w:rsidRDefault="001679C6">
      <w:pPr>
        <w:pBdr>
          <w:top w:val="nil"/>
          <w:left w:val="nil"/>
          <w:bottom w:val="nil"/>
          <w:right w:val="nil"/>
          <w:between w:val="nil"/>
        </w:pBdr>
        <w:contextualSpacing w:val="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Payments due under the Agreement that are suspended in accordance with Paragraphs 6(f) through 6(</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xml:space="preserve">) of the </w:t>
      </w:r>
      <w:proofErr w:type="gramStart"/>
      <w:r>
        <w:rPr>
          <w:rFonts w:ascii="Times New Roman" w:eastAsia="Times New Roman" w:hAnsi="Times New Roman" w:cs="Times New Roman"/>
          <w:color w:val="000000"/>
          <w:sz w:val="20"/>
          <w:szCs w:val="20"/>
        </w:rPr>
        <w:t>Agreement, but</w:t>
      </w:r>
      <w:proofErr w:type="gramEnd"/>
      <w:r>
        <w:rPr>
          <w:rFonts w:ascii="Times New Roman" w:eastAsia="Times New Roman" w:hAnsi="Times New Roman" w:cs="Times New Roman"/>
          <w:color w:val="000000"/>
          <w:sz w:val="20"/>
          <w:szCs w:val="20"/>
        </w:rPr>
        <w:t xml:space="preserve"> are later determined by the applicable </w:t>
      </w:r>
      <w:r>
        <w:rPr>
          <w:rFonts w:ascii="Times New Roman" w:eastAsia="Times New Roman" w:hAnsi="Times New Roman" w:cs="Times New Roman"/>
          <w:color w:val="000000"/>
          <w:sz w:val="20"/>
          <w:szCs w:val="20"/>
        </w:rPr>
        <w:t>regulatory authority to be payable, shall be paid at the earliest date the Company or the Bank reasonably anticipates that the payment would be permissible.</w:t>
      </w:r>
    </w:p>
    <w:p w14:paraId="62EA16E9" w14:textId="77777777" w:rsidR="00A17800" w:rsidRDefault="001679C6">
      <w:pPr>
        <w:pBdr>
          <w:top w:val="nil"/>
          <w:left w:val="nil"/>
          <w:bottom w:val="nil"/>
          <w:right w:val="nil"/>
          <w:between w:val="nil"/>
        </w:pBdr>
        <w:contextualSpacing w:val="0"/>
        <w:jc w:val="both"/>
      </w:pPr>
      <w:r>
        <w:t> </w:t>
      </w:r>
    </w:p>
    <w:p w14:paraId="497DC1E2"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            Certain Reduction of Payments by the Bank.</w:t>
      </w:r>
    </w:p>
    <w:p w14:paraId="7883E1C0" w14:textId="77777777" w:rsidR="00A17800" w:rsidRDefault="001679C6">
      <w:pPr>
        <w:pBdr>
          <w:top w:val="nil"/>
          <w:left w:val="nil"/>
          <w:bottom w:val="nil"/>
          <w:right w:val="nil"/>
          <w:between w:val="nil"/>
        </w:pBdr>
        <w:contextualSpacing w:val="0"/>
        <w:jc w:val="both"/>
      </w:pPr>
      <w:r>
        <w:t> </w:t>
      </w:r>
    </w:p>
    <w:p w14:paraId="76787D1B"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Notwithstanding any oth</w:t>
      </w:r>
      <w:r>
        <w:rPr>
          <w:rFonts w:ascii="Times New Roman" w:eastAsia="Times New Roman" w:hAnsi="Times New Roman" w:cs="Times New Roman"/>
          <w:color w:val="000000"/>
          <w:sz w:val="20"/>
          <w:szCs w:val="20"/>
        </w:rPr>
        <w:t>er provision of this Agreement, if payments under this Agreement, together with any other payments received or to be received by the Employee in</w:t>
      </w:r>
      <w:r>
        <w:t> c</w:t>
      </w:r>
      <w:r>
        <w:rPr>
          <w:rFonts w:ascii="Times New Roman" w:eastAsia="Times New Roman" w:hAnsi="Times New Roman" w:cs="Times New Roman"/>
          <w:color w:val="000000"/>
          <w:sz w:val="20"/>
          <w:szCs w:val="20"/>
        </w:rPr>
        <w:t xml:space="preserve">onnection with a Change in Control would cause any amount to be nondeductible for federal income tax purposes </w:t>
      </w:r>
      <w:r>
        <w:rPr>
          <w:rFonts w:ascii="Times New Roman" w:eastAsia="Times New Roman" w:hAnsi="Times New Roman" w:cs="Times New Roman"/>
          <w:color w:val="000000"/>
          <w:sz w:val="20"/>
          <w:szCs w:val="20"/>
        </w:rPr>
        <w:t>pursuant to Section 280G of the Code, then benefits under this Agreement shall be reduced (not less than zero) to the extent necessary so as to maximize payments to the Employee without causing any amount to become nondeductible. The Employee shall determi</w:t>
      </w:r>
      <w:r>
        <w:rPr>
          <w:rFonts w:ascii="Times New Roman" w:eastAsia="Times New Roman" w:hAnsi="Times New Roman" w:cs="Times New Roman"/>
          <w:color w:val="000000"/>
          <w:sz w:val="20"/>
          <w:szCs w:val="20"/>
        </w:rPr>
        <w:t>ne the allocation of such reduction among payments to the Employee.</w:t>
      </w:r>
    </w:p>
    <w:p w14:paraId="0764667B" w14:textId="77777777" w:rsidR="00A17800" w:rsidRDefault="001679C6">
      <w:pPr>
        <w:pBdr>
          <w:top w:val="nil"/>
          <w:left w:val="nil"/>
          <w:bottom w:val="nil"/>
          <w:right w:val="nil"/>
          <w:between w:val="nil"/>
        </w:pBdr>
        <w:contextualSpacing w:val="0"/>
        <w:jc w:val="both"/>
      </w:pPr>
      <w:r>
        <w:t> </w:t>
      </w:r>
    </w:p>
    <w:p w14:paraId="31BC1EED"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            Any payments made to the Employee pursuant to this Agreement, or otherwise, are subject to and conditioned upon their compliance with 12 U.S.C. § 1828(k) and any </w:t>
      </w:r>
      <w:r>
        <w:rPr>
          <w:rFonts w:ascii="Times New Roman" w:eastAsia="Times New Roman" w:hAnsi="Times New Roman" w:cs="Times New Roman"/>
          <w:color w:val="000000"/>
          <w:sz w:val="20"/>
          <w:szCs w:val="20"/>
        </w:rPr>
        <w:t>regulations promulgated thereunder.</w:t>
      </w:r>
    </w:p>
    <w:p w14:paraId="18FB4450" w14:textId="77777777" w:rsidR="00A17800" w:rsidRDefault="001679C6">
      <w:pPr>
        <w:pBdr>
          <w:top w:val="nil"/>
          <w:left w:val="nil"/>
          <w:bottom w:val="nil"/>
          <w:right w:val="nil"/>
          <w:between w:val="nil"/>
        </w:pBdr>
        <w:contextualSpacing w:val="0"/>
        <w:jc w:val="both"/>
      </w:pPr>
      <w:r>
        <w:t> </w:t>
      </w:r>
    </w:p>
    <w:p w14:paraId="7A787F36"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u w:val="single"/>
        </w:rPr>
        <w:t>Confidential Information; Loyalty; Non-competition</w:t>
      </w:r>
      <w:r>
        <w:rPr>
          <w:rFonts w:ascii="Times New Roman" w:eastAsia="Times New Roman" w:hAnsi="Times New Roman" w:cs="Times New Roman"/>
          <w:color w:val="000000"/>
          <w:sz w:val="20"/>
          <w:szCs w:val="20"/>
        </w:rPr>
        <w:t>.</w:t>
      </w:r>
    </w:p>
    <w:p w14:paraId="7BB525C3" w14:textId="77777777" w:rsidR="00A17800" w:rsidRDefault="001679C6">
      <w:pPr>
        <w:pBdr>
          <w:top w:val="nil"/>
          <w:left w:val="nil"/>
          <w:bottom w:val="nil"/>
          <w:right w:val="nil"/>
          <w:between w:val="nil"/>
        </w:pBdr>
        <w:contextualSpacing w:val="0"/>
        <w:jc w:val="both"/>
      </w:pPr>
      <w:r>
        <w:lastRenderedPageBreak/>
        <w:t> </w:t>
      </w:r>
    </w:p>
    <w:p w14:paraId="6F76A073"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During the term of the Employee's employment hereunder and for three years thereafter, the Employee shall not, except as may be require</w:t>
      </w:r>
      <w:r>
        <w:rPr>
          <w:rFonts w:ascii="Times New Roman" w:eastAsia="Times New Roman" w:hAnsi="Times New Roman" w:cs="Times New Roman"/>
          <w:color w:val="000000"/>
          <w:sz w:val="20"/>
          <w:szCs w:val="20"/>
        </w:rPr>
        <w:t xml:space="preserve">d to perform his duties hereunder or as required by law, disclose to others or use, whether directly or indirectly, any Confidential Information. "Confidential Information" means information about the Bank and the Bank’s clients and customers which is not </w:t>
      </w:r>
      <w:r>
        <w:rPr>
          <w:rFonts w:ascii="Times New Roman" w:eastAsia="Times New Roman" w:hAnsi="Times New Roman" w:cs="Times New Roman"/>
          <w:color w:val="000000"/>
          <w:sz w:val="20"/>
          <w:szCs w:val="20"/>
        </w:rPr>
        <w:t>available to the general public and was or shall be learned by the Employee in the course of his employment by the Bank, including without limitation any data, formulae, information, proprietary knowledge, trade secrets, and credit reports and analyses own</w:t>
      </w:r>
      <w:r>
        <w:rPr>
          <w:rFonts w:ascii="Times New Roman" w:eastAsia="Times New Roman" w:hAnsi="Times New Roman" w:cs="Times New Roman"/>
          <w:color w:val="000000"/>
          <w:sz w:val="20"/>
          <w:szCs w:val="20"/>
        </w:rPr>
        <w:t>ed, developed and used in the course of the business of the Bank, including client and customer lists and information related thereto; and all papers, resumes, records and other documents (and all copies thereof) containing such Confidential Information. T</w:t>
      </w:r>
      <w:r>
        <w:rPr>
          <w:rFonts w:ascii="Times New Roman" w:eastAsia="Times New Roman" w:hAnsi="Times New Roman" w:cs="Times New Roman"/>
          <w:color w:val="000000"/>
          <w:sz w:val="20"/>
          <w:szCs w:val="20"/>
        </w:rPr>
        <w:t>he Employee acknowledges that such Confidential Information is specialized, unique in nature and of great value to the Bank. The Employee agrees that upon the expiration of the Employee's term of employment hereunder or in the event the Employee's employme</w:t>
      </w:r>
      <w:r>
        <w:rPr>
          <w:rFonts w:ascii="Times New Roman" w:eastAsia="Times New Roman" w:hAnsi="Times New Roman" w:cs="Times New Roman"/>
          <w:color w:val="000000"/>
          <w:sz w:val="20"/>
          <w:szCs w:val="20"/>
        </w:rPr>
        <w:t>nt hereunder is terminated prior thereto for any reason whatsoever, the Employee will promptly deliver to the Bank all documents (and all copies thereof) containing any Confidential Information.</w:t>
      </w:r>
    </w:p>
    <w:p w14:paraId="34F64A4C" w14:textId="77777777" w:rsidR="00A17800" w:rsidRDefault="001679C6">
      <w:pPr>
        <w:pBdr>
          <w:top w:val="nil"/>
          <w:left w:val="nil"/>
          <w:bottom w:val="nil"/>
          <w:right w:val="nil"/>
          <w:between w:val="nil"/>
        </w:pBdr>
        <w:contextualSpacing w:val="0"/>
        <w:jc w:val="both"/>
      </w:pPr>
      <w:r>
        <w:t> </w:t>
      </w:r>
    </w:p>
    <w:p w14:paraId="678D1C73"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The Employee shall devote his full time to t</w:t>
      </w:r>
      <w:r>
        <w:rPr>
          <w:rFonts w:ascii="Times New Roman" w:eastAsia="Times New Roman" w:hAnsi="Times New Roman" w:cs="Times New Roman"/>
          <w:color w:val="000000"/>
          <w:sz w:val="20"/>
          <w:szCs w:val="20"/>
        </w:rPr>
        <w:t>he performance of his employment under this Agreement; provided, however, that the Employee may serve, without compensation, with charitable, community and industry organizations and to serve, with compensation, as a director of any business corporation to</w:t>
      </w:r>
      <w:r>
        <w:rPr>
          <w:rFonts w:ascii="Times New Roman" w:eastAsia="Times New Roman" w:hAnsi="Times New Roman" w:cs="Times New Roman"/>
          <w:color w:val="000000"/>
          <w:sz w:val="20"/>
          <w:szCs w:val="20"/>
        </w:rPr>
        <w:t xml:space="preserve"> the extent such directorships do not inhibit the performance of his duties thereunder or conflict with the business of the Bank. During the term of the Employee's employment hereunder, the Employee shall not engage in any business or activity contrary to </w:t>
      </w:r>
      <w:r>
        <w:rPr>
          <w:rFonts w:ascii="Times New Roman" w:eastAsia="Times New Roman" w:hAnsi="Times New Roman" w:cs="Times New Roman"/>
          <w:color w:val="000000"/>
          <w:sz w:val="20"/>
          <w:szCs w:val="20"/>
        </w:rPr>
        <w:t>the business affairs or interests of the Bank.</w:t>
      </w:r>
    </w:p>
    <w:p w14:paraId="2B8955A0" w14:textId="77777777" w:rsidR="00A17800" w:rsidRDefault="001679C6">
      <w:pPr>
        <w:pBdr>
          <w:top w:val="nil"/>
          <w:left w:val="nil"/>
          <w:bottom w:val="nil"/>
          <w:right w:val="nil"/>
          <w:between w:val="nil"/>
        </w:pBdr>
        <w:contextualSpacing w:val="0"/>
        <w:jc w:val="both"/>
      </w:pPr>
      <w:r>
        <w:t> </w:t>
      </w:r>
    </w:p>
    <w:p w14:paraId="4EA6998A"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Upon the expiration of the term of the Employee's employment hereunder or in the event the Employee's employment hereunder terminates prior thereto for any reason whatsoever, the Employee shal</w:t>
      </w:r>
      <w:r>
        <w:rPr>
          <w:rFonts w:ascii="Times New Roman" w:eastAsia="Times New Roman" w:hAnsi="Times New Roman" w:cs="Times New Roman"/>
          <w:color w:val="000000"/>
          <w:sz w:val="20"/>
          <w:szCs w:val="20"/>
        </w:rPr>
        <w:t>l not, for a period of one year after the occurrence of such event, for himself, or as the agent of, on behalf of, or in conjunction with, any person or entity, solicit or attempt to solicit, whether directly or indirectly: (</w:t>
      </w:r>
      <w:proofErr w:type="spellStart"/>
      <w:r>
        <w:rPr>
          <w:rFonts w:ascii="Times New Roman" w:eastAsia="Times New Roman" w:hAnsi="Times New Roman" w:cs="Times New Roman"/>
          <w:color w:val="000000"/>
          <w:sz w:val="20"/>
          <w:szCs w:val="20"/>
        </w:rPr>
        <w:t>i</w:t>
      </w:r>
      <w:proofErr w:type="spellEnd"/>
      <w:r>
        <w:rPr>
          <w:rFonts w:ascii="Times New Roman" w:eastAsia="Times New Roman" w:hAnsi="Times New Roman" w:cs="Times New Roman"/>
          <w:color w:val="000000"/>
          <w:sz w:val="20"/>
          <w:szCs w:val="20"/>
        </w:rPr>
        <w:t xml:space="preserve">) any employee of the Bank to </w:t>
      </w:r>
      <w:r>
        <w:rPr>
          <w:rFonts w:ascii="Times New Roman" w:eastAsia="Times New Roman" w:hAnsi="Times New Roman" w:cs="Times New Roman"/>
          <w:color w:val="000000"/>
          <w:sz w:val="20"/>
          <w:szCs w:val="20"/>
        </w:rPr>
        <w:t>terminate such employee's employment relationship with the Bank; or (ii) any savings and loan, banking or similar business from any person or entity that is or was a client, employee, or customer of the Bank and had dealt with the Employee or any other emp</w:t>
      </w:r>
      <w:r>
        <w:rPr>
          <w:rFonts w:ascii="Times New Roman" w:eastAsia="Times New Roman" w:hAnsi="Times New Roman" w:cs="Times New Roman"/>
          <w:color w:val="000000"/>
          <w:sz w:val="20"/>
          <w:szCs w:val="20"/>
        </w:rPr>
        <w:t>loyee of the Bank under the supervision of the Employee.</w:t>
      </w:r>
    </w:p>
    <w:p w14:paraId="685D28BC" w14:textId="77777777" w:rsidR="00A17800" w:rsidRDefault="001679C6">
      <w:pPr>
        <w:pBdr>
          <w:top w:val="nil"/>
          <w:left w:val="nil"/>
          <w:bottom w:val="nil"/>
          <w:right w:val="nil"/>
          <w:between w:val="nil"/>
        </w:pBdr>
        <w:contextualSpacing w:val="0"/>
        <w:jc w:val="both"/>
      </w:pPr>
      <w:r>
        <w:t> </w:t>
      </w:r>
    </w:p>
    <w:p w14:paraId="58F099D3"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In the event the Employee's employment hereunder is terminated for any reason whatsoever, the Employee shall not, for a period of two years from the date of termination, directly or indirectly, own, manage, operate or control, or participate in the ownersh</w:t>
      </w:r>
      <w:r>
        <w:rPr>
          <w:rFonts w:ascii="Times New Roman" w:eastAsia="Times New Roman" w:hAnsi="Times New Roman" w:cs="Times New Roman"/>
          <w:color w:val="000000"/>
          <w:sz w:val="20"/>
          <w:szCs w:val="20"/>
        </w:rPr>
        <w:t>ip, management, operation or control of, or be employed by or connected in any manner with, any financial institution having an office located within 25 miles of any office of the Bank as of the date of termination.</w:t>
      </w:r>
    </w:p>
    <w:p w14:paraId="214A1237" w14:textId="77777777" w:rsidR="00A17800" w:rsidRDefault="001679C6">
      <w:pPr>
        <w:pBdr>
          <w:top w:val="nil"/>
          <w:left w:val="nil"/>
          <w:bottom w:val="nil"/>
          <w:right w:val="nil"/>
          <w:between w:val="nil"/>
        </w:pBdr>
        <w:contextualSpacing w:val="0"/>
        <w:jc w:val="both"/>
      </w:pPr>
      <w:r>
        <w:t> </w:t>
      </w:r>
    </w:p>
    <w:p w14:paraId="31A9844D"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z w:val="20"/>
          <w:szCs w:val="20"/>
        </w:rPr>
        <w:t>provisions of Paragraphs 8(b) and 8(d) of the Agreement shall not prevent the Employee from purchasing, solely for investment, not more than 5 percent of any financial institution's stock or other securities which are traded on any national or regional sec</w:t>
      </w:r>
      <w:r>
        <w:rPr>
          <w:rFonts w:ascii="Times New Roman" w:eastAsia="Times New Roman" w:hAnsi="Times New Roman" w:cs="Times New Roman"/>
          <w:color w:val="000000"/>
          <w:sz w:val="20"/>
          <w:szCs w:val="20"/>
        </w:rPr>
        <w:t>urities exchange or are actively traded in the over-the-counter market and registered under Section 12(g) of the Securities Exchange Act of 1934.</w:t>
      </w:r>
    </w:p>
    <w:p w14:paraId="4F4539EA" w14:textId="77777777" w:rsidR="00A17800" w:rsidRDefault="001679C6">
      <w:pPr>
        <w:pBdr>
          <w:top w:val="nil"/>
          <w:left w:val="nil"/>
          <w:bottom w:val="nil"/>
          <w:right w:val="nil"/>
          <w:between w:val="nil"/>
        </w:pBdr>
        <w:contextualSpacing w:val="0"/>
        <w:jc w:val="both"/>
      </w:pPr>
      <w:r>
        <w:t> </w:t>
      </w:r>
    </w:p>
    <w:p w14:paraId="2DCBABD6"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The provisions of this Paragraph 8 shall survive the termination of the Employee’s employment</w:t>
      </w:r>
      <w:r>
        <w:rPr>
          <w:rFonts w:ascii="Times New Roman" w:eastAsia="Times New Roman" w:hAnsi="Times New Roman" w:cs="Times New Roman"/>
          <w:color w:val="000000"/>
          <w:sz w:val="20"/>
          <w:szCs w:val="20"/>
        </w:rPr>
        <w:t xml:space="preserve"> hereunder whether by expiration of the term thereof or otherwise.</w:t>
      </w:r>
    </w:p>
    <w:p w14:paraId="798C04CF" w14:textId="77777777" w:rsidR="00A17800" w:rsidRDefault="001679C6">
      <w:pPr>
        <w:pBdr>
          <w:top w:val="nil"/>
          <w:left w:val="nil"/>
          <w:bottom w:val="nil"/>
          <w:right w:val="nil"/>
          <w:between w:val="nil"/>
        </w:pBdr>
        <w:contextualSpacing w:val="0"/>
        <w:jc w:val="both"/>
      </w:pPr>
      <w:r>
        <w:t> </w:t>
      </w:r>
    </w:p>
    <w:p w14:paraId="0BA171C3"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9.            </w:t>
      </w:r>
      <w:r>
        <w:rPr>
          <w:rFonts w:ascii="Times New Roman" w:eastAsia="Times New Roman" w:hAnsi="Times New Roman" w:cs="Times New Roman"/>
          <w:color w:val="000000"/>
          <w:sz w:val="20"/>
          <w:szCs w:val="20"/>
          <w:u w:val="single"/>
        </w:rPr>
        <w:t>No Mitigation.</w:t>
      </w:r>
      <w:r>
        <w:rPr>
          <w:rFonts w:ascii="Times New Roman" w:eastAsia="Times New Roman" w:hAnsi="Times New Roman" w:cs="Times New Roman"/>
          <w:color w:val="000000"/>
          <w:sz w:val="20"/>
          <w:szCs w:val="20"/>
        </w:rPr>
        <w:t xml:space="preserve"> The Employee shall not be required to mitigate the amount of any salary or other payment or benefit provided for in this Agreement by seeking other employment</w:t>
      </w:r>
      <w:r>
        <w:rPr>
          <w:rFonts w:ascii="Times New Roman" w:eastAsia="Times New Roman" w:hAnsi="Times New Roman" w:cs="Times New Roman"/>
          <w:color w:val="000000"/>
          <w:sz w:val="20"/>
          <w:szCs w:val="20"/>
        </w:rPr>
        <w:t xml:space="preserve"> or otherwise, nor shall the amount of any payment or benefit provided for in this Agreement be reduced by any compensation earned by the Employee as the result of employment by another employer, by retirement benefits after the Date of Termination or othe</w:t>
      </w:r>
      <w:r>
        <w:rPr>
          <w:rFonts w:ascii="Times New Roman" w:eastAsia="Times New Roman" w:hAnsi="Times New Roman" w:cs="Times New Roman"/>
          <w:color w:val="000000"/>
          <w:sz w:val="20"/>
          <w:szCs w:val="20"/>
        </w:rPr>
        <w:t>rwise.</w:t>
      </w:r>
    </w:p>
    <w:p w14:paraId="4B96035B" w14:textId="77777777" w:rsidR="00A17800" w:rsidRDefault="001679C6">
      <w:pPr>
        <w:pBdr>
          <w:top w:val="nil"/>
          <w:left w:val="nil"/>
          <w:bottom w:val="nil"/>
          <w:right w:val="nil"/>
          <w:between w:val="nil"/>
        </w:pBdr>
        <w:contextualSpacing w:val="0"/>
        <w:jc w:val="both"/>
      </w:pPr>
      <w:r>
        <w:t> </w:t>
      </w:r>
    </w:p>
    <w:p w14:paraId="550B98C4"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10.            </w:t>
      </w:r>
      <w:proofErr w:type="spellStart"/>
      <w:r>
        <w:rPr>
          <w:rFonts w:ascii="Times New Roman" w:eastAsia="Times New Roman" w:hAnsi="Times New Roman" w:cs="Times New Roman"/>
          <w:color w:val="000000"/>
          <w:sz w:val="20"/>
          <w:szCs w:val="20"/>
          <w:u w:val="single"/>
        </w:rPr>
        <w:t>Attorneys</w:t>
      </w:r>
      <w:proofErr w:type="spellEnd"/>
      <w:r>
        <w:rPr>
          <w:rFonts w:ascii="Times New Roman" w:eastAsia="Times New Roman" w:hAnsi="Times New Roman" w:cs="Times New Roman"/>
          <w:color w:val="000000"/>
          <w:sz w:val="20"/>
          <w:szCs w:val="20"/>
          <w:u w:val="single"/>
        </w:rPr>
        <w:t xml:space="preserve"> Fees.</w:t>
      </w:r>
      <w:r>
        <w:rPr>
          <w:rFonts w:ascii="Times New Roman" w:eastAsia="Times New Roman" w:hAnsi="Times New Roman" w:cs="Times New Roman"/>
          <w:color w:val="000000"/>
          <w:sz w:val="20"/>
          <w:szCs w:val="20"/>
        </w:rPr>
        <w:t xml:space="preserve"> In the event the Bank exercises its right of Termination for Cause, but it is determined by a court of competent jurisdiction or by an arbitrator pursuant to Section 16 that cause did not exist for such termination, </w:t>
      </w:r>
      <w:r>
        <w:rPr>
          <w:rFonts w:ascii="Times New Roman" w:eastAsia="Times New Roman" w:hAnsi="Times New Roman" w:cs="Times New Roman"/>
          <w:color w:val="000000"/>
          <w:sz w:val="20"/>
          <w:szCs w:val="20"/>
        </w:rPr>
        <w:t>or if in any event it is determined by any such court or arbitrator that the Bank has failed to make timely payment of any amounts owed to the Employee under this Agreement, the Employee shall be entitled to reimbursement for all reasonable costs, includin</w:t>
      </w:r>
      <w:r>
        <w:rPr>
          <w:rFonts w:ascii="Times New Roman" w:eastAsia="Times New Roman" w:hAnsi="Times New Roman" w:cs="Times New Roman"/>
          <w:color w:val="000000"/>
          <w:sz w:val="20"/>
          <w:szCs w:val="20"/>
        </w:rPr>
        <w:t xml:space="preserve">g attorneys' fees, incurred in challenging such termination or collecting such amounts. Such reimbursement shall be in addition to all rights to which the Employee is otherwise </w:t>
      </w:r>
      <w:r>
        <w:rPr>
          <w:rFonts w:ascii="Times New Roman" w:eastAsia="Times New Roman" w:hAnsi="Times New Roman" w:cs="Times New Roman"/>
          <w:color w:val="000000"/>
          <w:sz w:val="20"/>
          <w:szCs w:val="20"/>
        </w:rPr>
        <w:lastRenderedPageBreak/>
        <w:t>entitled under this Agreement.</w:t>
      </w:r>
    </w:p>
    <w:p w14:paraId="38F087D2" w14:textId="77777777" w:rsidR="00A17800" w:rsidRDefault="001679C6">
      <w:pPr>
        <w:pBdr>
          <w:top w:val="nil"/>
          <w:left w:val="nil"/>
          <w:bottom w:val="nil"/>
          <w:right w:val="nil"/>
          <w:between w:val="nil"/>
        </w:pBdr>
        <w:contextualSpacing w:val="0"/>
        <w:jc w:val="both"/>
      </w:pPr>
      <w:r>
        <w:t> </w:t>
      </w:r>
    </w:p>
    <w:p w14:paraId="7E975D59"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11.            </w:t>
      </w:r>
      <w:r>
        <w:rPr>
          <w:rFonts w:ascii="Times New Roman" w:eastAsia="Times New Roman" w:hAnsi="Times New Roman" w:cs="Times New Roman"/>
          <w:color w:val="000000"/>
          <w:sz w:val="20"/>
          <w:szCs w:val="20"/>
          <w:u w:val="single"/>
        </w:rPr>
        <w:t>No Assignments</w:t>
      </w:r>
      <w:r>
        <w:rPr>
          <w:rFonts w:ascii="Times New Roman" w:eastAsia="Times New Roman" w:hAnsi="Times New Roman" w:cs="Times New Roman"/>
          <w:color w:val="000000"/>
          <w:sz w:val="20"/>
          <w:szCs w:val="20"/>
        </w:rPr>
        <w:t>.</w:t>
      </w:r>
    </w:p>
    <w:p w14:paraId="0FE52C47" w14:textId="77777777" w:rsidR="00A17800" w:rsidRDefault="001679C6">
      <w:pPr>
        <w:pBdr>
          <w:top w:val="nil"/>
          <w:left w:val="nil"/>
          <w:bottom w:val="nil"/>
          <w:right w:val="nil"/>
          <w:between w:val="nil"/>
        </w:pBdr>
        <w:contextualSpacing w:val="0"/>
        <w:jc w:val="both"/>
      </w:pPr>
      <w:r>
        <w:t> </w:t>
      </w:r>
    </w:p>
    <w:p w14:paraId="65E04687"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This Agreement is personal to each of the parties hereto, and no party may assign or delegate any of its rights or obligations hereunder without first obtaining the written consent of the other party; provided, however, that the Bank shall r</w:t>
      </w:r>
      <w:r>
        <w:rPr>
          <w:rFonts w:ascii="Times New Roman" w:eastAsia="Times New Roman" w:hAnsi="Times New Roman" w:cs="Times New Roman"/>
          <w:color w:val="000000"/>
          <w:sz w:val="20"/>
          <w:szCs w:val="20"/>
        </w:rPr>
        <w:t>equire any successor or assign (whether direct or indirect, by purchase, merger, consolidation or otherwise) to all or substantially all of the business and/or assets of the Bank, by an assumption agreement in form and substance satisfactory to the Employe</w:t>
      </w:r>
      <w:r>
        <w:rPr>
          <w:rFonts w:ascii="Times New Roman" w:eastAsia="Times New Roman" w:hAnsi="Times New Roman" w:cs="Times New Roman"/>
          <w:color w:val="000000"/>
          <w:sz w:val="20"/>
          <w:szCs w:val="20"/>
        </w:rPr>
        <w:t>e, to expressly assume and agree to perform this Agreement in the same manner and to the same extent that the Bank would be required to perform it if no such succession or assignment had taken place. Failure of the Bank to obtain such an assumption agreeme</w:t>
      </w:r>
      <w:r>
        <w:rPr>
          <w:rFonts w:ascii="Times New Roman" w:eastAsia="Times New Roman" w:hAnsi="Times New Roman" w:cs="Times New Roman"/>
          <w:color w:val="000000"/>
          <w:sz w:val="20"/>
          <w:szCs w:val="20"/>
        </w:rPr>
        <w:t>nt prior to the effectiveness of any such succession or assignment shall be a breach of this Agreement and shall entitle the Employee to compensation from the Bank in the same amount and on the same terms as the compensation pursuant to Section 6(d) hereof</w:t>
      </w:r>
      <w:r>
        <w:rPr>
          <w:rFonts w:ascii="Times New Roman" w:eastAsia="Times New Roman" w:hAnsi="Times New Roman" w:cs="Times New Roman"/>
          <w:color w:val="000000"/>
          <w:sz w:val="20"/>
          <w:szCs w:val="20"/>
        </w:rPr>
        <w:t>. For purposes of implementing the provisions of this Section 11(a), the date on which any such succession becomes effective shall be deemed the Date of Termination.</w:t>
      </w:r>
    </w:p>
    <w:p w14:paraId="67FEA5B9" w14:textId="77777777" w:rsidR="00A17800" w:rsidRDefault="001679C6">
      <w:pPr>
        <w:pBdr>
          <w:top w:val="nil"/>
          <w:left w:val="nil"/>
          <w:bottom w:val="nil"/>
          <w:right w:val="nil"/>
          <w:between w:val="nil"/>
        </w:pBdr>
        <w:contextualSpacing w:val="0"/>
        <w:jc w:val="both"/>
      </w:pPr>
      <w:r>
        <w:t> </w:t>
      </w:r>
    </w:p>
    <w:p w14:paraId="2F288DA3" w14:textId="77777777" w:rsidR="00A17800" w:rsidRDefault="001679C6">
      <w:pPr>
        <w:pBdr>
          <w:top w:val="nil"/>
          <w:left w:val="nil"/>
          <w:bottom w:val="nil"/>
          <w:right w:val="nil"/>
          <w:between w:val="nil"/>
        </w:pBdr>
        <w:ind w:firstLine="144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            This Agreement and all rights of the Employee hereunder shall inure to th</w:t>
      </w:r>
      <w:r>
        <w:rPr>
          <w:rFonts w:ascii="Times New Roman" w:eastAsia="Times New Roman" w:hAnsi="Times New Roman" w:cs="Times New Roman"/>
          <w:color w:val="000000"/>
          <w:sz w:val="20"/>
          <w:szCs w:val="20"/>
        </w:rPr>
        <w:t>e benefit of and be enforceable by the Employee</w:t>
      </w:r>
      <w:r>
        <w:rPr>
          <w:rFonts w:ascii="Times New Roman" w:eastAsia="Times New Roman" w:hAnsi="Times New Roman" w:cs="Times New Roman"/>
          <w:color w:val="000000"/>
          <w:sz w:val="16"/>
          <w:szCs w:val="16"/>
          <w:vertAlign w:val="superscript"/>
        </w:rPr>
        <w:t>'</w:t>
      </w:r>
      <w:r>
        <w:rPr>
          <w:rFonts w:ascii="Times New Roman" w:eastAsia="Times New Roman" w:hAnsi="Times New Roman" w:cs="Times New Roman"/>
          <w:color w:val="000000"/>
          <w:sz w:val="20"/>
          <w:szCs w:val="20"/>
        </w:rPr>
        <w:t xml:space="preserve">s personal and legal representatives, executors, administrators, successors, heirs, </w:t>
      </w:r>
      <w:proofErr w:type="spellStart"/>
      <w:r>
        <w:rPr>
          <w:rFonts w:ascii="Times New Roman" w:eastAsia="Times New Roman" w:hAnsi="Times New Roman" w:cs="Times New Roman"/>
          <w:color w:val="000000"/>
          <w:sz w:val="20"/>
          <w:szCs w:val="20"/>
        </w:rPr>
        <w:t>distributees</w:t>
      </w:r>
      <w:proofErr w:type="spellEnd"/>
      <w:r>
        <w:rPr>
          <w:rFonts w:ascii="Times New Roman" w:eastAsia="Times New Roman" w:hAnsi="Times New Roman" w:cs="Times New Roman"/>
          <w:color w:val="000000"/>
          <w:sz w:val="20"/>
          <w:szCs w:val="20"/>
        </w:rPr>
        <w:t>, devisees and legatees. If the Employee should die while any amounts would still be payable to the Employee her</w:t>
      </w:r>
      <w:r>
        <w:rPr>
          <w:rFonts w:ascii="Times New Roman" w:eastAsia="Times New Roman" w:hAnsi="Times New Roman" w:cs="Times New Roman"/>
          <w:color w:val="000000"/>
          <w:sz w:val="20"/>
          <w:szCs w:val="20"/>
        </w:rPr>
        <w:t>eunder if the Employee had continued to live, all such amounts, unless otherwise provided herein, shall be paid in accordance with the terms of this Agreement to the Employee's devisee, legatee or other designee or if there is no such designee, to the Empl</w:t>
      </w:r>
      <w:r>
        <w:rPr>
          <w:rFonts w:ascii="Times New Roman" w:eastAsia="Times New Roman" w:hAnsi="Times New Roman" w:cs="Times New Roman"/>
          <w:color w:val="000000"/>
          <w:sz w:val="20"/>
          <w:szCs w:val="20"/>
        </w:rPr>
        <w:t>oyee's estate.</w:t>
      </w:r>
    </w:p>
    <w:p w14:paraId="41CE817A" w14:textId="77777777" w:rsidR="00A17800" w:rsidRDefault="001679C6">
      <w:pPr>
        <w:pBdr>
          <w:top w:val="nil"/>
          <w:left w:val="nil"/>
          <w:bottom w:val="nil"/>
          <w:right w:val="nil"/>
          <w:between w:val="nil"/>
        </w:pBdr>
        <w:contextualSpacing w:val="0"/>
        <w:jc w:val="both"/>
      </w:pPr>
      <w:r>
        <w:t> </w:t>
      </w:r>
    </w:p>
    <w:p w14:paraId="2A4A084D"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12.            </w:t>
      </w:r>
      <w:r>
        <w:rPr>
          <w:rFonts w:ascii="Times New Roman" w:eastAsia="Times New Roman" w:hAnsi="Times New Roman" w:cs="Times New Roman"/>
          <w:color w:val="000000"/>
          <w:sz w:val="20"/>
          <w:szCs w:val="20"/>
          <w:u w:val="single"/>
        </w:rPr>
        <w:t>Notice.</w:t>
      </w:r>
      <w:r>
        <w:rPr>
          <w:rFonts w:ascii="Times New Roman" w:eastAsia="Times New Roman" w:hAnsi="Times New Roman" w:cs="Times New Roman"/>
          <w:color w:val="000000"/>
          <w:sz w:val="20"/>
          <w:szCs w:val="20"/>
        </w:rPr>
        <w:t xml:space="preserve"> For the purposes of this Agreement, notices and all other communications provided for in the Agreement shall be in writing and, shall be deemed to have been duly given when personally delivered or sent by certified m</w:t>
      </w:r>
      <w:r>
        <w:rPr>
          <w:rFonts w:ascii="Times New Roman" w:eastAsia="Times New Roman" w:hAnsi="Times New Roman" w:cs="Times New Roman"/>
          <w:color w:val="000000"/>
          <w:sz w:val="20"/>
          <w:szCs w:val="20"/>
        </w:rPr>
        <w:t>ail, return receipt requested, postage prepaid, to the Bank or Company at its home office, to the attention of the Board of Directors with a copy to the Secretary, or, if to the Employee, to such home or other address as the Employee has most recently prov</w:t>
      </w:r>
      <w:r>
        <w:rPr>
          <w:rFonts w:ascii="Times New Roman" w:eastAsia="Times New Roman" w:hAnsi="Times New Roman" w:cs="Times New Roman"/>
          <w:color w:val="000000"/>
          <w:sz w:val="20"/>
          <w:szCs w:val="20"/>
        </w:rPr>
        <w:t>ided in writing to the Bank.</w:t>
      </w:r>
    </w:p>
    <w:p w14:paraId="752D49C9" w14:textId="77777777" w:rsidR="00A17800" w:rsidRDefault="001679C6">
      <w:pPr>
        <w:pBdr>
          <w:top w:val="nil"/>
          <w:left w:val="nil"/>
          <w:bottom w:val="nil"/>
          <w:right w:val="nil"/>
          <w:between w:val="nil"/>
        </w:pBdr>
        <w:contextualSpacing w:val="0"/>
        <w:jc w:val="both"/>
      </w:pPr>
      <w:r>
        <w:t> </w:t>
      </w:r>
    </w:p>
    <w:p w14:paraId="65749FB9"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r>
        <w:rPr>
          <w:rFonts w:ascii="Times New Roman" w:eastAsia="Times New Roman" w:hAnsi="Times New Roman" w:cs="Times New Roman"/>
          <w:color w:val="000000"/>
          <w:sz w:val="20"/>
          <w:szCs w:val="20"/>
          <w:u w:val="single"/>
        </w:rPr>
        <w:t>Amendments.</w:t>
      </w:r>
      <w:r>
        <w:rPr>
          <w:rFonts w:ascii="Times New Roman" w:eastAsia="Times New Roman" w:hAnsi="Times New Roman" w:cs="Times New Roman"/>
          <w:color w:val="000000"/>
          <w:sz w:val="20"/>
          <w:szCs w:val="20"/>
        </w:rPr>
        <w:t xml:space="preserve"> No amendments or additions to this Agreement shall be binding unless in writing and signed by both parties, except as herein otherwise provided.</w:t>
      </w:r>
    </w:p>
    <w:p w14:paraId="46207837" w14:textId="77777777" w:rsidR="00A17800" w:rsidRDefault="001679C6">
      <w:pPr>
        <w:pBdr>
          <w:top w:val="nil"/>
          <w:left w:val="nil"/>
          <w:bottom w:val="nil"/>
          <w:right w:val="nil"/>
          <w:between w:val="nil"/>
        </w:pBdr>
        <w:contextualSpacing w:val="0"/>
        <w:jc w:val="both"/>
      </w:pPr>
      <w:r>
        <w:t> </w:t>
      </w:r>
    </w:p>
    <w:p w14:paraId="66B0A10E"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14.            </w:t>
      </w:r>
      <w:r>
        <w:rPr>
          <w:rFonts w:ascii="Times New Roman" w:eastAsia="Times New Roman" w:hAnsi="Times New Roman" w:cs="Times New Roman"/>
          <w:color w:val="000000"/>
          <w:sz w:val="20"/>
          <w:szCs w:val="20"/>
          <w:u w:val="single"/>
        </w:rPr>
        <w:t>Headings.</w:t>
      </w:r>
      <w:r>
        <w:rPr>
          <w:rFonts w:ascii="Times New Roman" w:eastAsia="Times New Roman" w:hAnsi="Times New Roman" w:cs="Times New Roman"/>
          <w:color w:val="000000"/>
          <w:sz w:val="20"/>
          <w:szCs w:val="20"/>
        </w:rPr>
        <w:t xml:space="preserve"> The headings used in this </w:t>
      </w:r>
      <w:r>
        <w:rPr>
          <w:rFonts w:ascii="Times New Roman" w:eastAsia="Times New Roman" w:hAnsi="Times New Roman" w:cs="Times New Roman"/>
          <w:color w:val="000000"/>
          <w:sz w:val="20"/>
          <w:szCs w:val="20"/>
        </w:rPr>
        <w:t>Agreement are included solely for convenience and shall not affect, or be used in connection with, the interpretation of this Agreement.</w:t>
      </w:r>
    </w:p>
    <w:p w14:paraId="211F9671" w14:textId="77777777" w:rsidR="00A17800" w:rsidRDefault="001679C6">
      <w:pPr>
        <w:pBdr>
          <w:top w:val="nil"/>
          <w:left w:val="nil"/>
          <w:bottom w:val="nil"/>
          <w:right w:val="nil"/>
          <w:between w:val="nil"/>
        </w:pBdr>
        <w:contextualSpacing w:val="0"/>
        <w:jc w:val="both"/>
      </w:pPr>
      <w:r>
        <w:t> </w:t>
      </w:r>
    </w:p>
    <w:p w14:paraId="53DB264C"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15.            </w:t>
      </w:r>
      <w:r>
        <w:rPr>
          <w:rFonts w:ascii="Times New Roman" w:eastAsia="Times New Roman" w:hAnsi="Times New Roman" w:cs="Times New Roman"/>
          <w:color w:val="000000"/>
          <w:sz w:val="20"/>
          <w:szCs w:val="20"/>
          <w:u w:val="single"/>
        </w:rPr>
        <w:t>Severability.</w:t>
      </w:r>
      <w:r>
        <w:rPr>
          <w:rFonts w:ascii="Times New Roman" w:eastAsia="Times New Roman" w:hAnsi="Times New Roman" w:cs="Times New Roman"/>
          <w:color w:val="000000"/>
          <w:sz w:val="20"/>
          <w:szCs w:val="20"/>
        </w:rPr>
        <w:t xml:space="preserve"> The provisions of this Agreement shall be deemed severable and the invalidity or unenforceability of any provision shall not affect the validity or enforceability of the other provisions hereof.</w:t>
      </w:r>
    </w:p>
    <w:p w14:paraId="195902C2" w14:textId="77777777" w:rsidR="00A17800" w:rsidRDefault="001679C6">
      <w:pPr>
        <w:pBdr>
          <w:top w:val="nil"/>
          <w:left w:val="nil"/>
          <w:bottom w:val="nil"/>
          <w:right w:val="nil"/>
          <w:between w:val="nil"/>
        </w:pBdr>
        <w:contextualSpacing w:val="0"/>
        <w:jc w:val="both"/>
      </w:pPr>
      <w:r>
        <w:t> </w:t>
      </w:r>
    </w:p>
    <w:p w14:paraId="06CB9B74"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16.            </w:t>
      </w:r>
      <w:r>
        <w:rPr>
          <w:rFonts w:ascii="Times New Roman" w:eastAsia="Times New Roman" w:hAnsi="Times New Roman" w:cs="Times New Roman"/>
          <w:color w:val="000000"/>
          <w:sz w:val="20"/>
          <w:szCs w:val="20"/>
          <w:u w:val="single"/>
        </w:rPr>
        <w:t>Governing Law.</w:t>
      </w:r>
      <w:r>
        <w:rPr>
          <w:rFonts w:ascii="Times New Roman" w:eastAsia="Times New Roman" w:hAnsi="Times New Roman" w:cs="Times New Roman"/>
          <w:color w:val="000000"/>
          <w:sz w:val="20"/>
          <w:szCs w:val="20"/>
        </w:rPr>
        <w:t xml:space="preserve"> This Agreement shall be governed by the laws of the United States to the extent applicable and otherwise by the laws of the State of Indiana.</w:t>
      </w:r>
    </w:p>
    <w:p w14:paraId="4C1775D9" w14:textId="77777777" w:rsidR="00A17800" w:rsidRDefault="001679C6">
      <w:pPr>
        <w:pBdr>
          <w:top w:val="nil"/>
          <w:left w:val="nil"/>
          <w:bottom w:val="nil"/>
          <w:right w:val="nil"/>
          <w:between w:val="nil"/>
        </w:pBdr>
        <w:contextualSpacing w:val="0"/>
        <w:jc w:val="both"/>
      </w:pPr>
      <w:r>
        <w:t> </w:t>
      </w:r>
    </w:p>
    <w:p w14:paraId="3B10F553"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17.            </w:t>
      </w:r>
      <w:r>
        <w:rPr>
          <w:rFonts w:ascii="Times New Roman" w:eastAsia="Times New Roman" w:hAnsi="Times New Roman" w:cs="Times New Roman"/>
          <w:color w:val="000000"/>
          <w:sz w:val="20"/>
          <w:szCs w:val="20"/>
          <w:u w:val="single"/>
        </w:rPr>
        <w:t>Arbitration.</w:t>
      </w:r>
      <w:r>
        <w:rPr>
          <w:rFonts w:ascii="Times New Roman" w:eastAsia="Times New Roman" w:hAnsi="Times New Roman" w:cs="Times New Roman"/>
          <w:color w:val="000000"/>
          <w:sz w:val="20"/>
          <w:szCs w:val="20"/>
        </w:rPr>
        <w:t xml:space="preserve"> Any dispute or controversy arising under or in connection with this Agreement shall</w:t>
      </w:r>
      <w:r>
        <w:rPr>
          <w:rFonts w:ascii="Times New Roman" w:eastAsia="Times New Roman" w:hAnsi="Times New Roman" w:cs="Times New Roman"/>
          <w:color w:val="000000"/>
          <w:sz w:val="20"/>
          <w:szCs w:val="20"/>
        </w:rPr>
        <w:t xml:space="preserve"> be settled exclusively by arbitration in accordance with the rules of the American Arbitration Association then in effect. Judgment may be entered on the arbitrator's award in any court having jurisdiction.</w:t>
      </w:r>
    </w:p>
    <w:p w14:paraId="14A055C9" w14:textId="77777777" w:rsidR="00A17800" w:rsidRDefault="001679C6">
      <w:pPr>
        <w:pBdr>
          <w:top w:val="nil"/>
          <w:left w:val="nil"/>
          <w:bottom w:val="nil"/>
          <w:right w:val="nil"/>
          <w:between w:val="nil"/>
        </w:pBdr>
        <w:contextualSpacing w:val="0"/>
        <w:jc w:val="both"/>
      </w:pPr>
      <w:r>
        <w:t> </w:t>
      </w:r>
    </w:p>
    <w:p w14:paraId="6607B152"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18.            </w:t>
      </w:r>
      <w:r>
        <w:rPr>
          <w:rFonts w:ascii="Times New Roman" w:eastAsia="Times New Roman" w:hAnsi="Times New Roman" w:cs="Times New Roman"/>
          <w:color w:val="000000"/>
          <w:sz w:val="20"/>
          <w:szCs w:val="20"/>
          <w:u w:val="single"/>
        </w:rPr>
        <w:t>Company Guarantee.</w:t>
      </w:r>
      <w:r>
        <w:rPr>
          <w:rFonts w:ascii="Times New Roman" w:eastAsia="Times New Roman" w:hAnsi="Times New Roman" w:cs="Times New Roman"/>
          <w:color w:val="000000"/>
          <w:sz w:val="20"/>
          <w:szCs w:val="20"/>
        </w:rPr>
        <w:t xml:space="preserve"> The Company </w:t>
      </w:r>
      <w:r>
        <w:rPr>
          <w:rFonts w:ascii="Times New Roman" w:eastAsia="Times New Roman" w:hAnsi="Times New Roman" w:cs="Times New Roman"/>
          <w:color w:val="000000"/>
          <w:sz w:val="20"/>
          <w:szCs w:val="20"/>
        </w:rPr>
        <w:t>hereby guarantees the obligations of the Bank to the Employee under the Employment Agreement. This guarantee shall be subject to the provisions of 12 U.S.C. Section 1828(k) and regulations thereunder.</w:t>
      </w:r>
    </w:p>
    <w:p w14:paraId="502A848F" w14:textId="77777777" w:rsidR="00A17800" w:rsidRDefault="001679C6">
      <w:pPr>
        <w:pBdr>
          <w:top w:val="nil"/>
          <w:left w:val="nil"/>
          <w:bottom w:val="nil"/>
          <w:right w:val="nil"/>
          <w:between w:val="nil"/>
        </w:pBdr>
        <w:contextualSpacing w:val="0"/>
        <w:jc w:val="both"/>
      </w:pPr>
      <w:r>
        <w:t> </w:t>
      </w:r>
    </w:p>
    <w:p w14:paraId="0A2C3FC3" w14:textId="77777777" w:rsidR="00A17800" w:rsidRDefault="001679C6">
      <w:pPr>
        <w:pBdr>
          <w:top w:val="nil"/>
          <w:left w:val="nil"/>
          <w:bottom w:val="nil"/>
          <w:right w:val="nil"/>
          <w:between w:val="nil"/>
        </w:pBdr>
        <w:ind w:firstLine="720"/>
        <w:contextualSpacing w:val="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19.            </w:t>
      </w:r>
      <w:r>
        <w:rPr>
          <w:rFonts w:ascii="Times New Roman" w:eastAsia="Times New Roman" w:hAnsi="Times New Roman" w:cs="Times New Roman"/>
          <w:color w:val="000000"/>
          <w:sz w:val="20"/>
          <w:szCs w:val="20"/>
          <w:u w:val="single"/>
        </w:rPr>
        <w:t>Supersedes Prior Agreements.</w:t>
      </w:r>
      <w:r>
        <w:rPr>
          <w:rFonts w:ascii="Times New Roman" w:eastAsia="Times New Roman" w:hAnsi="Times New Roman" w:cs="Times New Roman"/>
          <w:color w:val="000000"/>
          <w:sz w:val="20"/>
          <w:szCs w:val="20"/>
        </w:rPr>
        <w:t xml:space="preserve"> This Agre</w:t>
      </w:r>
      <w:r>
        <w:rPr>
          <w:rFonts w:ascii="Times New Roman" w:eastAsia="Times New Roman" w:hAnsi="Times New Roman" w:cs="Times New Roman"/>
          <w:color w:val="000000"/>
          <w:sz w:val="20"/>
          <w:szCs w:val="20"/>
        </w:rPr>
        <w:t xml:space="preserve">ement supersedes any and all prior employment agreements </w:t>
      </w:r>
      <w:proofErr w:type="gramStart"/>
      <w:r>
        <w:rPr>
          <w:rFonts w:ascii="Times New Roman" w:eastAsia="Times New Roman" w:hAnsi="Times New Roman" w:cs="Times New Roman"/>
          <w:color w:val="000000"/>
          <w:sz w:val="20"/>
          <w:szCs w:val="20"/>
        </w:rPr>
        <w:t>entered into</w:t>
      </w:r>
      <w:proofErr w:type="gramEnd"/>
      <w:r>
        <w:rPr>
          <w:rFonts w:ascii="Times New Roman" w:eastAsia="Times New Roman" w:hAnsi="Times New Roman" w:cs="Times New Roman"/>
          <w:color w:val="000000"/>
          <w:sz w:val="20"/>
          <w:szCs w:val="20"/>
        </w:rPr>
        <w:t xml:space="preserve"> by and between the Employee, the Bank or the Company.</w:t>
      </w:r>
    </w:p>
    <w:p w14:paraId="5E96DF33" w14:textId="77777777" w:rsidR="00A17800" w:rsidRDefault="001679C6">
      <w:pPr>
        <w:pBdr>
          <w:top w:val="nil"/>
          <w:left w:val="nil"/>
          <w:bottom w:val="nil"/>
          <w:right w:val="nil"/>
          <w:between w:val="nil"/>
        </w:pBdr>
        <w:contextualSpacing w:val="0"/>
        <w:jc w:val="both"/>
      </w:pPr>
      <w:r>
        <w:t> </w:t>
      </w:r>
    </w:p>
    <w:sectPr w:rsidR="00A178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17800"/>
    <w:rsid w:val="001679C6"/>
    <w:rsid w:val="00A1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D14C"/>
  <w15:docId w15:val="{C75217CA-B90F-4EE7-87DA-82AED6E4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4114</Words>
  <Characters>23455</Characters>
  <Application>Microsoft Office Word</Application>
  <DocSecurity>0</DocSecurity>
  <Lines>195</Lines>
  <Paragraphs>55</Paragraphs>
  <ScaleCrop>false</ScaleCrop>
  <Company/>
  <LinksUpToDate>false</LinksUpToDate>
  <CharactersWithSpaces>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cp:lastModifiedBy>
  <cp:revision>2</cp:revision>
  <dcterms:created xsi:type="dcterms:W3CDTF">2019-04-12T07:29:00Z</dcterms:created>
  <dcterms:modified xsi:type="dcterms:W3CDTF">2019-04-12T07:30:00Z</dcterms:modified>
</cp:coreProperties>
</file>