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42BE2D5C"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ins w:id="0" w:author="William Lamb" w:date="2018-11-16T17:10:00Z">
        <w:r w:rsidR="00D56DBD">
          <w:rPr>
            <w:rFonts w:eastAsia="Calibri"/>
          </w:rPr>
          <w:t xml:space="preserve"> from case studies</w:t>
        </w:r>
      </w:ins>
    </w:p>
    <w:p w14:paraId="01095423" w14:textId="7C08B1B7"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Max C.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F351C8">
      <w:pPr>
        <w:suppressLineNumbers/>
        <w:spacing w:line="480" w:lineRule="auto"/>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F351C8">
      <w:pPr>
        <w:suppressLineNumbers/>
        <w:spacing w:line="480" w:lineRule="auto"/>
        <w:rPr>
          <w:lang w:val="en-US"/>
        </w:rPr>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F351C8">
      <w:pPr>
        <w:suppressLineNumbers/>
        <w:spacing w:line="480" w:lineRule="auto"/>
        <w:rPr>
          <w:lang w:val="en-US"/>
        </w:rPr>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1D962AD2" w:rsidR="00752C1B" w:rsidRDefault="00752C1B" w:rsidP="00853738">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solutions, case studies are an un</w:t>
      </w:r>
      <w:ins w:id="1" w:author="William Lamb" w:date="2018-11-19T21:33:00Z">
        <w:r w:rsidR="004249DC">
          <w:rPr>
            <w:rFonts w:ascii="Calibri" w:eastAsia="Calibri" w:hAnsi="Calibri" w:cs="Calibri"/>
            <w:b/>
          </w:rPr>
          <w:t>der</w:t>
        </w:r>
      </w:ins>
      <w:bookmarkStart w:id="2" w:name="_GoBack"/>
      <w:bookmarkEnd w:id="2"/>
      <w:r w:rsidR="00151205">
        <w:rPr>
          <w:rFonts w:ascii="Calibri" w:eastAsia="Calibri" w:hAnsi="Calibri" w:cs="Calibri"/>
          <w:b/>
        </w:rPr>
        <w:t xml:space="preserve">exploited resource.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case studies. </w:t>
      </w:r>
      <w:r w:rsidR="00524C72">
        <w:rPr>
          <w:rFonts w:ascii="Calibri" w:eastAsia="Calibri" w:hAnsi="Calibri" w:cs="Calibri"/>
          <w:b/>
        </w:rPr>
        <w:t>With almost</w:t>
      </w:r>
      <w:r w:rsidR="0085437D">
        <w:rPr>
          <w:rFonts w:ascii="Calibri" w:eastAsia="Calibri" w:hAnsi="Calibri" w:cs="Calibri"/>
          <w:b/>
        </w:rPr>
        <w:t xml:space="preserve"> </w:t>
      </w:r>
      <w:del w:id="3" w:author="William Lamb" w:date="2018-11-16T17:10:00Z">
        <w:r w:rsidR="00F538E3">
          <w:rPr>
            <w:rFonts w:ascii="Calibri" w:eastAsia="Calibri" w:hAnsi="Calibri" w:cs="Calibri"/>
            <w:b/>
          </w:rPr>
          <w:delText>3</w:delText>
        </w:r>
        <w:r w:rsidR="008E40C9">
          <w:rPr>
            <w:rFonts w:ascii="Calibri" w:eastAsia="Calibri" w:hAnsi="Calibri" w:cs="Calibri"/>
            <w:b/>
          </w:rPr>
          <w:delText>,</w:delText>
        </w:r>
        <w:r w:rsidR="00F538E3">
          <w:rPr>
            <w:rFonts w:ascii="Calibri" w:eastAsia="Calibri" w:hAnsi="Calibri" w:cs="Calibri"/>
            <w:b/>
          </w:rPr>
          <w:delText>500</w:delText>
        </w:r>
      </w:del>
      <w:ins w:id="4" w:author="William Lamb" w:date="2018-11-16T17:10:00Z">
        <w:r w:rsidR="008D380A">
          <w:rPr>
            <w:rFonts w:ascii="Calibri" w:eastAsia="Calibri" w:hAnsi="Calibri" w:cs="Calibri"/>
            <w:b/>
          </w:rPr>
          <w:t>4</w:t>
        </w:r>
        <w:r w:rsidR="008E40C9">
          <w:rPr>
            <w:rFonts w:ascii="Calibri" w:eastAsia="Calibri" w:hAnsi="Calibri" w:cs="Calibri"/>
            <w:b/>
          </w:rPr>
          <w:t>,</w:t>
        </w:r>
        <w:r w:rsidR="004944E0">
          <w:rPr>
            <w:rFonts w:ascii="Calibri" w:eastAsia="Calibri" w:hAnsi="Calibri" w:cs="Calibri"/>
            <w:b/>
          </w:rPr>
          <w:t>051</w:t>
        </w:r>
      </w:ins>
      <w:r w:rsidR="004944E0">
        <w:rPr>
          <w:rFonts w:ascii="Calibri" w:eastAsia="Calibri" w:hAnsi="Calibri" w:cs="Calibri"/>
          <w:b/>
        </w:rPr>
        <w:t xml:space="preserve"> </w:t>
      </w:r>
      <w:r w:rsidR="00F538E3">
        <w:rPr>
          <w:rFonts w:ascii="Calibri" w:eastAsia="Calibri" w:hAnsi="Calibri" w:cs="Calibri"/>
          <w:b/>
        </w:rPr>
        <w:t>cases</w:t>
      </w:r>
      <w:r w:rsidR="00524C72">
        <w:rPr>
          <w:rFonts w:ascii="Calibri" w:eastAsia="Calibri" w:hAnsi="Calibri" w:cs="Calibri"/>
          <w:b/>
        </w:rPr>
        <w:t>, a wealth of evidence is available.</w:t>
      </w:r>
      <w:r w:rsidR="000F4378">
        <w:rPr>
          <w:rFonts w:ascii="Calibri" w:eastAsia="Calibri" w:hAnsi="Calibri" w:cs="Calibri"/>
          <w:b/>
        </w:rPr>
        <w:t xml:space="preserve"> </w:t>
      </w:r>
      <w:del w:id="5" w:author="William Lamb" w:date="2018-11-16T17:10:00Z">
        <w:r w:rsidR="00524C72">
          <w:rPr>
            <w:rFonts w:ascii="Calibri" w:eastAsia="Calibri" w:hAnsi="Calibri" w:cs="Calibri"/>
            <w:b/>
          </w:rPr>
          <w:delText>However,</w:delText>
        </w:r>
        <w:r w:rsidR="0085437D">
          <w:rPr>
            <w:rFonts w:ascii="Calibri" w:eastAsia="Calibri" w:hAnsi="Calibri" w:cs="Calibri"/>
            <w:b/>
          </w:rPr>
          <w:delText xml:space="preserve"> </w:delText>
        </w:r>
        <w:r>
          <w:rPr>
            <w:rFonts w:ascii="Calibri" w:eastAsia="Calibri" w:hAnsi="Calibri" w:cs="Calibri"/>
            <w:b/>
          </w:rPr>
          <w:delText>a</w:delText>
        </w:r>
        <w:r w:rsidRPr="00BB42D8">
          <w:rPr>
            <w:rFonts w:ascii="Calibri" w:eastAsia="Calibri" w:hAnsi="Calibri" w:cs="Calibri"/>
            <w:b/>
          </w:rPr>
          <w:delText xml:space="preserve"> number of </w:delText>
        </w:r>
        <w:r>
          <w:rPr>
            <w:rFonts w:ascii="Calibri" w:eastAsia="Calibri" w:hAnsi="Calibri" w:cs="Calibri"/>
            <w:b/>
          </w:rPr>
          <w:delText xml:space="preserve">practical and </w:delText>
        </w:r>
        <w:r w:rsidRPr="00BB42D8">
          <w:rPr>
            <w:rFonts w:ascii="Calibri" w:eastAsia="Calibri" w:hAnsi="Calibri" w:cs="Calibri"/>
            <w:b/>
          </w:rPr>
          <w:delText>conceptual challenges</w:delText>
        </w:r>
        <w:r>
          <w:rPr>
            <w:rFonts w:ascii="Calibri" w:eastAsia="Calibri" w:hAnsi="Calibri" w:cs="Calibri"/>
            <w:b/>
          </w:rPr>
          <w:delText xml:space="preserve"> hinder systematic </w:delText>
        </w:r>
        <w:r w:rsidR="00271A62">
          <w:rPr>
            <w:rFonts w:ascii="Calibri" w:eastAsia="Calibri" w:hAnsi="Calibri" w:cs="Calibri"/>
            <w:b/>
          </w:rPr>
          <w:delText>learning</w:delText>
        </w:r>
        <w:r>
          <w:rPr>
            <w:rFonts w:ascii="Calibri" w:eastAsia="Calibri" w:hAnsi="Calibri" w:cs="Calibri"/>
            <w:b/>
          </w:rPr>
          <w:delText xml:space="preserve">. </w:delText>
        </w:r>
        <w:r w:rsidR="00880349">
          <w:rPr>
            <w:rFonts w:ascii="Calibri" w:eastAsia="Calibri" w:hAnsi="Calibri" w:cs="Calibri"/>
            <w:b/>
          </w:rPr>
          <w:delText>There</w:delText>
        </w:r>
      </w:del>
      <w:ins w:id="6" w:author="William Lamb" w:date="2018-11-16T17:10:00Z">
        <w:r w:rsidR="00E13A99" w:rsidRPr="00E13A99">
          <w:rPr>
            <w:rFonts w:ascii="Calibri" w:eastAsia="Calibri" w:hAnsi="Calibri" w:cs="Calibri"/>
            <w:b/>
          </w:rPr>
          <w:t xml:space="preserve">We </w:t>
        </w:r>
        <w:r w:rsidR="00D95CC8">
          <w:rPr>
            <w:rFonts w:ascii="Calibri" w:eastAsia="Calibri" w:hAnsi="Calibri" w:cs="Calibri"/>
            <w:b/>
          </w:rPr>
          <w:t>find that cities in world regions with the highest future mitigation relevance</w:t>
        </w:r>
      </w:ins>
      <w:r w:rsidR="00D95CC8">
        <w:rPr>
          <w:rFonts w:ascii="Calibri" w:eastAsia="Calibri" w:hAnsi="Calibri" w:cs="Calibri"/>
          <w:b/>
        </w:rPr>
        <w:t xml:space="preserve"> are </w:t>
      </w:r>
      <w:del w:id="7" w:author="William Lamb" w:date="2018-11-16T17:10:00Z">
        <w:r w:rsidR="00880349">
          <w:rPr>
            <w:rFonts w:ascii="Calibri" w:eastAsia="Calibri" w:hAnsi="Calibri" w:cs="Calibri"/>
            <w:b/>
          </w:rPr>
          <w:delText xml:space="preserve">strong size, regional and topic biases in case study coverage, </w:delText>
        </w:r>
        <w:r w:rsidR="0044150C">
          <w:rPr>
            <w:rFonts w:ascii="Calibri" w:eastAsia="Calibri" w:hAnsi="Calibri" w:cs="Calibri"/>
            <w:b/>
          </w:rPr>
          <w:delText xml:space="preserve">and </w:delText>
        </w:r>
        <w:r w:rsidR="008E40C9">
          <w:rPr>
            <w:rFonts w:ascii="Calibri" w:eastAsia="Calibri" w:hAnsi="Calibri" w:cs="Calibri"/>
            <w:b/>
          </w:rPr>
          <w:delText xml:space="preserve">sparse </w:delText>
        </w:r>
        <w:r w:rsidR="0044150C">
          <w:rPr>
            <w:rFonts w:ascii="Calibri" w:eastAsia="Calibri" w:hAnsi="Calibri" w:cs="Calibri"/>
            <w:b/>
          </w:rPr>
          <w:delText>efforts to conduct</w:delText>
        </w:r>
      </w:del>
      <w:ins w:id="8" w:author="William Lamb" w:date="2018-11-16T17:10:00Z">
        <w:r w:rsidR="00D95CC8">
          <w:rPr>
            <w:rFonts w:ascii="Calibri" w:eastAsia="Calibri" w:hAnsi="Calibri" w:cs="Calibri"/>
            <w:b/>
          </w:rPr>
          <w:t>underrepresented, while</w:t>
        </w:r>
      </w:ins>
      <w:r w:rsidR="00D95CC8">
        <w:rPr>
          <w:rFonts w:ascii="Calibri" w:eastAsia="Calibri" w:hAnsi="Calibri" w:cs="Calibri"/>
          <w:b/>
        </w:rPr>
        <w:t xml:space="preserve"> comparative analysis </w:t>
      </w:r>
      <w:del w:id="9" w:author="William Lamb" w:date="2018-11-16T17:10:00Z">
        <w:r w:rsidR="0044150C">
          <w:rPr>
            <w:rFonts w:ascii="Calibri" w:eastAsia="Calibri" w:hAnsi="Calibri" w:cs="Calibri"/>
            <w:b/>
          </w:rPr>
          <w:delText xml:space="preserve">and </w:delText>
        </w:r>
        <w:r w:rsidR="008E40C9">
          <w:rPr>
            <w:rFonts w:ascii="Calibri" w:eastAsia="Calibri" w:hAnsi="Calibri" w:cs="Calibri"/>
            <w:b/>
          </w:rPr>
          <w:delText>systematic reviews</w:delText>
        </w:r>
      </w:del>
      <w:ins w:id="10" w:author="William Lamb" w:date="2018-11-16T17:10:00Z">
        <w:r w:rsidR="00D95CC8">
          <w:rPr>
            <w:rFonts w:ascii="Calibri" w:eastAsia="Calibri" w:hAnsi="Calibri" w:cs="Calibri"/>
            <w:b/>
          </w:rPr>
          <w:t>between cities remains limited in scope</w:t>
        </w:r>
        <w:r w:rsidR="00D95CC8" w:rsidRPr="00F351C8">
          <w:rPr>
            <w:rFonts w:ascii="Calibri" w:eastAsia="Calibri" w:hAnsi="Calibri" w:cs="Calibri"/>
            <w:b/>
            <w:highlight w:val="yellow"/>
          </w:rPr>
          <w:t>.</w:t>
        </w:r>
        <w:r w:rsidR="00E13A99" w:rsidRPr="00F351C8" w:rsidDel="00E13A99">
          <w:rPr>
            <w:rFonts w:ascii="Calibri" w:eastAsia="Calibri" w:hAnsi="Calibri" w:cs="Calibri"/>
            <w:b/>
            <w:highlight w:val="yellow"/>
          </w:rPr>
          <w:t xml:space="preserve"> </w:t>
        </w:r>
        <w:r w:rsidR="000F4378" w:rsidRPr="00F351C8">
          <w:rPr>
            <w:rFonts w:ascii="Calibri" w:eastAsia="Calibri" w:hAnsi="Calibri" w:cs="Calibri"/>
            <w:b/>
            <w:highlight w:val="yellow"/>
          </w:rPr>
          <w:t>Economic instruments, such as pricing, are hardly covered at urban scale, even as the impact of fuel pricing on urban form has been demonstrated in the literature</w:t>
        </w:r>
      </w:ins>
      <w:r w:rsidR="000F4378" w:rsidRPr="00F351C8">
        <w:rPr>
          <w:rFonts w:ascii="Calibri" w:eastAsia="Calibri" w:hAnsi="Calibri" w:cs="Calibri"/>
          <w:b/>
          <w:highlight w:val="yellow"/>
        </w:rPr>
        <w:t>.</w:t>
      </w:r>
      <w:r w:rsidR="000F4378">
        <w:rPr>
          <w:rFonts w:ascii="Calibri" w:eastAsia="Calibri" w:hAnsi="Calibri" w:cs="Calibri"/>
          <w:b/>
        </w:rPr>
        <w:t xml:space="preserve"> </w:t>
      </w:r>
      <w:r w:rsidR="005843B7">
        <w:rPr>
          <w:rFonts w:ascii="Calibri" w:eastAsia="Calibri" w:hAnsi="Calibri" w:cs="Calibri"/>
          <w:b/>
        </w:rPr>
        <w:t>W</w:t>
      </w:r>
      <w:r>
        <w:rPr>
          <w:rFonts w:ascii="Calibri" w:eastAsia="Calibri" w:hAnsi="Calibri" w:cs="Calibri"/>
          <w:b/>
        </w:rPr>
        <w:t xml:space="preserve">e </w:t>
      </w:r>
      <w:r w:rsidR="00F538E3">
        <w:rPr>
          <w:rFonts w:ascii="Calibri" w:eastAsia="Calibri" w:hAnsi="Calibri" w:cs="Calibri"/>
          <w:b/>
        </w:rPr>
        <w:t xml:space="preserve">show how </w:t>
      </w:r>
      <w:r>
        <w:rPr>
          <w:rFonts w:ascii="Calibri" w:eastAsia="Calibri" w:hAnsi="Calibri" w:cs="Calibri"/>
          <w:b/>
        </w:rPr>
        <w:t xml:space="preserve">quantitative typologies </w:t>
      </w:r>
      <w:r w:rsidR="00FB76DA">
        <w:rPr>
          <w:rFonts w:ascii="Calibri" w:eastAsia="Calibri" w:hAnsi="Calibri" w:cs="Calibri"/>
          <w:b/>
        </w:rPr>
        <w:t xml:space="preserve">can be blended </w:t>
      </w:r>
      <w:r>
        <w:rPr>
          <w:rFonts w:ascii="Calibri" w:eastAsia="Calibri" w:hAnsi="Calibri" w:cs="Calibri"/>
          <w:b/>
        </w:rPr>
        <w:t xml:space="preserve">with qualitative knowledge </w:t>
      </w:r>
      <w:r w:rsidR="008E40C9">
        <w:rPr>
          <w:rFonts w:ascii="Calibri" w:eastAsia="Calibri" w:hAnsi="Calibri" w:cs="Calibri"/>
          <w:b/>
        </w:rPr>
        <w:t xml:space="preserve">from cases </w:t>
      </w:r>
      <w:r w:rsidR="00FB76DA">
        <w:rPr>
          <w:rFonts w:ascii="Calibri" w:eastAsia="Calibri" w:hAnsi="Calibri" w:cs="Calibri"/>
          <w:b/>
        </w:rPr>
        <w:t>and argue that such integrative research approaches</w:t>
      </w:r>
      <w:ins w:id="11" w:author="William Lamb" w:date="2018-11-16T17:10:00Z">
        <w:r w:rsidR="000F4378">
          <w:rPr>
            <w:rFonts w:ascii="Calibri" w:eastAsia="Calibri" w:hAnsi="Calibri" w:cs="Calibri"/>
            <w:b/>
          </w:rPr>
          <w:t>, together with systematic tackling of gaps in the urban case study literature,</w:t>
        </w:r>
      </w:ins>
      <w:r w:rsidR="00FB76DA">
        <w:rPr>
          <w:rFonts w:ascii="Calibri" w:eastAsia="Calibri" w:hAnsi="Calibri" w:cs="Calibri"/>
          <w:b/>
        </w:rPr>
        <w:t xml:space="preserve"> are essential on the path towards a </w:t>
      </w:r>
      <w:r w:rsidR="00E96DB0">
        <w:rPr>
          <w:rFonts w:ascii="Calibri" w:eastAsia="Calibri" w:hAnsi="Calibri" w:cs="Calibri"/>
          <w:b/>
        </w:rPr>
        <w:t xml:space="preserve">more synthetic </w:t>
      </w:r>
      <w:r w:rsidR="00FB76DA">
        <w:rPr>
          <w:rFonts w:ascii="Calibri" w:eastAsia="Calibri" w:hAnsi="Calibri" w:cs="Calibri"/>
          <w:b/>
        </w:rPr>
        <w:t>global</w:t>
      </w:r>
      <w:r w:rsidR="008E40C9">
        <w:rPr>
          <w:rFonts w:ascii="Calibri" w:eastAsia="Calibri" w:hAnsi="Calibri" w:cs="Calibri"/>
          <w:b/>
        </w:rPr>
        <w:t xml:space="preserve"> </w:t>
      </w:r>
      <w:r w:rsidR="00FB76DA">
        <w:rPr>
          <w:rFonts w:ascii="Calibri" w:eastAsia="Calibri" w:hAnsi="Calibri" w:cs="Calibri"/>
          <w:b/>
        </w:rPr>
        <w:t>urban science</w:t>
      </w:r>
      <w:r>
        <w:rPr>
          <w:rFonts w:ascii="Calibri" w:eastAsia="Calibri" w:hAnsi="Calibri" w:cs="Calibri"/>
          <w:b/>
        </w:rPr>
        <w:t>.</w:t>
      </w:r>
    </w:p>
    <w:p w14:paraId="3C4C7811" w14:textId="6F92D293" w:rsidR="00752C1B" w:rsidRDefault="009A35AF" w:rsidP="00853738">
      <w:pPr>
        <w:spacing w:line="480" w:lineRule="auto"/>
        <w:rPr>
          <w:rFonts w:ascii="Calibri" w:eastAsia="Calibri" w:hAnsi="Calibri" w:cs="Calibri"/>
        </w:rPr>
      </w:pPr>
      <w:ins w:id="12" w:author="William Lamb" w:date="2018-11-16T17:10:00Z">
        <w:r>
          <w:rPr>
            <w:rFonts w:ascii="Calibri" w:eastAsia="Calibri" w:hAnsi="Calibri" w:cs="Calibri"/>
          </w:rPr>
          <w:t xml:space="preserve">City-scale reforms in transportation, building design and urban form have a rich potential for reducing energy demand and achieving sustainability co-benefits. But </w:t>
        </w:r>
      </w:ins>
      <w:r>
        <w:rPr>
          <w:rFonts w:ascii="Calibri" w:eastAsia="Calibri" w:hAnsi="Calibri" w:cs="Calibri"/>
        </w:rPr>
        <w:t xml:space="preserve">when it comes to </w:t>
      </w:r>
      <w:del w:id="13" w:author="William Lamb" w:date="2018-11-16T17:10:00Z">
        <w:r w:rsidR="00752C1B" w:rsidRPr="00954475">
          <w:rPr>
            <w:rFonts w:ascii="Calibri" w:eastAsia="Calibri" w:hAnsi="Calibri" w:cs="Calibri"/>
          </w:rPr>
          <w:delText>urban mitigation solutions</w:delText>
        </w:r>
      </w:del>
      <w:ins w:id="14" w:author="William Lamb" w:date="2018-11-16T17:10:00Z">
        <w:r>
          <w:rPr>
            <w:rFonts w:ascii="Calibri" w:eastAsia="Calibri" w:hAnsi="Calibri" w:cs="Calibri"/>
          </w:rPr>
          <w:t>learning about appropriate policies</w:t>
        </w:r>
      </w:ins>
      <w:r>
        <w:rPr>
          <w:rFonts w:ascii="Calibri" w:eastAsia="Calibri" w:hAnsi="Calibri" w:cs="Calibri"/>
        </w:rPr>
        <w:t xml:space="preserve">, </w:t>
      </w:r>
      <w:r w:rsidR="00752C1B" w:rsidRPr="00954475">
        <w:rPr>
          <w:rFonts w:ascii="Calibri" w:eastAsia="Calibri" w:hAnsi="Calibri" w:cs="Calibri"/>
        </w:rPr>
        <w:t>the key questions are: what works, for whom, under what conditions</w:t>
      </w:r>
      <w:r w:rsidR="00752C1B">
        <w:rPr>
          <w:rFonts w:ascii="Calibri" w:eastAsia="Calibri" w:hAnsi="Calibri" w:cs="Calibri"/>
        </w:rPr>
        <w:t xml:space="preserve">, and </w:t>
      </w:r>
      <w:r w:rsidR="00752C1B">
        <w:rPr>
          <w:rFonts w:ascii="Calibri" w:eastAsia="Calibri" w:hAnsi="Calibri" w:cs="Calibri"/>
        </w:rPr>
        <w:lastRenderedPageBreak/>
        <w:t>why</w:t>
      </w:r>
      <w:r w:rsidR="00752C1B" w:rsidRPr="00954475">
        <w:rPr>
          <w:rFonts w:ascii="Calibri" w:eastAsia="Calibri" w:hAnsi="Calibri" w:cs="Calibri"/>
        </w:rPr>
        <w:t>?</w:t>
      </w:r>
      <w:del w:id="15" w:author="William Lamb" w:date="2018-11-16T17:10:00Z">
        <w:r w:rsidR="00752C1B">
          <w:rPr>
            <w:rFonts w:ascii="Calibri" w:eastAsia="Calibri" w:hAnsi="Calibri" w:cs="Calibri"/>
          </w:rPr>
          <w:delText xml:space="preserve"> Little progress has been made so far.</w:delText>
        </w:r>
      </w:del>
      <w:r w:rsidR="00752C1B">
        <w:rPr>
          <w:rFonts w:ascii="Calibri" w:eastAsia="Calibri" w:hAnsi="Calibri" w:cs="Calibri"/>
        </w:rPr>
        <w:t xml:space="preserve"> With no consistent epistemology, enormous variety in boundaries of analysis, and a lack of formal research synthesis, urban mitigation solutions remain diffuse and under-exploited </w:t>
      </w:r>
      <w:r w:rsidR="00752C1B">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1–3</w:t>
      </w:r>
      <w:r w:rsidR="00752C1B">
        <w:rPr>
          <w:rFonts w:ascii="Calibri" w:eastAsia="Calibri" w:hAnsi="Calibri" w:cs="Calibri"/>
        </w:rPr>
        <w:fldChar w:fldCharType="end"/>
      </w:r>
      <w:r w:rsidR="00752C1B">
        <w:rPr>
          <w:rFonts w:ascii="Calibri" w:eastAsia="Calibri" w:hAnsi="Calibri" w:cs="Calibri"/>
        </w:rPr>
        <w:t>.</w:t>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04E0DACF" w:rsidR="00752C1B" w:rsidRDefault="00752C1B">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w:t>
      </w:r>
    </w:p>
    <w:p w14:paraId="072A86F5" w14:textId="221B5EBB" w:rsidR="00752C1B" w:rsidRDefault="00752C1B">
      <w:pPr>
        <w:spacing w:line="480" w:lineRule="auto"/>
        <w:rPr>
          <w:rFonts w:ascii="Calibri" w:eastAsia="Calibri" w:hAnsi="Calibri" w:cs="Calibri"/>
        </w:rPr>
      </w:pPr>
      <w:r>
        <w:rPr>
          <w:rFonts w:ascii="Calibri" w:eastAsia="Calibri" w:hAnsi="Calibri" w:cs="Calibri"/>
        </w:rPr>
        <w:t xml:space="preserve">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t>
      </w:r>
      <w:del w:id="16" w:author="William Lamb" w:date="2018-11-19T21:03:00Z">
        <w:r w:rsidDel="00C77E68">
          <w:rPr>
            <w:rFonts w:ascii="Calibri" w:eastAsia="Calibri" w:hAnsi="Calibri" w:cs="Calibri"/>
          </w:rPr>
          <w:delText xml:space="preserve">with a view to </w:delText>
        </w:r>
      </w:del>
      <w:ins w:id="17" w:author="William Lamb" w:date="2018-11-19T21:03:00Z">
        <w:r w:rsidR="00C77E68">
          <w:rPr>
            <w:rFonts w:ascii="Calibri" w:eastAsia="Calibri" w:hAnsi="Calibri" w:cs="Calibri"/>
          </w:rPr>
          <w:t xml:space="preserve">using literature mapping approaches </w:t>
        </w:r>
      </w:ins>
      <w:ins w:id="18" w:author="William Lamb" w:date="2018-11-19T21:04:00Z">
        <w:r w:rsidR="00C77E68">
          <w:rPr>
            <w:rFonts w:ascii="Calibri" w:eastAsia="Calibri" w:hAnsi="Calibri" w:cs="Calibri"/>
          </w:rPr>
          <w:t xml:space="preserve">to develop a </w:t>
        </w:r>
      </w:ins>
      <w:del w:id="19" w:author="William Lamb" w:date="2018-11-19T21:04:00Z">
        <w:r w:rsidDel="00C77E68">
          <w:rPr>
            <w:rFonts w:ascii="Calibri" w:eastAsia="Calibri" w:hAnsi="Calibri" w:cs="Calibri"/>
          </w:rPr>
          <w:delText xml:space="preserve">developing a </w:delText>
        </w:r>
      </w:del>
      <w:r>
        <w:rPr>
          <w:rFonts w:ascii="Calibri" w:eastAsia="Calibri" w:hAnsi="Calibri" w:cs="Calibri"/>
        </w:rPr>
        <w:t>more systematic agenda for aggregating knowledge on urban solutions. Overall we identify a rich and varied case study literature, albeit one with regional and topic biases</w:t>
      </w:r>
      <w:del w:id="20" w:author="William Lamb" w:date="2018-11-19T13:52:00Z">
        <w:r w:rsidDel="006D6C33">
          <w:rPr>
            <w:rFonts w:ascii="Calibri" w:eastAsia="Calibri" w:hAnsi="Calibri" w:cs="Calibri"/>
          </w:rPr>
          <w:delText xml:space="preserve">, and </w:delText>
        </w:r>
        <w:r w:rsidR="006D6C33" w:rsidDel="006D6C33">
          <w:rPr>
            <w:rFonts w:ascii="Calibri" w:eastAsia="Calibri" w:hAnsi="Calibri" w:cs="Calibri"/>
          </w:rPr>
          <w:delText xml:space="preserve">under-exploited opportunities for </w:delText>
        </w:r>
        <w:r w:rsidDel="006D6C33">
          <w:rPr>
            <w:rFonts w:ascii="Calibri" w:eastAsia="Calibri" w:hAnsi="Calibri" w:cs="Calibri"/>
          </w:rPr>
          <w:delText xml:space="preserve">learning </w:delText>
        </w:r>
        <w:r w:rsidR="006D6C33" w:rsidDel="006D6C33">
          <w:rPr>
            <w:rFonts w:ascii="Calibri" w:eastAsia="Calibri" w:hAnsi="Calibri" w:cs="Calibri"/>
          </w:rPr>
          <w:delText>from</w:delText>
        </w:r>
        <w:r w:rsidDel="006D6C33">
          <w:rPr>
            <w:rFonts w:ascii="Calibri" w:eastAsia="Calibri" w:hAnsi="Calibri" w:cs="Calibri"/>
          </w:rPr>
          <w:delText xml:space="preserve"> these studies</w:delText>
        </w:r>
      </w:del>
      <w:r>
        <w:rPr>
          <w:rFonts w:ascii="Calibri" w:eastAsia="Calibri" w:hAnsi="Calibri" w:cs="Calibri"/>
        </w:rPr>
        <w:t xml:space="preserve">. </w:t>
      </w:r>
      <w:del w:id="21" w:author="William Lamb" w:date="2018-11-16T17:10:00Z">
        <w:r>
          <w:rPr>
            <w:rFonts w:ascii="Calibri" w:eastAsia="Calibri" w:hAnsi="Calibri" w:cs="Calibri"/>
          </w:rPr>
          <w:delText>We</w:delText>
        </w:r>
      </w:del>
      <w:ins w:id="22" w:author="William Lamb" w:date="2018-11-16T17:10:00Z">
        <w:r>
          <w:rPr>
            <w:rFonts w:ascii="Calibri" w:eastAsia="Calibri" w:hAnsi="Calibri" w:cs="Calibri"/>
          </w:rPr>
          <w:t>We</w:t>
        </w:r>
        <w:r w:rsidR="0034754E">
          <w:rPr>
            <w:rFonts w:ascii="Calibri" w:eastAsia="Calibri" w:hAnsi="Calibri" w:cs="Calibri"/>
          </w:rPr>
          <w:t xml:space="preserve"> </w:t>
        </w:r>
        <w:r w:rsidR="009A35AF">
          <w:rPr>
            <w:rFonts w:ascii="Calibri" w:eastAsia="Calibri" w:hAnsi="Calibri" w:cs="Calibri"/>
          </w:rPr>
          <w:t>discuss the different opportunities for learning from case studies and</w:t>
        </w:r>
      </w:ins>
      <w:r w:rsidR="009A35AF">
        <w:rPr>
          <w:rFonts w:ascii="Calibri" w:eastAsia="Calibri" w:hAnsi="Calibri" w:cs="Calibri"/>
        </w:rPr>
        <w:t xml:space="preserve"> </w:t>
      </w:r>
      <w:r w:rsidR="0034754E">
        <w:rPr>
          <w:rFonts w:ascii="Calibri" w:eastAsia="Calibri" w:hAnsi="Calibri" w:cs="Calibri"/>
        </w:rPr>
        <w:t>then</w:t>
      </w:r>
      <w:r>
        <w:rPr>
          <w:rFonts w:ascii="Calibri" w:eastAsia="Calibri" w:hAnsi="Calibri" w:cs="Calibri"/>
        </w:rPr>
        <w:t xml:space="preserve"> propose approach</w:t>
      </w:r>
      <w:r w:rsidR="009C1DBE">
        <w:rPr>
          <w:rFonts w:ascii="Calibri" w:eastAsia="Calibri" w:hAnsi="Calibri" w:cs="Calibri"/>
        </w:rPr>
        <w:t xml:space="preserve">es </w:t>
      </w:r>
      <w:r w:rsidR="009C1DBE">
        <w:rPr>
          <w:rFonts w:ascii="Calibri" w:eastAsia="Calibri" w:hAnsi="Calibri" w:cs="Calibri"/>
        </w:rPr>
        <w:lastRenderedPageBreak/>
        <w:t>that</w:t>
      </w:r>
      <w:r>
        <w:rPr>
          <w:rFonts w:ascii="Calibri" w:eastAsia="Calibri" w:hAnsi="Calibri" w:cs="Calibri"/>
        </w:rPr>
        <w:t xml:space="preserve"> blend quantitative</w:t>
      </w:r>
      <w:r w:rsidR="00796A81">
        <w:rPr>
          <w:rFonts w:ascii="Calibri" w:eastAsia="Calibri" w:hAnsi="Calibri" w:cs="Calibri"/>
        </w:rPr>
        <w:t xml:space="preserve"> data</w:t>
      </w:r>
      <w:r>
        <w:rPr>
          <w:rFonts w:ascii="Calibri" w:eastAsia="Calibri" w:hAnsi="Calibri" w:cs="Calibri"/>
        </w:rPr>
        <w:t xml:space="preserve"> and </w:t>
      </w:r>
      <w:r w:rsidR="00934168">
        <w:rPr>
          <w:rFonts w:ascii="Calibri" w:eastAsia="Calibri" w:hAnsi="Calibri" w:cs="Calibri"/>
        </w:rPr>
        <w:t>bottom-up information</w:t>
      </w:r>
      <w:r>
        <w:rPr>
          <w:rFonts w:ascii="Calibri" w:eastAsia="Calibri" w:hAnsi="Calibri" w:cs="Calibri"/>
        </w:rPr>
        <w:t xml:space="preserve"> </w:t>
      </w:r>
      <w:r w:rsidR="009C1DBE">
        <w:rPr>
          <w:rFonts w:ascii="Calibri" w:eastAsia="Calibri" w:hAnsi="Calibri" w:cs="Calibri"/>
        </w:rPr>
        <w:t xml:space="preserve">from cases </w:t>
      </w:r>
      <w:r>
        <w:rPr>
          <w:rFonts w:ascii="Calibri" w:eastAsia="Calibri" w:hAnsi="Calibri" w:cs="Calibri"/>
        </w:rPr>
        <w:t>to inform urban climate solutions.</w:t>
      </w:r>
    </w:p>
    <w:p w14:paraId="0588175C" w14:textId="2E6AEFF0" w:rsidR="00752C1B" w:rsidRDefault="0089464F" w:rsidP="00611174">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r w:rsidR="0034754E">
        <w:rPr>
          <w:rFonts w:ascii="Calibri" w:eastAsia="Calibri" w:hAnsi="Calibri" w:cs="Calibri"/>
        </w:rPr>
        <w:t xml:space="preserve"> Our dataset for the proceeding analysis consists of </w:t>
      </w:r>
      <w:del w:id="23" w:author="William Lamb" w:date="2018-11-16T17:10:00Z">
        <w:r w:rsidR="0034754E" w:rsidRPr="0034754E">
          <w:rPr>
            <w:rFonts w:ascii="Calibri" w:eastAsia="Calibri" w:hAnsi="Calibri" w:cs="Calibri"/>
          </w:rPr>
          <w:delText>3,440</w:delText>
        </w:r>
      </w:del>
      <w:ins w:id="24" w:author="William Lamb" w:date="2018-11-16T17:10:00Z">
        <w:r w:rsidR="00F55922">
          <w:rPr>
            <w:rFonts w:ascii="Calibri" w:eastAsia="Calibri" w:hAnsi="Calibri" w:cs="Calibri"/>
          </w:rPr>
          <w:t>4,051</w:t>
        </w:r>
      </w:ins>
      <w:r w:rsidR="00F55922">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ins w:id="25" w:author="William Lamb" w:date="2018-11-19T13:54:00Z">
        <w:r w:rsidR="00B775B7">
          <w:rPr>
            <w:rFonts w:ascii="Calibri" w:eastAsia="Calibri" w:hAnsi="Calibri" w:cs="Calibri"/>
          </w:rPr>
          <w:t xml:space="preserve"> </w:t>
        </w:r>
      </w:ins>
      <w:ins w:id="26" w:author="William Lamb" w:date="2018-11-19T13:58:00Z">
        <w:r w:rsidR="00B775B7">
          <w:rPr>
            <w:rFonts w:ascii="Calibri" w:eastAsia="Calibri" w:hAnsi="Calibri" w:cs="Calibri"/>
          </w:rPr>
          <w:t>This</w:t>
        </w:r>
      </w:ins>
      <w:ins w:id="27" w:author="William Lamb" w:date="2018-11-19T13:54:00Z">
        <w:r w:rsidR="00B775B7">
          <w:rPr>
            <w:rFonts w:ascii="Calibri" w:eastAsia="Calibri" w:hAnsi="Calibri" w:cs="Calibri"/>
          </w:rPr>
          <w:t xml:space="preserve"> ‘mapping’ of the </w:t>
        </w:r>
      </w:ins>
      <w:ins w:id="28" w:author="William Lamb" w:date="2018-11-19T13:57:00Z">
        <w:r w:rsidR="00B775B7">
          <w:rPr>
            <w:rFonts w:ascii="Calibri" w:eastAsia="Calibri" w:hAnsi="Calibri" w:cs="Calibri"/>
          </w:rPr>
          <w:t xml:space="preserve">case </w:t>
        </w:r>
      </w:ins>
      <w:ins w:id="29" w:author="William Lamb" w:date="2018-11-19T13:54:00Z">
        <w:r w:rsidR="00B775B7">
          <w:rPr>
            <w:rFonts w:ascii="Calibri" w:eastAsia="Calibri" w:hAnsi="Calibri" w:cs="Calibri"/>
          </w:rPr>
          <w:t>literature is limited in analytical depth</w:t>
        </w:r>
      </w:ins>
      <w:ins w:id="30" w:author="William Lamb" w:date="2018-11-19T13:57:00Z">
        <w:r w:rsidR="00B775B7">
          <w:rPr>
            <w:rFonts w:ascii="Calibri" w:eastAsia="Calibri" w:hAnsi="Calibri" w:cs="Calibri"/>
          </w:rPr>
          <w:t xml:space="preserve"> but highly comprehensive in scope, enabling researchers to </w:t>
        </w:r>
      </w:ins>
      <w:ins w:id="31" w:author="William Lamb" w:date="2018-11-19T14:01:00Z">
        <w:r w:rsidR="00B775B7">
          <w:rPr>
            <w:rFonts w:ascii="Calibri" w:eastAsia="Calibri" w:hAnsi="Calibri" w:cs="Calibri"/>
          </w:rPr>
          <w:t>‘zoom in’ on particular topics or places of interest.</w:t>
        </w:r>
      </w:ins>
    </w:p>
    <w:p w14:paraId="5E2A129B" w14:textId="24BC1A71" w:rsidR="00FF4827" w:rsidRPr="00FF4827" w:rsidRDefault="00F742D2" w:rsidP="00F351C8">
      <w:pPr>
        <w:pStyle w:val="Heading2"/>
        <w:spacing w:line="480" w:lineRule="auto"/>
      </w:pPr>
      <w:r>
        <w:t>Urban case studies are</w:t>
      </w:r>
      <w:r w:rsidR="00CC3801">
        <w:t xml:space="preserve"> biased towards large cities</w:t>
      </w:r>
      <w:r w:rsidR="007A7F6F">
        <w:t xml:space="preserve"> and the global North</w:t>
      </w:r>
    </w:p>
    <w:p w14:paraId="242791AE" w14:textId="196208E8"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del w:id="32" w:author="William Lamb" w:date="2018-11-16T17:10:00Z">
        <w:r>
          <w:rPr>
            <w:rFonts w:ascii="Calibri" w:eastAsia="Calibri" w:hAnsi="Calibri" w:cs="Calibri"/>
          </w:rPr>
          <w:delText>wealth and infrastructure development.</w:delText>
        </w:r>
      </w:del>
      <w:ins w:id="33" w:author="William Lamb" w:date="2018-11-16T17:10:00Z">
        <w:r w:rsidR="0076504B">
          <w:rPr>
            <w:rFonts w:ascii="Calibri" w:eastAsia="Calibri" w:hAnsi="Calibri" w:cs="Calibri"/>
          </w:rPr>
          <w:t xml:space="preserve">income </w:t>
        </w:r>
        <w:r>
          <w:rPr>
            <w:rFonts w:ascii="Calibri" w:eastAsia="Calibri" w:hAnsi="Calibri" w:cs="Calibri"/>
          </w:rPr>
          <w:t xml:space="preserve">and </w:t>
        </w:r>
        <w:r w:rsidR="009A35AF">
          <w:rPr>
            <w:rFonts w:ascii="Calibri" w:eastAsia="Calibri" w:hAnsi="Calibri" w:cs="Calibri"/>
          </w:rPr>
          <w:t>levels</w:t>
        </w:r>
        <w:r w:rsidR="00516C52">
          <w:rPr>
            <w:rFonts w:ascii="Calibri" w:eastAsia="Calibri" w:hAnsi="Calibri" w:cs="Calibri"/>
          </w:rPr>
          <w:t xml:space="preserve"> of </w:t>
        </w:r>
        <w:r w:rsidR="0076504B">
          <w:rPr>
            <w:rFonts w:ascii="Calibri" w:eastAsia="Calibri" w:hAnsi="Calibri" w:cs="Calibri"/>
          </w:rPr>
          <w:t>access</w:t>
        </w:r>
        <w:r w:rsidR="00516C52">
          <w:rPr>
            <w:rFonts w:ascii="Calibri" w:eastAsia="Calibri" w:hAnsi="Calibri" w:cs="Calibri"/>
          </w:rPr>
          <w:t xml:space="preserve"> to different infrastructures (such as </w:t>
        </w:r>
        <w:r w:rsidR="009A35AF">
          <w:rPr>
            <w:rFonts w:ascii="Calibri" w:eastAsia="Calibri" w:hAnsi="Calibri" w:cs="Calibri"/>
          </w:rPr>
          <w:t>public transportation</w:t>
        </w:r>
        <w:r w:rsidR="00516C52">
          <w:rPr>
            <w:rFonts w:ascii="Calibri" w:eastAsia="Calibri" w:hAnsi="Calibri" w:cs="Calibri"/>
          </w:rPr>
          <w:t xml:space="preserve"> and energy services)</w:t>
        </w:r>
        <w:r>
          <w:rPr>
            <w:rFonts w:ascii="Calibri" w:eastAsia="Calibri" w:hAnsi="Calibri" w:cs="Calibri"/>
          </w:rPr>
          <w:t>.</w:t>
        </w:r>
      </w:ins>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DA3C7A3"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34" w:author="William Lamb" w:date="2018-11-16T17:10: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r w:rsidR="00A211C9">
        <w:rPr>
          <w:rFonts w:ascii="Calibri" w:eastAsia="Calibri" w:hAnsi="Calibri" w:cs="Calibri"/>
        </w:rPr>
        <w:t xml:space="preserve">to </w:t>
      </w:r>
      <w:del w:id="35" w:author="William Lamb" w:date="2018-11-16T17:10:00Z">
        <w:r>
          <w:rPr>
            <w:rFonts w:ascii="Calibri" w:eastAsia="Calibri" w:hAnsi="Calibri" w:cs="Calibri"/>
          </w:rPr>
          <w:delText>dozens of smaller national and regional capital</w:delText>
        </w:r>
      </w:del>
      <w:ins w:id="36" w:author="William Lamb" w:date="2018-11-16T17:10:00Z">
        <w:r w:rsidR="00A211C9">
          <w:rPr>
            <w:rFonts w:ascii="Calibri" w:eastAsia="Calibri" w:hAnsi="Calibri" w:cs="Calibri"/>
          </w:rPr>
          <w:t>large</w:t>
        </w:r>
      </w:ins>
      <w:r w:rsidR="00A211C9">
        <w:rPr>
          <w:rFonts w:ascii="Calibri" w:eastAsia="Calibri" w:hAnsi="Calibri" w:cs="Calibri"/>
        </w:rPr>
        <w:t xml:space="preserve"> cities </w:t>
      </w:r>
      <w:del w:id="37" w:author="William Lamb" w:date="2018-11-16T17:10:00Z">
        <w:r>
          <w:rPr>
            <w:rFonts w:ascii="Calibri" w:eastAsia="Calibri" w:hAnsi="Calibri" w:cs="Calibri"/>
          </w:rPr>
          <w:delText>(</w:delText>
        </w:r>
      </w:del>
      <w:ins w:id="38" w:author="William Lamb" w:date="2018-11-16T17:10:00Z">
        <w:r w:rsidR="00A211C9">
          <w:rPr>
            <w:rFonts w:ascii="Calibri" w:eastAsia="Calibri" w:hAnsi="Calibri" w:cs="Calibri"/>
          </w:rPr>
          <w:t xml:space="preserve">between </w:t>
        </w:r>
      </w:ins>
      <w:r>
        <w:rPr>
          <w:rFonts w:ascii="Calibri" w:eastAsia="Calibri" w:hAnsi="Calibri" w:cs="Calibri"/>
        </w:rPr>
        <w:t>1-10m</w:t>
      </w:r>
      <w:del w:id="39" w:author="William Lamb" w:date="2018-11-16T17:10:00Z">
        <w:r>
          <w:rPr>
            <w:rFonts w:ascii="Calibri" w:eastAsia="Calibri" w:hAnsi="Calibri" w:cs="Calibri"/>
          </w:rPr>
          <w:delText>), and</w:delText>
        </w:r>
      </w:del>
      <w:ins w:id="40" w:author="William Lamb" w:date="2018-11-16T17:10:00Z">
        <w:r>
          <w:rPr>
            <w:rFonts w:ascii="Calibri" w:eastAsia="Calibri" w:hAnsi="Calibri" w:cs="Calibri"/>
          </w:rPr>
          <w:t xml:space="preserve">, </w:t>
        </w:r>
        <w:r w:rsidR="00516C52">
          <w:rPr>
            <w:rFonts w:ascii="Calibri" w:eastAsia="Calibri" w:hAnsi="Calibri" w:cs="Calibri"/>
          </w:rPr>
          <w:t>to</w:t>
        </w:r>
      </w:ins>
      <w:r w:rsidR="00516C52">
        <w:rPr>
          <w:rFonts w:ascii="Calibri" w:eastAsia="Calibri" w:hAnsi="Calibri" w:cs="Calibri"/>
        </w:rPr>
        <w:t xml:space="preserve"> </w:t>
      </w:r>
      <w:r>
        <w:rPr>
          <w:rFonts w:ascii="Calibri" w:eastAsia="Calibri" w:hAnsi="Calibri" w:cs="Calibri"/>
        </w:rPr>
        <w:t xml:space="preserve">hundreds of </w:t>
      </w:r>
      <w:del w:id="41" w:author="William Lamb" w:date="2018-11-16T17:10:00Z">
        <w:r>
          <w:rPr>
            <w:rFonts w:ascii="Calibri" w:eastAsia="Calibri" w:hAnsi="Calibri" w:cs="Calibri"/>
          </w:rPr>
          <w:delText>yet</w:delText>
        </w:r>
      </w:del>
      <w:ins w:id="42" w:author="William Lamb" w:date="2018-11-16T17:10:00Z">
        <w:r w:rsidR="00A211C9">
          <w:rPr>
            <w:rFonts w:ascii="Calibri" w:eastAsia="Calibri" w:hAnsi="Calibri" w:cs="Calibri"/>
          </w:rPr>
          <w:t>medium (0.3-1m) and</w:t>
        </w:r>
      </w:ins>
      <w:r w:rsidR="00A211C9">
        <w:rPr>
          <w:rFonts w:ascii="Calibri" w:eastAsia="Calibri" w:hAnsi="Calibri" w:cs="Calibri"/>
        </w:rPr>
        <w:t xml:space="preserve"> </w:t>
      </w:r>
      <w:r>
        <w:rPr>
          <w:rFonts w:ascii="Calibri" w:eastAsia="Calibri" w:hAnsi="Calibri" w:cs="Calibri"/>
        </w:rPr>
        <w:t xml:space="preserve">smaller </w:t>
      </w:r>
      <w:del w:id="43" w:author="William Lamb" w:date="2018-11-16T17:10:00Z">
        <w:r>
          <w:rPr>
            <w:rFonts w:ascii="Calibri" w:eastAsia="Calibri" w:hAnsi="Calibri" w:cs="Calibri"/>
          </w:rPr>
          <w:delText>metropoles</w:delText>
        </w:r>
      </w:del>
      <w:ins w:id="44" w:author="William Lamb" w:date="2018-11-16T17:10:00Z">
        <w:r w:rsidR="00A211C9">
          <w:rPr>
            <w:rFonts w:ascii="Calibri" w:eastAsia="Calibri" w:hAnsi="Calibri" w:cs="Calibri"/>
          </w:rPr>
          <w:t xml:space="preserve">(&lt;0.3m) </w:t>
        </w:r>
        <w:r w:rsidR="0076504B">
          <w:rPr>
            <w:rFonts w:ascii="Calibri" w:eastAsia="Calibri" w:hAnsi="Calibri" w:cs="Calibri"/>
          </w:rPr>
          <w:t>cities</w:t>
        </w:r>
      </w:ins>
      <w:r>
        <w:rPr>
          <w:rFonts w:ascii="Calibri" w:eastAsia="Calibri" w:hAnsi="Calibri" w:cs="Calibri"/>
        </w:rPr>
        <w:t>. The majority of research so far has focused on larger cities, with</w:t>
      </w:r>
      <w:r w:rsidR="009A35AF">
        <w:rPr>
          <w:rFonts w:ascii="Calibri" w:eastAsia="Calibri" w:hAnsi="Calibri" w:cs="Calibri"/>
        </w:rPr>
        <w:t xml:space="preserve"> a </w:t>
      </w:r>
      <w:del w:id="45" w:author="William Lamb" w:date="2018-11-16T17:10:00Z">
        <w:r>
          <w:rPr>
            <w:rFonts w:ascii="Calibri" w:eastAsia="Calibri" w:hAnsi="Calibri" w:cs="Calibri"/>
          </w:rPr>
          <w:delText xml:space="preserve">small </w:delText>
        </w:r>
      </w:del>
      <w:r w:rsidR="009A35AF">
        <w:rPr>
          <w:rFonts w:ascii="Calibri" w:eastAsia="Calibri" w:hAnsi="Calibri" w:cs="Calibri"/>
        </w:rPr>
        <w:t>number of</w:t>
      </w:r>
      <w:r>
        <w:rPr>
          <w:rFonts w:ascii="Calibri" w:eastAsia="Calibri" w:hAnsi="Calibri" w:cs="Calibri"/>
        </w:rPr>
        <w:t xml:space="preserve"> </w:t>
      </w:r>
      <w:ins w:id="46" w:author="William Lamb" w:date="2018-11-16T17:10:00Z">
        <w:r w:rsidR="00A211C9">
          <w:rPr>
            <w:rFonts w:ascii="Calibri" w:eastAsia="Calibri" w:hAnsi="Calibri" w:cs="Calibri"/>
          </w:rPr>
          <w:t>specific</w:t>
        </w:r>
        <w:r>
          <w:rPr>
            <w:rFonts w:ascii="Calibri" w:eastAsia="Calibri" w:hAnsi="Calibri" w:cs="Calibri"/>
          </w:rPr>
          <w:t xml:space="preserve"> </w:t>
        </w:r>
      </w:ins>
      <w:r>
        <w:rPr>
          <w:rFonts w:ascii="Calibri" w:eastAsia="Calibri" w:hAnsi="Calibri" w:cs="Calibri"/>
        </w:rPr>
        <w:t>mega-cities receiving particular attention: Beijing (</w:t>
      </w:r>
      <w:del w:id="47" w:author="William Lamb" w:date="2018-11-16T17:10:00Z">
        <w:r>
          <w:rPr>
            <w:rFonts w:ascii="Calibri" w:eastAsia="Calibri" w:hAnsi="Calibri" w:cs="Calibri"/>
          </w:rPr>
          <w:delText>284</w:delText>
        </w:r>
      </w:del>
      <w:ins w:id="48" w:author="William Lamb" w:date="2018-11-16T17:10:00Z">
        <w:r w:rsidR="00D15DE6">
          <w:rPr>
            <w:rFonts w:ascii="Calibri" w:eastAsia="Calibri" w:hAnsi="Calibri" w:cs="Calibri"/>
          </w:rPr>
          <w:t>369</w:t>
        </w:r>
      </w:ins>
      <w:r w:rsidR="00516C52">
        <w:rPr>
          <w:rFonts w:ascii="Calibri" w:eastAsia="Calibri" w:hAnsi="Calibri" w:cs="Calibri"/>
        </w:rPr>
        <w:t xml:space="preserve"> </w:t>
      </w:r>
      <w:r>
        <w:rPr>
          <w:rFonts w:ascii="Calibri" w:eastAsia="Calibri" w:hAnsi="Calibri" w:cs="Calibri"/>
        </w:rPr>
        <w:t xml:space="preserve">articles), </w:t>
      </w:r>
      <w:ins w:id="49" w:author="William Lamb" w:date="2018-11-16T17:10:00Z">
        <w:r w:rsidR="00516C52">
          <w:rPr>
            <w:rFonts w:ascii="Calibri" w:eastAsia="Calibri" w:hAnsi="Calibri" w:cs="Calibri"/>
          </w:rPr>
          <w:t>Shanghai (</w:t>
        </w:r>
        <w:r w:rsidR="00D15DE6">
          <w:rPr>
            <w:rFonts w:ascii="Calibri" w:eastAsia="Calibri" w:hAnsi="Calibri" w:cs="Calibri"/>
          </w:rPr>
          <w:t>194</w:t>
        </w:r>
        <w:r w:rsidR="00516C52">
          <w:rPr>
            <w:rFonts w:ascii="Calibri" w:eastAsia="Calibri" w:hAnsi="Calibri" w:cs="Calibri"/>
          </w:rPr>
          <w:t xml:space="preserve">), </w:t>
        </w:r>
      </w:ins>
      <w:r>
        <w:rPr>
          <w:rFonts w:ascii="Calibri" w:eastAsia="Calibri" w:hAnsi="Calibri" w:cs="Calibri"/>
        </w:rPr>
        <w:t>New York (</w:t>
      </w:r>
      <w:del w:id="50" w:author="William Lamb" w:date="2018-11-16T17:10:00Z">
        <w:r>
          <w:rPr>
            <w:rFonts w:ascii="Calibri" w:eastAsia="Calibri" w:hAnsi="Calibri" w:cs="Calibri"/>
          </w:rPr>
          <w:delText>146), Shanghai (140) and</w:delText>
        </w:r>
      </w:del>
      <w:ins w:id="51" w:author="William Lamb" w:date="2018-11-16T17:10:00Z">
        <w:r w:rsidR="00D15DE6">
          <w:rPr>
            <w:rFonts w:ascii="Calibri" w:eastAsia="Calibri" w:hAnsi="Calibri" w:cs="Calibri"/>
          </w:rPr>
          <w:t>161</w:t>
        </w:r>
        <w:r>
          <w:rPr>
            <w:rFonts w:ascii="Calibri" w:eastAsia="Calibri" w:hAnsi="Calibri" w:cs="Calibri"/>
          </w:rPr>
          <w:t>)</w:t>
        </w:r>
        <w:r w:rsidR="00516C52">
          <w:rPr>
            <w:rFonts w:ascii="Calibri" w:eastAsia="Calibri" w:hAnsi="Calibri" w:cs="Calibri"/>
          </w:rPr>
          <w:t>,</w:t>
        </w:r>
      </w:ins>
      <w:r>
        <w:rPr>
          <w:rFonts w:ascii="Calibri" w:eastAsia="Calibri" w:hAnsi="Calibri" w:cs="Calibri"/>
        </w:rPr>
        <w:t xml:space="preserve"> London (</w:t>
      </w:r>
      <w:del w:id="52" w:author="William Lamb" w:date="2018-11-16T17:10:00Z">
        <w:r>
          <w:rPr>
            <w:rFonts w:ascii="Calibri" w:eastAsia="Calibri" w:hAnsi="Calibri" w:cs="Calibri"/>
          </w:rPr>
          <w:delText>117</w:delText>
        </w:r>
      </w:del>
      <w:ins w:id="53" w:author="William Lamb" w:date="2018-11-16T17:10:00Z">
        <w:r w:rsidR="00D15DE6">
          <w:rPr>
            <w:rFonts w:ascii="Calibri" w:eastAsia="Calibri" w:hAnsi="Calibri" w:cs="Calibri"/>
          </w:rPr>
          <w:t>128</w:t>
        </w:r>
        <w:r>
          <w:rPr>
            <w:rFonts w:ascii="Calibri" w:eastAsia="Calibri" w:hAnsi="Calibri" w:cs="Calibri"/>
          </w:rPr>
          <w:t>)</w:t>
        </w:r>
        <w:r w:rsidR="00516C52">
          <w:rPr>
            <w:rFonts w:ascii="Calibri" w:eastAsia="Calibri" w:hAnsi="Calibri" w:cs="Calibri"/>
          </w:rPr>
          <w:t xml:space="preserve"> and Tianjin (10</w:t>
        </w:r>
        <w:r w:rsidR="00D15DE6">
          <w:rPr>
            <w:rFonts w:ascii="Calibri" w:eastAsia="Calibri" w:hAnsi="Calibri" w:cs="Calibri"/>
          </w:rPr>
          <w:t>1</w:t>
        </w:r>
      </w:ins>
      <w:r w:rsidR="00516C52">
        <w:rPr>
          <w:rFonts w:ascii="Calibri" w:eastAsia="Calibri" w:hAnsi="Calibri" w:cs="Calibri"/>
        </w:rPr>
        <w:t>)</w:t>
      </w:r>
      <w:r>
        <w:rPr>
          <w:rFonts w:ascii="Calibri" w:eastAsia="Calibri" w:hAnsi="Calibri" w:cs="Calibri"/>
        </w:rPr>
        <w:t>. Other cities are mentioned in fewer than 100 articles each.</w:t>
      </w:r>
    </w:p>
    <w:p w14:paraId="5F2E79ED" w14:textId="77777777" w:rsidR="0075626F" w:rsidRDefault="0075626F" w:rsidP="0075626F">
      <w:pPr>
        <w:keepNext/>
        <w:spacing w:line="480" w:lineRule="auto"/>
        <w:rPr>
          <w:del w:id="54" w:author="William Lamb" w:date="2018-11-16T17:10:00Z"/>
        </w:rPr>
      </w:pPr>
      <w:del w:id="55" w:author="William Lamb" w:date="2018-11-16T17:10:00Z">
        <w:r>
          <w:rPr>
            <w:noProof/>
          </w:rPr>
          <w:lastRenderedPageBreak/>
          <w:drawing>
            <wp:inline distT="0" distB="0" distL="0" distR="0" wp14:anchorId="15085E67" wp14:editId="7D1A5F12">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p>
    <w:p w14:paraId="294798F5" w14:textId="538AF984" w:rsidR="0075626F" w:rsidRDefault="00D15DE6" w:rsidP="00EB245C">
      <w:pPr>
        <w:keepNext/>
        <w:spacing w:line="480" w:lineRule="auto"/>
        <w:rPr>
          <w:ins w:id="56" w:author="William Lamb" w:date="2018-11-16T17:10:00Z"/>
        </w:rPr>
      </w:pPr>
      <w:ins w:id="57" w:author="William Lamb" w:date="2018-11-16T17:10:00Z">
        <w:r>
          <w:rPr>
            <w:noProof/>
          </w:rPr>
          <w:drawing>
            <wp:inline distT="0" distB="0" distL="0" distR="0" wp14:anchorId="5E0B6F8F" wp14:editId="6D1C86B2">
              <wp:extent cx="4183388" cy="304495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3388" cy="3044958"/>
                      </a:xfrm>
                      <a:prstGeom prst="rect">
                        <a:avLst/>
                      </a:prstGeom>
                    </pic:spPr>
                  </pic:pic>
                </a:graphicData>
              </a:graphic>
            </wp:inline>
          </w:drawing>
        </w:r>
      </w:ins>
    </w:p>
    <w:p w14:paraId="3AC3A7E0" w14:textId="77BE2494" w:rsidR="0075626F" w:rsidRDefault="0075626F" w:rsidP="000708F6">
      <w:pPr>
        <w:pStyle w:val="Caption"/>
        <w:spacing w:line="480" w:lineRule="auto"/>
        <w:rPr>
          <w:rFonts w:ascii="Calibri" w:eastAsia="Calibri" w:hAnsi="Calibri" w:cs="Calibri"/>
        </w:rPr>
      </w:pPr>
      <w:bookmarkStart w:id="58"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58"/>
      <w:r w:rsidRPr="00A15631">
        <w:rPr>
          <w:b/>
        </w:rPr>
        <w:t xml:space="preserve">: </w:t>
      </w:r>
      <w:r>
        <w:rPr>
          <w:b/>
        </w:rPr>
        <w:t>Number of</w:t>
      </w:r>
      <w:r w:rsidRPr="00A15631">
        <w:rPr>
          <w:b/>
        </w:rPr>
        <w:t xml:space="preserve"> urban climate mitigation articles, grouped according to city size. </w:t>
      </w:r>
      <w:r>
        <w:t xml:space="preserve">The </w:t>
      </w:r>
      <w:del w:id="59" w:author="William Lamb" w:date="2018-11-16T17:10:00Z">
        <w:r>
          <w:delText>15</w:delText>
        </w:r>
      </w:del>
      <w:ins w:id="60" w:author="William Lamb" w:date="2018-11-16T17:10:00Z">
        <w:r w:rsidR="00D15DE6">
          <w:t>12</w:t>
        </w:r>
      </w:ins>
      <w:r w:rsidR="00D15DE6">
        <w:t xml:space="preserve"> </w:t>
      </w:r>
      <w:r>
        <w:t>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268AC922" w14:textId="1730F565"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del w:id="61" w:author="William Lamb" w:date="2018-11-16T17:10:00Z">
        <w:r>
          <w:rPr>
            <w:rFonts w:ascii="Calibri" w:eastAsia="Calibri" w:hAnsi="Calibri" w:cs="Calibri"/>
          </w:rPr>
          <w:delText>10</w:delText>
        </w:r>
      </w:del>
      <w:ins w:id="62" w:author="William Lamb" w:date="2018-11-16T17:10:00Z">
        <w:r w:rsidR="00516C52">
          <w:rPr>
            <w:rFonts w:ascii="Calibri" w:eastAsia="Calibri" w:hAnsi="Calibri" w:cs="Calibri"/>
          </w:rPr>
          <w:t>12</w:t>
        </w:r>
      </w:ins>
      <w:r>
        <w:rPr>
          <w:rFonts w:ascii="Calibri" w:eastAsia="Calibri" w:hAnsi="Calibri" w:cs="Calibri"/>
        </w:rPr>
        <w:t xml:space="preserve">% of the world’s urban population lives in mega-cities, compared to </w:t>
      </w:r>
      <w:del w:id="63" w:author="William Lamb" w:date="2018-11-16T17:10:00Z">
        <w:r>
          <w:rPr>
            <w:rFonts w:ascii="Calibri" w:eastAsia="Calibri" w:hAnsi="Calibri" w:cs="Calibri"/>
          </w:rPr>
          <w:delText>40</w:delText>
        </w:r>
      </w:del>
      <w:ins w:id="64" w:author="William Lamb" w:date="2018-11-16T17:10:00Z">
        <w:r>
          <w:rPr>
            <w:rFonts w:ascii="Calibri" w:eastAsia="Calibri" w:hAnsi="Calibri" w:cs="Calibri"/>
          </w:rPr>
          <w:t>4</w:t>
        </w:r>
        <w:r w:rsidR="006E1D84">
          <w:rPr>
            <w:rFonts w:ascii="Calibri" w:eastAsia="Calibri" w:hAnsi="Calibri" w:cs="Calibri"/>
          </w:rPr>
          <w:t>3</w:t>
        </w:r>
      </w:ins>
      <w:r>
        <w:rPr>
          <w:rFonts w:ascii="Calibri" w:eastAsia="Calibri" w:hAnsi="Calibri" w:cs="Calibri"/>
        </w:rPr>
        <w:t xml:space="preserve">% in small cities – yet both groups are treated </w:t>
      </w:r>
      <w:ins w:id="65" w:author="William Lamb" w:date="2018-11-16T17:10:00Z">
        <w:r w:rsidR="006E1D84">
          <w:rPr>
            <w:rFonts w:ascii="Calibri" w:eastAsia="Calibri" w:hAnsi="Calibri" w:cs="Calibri"/>
          </w:rPr>
          <w:t xml:space="preserve">almost </w:t>
        </w:r>
      </w:ins>
      <w:r>
        <w:rPr>
          <w:rFonts w:ascii="Calibri" w:eastAsia="Calibri" w:hAnsi="Calibri" w:cs="Calibri"/>
        </w:rPr>
        <w:t xml:space="preserve">equally in research, </w:t>
      </w:r>
      <w:del w:id="66" w:author="William Lamb" w:date="2018-11-16T17:10:00Z">
        <w:r>
          <w:rPr>
            <w:rFonts w:ascii="Calibri" w:eastAsia="Calibri" w:hAnsi="Calibri" w:cs="Calibri"/>
          </w:rPr>
          <w:delText xml:space="preserve">each </w:delText>
        </w:r>
      </w:del>
      <w:r>
        <w:rPr>
          <w:rFonts w:ascii="Calibri" w:eastAsia="Calibri" w:hAnsi="Calibri" w:cs="Calibri"/>
        </w:rPr>
        <w:t xml:space="preserve">receiving </w:t>
      </w:r>
      <w:del w:id="67" w:author="William Lamb" w:date="2018-11-16T17:10:00Z">
        <w:r>
          <w:rPr>
            <w:rFonts w:ascii="Calibri" w:eastAsia="Calibri" w:hAnsi="Calibri" w:cs="Calibri"/>
          </w:rPr>
          <w:delText>approximately 20%</w:delText>
        </w:r>
      </w:del>
      <w:ins w:id="68" w:author="William Lamb" w:date="2018-11-16T17:10:00Z">
        <w:r w:rsidR="00204997">
          <w:rPr>
            <w:rFonts w:ascii="Calibri" w:eastAsia="Calibri" w:hAnsi="Calibri" w:cs="Calibri"/>
          </w:rPr>
          <w:t>23</w:t>
        </w:r>
        <w:r w:rsidR="006E1D84">
          <w:rPr>
            <w:rFonts w:ascii="Calibri" w:eastAsia="Calibri" w:hAnsi="Calibri" w:cs="Calibri"/>
          </w:rPr>
          <w:t xml:space="preserve">% and </w:t>
        </w:r>
        <w:r w:rsidR="00204997">
          <w:rPr>
            <w:rFonts w:ascii="Calibri" w:eastAsia="Calibri" w:hAnsi="Calibri" w:cs="Calibri"/>
          </w:rPr>
          <w:t>19</w:t>
        </w:r>
        <w:r w:rsidR="006E1D84">
          <w:rPr>
            <w:rFonts w:ascii="Calibri" w:eastAsia="Calibri" w:hAnsi="Calibri" w:cs="Calibri"/>
          </w:rPr>
          <w:t>%, respectively</w:t>
        </w:r>
      </w:ins>
      <w:r w:rsidR="006E1D84">
        <w:rPr>
          <w:rFonts w:ascii="Calibri" w:eastAsia="Calibri" w:hAnsi="Calibri" w:cs="Calibri"/>
        </w:rPr>
        <w:t xml:space="preserve"> </w:t>
      </w:r>
      <w:r>
        <w:rPr>
          <w:rFonts w:ascii="Calibri" w:eastAsia="Calibri" w:hAnsi="Calibri" w:cs="Calibri"/>
        </w:rPr>
        <w:t>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del w:id="69" w:author="William Lamb" w:date="2018-11-16T17:10:00Z">
        <w:r>
          <w:rPr>
            <w:rFonts w:ascii="Calibri" w:eastAsia="Calibri" w:hAnsi="Calibri" w:cs="Calibri"/>
          </w:rPr>
          <w:delText>10</w:delText>
        </w:r>
      </w:del>
      <w:ins w:id="70" w:author="William Lamb" w:date="2018-11-16T17:10: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del w:id="71" w:author="William Lamb" w:date="2018-11-16T17:10:00Z">
        <w:r>
          <w:delText>. This pattern is repeated for literature citations, with progressively larger cities receiving, on average, more citations (SI Text</w:delText>
        </w:r>
        <w:r w:rsidR="00435728">
          <w:delText xml:space="preserve"> Figure 2</w:delText>
        </w:r>
        <w:r>
          <w:delText>).</w:delText>
        </w:r>
      </w:del>
      <w:ins w:id="72" w:author="William Lamb" w:date="2018-11-16T17:10:00Z">
        <w:r w:rsidR="00D06C69">
          <w:t xml:space="preserve"> in all regions apart from North America</w:t>
        </w:r>
        <w:r>
          <w:t>.</w:t>
        </w:r>
      </w:ins>
    </w:p>
    <w:p w14:paraId="4C42EC4C" w14:textId="77777777" w:rsidR="0075626F" w:rsidRDefault="0075626F" w:rsidP="0075626F">
      <w:pPr>
        <w:keepNext/>
        <w:spacing w:line="480" w:lineRule="auto"/>
        <w:rPr>
          <w:del w:id="73" w:author="William Lamb" w:date="2018-11-16T17:10:00Z"/>
        </w:rPr>
      </w:pPr>
      <w:del w:id="74" w:author="William Lamb" w:date="2018-11-16T17:10:00Z">
        <w:r>
          <w:rPr>
            <w:noProof/>
          </w:rPr>
          <w:lastRenderedPageBreak/>
          <w:drawing>
            <wp:inline distT="0" distB="0" distL="0" distR="0" wp14:anchorId="3E6FF9D3" wp14:editId="68CFE1CD">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p>
    <w:p w14:paraId="2356EBAC" w14:textId="1E4F57FB" w:rsidR="0075626F" w:rsidRDefault="00204997">
      <w:pPr>
        <w:keepNext/>
        <w:spacing w:line="480" w:lineRule="auto"/>
        <w:rPr>
          <w:ins w:id="75" w:author="William Lamb" w:date="2018-11-16T17:10:00Z"/>
        </w:rPr>
      </w:pPr>
      <w:ins w:id="76" w:author="William Lamb" w:date="2018-11-16T17:10:00Z">
        <w:r>
          <w:rPr>
            <w:noProof/>
          </w:rPr>
          <w:drawing>
            <wp:inline distT="0" distB="0" distL="0" distR="0" wp14:anchorId="3BCDF237" wp14:editId="7C86C071">
              <wp:extent cx="57607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inline>
          </w:drawing>
        </w:r>
      </w:ins>
    </w:p>
    <w:p w14:paraId="589BE4F3" w14:textId="0A1660A0" w:rsidR="0075626F" w:rsidRDefault="0075626F">
      <w:pPr>
        <w:pStyle w:val="Caption"/>
        <w:spacing w:line="480" w:lineRule="auto"/>
      </w:pPr>
      <w:bookmarkStart w:id="77"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77"/>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r w:rsidR="00147E3A">
        <w:t xml:space="preserve"> </w:t>
      </w:r>
      <w:del w:id="78" w:author="William Lamb" w:date="2018-11-16T17:10:00Z">
        <w:r w:rsidR="00B41750" w:rsidRPr="001500E5">
          <w:delText xml:space="preserve">from ref </w:delText>
        </w:r>
      </w:del>
      <w:ins w:id="79" w:author="William Lamb" w:date="2018-11-16T17:10:00Z">
        <w:r w:rsidR="00147E3A">
          <w:t>and the United Nations Population Division regionalisation</w:t>
        </w:r>
        <w:r w:rsidR="00B41750" w:rsidRPr="001500E5">
          <w:t xml:space="preserve"> </w:t>
        </w:r>
        <w:r w:rsidR="00147E3A">
          <w:t xml:space="preserve">are </w:t>
        </w:r>
        <w:r w:rsidR="00B41750" w:rsidRPr="001500E5">
          <w:t xml:space="preserve">from ref </w:t>
        </w:r>
      </w:ins>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0F5FA701" w:rsidR="0075626F" w:rsidRDefault="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80" w:author="William Lamb" w:date="2018-11-16T17:10:00Z">
        <w:r w:rsidR="00435728">
          <w:rPr>
            <w:rFonts w:ascii="Calibri" w:eastAsia="Calibri" w:hAnsi="Calibri" w:cs="Calibri"/>
          </w:rPr>
          <w:delText>3</w:delText>
        </w:r>
      </w:del>
      <w:ins w:id="81" w:author="William Lamb" w:date="2018-11-16T17:10: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xml:space="preserve">. And </w:t>
      </w:r>
      <w:ins w:id="82" w:author="William Lamb" w:date="2018-11-16T17:10:00Z">
        <w:r w:rsidR="00853738">
          <w:rPr>
            <w:rFonts w:ascii="Calibri" w:eastAsia="Calibri" w:hAnsi="Calibri" w:cs="Calibri"/>
          </w:rPr>
          <w:t xml:space="preserve">one of </w:t>
        </w:r>
      </w:ins>
      <w:r>
        <w:rPr>
          <w:rFonts w:ascii="Calibri" w:eastAsia="Calibri" w:hAnsi="Calibri" w:cs="Calibri"/>
        </w:rPr>
        <w:t xml:space="preserve">the least well represented </w:t>
      </w:r>
      <w:del w:id="83" w:author="William Lamb" w:date="2018-11-16T17:10:00Z">
        <w:r>
          <w:rPr>
            <w:rFonts w:ascii="Calibri" w:eastAsia="Calibri" w:hAnsi="Calibri" w:cs="Calibri"/>
          </w:rPr>
          <w:delText>segment</w:delText>
        </w:r>
      </w:del>
      <w:ins w:id="84" w:author="William Lamb" w:date="2018-11-16T17:10:00Z">
        <w:r>
          <w:rPr>
            <w:rFonts w:ascii="Calibri" w:eastAsia="Calibri" w:hAnsi="Calibri" w:cs="Calibri"/>
          </w:rPr>
          <w:t>segment</w:t>
        </w:r>
        <w:r w:rsidR="00853738">
          <w:rPr>
            <w:rFonts w:ascii="Calibri" w:eastAsia="Calibri" w:hAnsi="Calibri" w:cs="Calibri"/>
          </w:rPr>
          <w:t>s</w:t>
        </w:r>
      </w:ins>
      <w:r>
        <w:rPr>
          <w:rFonts w:ascii="Calibri" w:eastAsia="Calibri" w:hAnsi="Calibri" w:cs="Calibri"/>
        </w:rPr>
        <w: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w:t>
      </w:r>
      <w:del w:id="85" w:author="William Lamb" w:date="2018-11-16T17:10:00Z">
        <w:r w:rsidR="00435728">
          <w:rPr>
            <w:rFonts w:ascii="Calibri" w:eastAsia="Calibri" w:hAnsi="Calibri" w:cs="Calibri"/>
          </w:rPr>
          <w:delText>4</w:delText>
        </w:r>
      </w:del>
      <w:ins w:id="86" w:author="William Lamb" w:date="2018-11-16T17:10:00Z">
        <w:r w:rsidR="00F55922">
          <w:rPr>
            <w:rFonts w:ascii="Calibri" w:eastAsia="Calibri" w:hAnsi="Calibri" w:cs="Calibri"/>
          </w:rPr>
          <w:t>3</w:t>
        </w:r>
      </w:ins>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r w:rsidR="00B50BD9">
        <w:rPr>
          <w:rFonts w:ascii="Calibri" w:eastAsia="Calibri" w:hAnsi="Calibri" w:cs="Calibri"/>
        </w:rPr>
        <w:t xml:space="preserve"> </w:t>
      </w:r>
    </w:p>
    <w:p w14:paraId="475265FF" w14:textId="3B0194A1"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87" w:author="William Lamb" w:date="2018-11-16T17:10: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del w:id="88" w:author="William Lamb" w:date="2018-11-16T17:10:00Z">
        <w:r w:rsidR="00AF7D5A">
          <w:rPr>
            <w:rFonts w:ascii="Calibri" w:eastAsia="Calibri" w:hAnsi="Calibri" w:cs="Calibri"/>
          </w:rPr>
          <w:delText>wealthier</w:delText>
        </w:r>
        <w:r w:rsidR="00481147">
          <w:rPr>
            <w:rFonts w:ascii="Calibri" w:eastAsia="Calibri" w:hAnsi="Calibri" w:cs="Calibri"/>
          </w:rPr>
          <w:delText xml:space="preserve"> </w:delText>
        </w:r>
        <w:r w:rsidR="000A1E3D">
          <w:rPr>
            <w:rFonts w:ascii="Calibri" w:eastAsia="Calibri" w:hAnsi="Calibri" w:cs="Calibri"/>
          </w:rPr>
          <w:delText xml:space="preserve">Northern </w:delText>
        </w:r>
        <w:r w:rsidR="00481147">
          <w:rPr>
            <w:rFonts w:ascii="Calibri" w:eastAsia="Calibri" w:hAnsi="Calibri" w:cs="Calibri"/>
          </w:rPr>
          <w:delText>cities.</w:delText>
        </w:r>
      </w:del>
      <w:ins w:id="89" w:author="William Lamb" w:date="2018-11-16T17:10:00Z">
        <w:r w:rsidR="0076504B">
          <w:rPr>
            <w:rFonts w:ascii="Calibri" w:eastAsia="Calibri" w:hAnsi="Calibri" w:cs="Calibri"/>
          </w:rPr>
          <w:t>and comprehensive low-carbon retrofitting, worldwide</w:t>
        </w:r>
        <w:r w:rsidR="00481147">
          <w:rPr>
            <w:rFonts w:ascii="Calibri" w:eastAsia="Calibri" w:hAnsi="Calibri" w:cs="Calibri"/>
          </w:rPr>
          <w:t>.</w:t>
        </w:r>
      </w:ins>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90" w:author="William Lamb" w:date="2018-11-16T17:10:00Z">
        <w:r w:rsidR="000A1E3D">
          <w:rPr>
            <w:rFonts w:ascii="Calibri" w:eastAsia="Calibri" w:hAnsi="Calibri" w:cs="Calibri"/>
          </w:rPr>
          <w:delText>these</w:delText>
        </w:r>
      </w:del>
      <w:ins w:id="91" w:author="William Lamb" w:date="2018-11-16T17:10:00Z">
        <w:r w:rsidR="0076504B">
          <w:rPr>
            <w:rFonts w:ascii="Calibri" w:eastAsia="Calibri" w:hAnsi="Calibri" w:cs="Calibri"/>
          </w:rPr>
          <w:t xml:space="preserve">wealthier </w:t>
        </w:r>
        <w:r w:rsidR="00F30EFF">
          <w:rPr>
            <w:rFonts w:ascii="Calibri" w:eastAsia="Calibri" w:hAnsi="Calibri" w:cs="Calibri"/>
          </w:rPr>
          <w:t>and high-emitting</w:t>
        </w:r>
      </w:ins>
      <w:r w:rsidR="00F30EFF">
        <w:rPr>
          <w:rFonts w:ascii="Calibri" w:eastAsia="Calibri" w:hAnsi="Calibri" w:cs="Calibri"/>
        </w:rPr>
        <w:t xml:space="preserve"> </w:t>
      </w:r>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92" w:author="William Lamb" w:date="2018-11-16T17:10:00Z">
        <w:r w:rsidR="000A1E3D">
          <w:rPr>
            <w:rFonts w:ascii="Calibri" w:eastAsia="Calibri" w:hAnsi="Calibri" w:cs="Calibri"/>
          </w:rPr>
          <w:delText>,</w:delText>
        </w:r>
      </w:del>
      <w:ins w:id="93" w:author="William Lamb" w:date="2018-11-16T17:10: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the majority of future urban emissions </w:t>
      </w:r>
      <w:r w:rsidR="005428EB">
        <w:rPr>
          <w:rFonts w:ascii="Calibri" w:eastAsia="Calibri" w:hAnsi="Calibri" w:cs="Calibri"/>
        </w:rPr>
        <w:t xml:space="preserve">growth </w:t>
      </w:r>
      <w:r w:rsidR="00F217BC">
        <w:rPr>
          <w:rFonts w:ascii="Calibri" w:eastAsia="Calibri" w:hAnsi="Calibri" w:cs="Calibri"/>
        </w:rPr>
        <w:t>will originate from</w:t>
      </w:r>
      <w:ins w:id="94" w:author="William Lamb" w:date="2018-11-16T17:10:00Z">
        <w:r w:rsidR="00F217BC">
          <w:rPr>
            <w:rFonts w:ascii="Calibri" w:eastAsia="Calibri" w:hAnsi="Calibri" w:cs="Calibri"/>
          </w:rPr>
          <w:t xml:space="preserve"> </w:t>
        </w:r>
        <w:r w:rsidR="00F30EFF">
          <w:rPr>
            <w:rFonts w:ascii="Calibri" w:eastAsia="Calibri" w:hAnsi="Calibri" w:cs="Calibri"/>
          </w:rPr>
          <w:t>up-coming</w:t>
        </w:r>
      </w:ins>
      <w:r w:rsidR="00F30EFF">
        <w:rPr>
          <w:rFonts w:ascii="Calibri" w:eastAsia="Calibri" w:hAnsi="Calibri" w:cs="Calibri"/>
        </w:rPr>
        <w:t xml:space="preserve"> </w:t>
      </w:r>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{"citationItems":[{"id":"ITEM-1","itemData":{"DOI":"10.1016/S0140-6736(16)30068-X","ISBN":"0140-6736","ISSN":"1474547X","PMID":"27671670","abstract":"Land-use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basis.","author":[{"dropping-particle":"","family":"Sallis","given":"James F.","non-dropping-particle":"","parse-names":false,"suffix":""},{"dropping-particle":"","family":"Bull","given":"Fiona","non-dropping-particle":"","parse-names":false,"suffix":""},{"dropping-particle":"","family":"Burdett","given":"Ricky","non-dropping-particle":"","parse-names":false,"suffix":""},{"dropping-particle":"","family":"Frank","given":"Lawrence D.","non-dropping-particle":"","parse-names":false,"suffix":""},{"dropping-particle":"","family":"Griffiths","given":"Peter","non-dropping-particle":"","parse-names":false,"suffix":""},{"dropping-particle":"","family":"Giles-Corti","given":"Billie","non-dropping-particle":"","parse-names":false,"suffix":""},{"dropping-particle":"","family":"Stevenson","given":"Mark","non-dropping-particle":"","parse-names":false,"suffix":""}],"container-title":"The Lancet","id":"ITEM-1","issue":"10062","issued":{"date-parts":[["2016"]]},"page":"2936-2947","publisher":"Elsevier Ltd","title":"Use of science to guide city planning policy and practice: how to achieve healthy and sustainable future cities","type":"article-journal","volume":"388"},"uris":["http://www.mendeley.com/documents/?uuid=0c78de7a-b5c6-459d-9107-f61f1cb32a8d"]}],"mendeley":{"formattedCitation":"&lt;sup&gt;9&lt;/sup&gt;","plainTextFormattedCitation":"9","previouslyFormattedCitation":"&lt;sup&gt;9&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r w:rsidR="00F217BC">
        <w:rPr>
          <w:rFonts w:ascii="Calibri" w:eastAsia="Calibri" w:hAnsi="Calibri" w:cs="Calibri"/>
        </w:rPr>
        <w:fldChar w:fldCharType="end"/>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w:t>
      </w:r>
      <w:r w:rsidR="00F217BC">
        <w:rPr>
          <w:rFonts w:ascii="Calibri" w:eastAsia="Calibri" w:hAnsi="Calibri" w:cs="Calibri"/>
        </w:rPr>
        <w:lastRenderedPageBreak/>
        <w:t>urban forms requires a major shift in research focus.</w:t>
      </w:r>
      <w:ins w:id="95" w:author="William Lamb" w:date="2018-11-16T17:10:00Z">
        <w:r w:rsidR="007D3CEE">
          <w:rPr>
            <w:rFonts w:ascii="Calibri" w:eastAsia="Calibri" w:hAnsi="Calibri" w:cs="Calibri"/>
          </w:rPr>
          <w:t xml:space="preserve"> </w:t>
        </w:r>
        <w:r w:rsidR="00853738">
          <w:rPr>
            <w:rFonts w:ascii="Calibri" w:eastAsia="Calibri" w:hAnsi="Calibri" w:cs="Calibri"/>
          </w:rPr>
          <w:t>Although</w:t>
        </w:r>
        <w:r w:rsidR="007D3CEE">
          <w:rPr>
            <w:rFonts w:ascii="Calibri" w:eastAsia="Calibri" w:hAnsi="Calibri" w:cs="Calibri"/>
          </w:rPr>
          <w:t xml:space="preserve"> we do observe an uptake in case studies on Asian cities</w:t>
        </w:r>
        <w:r w:rsidR="00853738">
          <w:rPr>
            <w:rFonts w:ascii="Calibri" w:eastAsia="Calibri" w:hAnsi="Calibri" w:cs="Calibri"/>
          </w:rPr>
          <w:t xml:space="preserve"> since the IPCC 5</w:t>
        </w:r>
        <w:r w:rsidR="00853738" w:rsidRPr="00CE1148">
          <w:rPr>
            <w:rFonts w:ascii="Calibri" w:eastAsia="Calibri" w:hAnsi="Calibri" w:cs="Calibri"/>
            <w:vertAlign w:val="superscript"/>
          </w:rPr>
          <w:t>th</w:t>
        </w:r>
        <w:r w:rsidR="00853738">
          <w:rPr>
            <w:rFonts w:ascii="Calibri" w:eastAsia="Calibri" w:hAnsi="Calibri" w:cs="Calibri"/>
          </w:rPr>
          <w:t xml:space="preserve"> Assessment Report</w:t>
        </w:r>
        <w:r w:rsidR="007D3CEE">
          <w:rPr>
            <w:rFonts w:ascii="Calibri" w:eastAsia="Calibri" w:hAnsi="Calibri" w:cs="Calibri"/>
          </w:rPr>
          <w:t xml:space="preserve">, </w:t>
        </w:r>
        <w:r w:rsidR="00853738">
          <w:rPr>
            <w:rFonts w:ascii="Calibri" w:eastAsia="Calibri" w:hAnsi="Calibri" w:cs="Calibri"/>
          </w:rPr>
          <w:t>there has</w:t>
        </w:r>
        <w:r w:rsidR="007D3CEE">
          <w:rPr>
            <w:rFonts w:ascii="Calibri" w:eastAsia="Calibri" w:hAnsi="Calibri" w:cs="Calibri"/>
          </w:rPr>
          <w:t xml:space="preserve"> only a very limited expansion of cases on African and Latin American cities (SI Text Fig 4).</w:t>
        </w:r>
      </w:ins>
    </w:p>
    <w:p w14:paraId="06D057B2" w14:textId="5E425867"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del w:id="96" w:author="William Lamb" w:date="2018-11-16T17:10:00Z">
        <w:r w:rsidR="005428EB">
          <w:rPr>
            <w:rFonts w:ascii="Calibri" w:eastAsia="Calibri" w:hAnsi="Calibri" w:cs="Calibri"/>
          </w:rPr>
          <w:delText>23</w:delText>
        </w:r>
        <w:r w:rsidR="001754F8">
          <w:rPr>
            <w:rFonts w:ascii="Calibri" w:eastAsia="Calibri" w:hAnsi="Calibri" w:cs="Calibri"/>
          </w:rPr>
          <w:delText>% (281</w:delText>
        </w:r>
      </w:del>
      <w:ins w:id="97" w:author="William Lamb" w:date="2018-11-16T17:10:00Z">
        <w:r w:rsidR="005428EB">
          <w:rPr>
            <w:rFonts w:ascii="Calibri" w:eastAsia="Calibri" w:hAnsi="Calibri" w:cs="Calibri"/>
          </w:rPr>
          <w:t>2</w:t>
        </w:r>
        <w:r w:rsidR="003E2EAE">
          <w:rPr>
            <w:rFonts w:ascii="Calibri" w:eastAsia="Calibri" w:hAnsi="Calibri" w:cs="Calibri"/>
          </w:rPr>
          <w:t>5</w:t>
        </w:r>
        <w:r w:rsidR="001754F8">
          <w:rPr>
            <w:rFonts w:ascii="Calibri" w:eastAsia="Calibri" w:hAnsi="Calibri" w:cs="Calibri"/>
          </w:rPr>
          <w:t>% (</w:t>
        </w:r>
        <w:r w:rsidR="003E2EAE">
          <w:rPr>
            <w:rFonts w:ascii="Calibri" w:eastAsia="Calibri" w:hAnsi="Calibri" w:cs="Calibri"/>
          </w:rPr>
          <w:t>3</w:t>
        </w:r>
        <w:r w:rsidR="00F55922">
          <w:rPr>
            <w:rFonts w:ascii="Calibri" w:eastAsia="Calibri" w:hAnsi="Calibri" w:cs="Calibri"/>
          </w:rPr>
          <w:t>03</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98" w:author="William Lamb" w:date="2018-11-16T17:10:00Z">
        <w:r w:rsidR="005428EB">
          <w:rPr>
            <w:rFonts w:ascii="Calibri" w:eastAsia="Calibri" w:hAnsi="Calibri" w:cs="Calibri"/>
          </w:rPr>
          <w:delText>small agglomerations</w:delText>
        </w:r>
      </w:del>
      <w:ins w:id="99" w:author="William Lamb" w:date="2018-11-16T17:10:00Z">
        <w:r w:rsidR="00FB5F2C">
          <w:rPr>
            <w:rFonts w:ascii="Calibri" w:eastAsia="Calibri" w:hAnsi="Calibri" w:cs="Calibri"/>
          </w:rPr>
          <w:t>these</w:t>
        </w:r>
      </w:ins>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F351C8">
      <w:pPr>
        <w:pStyle w:val="Heading2"/>
        <w:spacing w:line="480" w:lineRule="auto"/>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32465377"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buildings, transport, waste), policies (infrastructure provisioning, behavioural incentives) and overarching concerns (</w:t>
      </w:r>
      <w:del w:id="100" w:author="William Lamb" w:date="2018-11-16T17:10:00Z">
        <w:r>
          <w:rPr>
            <w:rFonts w:ascii="Calibri" w:eastAsia="Calibri" w:hAnsi="Calibri" w:cs="Calibri"/>
          </w:rPr>
          <w:delText>human well-being,</w:delText>
        </w:r>
      </w:del>
      <w:ins w:id="101" w:author="William Lamb" w:date="2018-11-16T17:10:00Z">
        <w:r w:rsidR="00853738">
          <w:rPr>
            <w:rFonts w:ascii="Calibri" w:eastAsia="Calibri" w:hAnsi="Calibri" w:cs="Calibri"/>
          </w:rPr>
          <w:t>social and environmental</w:t>
        </w:r>
      </w:ins>
      <w:r w:rsidR="00853738">
        <w:rPr>
          <w:rFonts w:ascii="Calibri" w:eastAsia="Calibri" w:hAnsi="Calibri" w:cs="Calibri"/>
        </w:rPr>
        <w:t xml:space="preserve"> </w:t>
      </w:r>
      <w:r>
        <w:rPr>
          <w:rFonts w:ascii="Calibri" w:eastAsia="Calibri" w:hAnsi="Calibri" w:cs="Calibri"/>
        </w:rPr>
        <w:t>sustainability</w:t>
      </w:r>
      <w:r w:rsidR="00853738">
        <w:rPr>
          <w:rFonts w:ascii="Calibri" w:eastAsia="Calibri" w:hAnsi="Calibri" w:cs="Calibri"/>
        </w:rPr>
        <w:t xml:space="preserve"> </w:t>
      </w:r>
      <w:r w:rsidR="00853738">
        <w:rPr>
          <w:rFonts w:ascii="Calibri" w:eastAsia="Calibri" w:hAnsi="Calibri" w:cs="Calibri"/>
        </w:rPr>
        <w:fldChar w:fldCharType="begin" w:fldLock="1"/>
      </w:r>
      <w:r w:rsidR="002B76FF">
        <w:rPr>
          <w:rFonts w:ascii="Calibri" w:eastAsia="Calibri" w:hAnsi="Calibri" w:cs="Calibri"/>
        </w:rPr>
        <w:instrText>ADDIN CSL_CITATION {"citationItems":[{"id":"ITEM-1","itemData":{"DOI":"10.1038/s41893-018-0021-4","ISSN":"2398-9629","author":[{"dropping-particle":"","family":"O'Neill","given":"Daniel W","non-dropping-particle":"","parse-names":false,"suffix":""},{"dropping-particle":"","family":"Fanning","given":"Andrew L","non-dropping-particle":"","parse-names":false,"suffix":""},{"dropping-particle":"","family":"Lamb","given":"William F","non-dropping-particle":"","parse-names":false,"suffix":""},{"dropping-particle":"","family":"Steinberger","given":"Julia K","non-dropping-particle":"","parse-names":false,"suffix":""}],"container-title":"Nature Sustainability","id":"ITEM-1","issued":{"date-parts":[["2018"]]},"title":"A good life for all within planetary boundaries","type":"article-journal"},"uris":["http://www.mendeley.com/documents/?uuid=e46f28ae-c802-4e3e-9250-2367f8e41f6e"]}],"mendeley":{"formattedCitation":"&lt;sup&gt;10&lt;/sup&gt;","plainTextFormattedCitation":"10","previouslyFormattedCitation":"&lt;sup&gt;10&lt;/sup&gt;"},"properties":{"noteIndex":0},"schema":"https://github.com/citation-style-language/schema/raw/master/csl-citation.json"}</w:instrText>
      </w:r>
      <w:r w:rsidR="00853738">
        <w:rPr>
          <w:rFonts w:ascii="Calibri" w:eastAsia="Calibri" w:hAnsi="Calibri" w:cs="Calibri"/>
        </w:rPr>
        <w:fldChar w:fldCharType="separate"/>
      </w:r>
      <w:r w:rsidR="00853738" w:rsidRPr="00853738">
        <w:rPr>
          <w:rFonts w:ascii="Calibri" w:eastAsia="Calibri" w:hAnsi="Calibri" w:cs="Calibri"/>
          <w:noProof/>
          <w:vertAlign w:val="superscript"/>
        </w:rPr>
        <w:t>10</w:t>
      </w:r>
      <w:r w:rsidR="00853738">
        <w:rPr>
          <w:rFonts w:ascii="Calibri" w:eastAsia="Calibri" w:hAnsi="Calibri" w:cs="Calibri"/>
        </w:rPr>
        <w:fldChar w:fldCharType="end"/>
      </w:r>
      <w:r>
        <w:rPr>
          <w:rFonts w:ascii="Calibri" w:eastAsia="Calibri" w:hAnsi="Calibri" w:cs="Calibri"/>
        </w:rPr>
        <w:t xml:space="preserve">).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54400720"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w:t>
      </w:r>
      <w:del w:id="102" w:author="William Lamb" w:date="2018-11-16T17:10:00Z">
        <w:r w:rsidR="00F52E6F">
          <w:rPr>
            <w:rFonts w:ascii="Calibri" w:eastAsia="Calibri" w:hAnsi="Calibri" w:cs="Calibri"/>
          </w:rPr>
          <w:delText>3,440</w:delText>
        </w:r>
      </w:del>
      <w:ins w:id="103" w:author="William Lamb" w:date="2018-11-16T17:10:00Z">
        <w:r w:rsidR="00F55922">
          <w:rPr>
            <w:rFonts w:ascii="Calibri" w:eastAsia="Calibri" w:hAnsi="Calibri" w:cs="Calibri"/>
          </w:rPr>
          <w:t>4,051</w:t>
        </w:r>
      </w:ins>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w:t>
      </w:r>
      <w:r w:rsidR="00800CE3">
        <w:rPr>
          <w:rFonts w:ascii="Calibri" w:eastAsia="Calibri" w:hAnsi="Calibri" w:cs="Calibri"/>
        </w:rPr>
        <w:lastRenderedPageBreak/>
        <w:t>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del w:id="104" w:author="William Lamb" w:date="2018-11-16T17:10:00Z">
        <w:r w:rsidR="00857192">
          <w:rPr>
            <w:rFonts w:ascii="Calibri" w:eastAsia="Calibri" w:hAnsi="Calibri" w:cs="Calibri"/>
          </w:rPr>
          <w:delText xml:space="preserve"> </w:delText>
        </w:r>
        <w:r w:rsidR="00F52E6F">
          <w:rPr>
            <w:rFonts w:ascii="Calibri" w:eastAsia="Calibri" w:hAnsi="Calibri" w:cs="Calibri"/>
          </w:rPr>
          <w:delText>Th</w:delText>
        </w:r>
        <w:r w:rsidR="002D3326">
          <w:rPr>
            <w:rFonts w:ascii="Calibri" w:eastAsia="Calibri" w:hAnsi="Calibri" w:cs="Calibri"/>
          </w:rPr>
          <w:delText>e</w:delText>
        </w:r>
        <w:r w:rsidR="008E2951">
          <w:rPr>
            <w:rFonts w:ascii="Calibri" w:eastAsia="Calibri" w:hAnsi="Calibri" w:cs="Calibri"/>
          </w:rPr>
          <w:delText xml:space="preserve"> unsupervised ‘learning’</w:delText>
        </w:r>
        <w:r w:rsidR="00857192">
          <w:rPr>
            <w:rFonts w:ascii="Calibri" w:eastAsia="Calibri" w:hAnsi="Calibri" w:cs="Calibri"/>
          </w:rPr>
          <w:delText xml:space="preserve"> </w:delText>
        </w:r>
        <w:r w:rsidR="002D3326">
          <w:rPr>
            <w:rFonts w:ascii="Calibri" w:eastAsia="Calibri" w:hAnsi="Calibri" w:cs="Calibri"/>
          </w:rPr>
          <w:delText xml:space="preserve">in this method also </w:delText>
        </w:r>
        <w:r w:rsidR="00857192">
          <w:rPr>
            <w:rFonts w:ascii="Calibri" w:eastAsia="Calibri" w:hAnsi="Calibri" w:cs="Calibri"/>
          </w:rPr>
          <w:delText xml:space="preserve">reduces subjectivity </w:delText>
        </w:r>
        <w:r w:rsidR="00F52E6F">
          <w:rPr>
            <w:rFonts w:ascii="Calibri" w:eastAsia="Calibri" w:hAnsi="Calibri" w:cs="Calibri"/>
          </w:rPr>
          <w:delText xml:space="preserve">in </w:delText>
        </w:r>
        <w:r w:rsidR="002D3326">
          <w:rPr>
            <w:rFonts w:ascii="Calibri" w:eastAsia="Calibri" w:hAnsi="Calibri" w:cs="Calibri"/>
          </w:rPr>
          <w:delText xml:space="preserve">one’s overall </w:delText>
        </w:r>
        <w:r w:rsidR="00F52E6F">
          <w:rPr>
            <w:rFonts w:ascii="Calibri" w:eastAsia="Calibri" w:hAnsi="Calibri" w:cs="Calibri"/>
          </w:rPr>
          <w:delText xml:space="preserve">assessment of </w:delText>
        </w:r>
        <w:r w:rsidR="002D3326">
          <w:rPr>
            <w:rFonts w:ascii="Calibri" w:eastAsia="Calibri" w:hAnsi="Calibri" w:cs="Calibri"/>
          </w:rPr>
          <w:delText>a body of literature.</w:delText>
        </w:r>
      </w:del>
    </w:p>
    <w:p w14:paraId="375E332A" w14:textId="77777777" w:rsidR="00BA4927" w:rsidRDefault="00CD6C64" w:rsidP="0034754E">
      <w:pPr>
        <w:spacing w:line="480" w:lineRule="auto"/>
        <w:rPr>
          <w:del w:id="105" w:author="William Lamb" w:date="2018-11-16T17:10:00Z"/>
          <w:rFonts w:ascii="Calibri" w:eastAsia="Calibri" w:hAnsi="Calibri" w:cs="Calibri"/>
        </w:rPr>
      </w:pPr>
      <w:del w:id="106" w:author="William Lamb" w:date="2018-11-16T17:10:00Z">
        <w:r>
          <w:rPr>
            <w:rFonts w:ascii="Calibri" w:eastAsia="Calibri" w:hAnsi="Calibri" w:cs="Calibri"/>
            <w:noProof/>
          </w:rPr>
          <w:drawing>
            <wp:inline distT="0" distB="0" distL="0" distR="0" wp14:anchorId="33DD923F" wp14:editId="5640595F">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p>
    <w:p w14:paraId="0E1AE873" w14:textId="1316D541" w:rsidR="00BA4927" w:rsidRDefault="0010369F" w:rsidP="00EB245C">
      <w:pPr>
        <w:spacing w:line="480" w:lineRule="auto"/>
        <w:rPr>
          <w:ins w:id="107" w:author="William Lamb" w:date="2018-11-16T17:10:00Z"/>
          <w:rFonts w:ascii="Calibri" w:eastAsia="Calibri" w:hAnsi="Calibri" w:cs="Calibri"/>
        </w:rPr>
      </w:pPr>
      <w:ins w:id="108" w:author="William Lamb" w:date="2018-11-16T17:10:00Z">
        <w:r>
          <w:rPr>
            <w:rFonts w:ascii="Calibri" w:eastAsia="Calibri" w:hAnsi="Calibri" w:cs="Calibri"/>
            <w:noProof/>
          </w:rPr>
          <w:drawing>
            <wp:inline distT="0" distB="0" distL="0" distR="0" wp14:anchorId="41FDE932" wp14:editId="44FE89A2">
              <wp:extent cx="576072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109"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109"/>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1B859A9C" w:rsidR="002D3326" w:rsidRDefault="00CD6C64" w:rsidP="000708F6">
      <w:pPr>
        <w:spacing w:line="480" w:lineRule="auto"/>
        <w:rPr>
          <w:rFonts w:ascii="Calibri" w:eastAsia="Calibri" w:hAnsi="Calibri" w:cs="Calibri"/>
        </w:rPr>
      </w:pPr>
      <w:commentRangeStart w:id="110"/>
      <w:r>
        <w:rPr>
          <w:rFonts w:ascii="Calibri" w:eastAsia="Calibri" w:hAnsi="Calibri" w:cs="Calibri"/>
        </w:rPr>
        <w:t>Demand</w:t>
      </w:r>
      <w:commentRangeEnd w:id="110"/>
      <w:r w:rsidR="00314D21">
        <w:rPr>
          <w:rStyle w:val="CommentReference"/>
        </w:rPr>
        <w:commentReference w:id="110"/>
      </w:r>
      <w:r>
        <w:rPr>
          <w:rFonts w:ascii="Calibri" w:eastAsia="Calibri" w:hAnsi="Calibri" w:cs="Calibri"/>
        </w:rPr>
        <w:t xml:space="preserve">-side topics (i.e. those that focus on end-use sectors and behaviours) are prevalent in </w:t>
      </w:r>
      <w:del w:id="111" w:author="William Lamb" w:date="2018-11-16T17:10:00Z">
        <w:r>
          <w:rPr>
            <w:rFonts w:ascii="Calibri" w:eastAsia="Calibri" w:hAnsi="Calibri" w:cs="Calibri"/>
          </w:rPr>
          <w:delText xml:space="preserve">the </w:delText>
        </w:r>
      </w:del>
      <w:r>
        <w:rPr>
          <w:rFonts w:ascii="Calibri" w:eastAsia="Calibri" w:hAnsi="Calibri" w:cs="Calibri"/>
        </w:rPr>
        <w:t xml:space="preserve">case studies. These include </w:t>
      </w:r>
      <w:del w:id="112" w:author="William Lamb" w:date="2018-11-16T17:10:00Z">
        <w:r w:rsidR="00EE30A7">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del w:id="113" w:author="William Lamb" w:date="2018-11-16T17:10:00Z">
        <w:r w:rsidR="00A32826">
          <w:rPr>
            <w:rFonts w:ascii="Calibri" w:eastAsia="Calibri" w:hAnsi="Calibri" w:cs="Calibri"/>
          </w:rPr>
          <w:delText xml:space="preserve"> </w:delText>
        </w:r>
        <w:r w:rsidR="002D3326">
          <w:rPr>
            <w:rFonts w:ascii="Calibri" w:eastAsia="Calibri" w:hAnsi="Calibri" w:cs="Calibri"/>
          </w:rPr>
          <w:delText>and</w:delText>
        </w:r>
      </w:del>
      <w:ins w:id="114" w:author="William Lamb" w:date="2018-11-16T17:10:00Z">
        <w:r w:rsidR="00F620F5">
          <w:rPr>
            <w:rFonts w:ascii="Calibri" w:eastAsia="Calibri" w:hAnsi="Calibri" w:cs="Calibri"/>
          </w:rPr>
          <w:t>,</w:t>
        </w:r>
      </w:ins>
      <w:r w:rsidR="00F620F5">
        <w:rPr>
          <w:rFonts w:ascii="Calibri" w:eastAsia="Calibri" w:hAnsi="Calibri" w:cs="Calibri"/>
        </w:rPr>
        <w:t xml:space="preserve"> </w:t>
      </w:r>
      <w:r w:rsidR="002D3326">
        <w:rPr>
          <w:rFonts w:ascii="Calibri" w:eastAsia="Calibri" w:hAnsi="Calibri" w:cs="Calibri"/>
        </w:rPr>
        <w:t xml:space="preserve">heat </w:t>
      </w:r>
      <w:ins w:id="115" w:author="William Lamb" w:date="2018-11-16T17:10: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116" w:author="William Lamb" w:date="2018-11-16T17:10: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117" w:author="William Lamb" w:date="2018-11-16T17:10:00Z">
        <w:r>
          <w:rPr>
            <w:rFonts w:ascii="Calibri" w:eastAsia="Calibri" w:hAnsi="Calibri" w:cs="Calibri"/>
          </w:rPr>
          <w:t>(</w:t>
        </w:r>
      </w:ins>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r w:rsidR="00314D21" w:rsidRPr="00F351C8">
        <w:rPr>
          <w:rFonts w:ascii="Calibri" w:eastAsia="Calibri" w:hAnsi="Calibri" w:cs="Calibri"/>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
        <w:fldChar w:fldCharType="separate"/>
      </w:r>
      <w:r w:rsidR="00314D21" w:rsidRPr="00F351C8">
        <w:t xml:space="preserve">Figure </w:t>
      </w:r>
      <w:r w:rsidR="00314D21" w:rsidRPr="00F351C8">
        <w:rPr>
          <w:noProof/>
        </w:rPr>
        <w:t>4</w:t>
      </w:r>
      <w:r w:rsidR="00314D21" w:rsidRPr="00F620F5">
        <w:rPr>
          <w:rFonts w:ascii="Calibri" w:eastAsia="Calibri" w:hAnsi="Calibri" w:cs="Calibri"/>
        </w:rPr>
        <w:fldChar w:fldCharType="end"/>
      </w:r>
      <w:del w:id="118" w:author="William Lamb" w:date="2018-11-16T17:10:00Z">
        <w:r>
          <w:rPr>
            <w:rFonts w:ascii="Calibri" w:eastAsia="Calibri" w:hAnsi="Calibri" w:cs="Calibri"/>
          </w:rPr>
          <w:delText>(</w:delText>
        </w:r>
      </w:del>
      <w:ins w:id="119" w:author="William Lamb" w:date="2018-11-16T17:10:00Z">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xml:space="preserve">. Of the </w:t>
      </w:r>
      <w:del w:id="120" w:author="William Lamb" w:date="2018-11-16T17:10:00Z">
        <w:r>
          <w:rPr>
            <w:rFonts w:ascii="Calibri" w:eastAsia="Calibri" w:hAnsi="Calibri" w:cs="Calibri"/>
          </w:rPr>
          <w:delText>17</w:delText>
        </w:r>
      </w:del>
      <w:ins w:id="121" w:author="William Lamb" w:date="2018-11-16T17:10:00Z">
        <w:r>
          <w:rPr>
            <w:rFonts w:ascii="Calibri" w:eastAsia="Calibri" w:hAnsi="Calibri" w:cs="Calibri"/>
          </w:rPr>
          <w:t>1</w:t>
        </w:r>
        <w:r w:rsidR="009251C5">
          <w:rPr>
            <w:rFonts w:ascii="Calibri" w:eastAsia="Calibri" w:hAnsi="Calibri" w:cs="Calibri"/>
          </w:rPr>
          <w:t>6</w:t>
        </w:r>
      </w:ins>
      <w:r>
        <w:rPr>
          <w:rFonts w:ascii="Calibri" w:eastAsia="Calibri" w:hAnsi="Calibri" w:cs="Calibri"/>
        </w:rPr>
        <w:t xml:space="preserve"> topics we identify, only </w:t>
      </w:r>
      <w:del w:id="122" w:author="William Lamb" w:date="2018-11-16T17:10:00Z">
        <w:r>
          <w:rPr>
            <w:rFonts w:ascii="Calibri" w:eastAsia="Calibri" w:hAnsi="Calibri" w:cs="Calibri"/>
          </w:rPr>
          <w:delText>a single</w:delText>
        </w:r>
      </w:del>
      <w:ins w:id="123" w:author="William Lamb" w:date="2018-11-16T17:10:00Z">
        <w:r w:rsidR="008F3623">
          <w:rPr>
            <w:rFonts w:ascii="Calibri" w:eastAsia="Calibri" w:hAnsi="Calibri" w:cs="Calibri"/>
          </w:rPr>
          <w:t>two</w:t>
        </w:r>
      </w:ins>
      <w:r>
        <w:rPr>
          <w:rFonts w:ascii="Calibri" w:eastAsia="Calibri" w:hAnsi="Calibri" w:cs="Calibri"/>
        </w:rPr>
        <w:t xml:space="preserve"> focuses on supply-side mitigation – on</w:t>
      </w:r>
      <w:r w:rsidR="008F3623">
        <w:rPr>
          <w:rFonts w:ascii="Calibri" w:eastAsia="Calibri" w:hAnsi="Calibri" w:cs="Calibri"/>
        </w:rPr>
        <w:t xml:space="preserve"> </w:t>
      </w:r>
      <w:ins w:id="124" w:author="William Lamb" w:date="2018-11-16T17:10:00Z">
        <w:r w:rsidR="008F3623">
          <w:rPr>
            <w:rFonts w:ascii="Calibri" w:eastAsia="Calibri" w:hAnsi="Calibri" w:cs="Calibri"/>
          </w:rPr>
          <w:t>energy systems</w:t>
        </w:r>
        <w:r w:rsidR="007C46E3">
          <w:rPr>
            <w:rFonts w:ascii="Calibri" w:eastAsia="Calibri" w:hAnsi="Calibri" w:cs="Calibri"/>
          </w:rPr>
          <w:t xml:space="preserve"> (e.g. grid management and storage)</w:t>
        </w:r>
        <w:r w:rsidR="008F3623">
          <w:rPr>
            <w:rFonts w:ascii="Calibri" w:eastAsia="Calibri" w:hAnsi="Calibri" w:cs="Calibri"/>
          </w:rPr>
          <w:t xml:space="preserve"> and</w:t>
        </w:r>
        <w:r>
          <w:rPr>
            <w:rFonts w:ascii="Calibri" w:eastAsia="Calibri" w:hAnsi="Calibri" w:cs="Calibri"/>
          </w:rPr>
          <w:t xml:space="preserve"> </w:t>
        </w:r>
        <w:r w:rsidR="00660609">
          <w:rPr>
            <w:rFonts w:ascii="Calibri" w:eastAsia="Calibri" w:hAnsi="Calibri" w:cs="Calibri"/>
          </w:rPr>
          <w:t>renewable energy</w:t>
        </w:r>
        <w:r w:rsidR="007C46E3">
          <w:rPr>
            <w:rFonts w:ascii="Calibri" w:eastAsia="Calibri" w:hAnsi="Calibri" w:cs="Calibri"/>
          </w:rPr>
          <w:t xml:space="preserve"> (most prominently, </w:t>
        </w:r>
      </w:ins>
      <w:r w:rsidR="007C46E3">
        <w:rPr>
          <w:rFonts w:ascii="Calibri" w:eastAsia="Calibri" w:hAnsi="Calibri" w:cs="Calibri"/>
        </w:rPr>
        <w:t>solar PV</w:t>
      </w:r>
      <w:del w:id="125" w:author="William Lamb" w:date="2018-11-16T17:10:00Z">
        <w:r w:rsidR="00A32826">
          <w:rPr>
            <w:rFonts w:ascii="Calibri" w:eastAsia="Calibri" w:hAnsi="Calibri" w:cs="Calibri"/>
          </w:rPr>
          <w:delText>.</w:delText>
        </w:r>
      </w:del>
      <w:ins w:id="126" w:author="William Lamb" w:date="2018-11-16T17:10:00Z">
        <w:r w:rsidR="007C46E3">
          <w:rPr>
            <w:rFonts w:ascii="Calibri" w:eastAsia="Calibri" w:hAnsi="Calibri" w:cs="Calibri"/>
          </w:rPr>
          <w:t>)</w:t>
        </w:r>
        <w:r w:rsidR="00A32826">
          <w:rPr>
            <w:rFonts w:ascii="Calibri" w:eastAsia="Calibri" w:hAnsi="Calibri" w:cs="Calibri"/>
          </w:rPr>
          <w:t>.</w:t>
        </w:r>
      </w:ins>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del w:id="127" w:author="William Lamb" w:date="2018-11-16T17:10:00Z">
        <w:r w:rsidR="00153D84">
          <w:rPr>
            <w:rFonts w:ascii="Calibri" w:eastAsia="Calibri" w:hAnsi="Calibri" w:cs="Calibri"/>
          </w:rPr>
          <w:delText>with</w:delText>
        </w:r>
        <w:r w:rsidR="00271A62">
          <w:rPr>
            <w:rFonts w:ascii="Calibri" w:eastAsia="Calibri" w:hAnsi="Calibri" w:cs="Calibri"/>
          </w:rPr>
          <w:delText>in the</w:delText>
        </w:r>
      </w:del>
      <w:ins w:id="128" w:author="William Lamb" w:date="2018-11-16T17:10:00Z">
        <w:r w:rsidR="00660609">
          <w:rPr>
            <w:rFonts w:ascii="Calibri" w:eastAsia="Calibri" w:hAnsi="Calibri" w:cs="Calibri"/>
          </w:rPr>
          <w:t>alongside</w:t>
        </w:r>
      </w:ins>
      <w:r w:rsidR="00660609">
        <w:rPr>
          <w:rFonts w:ascii="Calibri" w:eastAsia="Calibri" w:hAnsi="Calibri" w:cs="Calibri"/>
        </w:rPr>
        <w:t xml:space="preserve"> </w:t>
      </w:r>
      <w:r w:rsidR="00271A62">
        <w:rPr>
          <w:rFonts w:ascii="Calibri" w:eastAsia="Calibri" w:hAnsi="Calibri" w:cs="Calibri"/>
        </w:rPr>
        <w:t>urban mitigation</w:t>
      </w:r>
      <w:r w:rsidR="00660609">
        <w:rPr>
          <w:rFonts w:ascii="Calibri" w:eastAsia="Calibri" w:hAnsi="Calibri" w:cs="Calibri"/>
        </w:rPr>
        <w:t xml:space="preserve"> </w:t>
      </w:r>
      <w:del w:id="129" w:author="William Lamb" w:date="2018-11-16T17:10:00Z">
        <w:r w:rsidR="00271A62">
          <w:rPr>
            <w:rFonts w:ascii="Calibri" w:eastAsia="Calibri" w:hAnsi="Calibri" w:cs="Calibri"/>
          </w:rPr>
          <w:delText>cases</w:delText>
        </w:r>
        <w:r w:rsidR="0079320D">
          <w:rPr>
            <w:rFonts w:ascii="Calibri" w:eastAsia="Calibri" w:hAnsi="Calibri" w:cs="Calibri"/>
          </w:rPr>
          <w:delText>, including</w:delText>
        </w:r>
        <w:r w:rsidR="00271A62">
          <w:rPr>
            <w:rFonts w:ascii="Calibri" w:eastAsia="Calibri" w:hAnsi="Calibri" w:cs="Calibri"/>
          </w:rPr>
          <w:delText xml:space="preserve"> </w:delText>
        </w:r>
        <w:r w:rsidR="007D21EC">
          <w:rPr>
            <w:rFonts w:ascii="Calibri" w:eastAsia="Calibri" w:hAnsi="Calibri" w:cs="Calibri"/>
          </w:rPr>
          <w:delText>air pollution,</w:delText>
        </w:r>
      </w:del>
      <w:ins w:id="130" w:author="William Lamb" w:date="2018-11-16T17:10:00Z">
        <w:r w:rsidR="00660609">
          <w:rPr>
            <w:rFonts w:ascii="Calibri" w:eastAsia="Calibri" w:hAnsi="Calibri" w:cs="Calibri"/>
          </w:rPr>
          <w:t>issues</w:t>
        </w:r>
        <w:r w:rsidR="0079320D">
          <w:rPr>
            <w:rFonts w:ascii="Calibri" w:eastAsia="Calibri" w:hAnsi="Calibri" w:cs="Calibri"/>
          </w:rPr>
          <w:t xml:space="preserve">, </w:t>
        </w:r>
        <w:r w:rsidR="00314D21">
          <w:rPr>
            <w:rFonts w:ascii="Calibri" w:eastAsia="Calibri" w:hAnsi="Calibri" w:cs="Calibri"/>
          </w:rPr>
          <w:t>such</w:t>
        </w:r>
      </w:ins>
      <w:r w:rsidR="00314D21">
        <w:rPr>
          <w:rFonts w:ascii="Calibri" w:eastAsia="Calibri" w:hAnsi="Calibri" w:cs="Calibri"/>
        </w:rPr>
        <w:t xml:space="preserve"> </w:t>
      </w:r>
      <w:r w:rsidR="007D21EC">
        <w:rPr>
          <w:rFonts w:ascii="Calibri" w:eastAsia="Calibri" w:hAnsi="Calibri" w:cs="Calibri"/>
        </w:rPr>
        <w:t>water demand</w:t>
      </w:r>
      <w:del w:id="131" w:author="William Lamb" w:date="2018-11-16T17:10:00Z">
        <w:r w:rsidR="007D21EC">
          <w:rPr>
            <w:rFonts w:ascii="Calibri" w:eastAsia="Calibri" w:hAnsi="Calibri" w:cs="Calibri"/>
          </w:rPr>
          <w:delText>,</w:delText>
        </w:r>
      </w:del>
      <w:ins w:id="132" w:author="William Lamb" w:date="2018-11-16T17:10:00Z">
        <w:r w:rsidR="00660609">
          <w:rPr>
            <w:rFonts w:ascii="Calibri" w:eastAsia="Calibri" w:hAnsi="Calibri" w:cs="Calibri"/>
          </w:rPr>
          <w:t xml:space="preserve"> and</w:t>
        </w:r>
      </w:ins>
      <w:r w:rsidR="007D21EC">
        <w:rPr>
          <w:rFonts w:ascii="Calibri" w:eastAsia="Calibri" w:hAnsi="Calibri" w:cs="Calibri"/>
        </w:rPr>
        <w:t xml:space="preserve"> urban ecology</w:t>
      </w:r>
      <w:del w:id="133" w:author="William Lamb" w:date="2018-11-16T17:10:00Z">
        <w:r w:rsidR="007D21EC">
          <w:rPr>
            <w:rFonts w:ascii="Calibri" w:eastAsia="Calibri" w:hAnsi="Calibri" w:cs="Calibri"/>
          </w:rPr>
          <w:delText xml:space="preserve"> and climate adaptation</w:delText>
        </w:r>
      </w:del>
      <w:r w:rsidR="007D21EC">
        <w:rPr>
          <w:rFonts w:ascii="Calibri" w:eastAsia="Calibri" w:hAnsi="Calibri" w:cs="Calibri"/>
        </w:rPr>
        <w:t>.</w:t>
      </w:r>
    </w:p>
    <w:p w14:paraId="0F49B939" w14:textId="4FED44E0" w:rsidR="00A32826" w:rsidRDefault="003F40BD" w:rsidP="00A14D47">
      <w:pPr>
        <w:spacing w:line="480" w:lineRule="auto"/>
        <w:rPr>
          <w:rFonts w:ascii="Calibri" w:eastAsia="Calibri" w:hAnsi="Calibri" w:cs="Calibri"/>
        </w:rPr>
      </w:pPr>
      <w:r>
        <w:rPr>
          <w:rFonts w:ascii="Calibri" w:eastAsia="Calibri" w:hAnsi="Calibri" w:cs="Calibri"/>
        </w:rPr>
        <w:lastRenderedPageBreak/>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 xml:space="preserve">observe that emissions </w:t>
      </w:r>
      <w:ins w:id="134" w:author="William Lamb" w:date="2018-11-16T17:10:00Z">
        <w:r w:rsidR="007C46E3">
          <w:rPr>
            <w:rFonts w:ascii="Calibri" w:eastAsia="Calibri" w:hAnsi="Calibri" w:cs="Calibri"/>
          </w:rPr>
          <w:t xml:space="preserve">and energy </w:t>
        </w:r>
      </w:ins>
      <w:r w:rsidR="00A32826">
        <w:rPr>
          <w:rFonts w:ascii="Calibri" w:eastAsia="Calibri" w:hAnsi="Calibri" w:cs="Calibri"/>
        </w:rPr>
        <w:t xml:space="preserve">accounting </w:t>
      </w:r>
      <w:del w:id="135" w:author="William Lamb" w:date="2018-11-16T17:10:00Z">
        <w:r w:rsidR="00A32826">
          <w:rPr>
            <w:rFonts w:ascii="Calibri" w:eastAsia="Calibri" w:hAnsi="Calibri" w:cs="Calibri"/>
          </w:rPr>
          <w:delText>and urban form are</w:delText>
        </w:r>
      </w:del>
      <w:ins w:id="136" w:author="William Lamb" w:date="2018-11-16T17:10:00Z">
        <w:r w:rsidR="007C46E3">
          <w:rPr>
            <w:rFonts w:ascii="Calibri" w:eastAsia="Calibri" w:hAnsi="Calibri" w:cs="Calibri"/>
          </w:rPr>
          <w:t xml:space="preserve">is a </w:t>
        </w:r>
      </w:ins>
      <w:r w:rsidR="00A32826">
        <w:rPr>
          <w:rFonts w:ascii="Calibri" w:eastAsia="Calibri" w:hAnsi="Calibri" w:cs="Calibri"/>
        </w:rPr>
        <w:t xml:space="preserve"> frequent </w:t>
      </w:r>
      <w:del w:id="137" w:author="William Lamb" w:date="2018-11-16T17:10:00Z">
        <w:r w:rsidR="00A32826">
          <w:rPr>
            <w:rFonts w:ascii="Calibri" w:eastAsia="Calibri" w:hAnsi="Calibri" w:cs="Calibri"/>
          </w:rPr>
          <w:delText>subjects</w:delText>
        </w:r>
      </w:del>
      <w:ins w:id="138" w:author="William Lamb" w:date="2018-11-16T17:10:00Z">
        <w:r w:rsidR="00A32826">
          <w:rPr>
            <w:rFonts w:ascii="Calibri" w:eastAsia="Calibri" w:hAnsi="Calibri" w:cs="Calibri"/>
          </w:rPr>
          <w:t>subject</w:t>
        </w:r>
      </w:ins>
      <w:r w:rsidR="00A32826">
        <w:rPr>
          <w:rFonts w:ascii="Calibri" w:eastAsia="Calibri" w:hAnsi="Calibri" w:cs="Calibri"/>
        </w:rPr>
        <w:t xml:space="preserve">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2B76FF">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11&lt;/sup&gt;","plainTextFormattedCitation":"11","previouslyFormattedCitation":"&lt;sup&gt;11&lt;/sup&gt;"},"properties":{"noteIndex":0},"schema":"https://github.com/citation-style-language/schema/raw/master/csl-citation.json"}</w:instrText>
      </w:r>
      <w:r w:rsidR="0083491F">
        <w:rPr>
          <w:rFonts w:ascii="Calibri" w:eastAsia="Calibri" w:hAnsi="Calibri" w:cs="Calibri"/>
        </w:rPr>
        <w:fldChar w:fldCharType="separate"/>
      </w:r>
      <w:r w:rsidR="00853738" w:rsidRPr="00853738">
        <w:rPr>
          <w:rFonts w:ascii="Calibri" w:eastAsia="Calibri" w:hAnsi="Calibri" w:cs="Calibri"/>
          <w:noProof/>
          <w:vertAlign w:val="superscript"/>
        </w:rPr>
        <w:t>11</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in all other regions.</w:t>
      </w:r>
      <w:del w:id="139" w:author="William Lamb" w:date="2018-11-16T17:10:00Z">
        <w:r w:rsidR="00A32826">
          <w:rPr>
            <w:rFonts w:ascii="Calibri" w:eastAsia="Calibri" w:hAnsi="Calibri" w:cs="Calibri"/>
          </w:rPr>
          <w:delText xml:space="preserve"> </w:delText>
        </w:r>
        <w:r w:rsidR="00663246">
          <w:rPr>
            <w:rFonts w:ascii="Calibri" w:eastAsia="Calibri" w:hAnsi="Calibri" w:cs="Calibri"/>
          </w:rPr>
          <w:delText>And despite specifying no climate adaptation keywords in our search query, it</w:delText>
        </w:r>
        <w:r w:rsidR="00A32826">
          <w:rPr>
            <w:rFonts w:ascii="Calibri" w:eastAsia="Calibri" w:hAnsi="Calibri" w:cs="Calibri"/>
          </w:rPr>
          <w:delText xml:space="preserve"> emerges as </w:delText>
        </w:r>
        <w:r w:rsidR="002D3326">
          <w:rPr>
            <w:rFonts w:ascii="Calibri" w:eastAsia="Calibri" w:hAnsi="Calibri" w:cs="Calibri"/>
          </w:rPr>
          <w:delText>the most</w:delText>
        </w:r>
        <w:r w:rsidR="00A32826">
          <w:rPr>
            <w:rFonts w:ascii="Calibri" w:eastAsia="Calibri" w:hAnsi="Calibri" w:cs="Calibri"/>
          </w:rPr>
          <w:delText xml:space="preserve"> prominent topic in </w:delText>
        </w:r>
        <w:r>
          <w:rPr>
            <w:rFonts w:ascii="Calibri" w:eastAsia="Calibri" w:hAnsi="Calibri" w:cs="Calibri"/>
          </w:rPr>
          <w:delText xml:space="preserve">the cities of </w:delText>
        </w:r>
        <w:r w:rsidR="00A32826">
          <w:rPr>
            <w:rFonts w:ascii="Calibri" w:eastAsia="Calibri" w:hAnsi="Calibri" w:cs="Calibri"/>
          </w:rPr>
          <w:delText xml:space="preserve">Africa, </w:delText>
        </w:r>
        <w:r w:rsidR="0025301F">
          <w:rPr>
            <w:rFonts w:ascii="Calibri" w:eastAsia="Calibri" w:hAnsi="Calibri" w:cs="Calibri"/>
          </w:rPr>
          <w:delText>Latin America and Oceania</w:delText>
        </w:r>
        <w:r w:rsidR="00663246">
          <w:rPr>
            <w:rFonts w:ascii="Calibri" w:eastAsia="Calibri" w:hAnsi="Calibri" w:cs="Calibri"/>
          </w:rPr>
          <w:delText xml:space="preserve">, reflecting </w:delText>
        </w:r>
        <w:r w:rsidR="00EE4A6C">
          <w:rPr>
            <w:rFonts w:ascii="Calibri" w:eastAsia="Calibri" w:hAnsi="Calibri" w:cs="Calibri"/>
          </w:rPr>
          <w:delText xml:space="preserve">a </w:delText>
        </w:r>
        <w:r w:rsidR="00CD6C64">
          <w:rPr>
            <w:rFonts w:ascii="Calibri" w:eastAsia="Calibri" w:hAnsi="Calibri" w:cs="Calibri"/>
          </w:rPr>
          <w:delText>commitment to joint case studies on both adaptation and mitigation in these regions.</w:delText>
        </w:r>
      </w:del>
    </w:p>
    <w:p w14:paraId="1B39DD87" w14:textId="3D84C64B" w:rsidR="00A535C2" w:rsidRDefault="00D86391" w:rsidP="0074523F">
      <w:pPr>
        <w:spacing w:line="480" w:lineRule="auto"/>
        <w:rPr>
          <w:rFonts w:ascii="Calibri" w:eastAsia="Calibri" w:hAnsi="Calibri" w:cs="Calibri"/>
        </w:rPr>
      </w:pPr>
      <w:ins w:id="140" w:author="William Lamb" w:date="2018-11-19T16:49:00Z">
        <w:r>
          <w:rPr>
            <w:rFonts w:ascii="Calibri" w:eastAsia="Calibri" w:hAnsi="Calibri" w:cs="Calibri"/>
          </w:rPr>
          <w:t xml:space="preserve">Where individual cities already have large literatures, particular topic trends can </w:t>
        </w:r>
      </w:ins>
      <w:ins w:id="141" w:author="William Lamb" w:date="2018-11-19T16:54:00Z">
        <w:r w:rsidR="0074523F">
          <w:rPr>
            <w:rFonts w:ascii="Calibri" w:eastAsia="Calibri" w:hAnsi="Calibri" w:cs="Calibri"/>
          </w:rPr>
          <w:t>also</w:t>
        </w:r>
      </w:ins>
      <w:ins w:id="142" w:author="William Lamb" w:date="2018-11-19T16:50:00Z">
        <w:r>
          <w:rPr>
            <w:rFonts w:ascii="Calibri" w:eastAsia="Calibri" w:hAnsi="Calibri" w:cs="Calibri"/>
          </w:rPr>
          <w:t xml:space="preserve"> </w:t>
        </w:r>
      </w:ins>
      <w:ins w:id="143" w:author="William Lamb" w:date="2018-11-19T16:51:00Z">
        <w:r>
          <w:rPr>
            <w:rFonts w:ascii="Calibri" w:eastAsia="Calibri" w:hAnsi="Calibri" w:cs="Calibri"/>
          </w:rPr>
          <w:t>be observed</w:t>
        </w:r>
      </w:ins>
      <w:ins w:id="144" w:author="William Lamb" w:date="2018-11-19T16:52:00Z">
        <w:r>
          <w:rPr>
            <w:rFonts w:ascii="Calibri" w:eastAsia="Calibri" w:hAnsi="Calibri" w:cs="Calibri"/>
          </w:rPr>
          <w:t xml:space="preserve">. </w:t>
        </w:r>
      </w:ins>
      <w:ins w:id="145" w:author="William Lamb" w:date="2018-11-19T16:55:00Z">
        <w:r w:rsidR="0074523F">
          <w:rPr>
            <w:rFonts w:ascii="Calibri" w:eastAsia="Calibri" w:hAnsi="Calibri" w:cs="Calibri"/>
          </w:rPr>
          <w:fldChar w:fldCharType="begin"/>
        </w:r>
        <w:r w:rsidR="0074523F">
          <w:rPr>
            <w:rFonts w:ascii="Calibri" w:eastAsia="Calibri" w:hAnsi="Calibri" w:cs="Calibri"/>
          </w:rPr>
          <w:instrText xml:space="preserve"> REF _Ref515539893 \h </w:instrText>
        </w:r>
        <w:r w:rsidR="0074523F">
          <w:rPr>
            <w:rFonts w:ascii="Calibri" w:eastAsia="Calibri" w:hAnsi="Calibri" w:cs="Calibri"/>
          </w:rPr>
        </w:r>
      </w:ins>
      <w:r w:rsidR="0074523F">
        <w:rPr>
          <w:rFonts w:ascii="Calibri" w:eastAsia="Calibri" w:hAnsi="Calibri" w:cs="Calibri"/>
        </w:rPr>
        <w:fldChar w:fldCharType="separate"/>
      </w:r>
      <w:ins w:id="146" w:author="William Lamb" w:date="2018-11-19T16:55:00Z">
        <w:r w:rsidR="0074523F" w:rsidRPr="00053266">
          <w:rPr>
            <w:b/>
          </w:rPr>
          <w:t xml:space="preserve">Figure </w:t>
        </w:r>
        <w:r w:rsidR="0074523F">
          <w:rPr>
            <w:b/>
            <w:noProof/>
          </w:rPr>
          <w:t>4</w:t>
        </w:r>
        <w:r w:rsidR="0074523F">
          <w:rPr>
            <w:rFonts w:ascii="Calibri" w:eastAsia="Calibri" w:hAnsi="Calibri" w:cs="Calibri"/>
          </w:rPr>
          <w:fldChar w:fldCharType="end"/>
        </w:r>
      </w:ins>
      <w:ins w:id="147" w:author="William Lamb" w:date="2018-11-19T16:52:00Z">
        <w:r>
          <w:rPr>
            <w:rFonts w:ascii="Calibri" w:eastAsia="Calibri" w:hAnsi="Calibri" w:cs="Calibri"/>
          </w:rPr>
          <w:t xml:space="preserve"> presents the distribution of topics within </w:t>
        </w:r>
      </w:ins>
      <w:ins w:id="148" w:author="William Lamb" w:date="2018-11-19T16:53:00Z">
        <w:r>
          <w:rPr>
            <w:rFonts w:ascii="Calibri" w:eastAsia="Calibri" w:hAnsi="Calibri" w:cs="Calibri"/>
          </w:rPr>
          <w:t xml:space="preserve">the 10 most studied </w:t>
        </w:r>
      </w:ins>
      <w:ins w:id="149" w:author="William Lamb" w:date="2018-11-19T16:52:00Z">
        <w:r>
          <w:rPr>
            <w:rFonts w:ascii="Calibri" w:eastAsia="Calibri" w:hAnsi="Calibri" w:cs="Calibri"/>
          </w:rPr>
          <w:t>cities</w:t>
        </w:r>
      </w:ins>
      <w:ins w:id="150" w:author="William Lamb" w:date="2018-11-19T16:56:00Z">
        <w:r w:rsidR="0074523F">
          <w:rPr>
            <w:rFonts w:ascii="Calibri" w:eastAsia="Calibri" w:hAnsi="Calibri" w:cs="Calibri"/>
          </w:rPr>
          <w:t xml:space="preserve"> as a heatmap</w:t>
        </w:r>
      </w:ins>
      <w:ins w:id="151" w:author="William Lamb" w:date="2018-11-19T16:53:00Z">
        <w:r>
          <w:rPr>
            <w:rFonts w:ascii="Calibri" w:eastAsia="Calibri" w:hAnsi="Calibri" w:cs="Calibri"/>
          </w:rPr>
          <w:t>.</w:t>
        </w:r>
      </w:ins>
      <w:del w:id="152" w:author="William Lamb" w:date="2018-11-19T16:53:00Z">
        <w:r w:rsidR="00E32437" w:rsidDel="00D86391">
          <w:rPr>
            <w:rFonts w:ascii="Calibri" w:eastAsia="Calibri" w:hAnsi="Calibri" w:cs="Calibri"/>
          </w:rPr>
          <w:delText>Individual cities are hotspots for particular mitigation topics.</w:delText>
        </w:r>
      </w:del>
      <w:r w:rsidR="00E32437">
        <w:rPr>
          <w:rFonts w:ascii="Calibri" w:eastAsia="Calibri" w:hAnsi="Calibri" w:cs="Calibri"/>
        </w:rPr>
        <w:t xml:space="preserve"> </w:t>
      </w:r>
      <w:r w:rsidR="00733873">
        <w:rPr>
          <w:rFonts w:ascii="Calibri" w:eastAsia="Calibri" w:hAnsi="Calibri" w:cs="Calibri"/>
        </w:rPr>
        <w:t>Low-carbon t</w:t>
      </w:r>
      <w:r w:rsidR="00E32437">
        <w:rPr>
          <w:rFonts w:ascii="Calibri" w:eastAsia="Calibri" w:hAnsi="Calibri" w:cs="Calibri"/>
        </w:rPr>
        <w:t xml:space="preserve">ransportation case studies are well developed for </w:t>
      </w:r>
      <w:r w:rsidR="00733873">
        <w:rPr>
          <w:rFonts w:ascii="Calibri" w:eastAsia="Calibri" w:hAnsi="Calibri" w:cs="Calibri"/>
        </w:rPr>
        <w:t>Beijing</w:t>
      </w:r>
      <w:ins w:id="153" w:author="William Lamb" w:date="2018-11-16T17:10:00Z">
        <w:r w:rsidR="000B49B0">
          <w:rPr>
            <w:rFonts w:ascii="Calibri" w:eastAsia="Calibri" w:hAnsi="Calibri" w:cs="Calibri"/>
          </w:rPr>
          <w:t>, Shanghai</w:t>
        </w:r>
      </w:ins>
      <w:r w:rsidR="00733873">
        <w:rPr>
          <w:rFonts w:ascii="Calibri" w:eastAsia="Calibri" w:hAnsi="Calibri" w:cs="Calibri"/>
        </w:rPr>
        <w:t xml:space="preserve"> and </w:t>
      </w:r>
      <w:r w:rsidR="00E32437">
        <w:rPr>
          <w:rFonts w:ascii="Calibri" w:eastAsia="Calibri" w:hAnsi="Calibri" w:cs="Calibri"/>
        </w:rPr>
        <w:t>London, but scarcely researched in New York City</w:t>
      </w:r>
      <w:r w:rsidR="00733873">
        <w:rPr>
          <w:rFonts w:ascii="Calibri" w:eastAsia="Calibri" w:hAnsi="Calibri" w:cs="Calibri"/>
        </w:rPr>
        <w:t xml:space="preserve">, </w:t>
      </w:r>
      <w:del w:id="154" w:author="William Lamb" w:date="2018-11-16T17:10:00Z">
        <w:r w:rsidR="00733873">
          <w:rPr>
            <w:rFonts w:ascii="Calibri" w:eastAsia="Calibri" w:hAnsi="Calibri" w:cs="Calibri"/>
          </w:rPr>
          <w:delText>Tianjin, Los Angeles, Tokyo</w:delText>
        </w:r>
        <w:r w:rsidR="00E32437">
          <w:rPr>
            <w:rFonts w:ascii="Calibri" w:eastAsia="Calibri" w:hAnsi="Calibri" w:cs="Calibri"/>
          </w:rPr>
          <w:delText xml:space="preserve"> and Chicago</w:delText>
        </w:r>
      </w:del>
      <w:ins w:id="155" w:author="William Lamb" w:date="2018-11-16T17:10:00Z">
        <w:r w:rsidR="000B49B0">
          <w:rPr>
            <w:rFonts w:ascii="Calibri" w:eastAsia="Calibri" w:hAnsi="Calibri" w:cs="Calibri"/>
          </w:rPr>
          <w:t xml:space="preserve">where cases have a greater focus on </w:t>
        </w:r>
        <w:r w:rsidR="00410C04">
          <w:rPr>
            <w:rFonts w:ascii="Calibri" w:eastAsia="Calibri" w:hAnsi="Calibri" w:cs="Calibri"/>
          </w:rPr>
          <w:t>buildings</w:t>
        </w:r>
      </w:ins>
      <w:del w:id="156" w:author="William Lamb" w:date="2018-11-19T16:54:00Z">
        <w:r w:rsidR="000B49B0" w:rsidDel="0074523F">
          <w:rPr>
            <w:rFonts w:ascii="Calibri" w:eastAsia="Calibri" w:hAnsi="Calibri" w:cs="Calibri"/>
          </w:rPr>
          <w:delText xml:space="preserve"> (</w:delText>
        </w:r>
        <w:r w:rsidR="00733873" w:rsidRPr="00733873" w:rsidDel="0074523F">
          <w:rPr>
            <w:rFonts w:ascii="Calibri" w:eastAsia="Calibri" w:hAnsi="Calibri" w:cs="Calibri"/>
          </w:rPr>
          <w:fldChar w:fldCharType="begin"/>
        </w:r>
        <w:r w:rsidR="00733873" w:rsidRPr="0074523F" w:rsidDel="0074523F">
          <w:rPr>
            <w:rFonts w:ascii="Calibri" w:eastAsia="Calibri" w:hAnsi="Calibri" w:cs="Calibri"/>
            <w:rPrChange w:id="157" w:author="William Lamb" w:date="2018-11-19T16:54:00Z">
              <w:rPr>
                <w:rFonts w:ascii="Calibri" w:eastAsia="Calibri" w:hAnsi="Calibri" w:cs="Calibri"/>
              </w:rPr>
            </w:rPrChange>
          </w:rPr>
          <w:delInstrText xml:space="preserve"> REF _Ref515539893 \h  \* MERGEFORMAT </w:delInstrText>
        </w:r>
        <w:r w:rsidR="00733873" w:rsidRPr="0074523F" w:rsidDel="0074523F">
          <w:rPr>
            <w:rFonts w:ascii="Calibri" w:eastAsia="Calibri" w:hAnsi="Calibri" w:cs="Calibri"/>
            <w:rPrChange w:id="158" w:author="William Lamb" w:date="2018-11-19T16:54:00Z">
              <w:rPr>
                <w:rFonts w:ascii="Calibri" w:eastAsia="Calibri" w:hAnsi="Calibri" w:cs="Calibri"/>
              </w:rPr>
            </w:rPrChange>
          </w:rPr>
        </w:r>
        <w:r w:rsidR="00733873" w:rsidRPr="00733873" w:rsidDel="0074523F">
          <w:rPr>
            <w:rFonts w:ascii="Calibri" w:eastAsia="Calibri" w:hAnsi="Calibri" w:cs="Calibri"/>
          </w:rPr>
          <w:fldChar w:fldCharType="separate"/>
        </w:r>
        <w:r w:rsidR="00C574DD" w:rsidRPr="00C574DD" w:rsidDel="0074523F">
          <w:delText>Figure 4</w:delText>
        </w:r>
        <w:r w:rsidR="00733873" w:rsidRPr="00733873" w:rsidDel="0074523F">
          <w:rPr>
            <w:rFonts w:ascii="Calibri" w:eastAsia="Calibri" w:hAnsi="Calibri" w:cs="Calibri"/>
          </w:rPr>
          <w:fldChar w:fldCharType="end"/>
        </w:r>
        <w:r w:rsidR="00E32437" w:rsidDel="0074523F">
          <w:rPr>
            <w:rFonts w:ascii="Calibri" w:eastAsia="Calibri" w:hAnsi="Calibri" w:cs="Calibri"/>
          </w:rPr>
          <w:delText>)</w:delText>
        </w:r>
      </w:del>
      <w:r w:rsidR="00E32437">
        <w:rPr>
          <w:rFonts w:ascii="Calibri" w:eastAsia="Calibri" w:hAnsi="Calibri" w:cs="Calibri"/>
        </w:rPr>
        <w:t>. Emissions accounting dominates the case study work on top-tier cities in China (Beijing, Shanghai and Tianjin), while</w:t>
      </w:r>
      <w:r w:rsidR="000B49B0">
        <w:rPr>
          <w:rFonts w:ascii="Calibri" w:eastAsia="Calibri" w:hAnsi="Calibri" w:cs="Calibri"/>
        </w:rPr>
        <w:t xml:space="preserve"> </w:t>
      </w:r>
      <w:del w:id="159" w:author="William Lamb" w:date="2018-11-16T17:10:00Z">
        <w:r w:rsidR="00E32437">
          <w:rPr>
            <w:rFonts w:ascii="Calibri" w:eastAsia="Calibri" w:hAnsi="Calibri" w:cs="Calibri"/>
          </w:rPr>
          <w:delText>topics around</w:delText>
        </w:r>
      </w:del>
      <w:ins w:id="160" w:author="William Lamb" w:date="2018-11-16T17:10:00Z">
        <w:r w:rsidR="000B49B0">
          <w:rPr>
            <w:rFonts w:ascii="Calibri" w:eastAsia="Calibri" w:hAnsi="Calibri" w:cs="Calibri"/>
          </w:rPr>
          <w:t>issues of water demand,</w:t>
        </w:r>
      </w:ins>
      <w:r w:rsidR="000B49B0">
        <w:rPr>
          <w:rFonts w:ascii="Calibri" w:eastAsia="Calibri" w:hAnsi="Calibri" w:cs="Calibri"/>
        </w:rPr>
        <w:t xml:space="preserve"> urban ecology</w:t>
      </w:r>
      <w:del w:id="161" w:author="William Lamb" w:date="2018-11-16T17:10:00Z">
        <w:r w:rsidR="00E32437">
          <w:rPr>
            <w:rFonts w:ascii="Calibri" w:eastAsia="Calibri" w:hAnsi="Calibri" w:cs="Calibri"/>
          </w:rPr>
          <w:delText>, water demand</w:delText>
        </w:r>
      </w:del>
      <w:r w:rsidR="000B49B0">
        <w:rPr>
          <w:rFonts w:ascii="Calibri" w:eastAsia="Calibri" w:hAnsi="Calibri" w:cs="Calibri"/>
        </w:rPr>
        <w:t xml:space="preserve"> and</w:t>
      </w:r>
      <w:r w:rsidR="00E32437">
        <w:rPr>
          <w:rFonts w:ascii="Calibri" w:eastAsia="Calibri" w:hAnsi="Calibri" w:cs="Calibri"/>
        </w:rPr>
        <w:t xml:space="preserve"> </w:t>
      </w:r>
      <w:del w:id="162" w:author="William Lamb" w:date="2018-11-16T17:10:00Z">
        <w:r w:rsidR="00E32437">
          <w:rPr>
            <w:rFonts w:ascii="Calibri" w:eastAsia="Calibri" w:hAnsi="Calibri" w:cs="Calibri"/>
          </w:rPr>
          <w:delText>waste management are overlooked here</w:delText>
        </w:r>
      </w:del>
      <w:ins w:id="163" w:author="William Lamb" w:date="2018-11-16T17:10:00Z">
        <w:r w:rsidR="000B49B0">
          <w:rPr>
            <w:rFonts w:ascii="Calibri" w:eastAsia="Calibri" w:hAnsi="Calibri" w:cs="Calibri"/>
          </w:rPr>
          <w:t>climate governance receive less attention</w:t>
        </w:r>
      </w:ins>
      <w:r w:rsidR="000B49B0">
        <w:rPr>
          <w:rFonts w:ascii="Calibri" w:eastAsia="Calibri" w:hAnsi="Calibri" w:cs="Calibri"/>
        </w:rPr>
        <w:t xml:space="preserve"> </w:t>
      </w:r>
      <w:r w:rsidR="00E32437">
        <w:rPr>
          <w:rFonts w:ascii="Calibri" w:eastAsia="Calibri" w:hAnsi="Calibri" w:cs="Calibri"/>
        </w:rPr>
        <w:t>– at least in the mitigation focused literature we identify</w:t>
      </w:r>
      <w:del w:id="164" w:author="William Lamb" w:date="2018-11-16T17:10:00Z">
        <w:r w:rsidR="00E32437">
          <w:rPr>
            <w:rFonts w:ascii="Calibri" w:eastAsia="Calibri" w:hAnsi="Calibri" w:cs="Calibri"/>
          </w:rPr>
          <w:delText>.</w:delText>
        </w:r>
      </w:del>
      <w:ins w:id="165" w:author="William Lamb" w:date="2018-11-16T17:10:00Z">
        <w:r w:rsidR="00CD56ED">
          <w:rPr>
            <w:rFonts w:ascii="Calibri" w:eastAsia="Calibri" w:hAnsi="Calibri" w:cs="Calibri"/>
          </w:rPr>
          <w:t xml:space="preserve"> from Web of Science and Scopus</w:t>
        </w:r>
        <w:r w:rsidR="00E32437">
          <w:rPr>
            <w:rFonts w:ascii="Calibri" w:eastAsia="Calibri" w:hAnsi="Calibri" w:cs="Calibri"/>
          </w:rPr>
          <w:t>.</w:t>
        </w:r>
      </w:ins>
      <w:r w:rsidR="00E32437">
        <w:rPr>
          <w:rFonts w:ascii="Calibri" w:eastAsia="Calibri" w:hAnsi="Calibri" w:cs="Calibri"/>
        </w:rPr>
        <w:t xml:space="preserve"> </w:t>
      </w:r>
      <w:r w:rsidR="00435728">
        <w:rPr>
          <w:rFonts w:ascii="Calibri" w:eastAsia="Calibri" w:hAnsi="Calibri" w:cs="Calibri"/>
        </w:rPr>
        <w:t>Table 2</w:t>
      </w:r>
      <w:r w:rsidR="00E32437" w:rsidRPr="007179F3">
        <w:rPr>
          <w:rFonts w:ascii="Calibri" w:eastAsia="Calibri" w:hAnsi="Calibri" w:cs="Calibri"/>
        </w:rPr>
        <w:t xml:space="preserve"> </w:t>
      </w:r>
      <w:r w:rsidR="00E32437">
        <w:rPr>
          <w:rFonts w:ascii="Calibri" w:eastAsia="Calibri" w:hAnsi="Calibri" w:cs="Calibri"/>
        </w:rPr>
        <w:t xml:space="preserve">in the SI text </w:t>
      </w:r>
      <w:r w:rsidR="00E32437" w:rsidRPr="007179F3">
        <w:rPr>
          <w:rFonts w:ascii="Calibri" w:eastAsia="Calibri" w:hAnsi="Calibri" w:cs="Calibri"/>
        </w:rPr>
        <w:t>lists the</w:t>
      </w:r>
      <w:ins w:id="166" w:author="William Lamb" w:date="2018-11-16T17:10:00Z">
        <w:r w:rsidR="008C1DB9">
          <w:rPr>
            <w:rFonts w:ascii="Calibri" w:eastAsia="Calibri" w:hAnsi="Calibri" w:cs="Calibri"/>
          </w:rPr>
          <w:t xml:space="preserve"> 9</w:t>
        </w:r>
      </w:ins>
      <w:r w:rsidR="00E32437" w:rsidRPr="007179F3">
        <w:rPr>
          <w:rFonts w:ascii="Calibri" w:eastAsia="Calibri" w:hAnsi="Calibri" w:cs="Calibri"/>
        </w:rPr>
        <w:t xml:space="preserve"> articles we identify for the largest urban centre in Africa, Cairo, showing not just the</w:t>
      </w:r>
      <w:r w:rsidR="00E32437">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ins w:id="167" w:author="William Lamb" w:date="2018-11-16T17:10:00Z">
        <w:r w:rsidR="00CF43C1">
          <w:rPr>
            <w:rFonts w:ascii="Calibri" w:eastAsia="Calibri" w:hAnsi="Calibri" w:cs="Calibri"/>
          </w:rPr>
          <w:t xml:space="preserve">relatively </w:t>
        </w:r>
      </w:ins>
      <w:r w:rsidR="003F40BD">
        <w:rPr>
          <w:rFonts w:ascii="Calibri" w:eastAsia="Calibri" w:hAnsi="Calibri" w:cs="Calibri"/>
        </w:rPr>
        <w:t xml:space="preserve">narrow </w:t>
      </w:r>
      <w:r w:rsidR="00C543D3">
        <w:rPr>
          <w:rFonts w:ascii="Calibri" w:eastAsia="Calibri" w:hAnsi="Calibri" w:cs="Calibri"/>
        </w:rPr>
        <w:t>focus on building design</w:t>
      </w:r>
      <w:del w:id="168" w:author="William Lamb" w:date="2018-11-16T17:10:00Z">
        <w:r w:rsidR="00C543D3">
          <w:rPr>
            <w:rFonts w:ascii="Calibri" w:eastAsia="Calibri" w:hAnsi="Calibri" w:cs="Calibri"/>
          </w:rPr>
          <w:delText xml:space="preserve"> and technologies</w:delText>
        </w:r>
      </w:del>
      <w:r w:rsidR="00C543D3">
        <w:rPr>
          <w:rFonts w:ascii="Calibri" w:eastAsia="Calibri" w:hAnsi="Calibri" w:cs="Calibri"/>
        </w:rPr>
        <w:t>.</w:t>
      </w:r>
    </w:p>
    <w:p w14:paraId="30B5B5CA" w14:textId="77777777" w:rsidR="00E32437" w:rsidRDefault="00B41750" w:rsidP="00053266">
      <w:pPr>
        <w:keepNext/>
        <w:spacing w:line="480" w:lineRule="auto"/>
        <w:rPr>
          <w:del w:id="169" w:author="William Lamb" w:date="2018-11-16T17:10:00Z"/>
        </w:rPr>
      </w:pPr>
      <w:del w:id="170" w:author="William Lamb" w:date="2018-11-16T17:10:00Z">
        <w:r>
          <w:rPr>
            <w:noProof/>
          </w:rPr>
          <w:lastRenderedPageBreak/>
          <w:drawing>
            <wp:inline distT="0" distB="0" distL="0" distR="0" wp14:anchorId="460BDD4D" wp14:editId="5035A16C">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p>
    <w:p w14:paraId="3B702D6D" w14:textId="676450F0" w:rsidR="00E32437" w:rsidRDefault="00F16D19">
      <w:pPr>
        <w:keepNext/>
        <w:spacing w:line="480" w:lineRule="auto"/>
        <w:rPr>
          <w:ins w:id="171" w:author="William Lamb" w:date="2018-11-16T17:10:00Z"/>
        </w:rPr>
      </w:pPr>
      <w:ins w:id="172" w:author="William Lamb" w:date="2018-11-16T17:10:00Z">
        <w:r>
          <w:rPr>
            <w:noProof/>
          </w:rPr>
          <w:drawing>
            <wp:inline distT="0" distB="0" distL="0" distR="0" wp14:anchorId="0FF9ECCB" wp14:editId="55C858DB">
              <wp:extent cx="576072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inline>
          </w:drawing>
        </w:r>
      </w:ins>
    </w:p>
    <w:p w14:paraId="5F194D09" w14:textId="0E8205BF" w:rsidR="007179F3" w:rsidRDefault="00E32437">
      <w:pPr>
        <w:pStyle w:val="Caption"/>
        <w:spacing w:line="480" w:lineRule="auto"/>
      </w:pPr>
      <w:bookmarkStart w:id="173"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173"/>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w:t>
      </w:r>
      <w:r w:rsidR="009E19B2">
        <w:t>0</w:t>
      </w:r>
      <w:r w:rsidR="00A516A5" w:rsidRPr="00A516A5">
        <w:t xml:space="preserve">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CB249E">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1D5AB4EF" w:rsidR="00E3025F" w:rsidRDefault="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2B76FF">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12,13&lt;/sup&gt;","plainTextFormattedCitation":"12,13","previouslyFormattedCitation":"&lt;sup&gt;12,13&lt;/sup&gt;"},"properties":{"noteIndex":0},"schema":"https://github.com/citation-style-language/schema/raw/master/csl-citation.json"}</w:instrText>
      </w:r>
      <w:r>
        <w:rPr>
          <w:rFonts w:ascii="Calibri" w:eastAsia="Calibri" w:hAnsi="Calibri" w:cs="Calibri"/>
        </w:rPr>
        <w:fldChar w:fldCharType="separate"/>
      </w:r>
      <w:r w:rsidR="00853738" w:rsidRPr="00853738">
        <w:rPr>
          <w:rFonts w:ascii="Calibri" w:eastAsia="Calibri" w:hAnsi="Calibri" w:cs="Calibri"/>
          <w:noProof/>
          <w:vertAlign w:val="superscript"/>
        </w:rPr>
        <w:t>12,13</w:t>
      </w:r>
      <w:r>
        <w:rPr>
          <w:rFonts w:ascii="Calibri" w:eastAsia="Calibri" w:hAnsi="Calibri" w:cs="Calibri"/>
        </w:rPr>
        <w:fldChar w:fldCharType="end"/>
      </w:r>
      <w:r>
        <w:rPr>
          <w:rFonts w:ascii="Calibri" w:eastAsia="Calibri" w:hAnsi="Calibri" w:cs="Calibri"/>
        </w:rPr>
        <w:t>. Urban form is indeed one of the most prevalent topics in the set of case studies</w:t>
      </w:r>
      <w:del w:id="174" w:author="William Lamb" w:date="2018-11-16T17:10:00Z">
        <w:r>
          <w:rPr>
            <w:rFonts w:ascii="Calibri" w:eastAsia="Calibri" w:hAnsi="Calibri" w:cs="Calibri"/>
          </w:rPr>
          <w:delText>, after governance and energy use</w:delText>
        </w:r>
      </w:del>
      <w:r>
        <w:rPr>
          <w:rFonts w:ascii="Calibri" w:eastAsia="Calibri" w:hAnsi="Calibri" w:cs="Calibri"/>
        </w:rPr>
        <w:t xml:space="preserv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w:t>
      </w:r>
      <w:del w:id="175" w:author="William Lamb" w:date="2018-11-16T17:10:00Z">
        <w:r>
          <w:rPr>
            <w:rFonts w:ascii="Calibri" w:eastAsia="Calibri" w:hAnsi="Calibri" w:cs="Calibri"/>
          </w:rPr>
          <w:delText xml:space="preserve">Yet </w:delText>
        </w:r>
      </w:del>
      <w:r w:rsidR="00D56DBD">
        <w:rPr>
          <w:rFonts w:ascii="Calibri" w:eastAsia="Calibri" w:hAnsi="Calibri" w:cs="Calibri"/>
        </w:rPr>
        <w:t>A</w:t>
      </w:r>
      <w:r>
        <w:rPr>
          <w:rFonts w:ascii="Calibri" w:eastAsia="Calibri" w:hAnsi="Calibri" w:cs="Calibri"/>
        </w:rPr>
        <w:t xml:space="preserve">n important question </w:t>
      </w:r>
      <w:del w:id="176" w:author="William Lamb" w:date="2018-11-16T17:10:00Z">
        <w:r>
          <w:rPr>
            <w:rFonts w:ascii="Calibri" w:eastAsia="Calibri" w:hAnsi="Calibri" w:cs="Calibri"/>
          </w:rPr>
          <w:delText xml:space="preserve">in the context of learning </w:delText>
        </w:r>
      </w:del>
      <w:r>
        <w:rPr>
          <w:rFonts w:ascii="Calibri" w:eastAsia="Calibri" w:hAnsi="Calibri" w:cs="Calibri"/>
        </w:rPr>
        <w:t xml:space="preserve">is whether future urbanisation challenges </w:t>
      </w:r>
      <w:del w:id="177" w:author="William Lamb" w:date="2018-11-16T17:10:00Z">
        <w:r>
          <w:rPr>
            <w:rFonts w:ascii="Calibri" w:eastAsia="Calibri" w:hAnsi="Calibri" w:cs="Calibri"/>
          </w:rPr>
          <w:delText>(or opportunities)</w:delText>
        </w:r>
      </w:del>
      <w:ins w:id="178" w:author="William Lamb" w:date="2018-11-16T17:10:00Z">
        <w:r w:rsidR="00D56DBD">
          <w:rPr>
            <w:rFonts w:ascii="Calibri" w:eastAsia="Calibri" w:hAnsi="Calibri" w:cs="Calibri"/>
          </w:rPr>
          <w:t>related to urban form</w:t>
        </w:r>
      </w:ins>
      <w:r w:rsidR="00D56DBD">
        <w:rPr>
          <w:rFonts w:ascii="Calibri" w:eastAsia="Calibri" w:hAnsi="Calibri" w:cs="Calibri"/>
        </w:rPr>
        <w:t xml:space="preserve"> </w:t>
      </w:r>
      <w:r>
        <w:rPr>
          <w:rFonts w:ascii="Calibri" w:eastAsia="Calibri" w:hAnsi="Calibri" w:cs="Calibri"/>
        </w:rPr>
        <w:t xml:space="preserve">are being anticipated and mitigated, rather than responded to post-hoc.  We therefore search abstracts directly for keywords that might indicate such “forward looking” studies (e.g. “scenario” or “2050”; see methods for more detail), finding </w:t>
      </w:r>
      <w:del w:id="179" w:author="William Lamb" w:date="2018-11-16T17:10:00Z">
        <w:r>
          <w:rPr>
            <w:rFonts w:ascii="Calibri" w:eastAsia="Calibri" w:hAnsi="Calibri" w:cs="Calibri"/>
          </w:rPr>
          <w:delText>333</w:delText>
        </w:r>
      </w:del>
      <w:ins w:id="180" w:author="William Lamb" w:date="2018-11-16T17:10:00Z">
        <w:r w:rsidR="00224432">
          <w:rPr>
            <w:rFonts w:ascii="Calibri" w:eastAsia="Calibri" w:hAnsi="Calibri" w:cs="Calibri"/>
          </w:rPr>
          <w:t>750</w:t>
        </w:r>
      </w:ins>
      <w:r w:rsidR="00224432">
        <w:rPr>
          <w:rFonts w:ascii="Calibri" w:eastAsia="Calibri" w:hAnsi="Calibri" w:cs="Calibri"/>
        </w:rPr>
        <w:t xml:space="preserve"> </w:t>
      </w:r>
      <w:r>
        <w:rPr>
          <w:rFonts w:ascii="Calibri" w:eastAsia="Calibri" w:hAnsi="Calibri" w:cs="Calibri"/>
        </w:rPr>
        <w:t xml:space="preserve">documents that mainly emphasise </w:t>
      </w:r>
      <w:del w:id="181" w:author="William Lamb" w:date="2018-11-16T17:10:00Z">
        <w:r>
          <w:rPr>
            <w:rFonts w:ascii="Calibri" w:eastAsia="Calibri" w:hAnsi="Calibri" w:cs="Calibri"/>
          </w:rPr>
          <w:delText>CO</w:delText>
        </w:r>
        <w:r w:rsidRPr="00D66384">
          <w:rPr>
            <w:rFonts w:ascii="Calibri" w:eastAsia="Calibri" w:hAnsi="Calibri" w:cs="Calibri"/>
            <w:vertAlign w:val="subscript"/>
          </w:rPr>
          <w:delText>2</w:delText>
        </w:r>
      </w:del>
      <w:ins w:id="182" w:author="William Lamb" w:date="2018-11-16T17:10:00Z">
        <w:r w:rsidR="007A4AD8">
          <w:rPr>
            <w:rFonts w:ascii="Calibri" w:eastAsia="Calibri" w:hAnsi="Calibri" w:cs="Calibri"/>
          </w:rPr>
          <w:t>GHG</w:t>
        </w:r>
      </w:ins>
      <w:r w:rsidR="007A4AD8">
        <w:rPr>
          <w:rFonts w:ascii="Calibri" w:eastAsia="Calibri" w:hAnsi="Calibri" w:cs="Calibri"/>
        </w:rPr>
        <w:t xml:space="preserve"> </w:t>
      </w:r>
      <w:r>
        <w:rPr>
          <w:rFonts w:ascii="Calibri" w:eastAsia="Calibri" w:hAnsi="Calibri" w:cs="Calibri"/>
        </w:rPr>
        <w:t xml:space="preserve">emissions accounting, </w:t>
      </w:r>
      <w:ins w:id="183" w:author="William Lamb" w:date="2018-11-16T17:10:00Z">
        <w:r w:rsidR="007A4AD8">
          <w:rPr>
            <w:rFonts w:ascii="Calibri" w:eastAsia="Calibri" w:hAnsi="Calibri" w:cs="Calibri"/>
          </w:rPr>
          <w:t xml:space="preserve">climate governance, energy consumption and </w:t>
        </w:r>
      </w:ins>
      <w:r>
        <w:rPr>
          <w:rFonts w:ascii="Calibri" w:eastAsia="Calibri" w:hAnsi="Calibri" w:cs="Calibri"/>
        </w:rPr>
        <w:t xml:space="preserve">transportation </w:t>
      </w:r>
      <w:del w:id="184" w:author="William Lamb" w:date="2018-11-16T17:10:00Z">
        <w:r>
          <w:rPr>
            <w:rFonts w:ascii="Calibri" w:eastAsia="Calibri" w:hAnsi="Calibri" w:cs="Calibri"/>
          </w:rPr>
          <w:delText xml:space="preserve">and air pollution </w:delText>
        </w:r>
      </w:del>
      <w:r>
        <w:rPr>
          <w:rFonts w:ascii="Calibri" w:eastAsia="Calibri" w:hAnsi="Calibri" w:cs="Calibri"/>
        </w:rPr>
        <w:t>(SI Text</w:t>
      </w:r>
      <w:r w:rsidR="00435728">
        <w:rPr>
          <w:rFonts w:ascii="Calibri" w:eastAsia="Calibri" w:hAnsi="Calibri" w:cs="Calibri"/>
        </w:rPr>
        <w:t xml:space="preserve"> Table 3</w:t>
      </w:r>
      <w:r>
        <w:rPr>
          <w:rFonts w:ascii="Calibri" w:eastAsia="Calibri" w:hAnsi="Calibri" w:cs="Calibri"/>
        </w:rPr>
        <w:t>). Notably</w:t>
      </w:r>
      <w:r w:rsidR="007A4AD8">
        <w:rPr>
          <w:rFonts w:ascii="Calibri" w:eastAsia="Calibri" w:hAnsi="Calibri" w:cs="Calibri"/>
        </w:rPr>
        <w:t xml:space="preserve">, </w:t>
      </w:r>
      <w:r w:rsidR="009E19B2">
        <w:rPr>
          <w:rFonts w:ascii="Calibri" w:eastAsia="Calibri" w:hAnsi="Calibri" w:cs="Calibri"/>
        </w:rPr>
        <w:t xml:space="preserve">urban form is less </w:t>
      </w:r>
      <w:r w:rsidR="009E19B2">
        <w:rPr>
          <w:rFonts w:ascii="Calibri" w:eastAsia="Calibri" w:hAnsi="Calibri" w:cs="Calibri"/>
        </w:rPr>
        <w:lastRenderedPageBreak/>
        <w:t>prominent</w:t>
      </w:r>
      <w:del w:id="185" w:author="William Lamb" w:date="2018-11-16T17:10:00Z">
        <w:r>
          <w:rPr>
            <w:rFonts w:ascii="Calibri" w:eastAsia="Calibri" w:hAnsi="Calibri" w:cs="Calibri"/>
          </w:rPr>
          <w:delText xml:space="preserve"> in these studies</w:delText>
        </w:r>
      </w:del>
      <w:r w:rsidR="009E19B2">
        <w:rPr>
          <w:rFonts w:ascii="Calibri" w:eastAsia="Calibri" w:hAnsi="Calibri" w:cs="Calibri"/>
        </w:rPr>
        <w:t xml:space="preserve">, and </w:t>
      </w:r>
      <w:r w:rsidR="007A4AD8">
        <w:rPr>
          <w:rFonts w:ascii="Calibri" w:eastAsia="Calibri" w:hAnsi="Calibri" w:cs="Calibri"/>
        </w:rPr>
        <w:t>the</w:t>
      </w:r>
      <w:r>
        <w:rPr>
          <w:rFonts w:ascii="Calibri" w:eastAsia="Calibri" w:hAnsi="Calibri" w:cs="Calibri"/>
        </w:rPr>
        <w:t xml:space="preserve"> fastest urbanising region, Africa, is particularly under-represented in this subset of documents. Just </w:t>
      </w:r>
      <w:del w:id="186" w:author="William Lamb" w:date="2018-11-16T17:10:00Z">
        <w:r>
          <w:rPr>
            <w:rFonts w:ascii="Calibri" w:eastAsia="Calibri" w:hAnsi="Calibri" w:cs="Calibri"/>
          </w:rPr>
          <w:delText>2</w:delText>
        </w:r>
      </w:del>
      <w:ins w:id="187" w:author="William Lamb" w:date="2018-11-16T17:10:00Z">
        <w:r w:rsidR="00224432">
          <w:rPr>
            <w:rFonts w:ascii="Calibri" w:eastAsia="Calibri" w:hAnsi="Calibri" w:cs="Calibri"/>
          </w:rPr>
          <w:t>8</w:t>
        </w:r>
      </w:ins>
      <w:r>
        <w:rPr>
          <w:rFonts w:ascii="Calibri" w:eastAsia="Calibri" w:hAnsi="Calibri" w:cs="Calibri"/>
        </w:rPr>
        <w:t>% of the case study literature in Africa takes a forward looking orientation (</w:t>
      </w:r>
      <w:del w:id="188" w:author="William Lamb" w:date="2018-11-16T17:10:00Z">
        <w:r>
          <w:rPr>
            <w:rFonts w:ascii="Calibri" w:eastAsia="Calibri" w:hAnsi="Calibri" w:cs="Calibri"/>
          </w:rPr>
          <w:delText>3</w:delText>
        </w:r>
      </w:del>
      <w:ins w:id="189" w:author="William Lamb" w:date="2018-11-16T17:10:00Z">
        <w:r w:rsidR="009E19B2">
          <w:rPr>
            <w:rFonts w:ascii="Calibri" w:eastAsia="Calibri" w:hAnsi="Calibri" w:cs="Calibri"/>
          </w:rPr>
          <w:t>12</w:t>
        </w:r>
      </w:ins>
      <w:r w:rsidR="009E19B2">
        <w:rPr>
          <w:rFonts w:ascii="Calibri" w:eastAsia="Calibri" w:hAnsi="Calibri" w:cs="Calibri"/>
        </w:rPr>
        <w:t xml:space="preserve"> </w:t>
      </w:r>
      <w:r>
        <w:rPr>
          <w:rFonts w:ascii="Calibri" w:eastAsia="Calibri" w:hAnsi="Calibri" w:cs="Calibri"/>
        </w:rPr>
        <w:t xml:space="preserve">studies), contrasting with an average of </w:t>
      </w:r>
      <w:del w:id="190" w:author="William Lamb" w:date="2018-11-16T17:10:00Z">
        <w:r>
          <w:rPr>
            <w:rFonts w:ascii="Calibri" w:eastAsia="Calibri" w:hAnsi="Calibri" w:cs="Calibri"/>
          </w:rPr>
          <w:delText>10</w:delText>
        </w:r>
      </w:del>
      <w:ins w:id="191" w:author="William Lamb" w:date="2018-11-16T17:10:00Z">
        <w:r w:rsidR="00224432">
          <w:rPr>
            <w:rFonts w:ascii="Calibri" w:eastAsia="Calibri" w:hAnsi="Calibri" w:cs="Calibri"/>
          </w:rPr>
          <w:t>16</w:t>
        </w:r>
      </w:ins>
      <w:r>
        <w:rPr>
          <w:rFonts w:ascii="Calibri" w:eastAsia="Calibri" w:hAnsi="Calibri" w:cs="Calibri"/>
        </w:rPr>
        <w:t xml:space="preserve">% in other regions (SI Text </w:t>
      </w:r>
      <w:r w:rsidR="00435728">
        <w:rPr>
          <w:rFonts w:ascii="Calibri" w:eastAsia="Calibri" w:hAnsi="Calibri" w:cs="Calibri"/>
        </w:rPr>
        <w:t>Table 4</w:t>
      </w:r>
      <w:r>
        <w:rPr>
          <w:rFonts w:ascii="Calibri" w:eastAsia="Calibri" w:hAnsi="Calibri" w:cs="Calibri"/>
        </w:rPr>
        <w:t>).</w:t>
      </w:r>
    </w:p>
    <w:p w14:paraId="41B413E2" w14:textId="3BDBE8C0" w:rsidR="00EE350A" w:rsidRDefault="00EE350A">
      <w:pPr>
        <w:spacing w:line="480" w:lineRule="auto"/>
        <w:rPr>
          <w:ins w:id="192" w:author="William Lamb" w:date="2018-11-16T17:10:00Z"/>
          <w:rFonts w:ascii="Calibri" w:eastAsia="Calibri" w:hAnsi="Calibri" w:cs="Calibri"/>
        </w:rPr>
      </w:pPr>
      <w:ins w:id="193" w:author="William Lamb" w:date="2018-11-16T17:10:00Z">
        <w:r>
          <w:t xml:space="preserve">Policy focused cases associated with the “climate governance” topic tend to refer to mitigation action plans, multi-level coordination and generic governance issues (Table S1). </w:t>
        </w:r>
        <w:r w:rsidR="007E1FC4">
          <w:t xml:space="preserve">Pricing and economic analysis appears to be only a marginal topic in the urban case study literature (as pointed out by a reviewer of this manuscript), despite </w:t>
        </w:r>
        <w:r>
          <w:t xml:space="preserve">the importance of fuel prices as </w:t>
        </w:r>
        <w:r w:rsidR="00562A86">
          <w:t xml:space="preserve">a </w:t>
        </w:r>
        <w:r>
          <w:t xml:space="preserve">long-run determinant of urban form and GHG emissions </w:t>
        </w:r>
      </w:ins>
      <w:r>
        <w:fldChar w:fldCharType="begin" w:fldLock="1"/>
      </w:r>
      <w:r w:rsidR="002B76FF">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id":"ITEM-2","itemData":{"ISSN":"2212-0955","author":[{"dropping-particle":"","family":"Creutzig","given":"F.","non-dropping-particle":"","parse-names":false,"suffix":""}],"container-title":"Urban Climate","id":"ITEM-2","issued":{"date-parts":[["2014"]]},"page":"63-76","title":"How fuel prices determine public transport infrastructure, modal shares and urban form","type":"article-journal","volume":"10"},"uris":["http://www.mendeley.com/documents/?uuid=e5b07daf-cb24-4f53-bb53-8603bf67ae9d"]}],"mendeley":{"formattedCitation":"&lt;sup&gt;4,14&lt;/sup&gt;","plainTextFormattedCitation":"4,14","previouslyFormattedCitation":"&lt;sup&gt;4,14&lt;/sup&gt;"},"properties":{"noteIndex":0},"schema":"https://github.com/citation-style-language/schema/raw/master/csl-citation.json"}</w:instrText>
      </w:r>
      <w:r>
        <w:fldChar w:fldCharType="separate"/>
      </w:r>
      <w:r w:rsidR="00853738" w:rsidRPr="00853738">
        <w:rPr>
          <w:noProof/>
          <w:vertAlign w:val="superscript"/>
        </w:rPr>
        <w:t>4,14</w:t>
      </w:r>
      <w:r>
        <w:fldChar w:fldCharType="end"/>
      </w:r>
      <w:del w:id="194" w:author="William Lamb" w:date="2018-11-16T17:10:00Z">
        <w:r w:rsidR="00FD03C6">
          <w:delText xml:space="preserve">Topic mapping a discrete set of literature is a powerful means to identify knowledge strengths and gaps. Our </w:delText>
        </w:r>
      </w:del>
      <w:ins w:id="195" w:author="William Lamb" w:date="2018-11-16T17:10:00Z">
        <w:r>
          <w:t>.</w:t>
        </w:r>
      </w:ins>
    </w:p>
    <w:p w14:paraId="0FCF8763" w14:textId="22DAD8A3" w:rsidR="00B60EC4" w:rsidRDefault="00CF43C1" w:rsidP="002B76FF">
      <w:pPr>
        <w:spacing w:line="480" w:lineRule="auto"/>
      </w:pPr>
      <w:ins w:id="196" w:author="William Lamb" w:date="2018-11-16T17:10:00Z">
        <w:r>
          <w:t xml:space="preserve">Overall, the topic mapping </w:t>
        </w:r>
      </w:ins>
      <w:r>
        <w:t xml:space="preserve">results </w:t>
      </w:r>
      <w:r w:rsidR="00FD03C6">
        <w:t>suggest that</w:t>
      </w:r>
      <w:r w:rsidR="00E3025F">
        <w:t xml:space="preserve"> prior</w:t>
      </w:r>
      <w:r w:rsidR="00FD03C6">
        <w:t xml:space="preserve"> regional biases in case study coverage are compounded by an uneven distribution of topics: </w:t>
      </w:r>
      <w:del w:id="197" w:author="William Lamb" w:date="2018-11-16T17:10:00Z">
        <w:r w:rsidR="00E3025F">
          <w:delText xml:space="preserve">research tends towards adaptation rather than </w:delText>
        </w:r>
        <w:r w:rsidR="00FD03C6">
          <w:delText xml:space="preserve">mitigation in most developing regions (Africa, Latin America), or is too narrowly focused on emissions accounting (Asia). Nonetheless, some individual </w:delText>
        </w:r>
      </w:del>
      <w:ins w:id="198" w:author="William Lamb" w:date="2018-11-16T17:10:00Z">
        <w:r w:rsidR="0071275F">
          <w:t xml:space="preserve">given the already limited extent of research on African cities, </w:t>
        </w:r>
        <w:r w:rsidR="0052404F">
          <w:t>topics are spread thin. O</w:t>
        </w:r>
        <w:r w:rsidR="0071275F">
          <w:t xml:space="preserve">nly a handful of </w:t>
        </w:r>
        <w:r>
          <w:t xml:space="preserve">urban </w:t>
        </w:r>
        <w:r w:rsidR="0071275F">
          <w:t xml:space="preserve">cases </w:t>
        </w:r>
        <w:r>
          <w:t xml:space="preserve">in Africa </w:t>
        </w:r>
        <w:r w:rsidR="0071275F">
          <w:t xml:space="preserve">can be found on </w:t>
        </w:r>
        <w:r>
          <w:t xml:space="preserve">issues that are currently less </w:t>
        </w:r>
        <w:r w:rsidR="0071275F">
          <w:t>prominent</w:t>
        </w:r>
        <w:r>
          <w:t>, but will likely have great importance in several decades</w:t>
        </w:r>
        <w:r w:rsidR="0052404F">
          <w:t xml:space="preserve">, </w:t>
        </w:r>
        <w:r>
          <w:t xml:space="preserve">such as urban form and </w:t>
        </w:r>
        <w:r w:rsidR="0052404F">
          <w:t>transportation</w:t>
        </w:r>
        <w:r w:rsidR="0071275F">
          <w:t xml:space="preserve">. </w:t>
        </w:r>
        <w:r w:rsidR="0052404F">
          <w:t xml:space="preserve">In contrast, </w:t>
        </w:r>
        <w:r w:rsidR="00A2708A">
          <w:t>some mega-</w:t>
        </w:r>
      </w:ins>
      <w:r w:rsidR="00A2708A">
        <w:t xml:space="preserve">cities already have well-developed literatures </w:t>
      </w:r>
      <w:del w:id="199" w:author="William Lamb" w:date="2018-11-16T17:10:00Z">
        <w:r w:rsidR="00FD03C6">
          <w:delText xml:space="preserve">covering multiple topics, and some topics are well-represented </w:delText>
        </w:r>
      </w:del>
      <w:r w:rsidR="00A2708A">
        <w:t xml:space="preserve">across </w:t>
      </w:r>
      <w:del w:id="200" w:author="William Lamb" w:date="2018-11-16T17:10:00Z">
        <w:r w:rsidR="00FD03C6">
          <w:delText>multiple cities</w:delText>
        </w:r>
        <w:r w:rsidR="00E3025F">
          <w:delText>.</w:delText>
        </w:r>
      </w:del>
      <w:ins w:id="201" w:author="William Lamb" w:date="2018-11-16T17:10:00Z">
        <w:r w:rsidR="00A2708A">
          <w:t>a spread of topics, particularly on emissions accounting in East Asian cities.</w:t>
        </w:r>
      </w:ins>
      <w:r w:rsidR="00A2708A">
        <w:t xml:space="preserve"> </w:t>
      </w:r>
      <w:r w:rsidR="00E3025F">
        <w:t xml:space="preserve">Together this </w:t>
      </w:r>
      <w:r w:rsidR="00A2708A">
        <w:t>suggests</w:t>
      </w:r>
      <w:r w:rsidR="0052404F">
        <w:t xml:space="preserve"> </w:t>
      </w:r>
      <w:del w:id="202" w:author="William Lamb" w:date="2018-11-16T17:10:00Z">
        <w:r w:rsidR="00E3025F">
          <w:delText>a sufficient weight of evidence in some areas</w:delText>
        </w:r>
      </w:del>
      <w:ins w:id="203" w:author="William Lamb" w:date="2018-11-16T17:10:00Z">
        <w:r w:rsidR="0052404F">
          <w:t xml:space="preserve">priorities for further primary research, </w:t>
        </w:r>
        <w:r w:rsidR="00A2708A">
          <w:t xml:space="preserve">as well as </w:t>
        </w:r>
        <w:r w:rsidR="00E3025F">
          <w:t xml:space="preserve">a </w:t>
        </w:r>
        <w:r w:rsidR="00035A15">
          <w:t>substantial scope</w:t>
        </w:r>
      </w:ins>
      <w:r w:rsidR="00035A15">
        <w:t xml:space="preserve"> for consolidating </w:t>
      </w:r>
      <w:del w:id="204" w:author="William Lamb" w:date="2018-11-16T17:10:00Z">
        <w:r w:rsidR="00E3025F">
          <w:delText>knowledge in literature reviews.</w:delText>
        </w:r>
        <w:r w:rsidR="00FD03C6">
          <w:delText xml:space="preserve"> In addition, the overall focus on demand-side issues suggests this will </w:delText>
        </w:r>
        <w:r w:rsidR="00FD03C6">
          <w:rPr>
            <w:rFonts w:ascii="Calibri" w:eastAsia="Calibri" w:hAnsi="Calibri" w:cs="Calibri"/>
          </w:rPr>
          <w:delText>be an important evidence base for the upcoming demand chapter of the IPCC 6</w:delText>
        </w:r>
        <w:r w:rsidR="00FD03C6" w:rsidRPr="009A032A">
          <w:rPr>
            <w:rFonts w:ascii="Calibri" w:eastAsia="Calibri" w:hAnsi="Calibri" w:cs="Calibri"/>
            <w:vertAlign w:val="superscript"/>
          </w:rPr>
          <w:delText>th</w:delText>
        </w:r>
        <w:r w:rsidR="00FD03C6">
          <w:rPr>
            <w:rFonts w:ascii="Calibri" w:eastAsia="Calibri" w:hAnsi="Calibri" w:cs="Calibri"/>
          </w:rPr>
          <w:delText xml:space="preserve"> Assessment Report .</w:delText>
        </w:r>
      </w:del>
      <w:ins w:id="205" w:author="William Lamb" w:date="2018-11-16T17:10:00Z">
        <w:r w:rsidR="00035A15">
          <w:t>and learning from the current evidence</w:t>
        </w:r>
        <w:r w:rsidR="00E3025F">
          <w:t>.</w:t>
        </w:r>
      </w:ins>
    </w:p>
    <w:p w14:paraId="5A0EAD64" w14:textId="40B5B769" w:rsidR="00B60EC4" w:rsidRDefault="00FB38A3" w:rsidP="00F351C8">
      <w:pPr>
        <w:pStyle w:val="Heading2"/>
        <w:spacing w:line="480" w:lineRule="auto"/>
      </w:pPr>
      <w:del w:id="206" w:author="William Lamb" w:date="2018-11-16T17:10:00Z">
        <w:r>
          <w:rPr>
            <w:rFonts w:eastAsia="Calibri"/>
          </w:rPr>
          <w:delText>Limited</w:delText>
        </w:r>
        <w:r w:rsidR="00365706">
          <w:rPr>
            <w:rFonts w:eastAsia="Calibri"/>
          </w:rPr>
          <w:delText xml:space="preserve"> efforts </w:delText>
        </w:r>
      </w:del>
      <w:ins w:id="207" w:author="William Lamb" w:date="2018-11-16T17:10:00Z">
        <w:r w:rsidR="00274FC7">
          <w:t>Three</w:t>
        </w:r>
        <w:r w:rsidR="00B60EC4" w:rsidRPr="00B60EC4">
          <w:t xml:space="preserve"> ways </w:t>
        </w:r>
      </w:ins>
      <w:r w:rsidR="00B60EC4" w:rsidRPr="00B60EC4">
        <w:t>to learn from case study evidence</w:t>
      </w:r>
    </w:p>
    <w:p w14:paraId="671EF230" w14:textId="77777777" w:rsidR="002C4A72" w:rsidRDefault="003B0BDE" w:rsidP="00B41EE8">
      <w:pPr>
        <w:spacing w:line="480" w:lineRule="auto"/>
        <w:rPr>
          <w:del w:id="208" w:author="William Lamb" w:date="2018-11-16T17:10:00Z"/>
          <w:rFonts w:ascii="Calibri" w:eastAsia="Calibri" w:hAnsi="Calibri" w:cs="Calibri"/>
        </w:rPr>
      </w:pPr>
      <w:del w:id="209" w:author="William Lamb" w:date="2018-11-16T17:10:00Z">
        <w:r>
          <w:rPr>
            <w:rFonts w:ascii="Calibri" w:eastAsia="Calibri" w:hAnsi="Calibri" w:cs="Calibri"/>
          </w:rPr>
          <w:delText xml:space="preserve">Learning from case study evidence requires moving beyond single </w:delText>
        </w:r>
        <w:r w:rsidR="00361C4B">
          <w:rPr>
            <w:rFonts w:ascii="Calibri" w:eastAsia="Calibri" w:hAnsi="Calibri" w:cs="Calibri"/>
          </w:rPr>
          <w:delText>cases</w:delText>
        </w:r>
        <w:r>
          <w:rPr>
            <w:rFonts w:ascii="Calibri" w:eastAsia="Calibri" w:hAnsi="Calibri" w:cs="Calibri"/>
          </w:rPr>
          <w:delText xml:space="preserve"> to examine and compare a wider set of contexts</w:delText>
        </w:r>
        <w:r w:rsidR="002C4A72">
          <w:rPr>
            <w:rFonts w:ascii="Calibri" w:eastAsia="Calibri" w:hAnsi="Calibri" w:cs="Calibri"/>
          </w:rPr>
          <w:delText xml:space="preserve"> </w:delText>
        </w:r>
        <w:r>
          <w:rPr>
            <w:rFonts w:ascii="Calibri" w:eastAsia="Calibri" w:hAnsi="Calibri" w:cs="Calibri"/>
          </w:rPr>
          <w:delText xml:space="preserve">. </w:delText>
        </w:r>
        <w:r w:rsidR="002C4A72">
          <w:rPr>
            <w:rFonts w:ascii="Calibri" w:eastAsia="Calibri" w:hAnsi="Calibri" w:cs="Calibri"/>
          </w:rPr>
          <w:delText xml:space="preserve">Many </w:delText>
        </w:r>
        <w:r w:rsidR="00FD03C6">
          <w:rPr>
            <w:rFonts w:ascii="Calibri" w:eastAsia="Calibri" w:hAnsi="Calibri" w:cs="Calibri"/>
          </w:rPr>
          <w:delText xml:space="preserve">comparative </w:delText>
        </w:r>
        <w:r w:rsidR="002C4A72">
          <w:rPr>
            <w:rFonts w:ascii="Calibri" w:eastAsia="Calibri" w:hAnsi="Calibri" w:cs="Calibri"/>
          </w:rPr>
          <w:delText>studies already perform this task</w:delText>
        </w:r>
        <w:r w:rsidR="00FD03C6">
          <w:rPr>
            <w:rFonts w:ascii="Calibri" w:eastAsia="Calibri" w:hAnsi="Calibri" w:cs="Calibri"/>
          </w:rPr>
          <w:delText>,</w:delText>
        </w:r>
        <w:r w:rsidR="002C4A72">
          <w:rPr>
            <w:rFonts w:ascii="Calibri" w:eastAsia="Calibri" w:hAnsi="Calibri" w:cs="Calibri"/>
          </w:rPr>
          <w:delText xml:space="preserve"> by contrasting two or more cases simultaneously</w:delText>
        </w:r>
        <w:r w:rsidR="00FD03C6">
          <w:rPr>
            <w:rFonts w:ascii="Calibri" w:eastAsia="Calibri" w:hAnsi="Calibri" w:cs="Calibri"/>
          </w:rPr>
          <w:delText xml:space="preserve"> to draw </w:delText>
        </w:r>
        <w:r w:rsidR="002C4A72">
          <w:rPr>
            <w:rFonts w:ascii="Calibri" w:eastAsia="Calibri" w:hAnsi="Calibri" w:cs="Calibri"/>
          </w:rPr>
          <w:delText xml:space="preserve">out </w:delText>
        </w:r>
        <w:r w:rsidR="00445F24">
          <w:rPr>
            <w:rFonts w:ascii="Calibri" w:eastAsia="Calibri" w:hAnsi="Calibri" w:cs="Calibri"/>
          </w:rPr>
          <w:delText xml:space="preserve">the </w:delText>
        </w:r>
        <w:r w:rsidR="002C4A72">
          <w:rPr>
            <w:rFonts w:ascii="Calibri" w:eastAsia="Calibri" w:hAnsi="Calibri" w:cs="Calibri"/>
          </w:rPr>
          <w:delText xml:space="preserve">variations </w:delText>
        </w:r>
        <w:r w:rsidR="00361C4B">
          <w:rPr>
            <w:rFonts w:ascii="Calibri" w:eastAsia="Calibri" w:hAnsi="Calibri" w:cs="Calibri"/>
          </w:rPr>
          <w:delText>between cities in</w:delText>
        </w:r>
        <w:r w:rsidR="002C4A72">
          <w:rPr>
            <w:rFonts w:ascii="Calibri" w:eastAsia="Calibri" w:hAnsi="Calibri" w:cs="Calibri"/>
          </w:rPr>
          <w:delText xml:space="preserve"> </w:delText>
        </w:r>
        <w:r w:rsidR="00361C4B">
          <w:rPr>
            <w:rFonts w:ascii="Calibri" w:eastAsia="Calibri" w:hAnsi="Calibri" w:cs="Calibri"/>
          </w:rPr>
          <w:delText xml:space="preserve">terms of </w:delText>
        </w:r>
        <w:r w:rsidR="002C4A72">
          <w:rPr>
            <w:rFonts w:ascii="Calibri" w:eastAsia="Calibri" w:hAnsi="Calibri" w:cs="Calibri"/>
          </w:rPr>
          <w:delText>emissions drivers</w:delText>
        </w:r>
        <w:r w:rsidR="00361C4B">
          <w:rPr>
            <w:rFonts w:ascii="Calibri" w:eastAsia="Calibri" w:hAnsi="Calibri" w:cs="Calibri"/>
          </w:rPr>
          <w:delText xml:space="preserve"> or solutions</w:delText>
        </w:r>
        <w:r w:rsidR="002C4A72">
          <w:rPr>
            <w:rFonts w:ascii="Calibri" w:eastAsia="Calibri" w:hAnsi="Calibri" w:cs="Calibri"/>
          </w:rPr>
          <w:delText xml:space="preserve">. A second route towards generalizable knowledge </w:delText>
        </w:r>
        <w:r w:rsidR="00361C4B">
          <w:rPr>
            <w:rFonts w:ascii="Calibri" w:eastAsia="Calibri" w:hAnsi="Calibri" w:cs="Calibri"/>
          </w:rPr>
          <w:delText xml:space="preserve">comprises literature </w:delText>
        </w:r>
        <w:r w:rsidR="002C4A72">
          <w:rPr>
            <w:rFonts w:ascii="Calibri" w:eastAsia="Calibri" w:hAnsi="Calibri" w:cs="Calibri"/>
          </w:rPr>
          <w:delText>reviews</w:delText>
        </w:r>
        <w:r w:rsidR="00361C4B">
          <w:rPr>
            <w:rFonts w:ascii="Calibri" w:eastAsia="Calibri" w:hAnsi="Calibri" w:cs="Calibri"/>
          </w:rPr>
          <w:delText>. These typically take a narrative form to capture the breadth of available evidence, but can also involve secondary analysis on published</w:delText>
        </w:r>
        <w:r w:rsidR="00EB15FF">
          <w:rPr>
            <w:rFonts w:ascii="Calibri" w:eastAsia="Calibri" w:hAnsi="Calibri" w:cs="Calibri"/>
          </w:rPr>
          <w:delText xml:space="preserve"> work</w:delText>
        </w:r>
        <w:r w:rsidR="00361C4B">
          <w:rPr>
            <w:rFonts w:ascii="Calibri" w:eastAsia="Calibri" w:hAnsi="Calibri" w:cs="Calibri"/>
          </w:rPr>
          <w:delText>,</w:delText>
        </w:r>
        <w:r w:rsidR="00EB15FF">
          <w:rPr>
            <w:rFonts w:ascii="Calibri" w:eastAsia="Calibri" w:hAnsi="Calibri" w:cs="Calibri"/>
          </w:rPr>
          <w:delText xml:space="preserve"> e.g. by</w:delText>
        </w:r>
        <w:r w:rsidR="00361C4B">
          <w:rPr>
            <w:rFonts w:ascii="Calibri" w:eastAsia="Calibri" w:hAnsi="Calibri" w:cs="Calibri"/>
          </w:rPr>
          <w:delText xml:space="preserve"> systematically extracting </w:delText>
        </w:r>
        <w:r w:rsidR="00EB15FF">
          <w:rPr>
            <w:rFonts w:ascii="Calibri" w:eastAsia="Calibri" w:hAnsi="Calibri" w:cs="Calibri"/>
          </w:rPr>
          <w:delText xml:space="preserve">information from cases to capture </w:delText>
        </w:r>
        <w:r w:rsidR="00361C4B">
          <w:rPr>
            <w:rFonts w:ascii="Calibri" w:eastAsia="Calibri" w:hAnsi="Calibri" w:cs="Calibri"/>
          </w:rPr>
          <w:delText>variations across contexts.</w:delText>
        </w:r>
        <w:r w:rsidR="009233FD">
          <w:rPr>
            <w:rFonts w:ascii="Calibri" w:eastAsia="Calibri" w:hAnsi="Calibri" w:cs="Calibri"/>
          </w:rPr>
          <w:delText xml:space="preserve"> Both approaches</w:delText>
        </w:r>
        <w:r w:rsidR="0049721F">
          <w:rPr>
            <w:rFonts w:ascii="Calibri" w:eastAsia="Calibri" w:hAnsi="Calibri" w:cs="Calibri"/>
          </w:rPr>
          <w:delText xml:space="preserve"> are cornerstones for learning on cities and</w:delText>
        </w:r>
        <w:r w:rsidR="009233FD">
          <w:rPr>
            <w:rFonts w:ascii="Calibri" w:eastAsia="Calibri" w:hAnsi="Calibri" w:cs="Calibri"/>
          </w:rPr>
          <w:delText xml:space="preserve"> have been extensively discussed in the </w:delText>
        </w:r>
        <w:r w:rsidR="00445F24">
          <w:rPr>
            <w:rFonts w:ascii="Calibri" w:eastAsia="Calibri" w:hAnsi="Calibri" w:cs="Calibri"/>
          </w:rPr>
          <w:delText xml:space="preserve">wider </w:delText>
        </w:r>
        <w:r w:rsidR="009233FD">
          <w:rPr>
            <w:rFonts w:ascii="Calibri" w:eastAsia="Calibri" w:hAnsi="Calibri" w:cs="Calibri"/>
          </w:rPr>
          <w:delText>methodological literature .</w:delText>
        </w:r>
      </w:del>
    </w:p>
    <w:p w14:paraId="403C350E" w14:textId="293E1B7E" w:rsidR="00180FB9" w:rsidRDefault="00235397">
      <w:pPr>
        <w:spacing w:line="480" w:lineRule="auto"/>
        <w:rPr>
          <w:ins w:id="210" w:author="William Lamb" w:date="2018-11-16T17:10:00Z"/>
        </w:rPr>
      </w:pPr>
      <w:del w:id="211" w:author="William Lamb" w:date="2018-11-16T17:10:00Z">
        <w:r>
          <w:rPr>
            <w:rFonts w:ascii="Calibri" w:eastAsia="Calibri" w:hAnsi="Calibri" w:cs="Calibri"/>
          </w:rPr>
          <w:delText xml:space="preserve">Comparative research is considered a strength of urban studies, albeit a locus of on-going debate. </w:delText>
        </w:r>
        <w:r w:rsidR="003F6172">
          <w:rPr>
            <w:rFonts w:ascii="Calibri" w:eastAsia="Calibri" w:hAnsi="Calibri" w:cs="Calibri"/>
          </w:rPr>
          <w:delText>For instance, t</w:delText>
        </w:r>
        <w:r>
          <w:rPr>
            <w:rFonts w:ascii="Calibri" w:eastAsia="Calibri" w:hAnsi="Calibri" w:cs="Calibri"/>
          </w:rPr>
          <w:delText>he</w:delText>
        </w:r>
      </w:del>
      <w:ins w:id="212" w:author="William Lamb" w:date="2018-11-16T17:10:00Z">
        <w:r w:rsidR="00A2708A">
          <w:t xml:space="preserve">Mapping out the literature provides a starting point for in-depth synthesis. </w:t>
        </w:r>
        <w:r w:rsidR="00274FC7">
          <w:t xml:space="preserve">Here we consider the various ways to best make use of the growing body of case studies: </w:t>
        </w:r>
        <w:r w:rsidR="00224ADA">
          <w:t>as individual studies, in comparative settings,</w:t>
        </w:r>
        <w:r w:rsidR="00274FC7">
          <w:t xml:space="preserve"> and</w:t>
        </w:r>
        <w:r w:rsidR="00224ADA">
          <w:t xml:space="preserve"> within reviews and assessments. </w:t>
        </w:r>
        <w:r w:rsidR="00274FC7">
          <w:t>Our review is guided by two questions: w</w:t>
        </w:r>
        <w:r w:rsidR="00224ADA">
          <w:t>hat are the different opportunities for generalisation in each</w:t>
        </w:r>
        <w:r w:rsidR="00274FC7">
          <w:t xml:space="preserve"> approach</w:t>
        </w:r>
        <w:r w:rsidR="00224ADA">
          <w:t>? And how are cases actually used by urban stakeholders, researchers and policy makers?</w:t>
        </w:r>
      </w:ins>
    </w:p>
    <w:p w14:paraId="001EC50D" w14:textId="62BF9918" w:rsidR="00B60EC4" w:rsidRPr="00CF0AE6" w:rsidRDefault="00011E02" w:rsidP="00F351C8">
      <w:pPr>
        <w:pStyle w:val="Heading3"/>
        <w:rPr>
          <w:ins w:id="213" w:author="William Lamb" w:date="2018-11-16T17:10:00Z"/>
        </w:rPr>
      </w:pPr>
      <w:ins w:id="214" w:author="William Lamb" w:date="2018-11-16T17:10:00Z">
        <w:r w:rsidRPr="00CF0AE6">
          <w:t>I</w:t>
        </w:r>
        <w:r w:rsidR="00180FB9" w:rsidRPr="00CF0AE6">
          <w:t xml:space="preserve">ndividual cases </w:t>
        </w:r>
      </w:ins>
    </w:p>
    <w:p w14:paraId="49899CE1" w14:textId="1B8F4566" w:rsidR="008E1C27" w:rsidRDefault="007423B5">
      <w:pPr>
        <w:spacing w:line="480" w:lineRule="auto"/>
        <w:rPr>
          <w:ins w:id="215" w:author="William Lamb" w:date="2018-11-16T17:10:00Z"/>
        </w:rPr>
      </w:pPr>
      <w:ins w:id="216" w:author="William Lamb" w:date="2018-11-16T17:10:00Z">
        <w:r>
          <w:t>C</w:t>
        </w:r>
        <w:r w:rsidR="00733D02">
          <w:t xml:space="preserve">ase studies </w:t>
        </w:r>
        <w:r w:rsidR="00A81F61">
          <w:t>attract their fair share of</w:t>
        </w:r>
      </w:ins>
      <w:r w:rsidR="00A81F61">
        <w:t xml:space="preserve"> epistemological </w:t>
      </w:r>
      <w:del w:id="217" w:author="William Lamb" w:date="2018-11-16T17:10:00Z">
        <w:r w:rsidR="00235397">
          <w:rPr>
            <w:rFonts w:ascii="Calibri" w:eastAsia="Calibri" w:hAnsi="Calibri" w:cs="Calibri"/>
          </w:rPr>
          <w:delText xml:space="preserve">value of North-South urban </w:delText>
        </w:r>
        <w:r w:rsidR="003F6172">
          <w:rPr>
            <w:rFonts w:ascii="Calibri" w:eastAsia="Calibri" w:hAnsi="Calibri" w:cs="Calibri"/>
          </w:rPr>
          <w:delText>comparisons is widely discussed;</w:delText>
        </w:r>
        <w:r w:rsidR="00235397">
          <w:rPr>
            <w:rFonts w:ascii="Calibri" w:eastAsia="Calibri" w:hAnsi="Calibri" w:cs="Calibri"/>
          </w:rPr>
          <w:delText xml:space="preserve"> as is the</w:delText>
        </w:r>
      </w:del>
      <w:ins w:id="218" w:author="William Lamb" w:date="2018-11-16T17:10:00Z">
        <w:r w:rsidR="00A81F61">
          <w:t>debates</w:t>
        </w:r>
        <w:r w:rsidR="00730F33">
          <w:t xml:space="preserve">. </w:t>
        </w:r>
        <w:r w:rsidR="00B4433B">
          <w:t>Some quantitatively oriented scientists</w:t>
        </w:r>
        <w:r w:rsidR="00730F33">
          <w:t xml:space="preserve"> </w:t>
        </w:r>
        <w:r>
          <w:t>tend</w:t>
        </w:r>
        <w:r w:rsidR="00730F33">
          <w:t xml:space="preserve"> to </w:t>
        </w:r>
        <w:r w:rsidR="00B4433B">
          <w:t xml:space="preserve">dismiss case studies due to their </w:t>
        </w:r>
        <w:r w:rsidR="000708F6">
          <w:t xml:space="preserve">perceived deficiencies </w:t>
        </w:r>
        <w:r w:rsidR="00224ADA">
          <w:t>in</w:t>
        </w:r>
      </w:ins>
      <w:r w:rsidR="00224ADA">
        <w:t xml:space="preserve"> </w:t>
      </w:r>
      <w:r w:rsidR="000708F6">
        <w:t>generalisability</w:t>
      </w:r>
      <w:ins w:id="219" w:author="William Lamb" w:date="2018-11-16T17:10:00Z">
        <w:r w:rsidR="00A81F61">
          <w:t>,</w:t>
        </w:r>
        <w:r w:rsidR="000708F6">
          <w:t xml:space="preserve"> relative </w:t>
        </w:r>
        <w:r w:rsidR="000708F6">
          <w:lastRenderedPageBreak/>
          <w:t xml:space="preserve">to </w:t>
        </w:r>
        <w:r w:rsidR="00730F33">
          <w:t>quantitative m</w:t>
        </w:r>
        <w:r w:rsidR="00733D02">
          <w:t xml:space="preserve">ethods </w:t>
        </w:r>
        <w:r w:rsidR="00730F33">
          <w:t>such as regression analysis</w:t>
        </w:r>
        <w:r w:rsidR="00DA4492">
          <w:t xml:space="preserve"> </w:t>
        </w:r>
      </w:ins>
      <w:r w:rsidR="00DA4492">
        <w:fldChar w:fldCharType="begin" w:fldLock="1"/>
      </w:r>
      <w:r w:rsidR="002B76FF">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15&lt;/sup&gt;","plainTextFormattedCitation":"15","previouslyFormattedCitation":"&lt;sup&gt;15&lt;/sup&gt;"},"properties":{"noteIndex":0},"schema":"https://github.com/citation-style-language/schema/raw/master/csl-citation.json"}</w:instrText>
      </w:r>
      <w:r w:rsidR="00DA4492">
        <w:fldChar w:fldCharType="separate"/>
      </w:r>
      <w:r w:rsidR="00853738" w:rsidRPr="00853738">
        <w:rPr>
          <w:noProof/>
          <w:vertAlign w:val="superscript"/>
        </w:rPr>
        <w:t>15</w:t>
      </w:r>
      <w:r w:rsidR="00DA4492">
        <w:fldChar w:fldCharType="end"/>
      </w:r>
      <w:del w:id="220" w:author="William Lamb" w:date="2018-11-16T17:10:00Z">
        <w:r w:rsidR="00235397">
          <w:rPr>
            <w:rFonts w:ascii="Calibri" w:eastAsia="Calibri" w:hAnsi="Calibri" w:cs="Calibri"/>
          </w:rPr>
          <w:delText xml:space="preserve"> of</w:delText>
        </w:r>
      </w:del>
      <w:ins w:id="221" w:author="William Lamb" w:date="2018-11-16T17:10:00Z">
        <w:r w:rsidR="00A81F61">
          <w:t>. B</w:t>
        </w:r>
        <w:r>
          <w:t xml:space="preserve">ecause </w:t>
        </w:r>
        <w:r w:rsidR="00A81F61">
          <w:t>an</w:t>
        </w:r>
      </w:ins>
      <w:r w:rsidR="00A81F61">
        <w:t xml:space="preserve"> individual </w:t>
      </w:r>
      <w:del w:id="222" w:author="William Lamb" w:date="2018-11-16T17:10:00Z">
        <w:r w:rsidR="009233FD">
          <w:rPr>
            <w:rFonts w:ascii="Calibri" w:eastAsia="Calibri" w:hAnsi="Calibri" w:cs="Calibri"/>
          </w:rPr>
          <w:delText>urban</w:delText>
        </w:r>
      </w:del>
      <w:ins w:id="223" w:author="William Lamb" w:date="2018-11-16T17:10:00Z">
        <w:r>
          <w:t xml:space="preserve">case </w:t>
        </w:r>
        <w:r w:rsidR="00A81F61">
          <w:t xml:space="preserve">study </w:t>
        </w:r>
        <w:r>
          <w:t xml:space="preserve">speaks only to the context at hand, </w:t>
        </w:r>
        <w:r w:rsidR="00A81F61">
          <w:t xml:space="preserve">it </w:t>
        </w:r>
        <w:r w:rsidR="008E1C27">
          <w:t xml:space="preserve">seemingly </w:t>
        </w:r>
        <w:r>
          <w:t>cannot inform contexts elsewhere.</w:t>
        </w:r>
        <w:r w:rsidR="00A81F61">
          <w:t xml:space="preserve"> Case study proponents, on the other hand, emphasize the importance of careful </w:t>
        </w:r>
        <w:r w:rsidR="00047DEC">
          <w:t>case selection</w:t>
        </w:r>
        <w:r w:rsidR="00A81F61">
          <w:t xml:space="preserve"> to support generalisability, </w:t>
        </w:r>
        <w:r w:rsidR="008E1C27">
          <w:t xml:space="preserve">as well as </w:t>
        </w:r>
        <w:r w:rsidR="00A81F61">
          <w:t xml:space="preserve">the </w:t>
        </w:r>
        <w:r w:rsidR="0051549E">
          <w:t xml:space="preserve">intrinsic value </w:t>
        </w:r>
        <w:r w:rsidR="00A81F61">
          <w:t>of conducting</w:t>
        </w:r>
      </w:ins>
      <w:r w:rsidR="00A81F61">
        <w:t xml:space="preserve"> cases </w:t>
      </w:r>
      <w:ins w:id="224" w:author="William Lamb" w:date="2018-11-16T17:10:00Z">
        <w:r w:rsidR="0051549E">
          <w:t xml:space="preserve">for learning </w:t>
        </w:r>
      </w:ins>
      <w:r>
        <w:fldChar w:fldCharType="begin" w:fldLock="1"/>
      </w:r>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15–17&lt;/sup&gt;","plainTextFormattedCitation":"15–17","previouslyFormattedCitation":"&lt;sup&gt;15–17&lt;/sup&gt;"},"properties":{"noteIndex":0},"schema":"https://github.com/citation-style-language/schema/raw/master/csl-citation.json"}</w:instrText>
      </w:r>
      <w:r>
        <w:fldChar w:fldCharType="separate"/>
      </w:r>
      <w:r w:rsidR="00853738" w:rsidRPr="00853738">
        <w:rPr>
          <w:noProof/>
          <w:vertAlign w:val="superscript"/>
        </w:rPr>
        <w:t>15–17</w:t>
      </w:r>
      <w:r>
        <w:fldChar w:fldCharType="end"/>
      </w:r>
      <w:ins w:id="225" w:author="William Lamb" w:date="2018-11-16T17:10:00Z">
        <w:r>
          <w:t xml:space="preserve">. </w:t>
        </w:r>
      </w:ins>
    </w:p>
    <w:p w14:paraId="2738CAF1" w14:textId="410EFC95" w:rsidR="000708F6" w:rsidRDefault="008E1C27">
      <w:pPr>
        <w:spacing w:line="480" w:lineRule="auto"/>
        <w:rPr>
          <w:ins w:id="226" w:author="William Lamb" w:date="2018-11-16T17:10:00Z"/>
        </w:rPr>
      </w:pPr>
      <w:ins w:id="227" w:author="William Lamb" w:date="2018-11-16T17:10:00Z">
        <w:r w:rsidRPr="00F351C8">
          <w:t>A</w:t>
        </w:r>
        <w:r w:rsidR="00047DEC">
          <w:t>n example of careful case selection is the</w:t>
        </w:r>
        <w:r w:rsidR="00A81F61">
          <w:t xml:space="preserve"> </w:t>
        </w:r>
        <w:r w:rsidR="00A81F61" w:rsidRPr="00F351C8">
          <w:rPr>
            <w:i/>
          </w:rPr>
          <w:t>critical case</w:t>
        </w:r>
        <w:r w:rsidR="00047DEC">
          <w:t xml:space="preserve">. </w:t>
        </w:r>
        <w:r>
          <w:t xml:space="preserve">Here one wants to demonstrate that if X is possible </w:t>
        </w:r>
        <w:r w:rsidR="00047DEC">
          <w:t xml:space="preserve">(or impossible) </w:t>
        </w:r>
        <w:r>
          <w:t xml:space="preserve">in the </w:t>
        </w:r>
        <w:r w:rsidR="00047DEC">
          <w:t xml:space="preserve">critical </w:t>
        </w:r>
        <w:r>
          <w:t xml:space="preserve">case, it is </w:t>
        </w:r>
        <w:r w:rsidR="00047DEC">
          <w:t xml:space="preserve">also so </w:t>
        </w:r>
        <w:r>
          <w:t xml:space="preserve">in all cases. For instance, to demonstrate the technical feasibility of </w:t>
        </w:r>
        <w:r w:rsidR="007C298A">
          <w:t xml:space="preserve">strongly reducing energy demand for </w:t>
        </w:r>
        <w:r>
          <w:t>space heating, the critical case would be an extremely cold urban climate, rather than a mild one</w:t>
        </w:r>
        <w:r w:rsidR="008240BF">
          <w:t xml:space="preserve"> </w:t>
        </w:r>
      </w:ins>
      <w:r w:rsidR="008240BF">
        <w:fldChar w:fldCharType="begin" w:fldLock="1"/>
      </w:r>
      <w:r w:rsidR="002B76FF">
        <w:instrText>ADDIN CSL_CITATION {"citationItems":[{"id":"ITEM-1","itemData":{"DOI":"10.1016/j.esr.2017.01.001","ISSN":"2211467X","abstract":"More than half of the world's population are living in cities today, and by 2050 almost 75% of the population will live in urban areas. Thus, meeting the energy demand in urban areas in a sustainable way is an important challenge for the future. Oslo wants to show how cities can take leadership in the green change and contribute with innovative ideas and solutions for development of sustainable energy systems. A technology-rich optimisation model has been developed in order to analyse how various energy and climate measures can transform Oslo into a low-carbon city. Consequently, the main focus of this work has been to find optimal ways of reducing the CO2 emissions, and secondly, the energy consumption.","author":[{"dropping-particle":"","family":"Lind","given":"Arne","non-dropping-particle":"","parse-names":false,"suffix":""},{"dropping-particle":"","family":"Espegren","given":"Kari","non-dropping-particle":"","parse-names":false,"suffix":""}],"container-title":"Energy Strategy Reviews","id":"ITEM-1","issued":{"date-parts":[["2017"]]},"page":"44-56","publisher":"Elsevier Ltd","title":"The use of energy system models for analysing the transition to low-carbon cities – The case of Oslo","type":"article-journal","volume":"15"},"uris":["http://www.mendeley.com/documents/?uuid=472221ff-0a0c-4147-9845-7cccd5565792"]}],"mendeley":{"formattedCitation":"&lt;sup&gt;18&lt;/sup&gt;","plainTextFormattedCitation":"18","previouslyFormattedCitation":"&lt;sup&gt;18&lt;/sup&gt;"},"properties":{"noteIndex":0},"schema":"https://github.com/citation-style-language/schema/raw/master/csl-citation.json"}</w:instrText>
      </w:r>
      <w:r w:rsidR="008240BF">
        <w:fldChar w:fldCharType="separate"/>
      </w:r>
      <w:r w:rsidR="00853738" w:rsidRPr="00853738">
        <w:rPr>
          <w:noProof/>
          <w:vertAlign w:val="superscript"/>
        </w:rPr>
        <w:t>18</w:t>
      </w:r>
      <w:r w:rsidR="008240BF">
        <w:fldChar w:fldCharType="end"/>
      </w:r>
      <w:ins w:id="228" w:author="William Lamb" w:date="2018-11-16T17:10:00Z">
        <w:r>
          <w:t xml:space="preserve">. </w:t>
        </w:r>
        <w:r w:rsidR="00047DEC">
          <w:t xml:space="preserve">An alternative strategy is to identify cases </w:t>
        </w:r>
        <w:r w:rsidR="007423B5">
          <w:t xml:space="preserve">on the merit of </w:t>
        </w:r>
        <w:r w:rsidR="007423B5">
          <w:rPr>
            <w:i/>
          </w:rPr>
          <w:t>influence</w:t>
        </w:r>
        <w:r w:rsidR="007423B5">
          <w:t xml:space="preserve"> – i.e. </w:t>
        </w:r>
        <w:r w:rsidR="00047DEC">
          <w:t>they</w:t>
        </w:r>
        <w:r w:rsidR="00180FB9">
          <w:t xml:space="preserve"> </w:t>
        </w:r>
        <w:r w:rsidR="00604C02">
          <w:t xml:space="preserve">simply </w:t>
        </w:r>
        <w:r w:rsidR="00047DEC">
          <w:t>matter</w:t>
        </w:r>
        <w:r w:rsidR="0009002A">
          <w:t xml:space="preserve"> for</w:t>
        </w:r>
        <w:r w:rsidR="00C26E8F">
          <w:t xml:space="preserve"> the</w:t>
        </w:r>
        <w:r w:rsidR="00180FB9">
          <w:t xml:space="preserve"> wider system under study.</w:t>
        </w:r>
        <w:r>
          <w:t xml:space="preserve"> </w:t>
        </w:r>
        <w:r w:rsidR="00A2708A">
          <w:t>Investigating</w:t>
        </w:r>
        <w:r>
          <w:t xml:space="preserve"> the </w:t>
        </w:r>
        <w:r w:rsidR="00180FB9">
          <w:t xml:space="preserve">consumption-based emissions of </w:t>
        </w:r>
        <w:r w:rsidR="00A2708A">
          <w:t xml:space="preserve">mega cities </w:t>
        </w:r>
        <w:r w:rsidR="00180FB9">
          <w:t xml:space="preserve">might be easily justified </w:t>
        </w:r>
        <w:r w:rsidR="00047DEC">
          <w:t>in this manner</w:t>
        </w:r>
        <w:r w:rsidR="00C26E8F">
          <w:t xml:space="preserve">, </w:t>
        </w:r>
        <w:r w:rsidR="00180FB9">
          <w:t xml:space="preserve">on the grounds of </w:t>
        </w:r>
        <w:r w:rsidR="00A2708A">
          <w:t xml:space="preserve">their </w:t>
        </w:r>
        <w:r w:rsidR="00047DEC">
          <w:t xml:space="preserve">influence </w:t>
        </w:r>
        <w:r w:rsidR="00180FB9">
          <w:t>on the global carbon budget</w:t>
        </w:r>
        <w:r w:rsidR="008240BF">
          <w:t xml:space="preserve"> </w:t>
        </w:r>
      </w:ins>
      <w:r w:rsidR="008240BF">
        <w:fldChar w:fldCharType="begin" w:fldLock="1"/>
      </w:r>
      <w:r w:rsidR="002B76FF">
        <w:instrText>ADDIN CSL_CITATION {"citationItems":[{"id":"ITEM-1","itemData":{"DOI":"10.1016/j.ecolind.2014.04.045","ISBN":"1470-160X","ISSN":"1470160X","abstract":"China has experienced rapid urbanization in the last three decades, with more than half of the population living in cities since 2012. The extent of urban production and urban lifestyles has become one of the main drivers for China's CO2emissions. To analyze drivers of CO2emissions we use a consumption-based accounting approach that allocates all emissions along the production chain to the product and place of final consumption, whereas a production-based approach would allocate all emissions to the place of origin. In this study, we focus on the spatial distribution of production activities leading to CO2emissions across China as a consequence of final consumption in four Chinese mega cities: Beijing, Shanghai, Tianjin, and Chongqing. Urban consumption not only causes a large amount of emissions within its territory, but also imposes even much more emissions to its surrounding provinces via interregional supply chains. Results show that more than 48% of CO2emissions related to goods consumed in Chongqing and more than 70% for Beijing, Shanghai and Tianjin occurred outside of the respective city boundary. In addition to the usual focus on efficiency, our analysis adds insights into the causes of CO2emissions by looking at the drivers and types of consumption. Addressing consumption patterns in China's cities is critical for China's low carbon development.","author":[{"dropping-particle":"","family":"Feng","given":"Kuishuang","non-dropping-particle":"","parse-names":false,"suffix":""},{"dropping-particle":"","family":"Hubacek","given":"Klaus","non-dropping-particle":"","parse-names":false,"suffix":""},{"dropping-particle":"","family":"Sun","given":"Laixiang","non-dropping-particle":"","parse-names":false,"suffix":""},{"dropping-particle":"","family":"Liu","given":"Zhu","non-dropping-particle":"","parse-names":false,"suffix":""}],"container-title":"Ecological Indicators","id":"ITEM-1","issued":{"date-parts":[["2014"]]},"page":"26-31","publisher":"Elsevier Ltd","title":"Consumption-based CO2 accounting of China's megacities: The case of Beijing, Tianjin, Shanghai and Chongqing","type":"article-journal","volume":"47"},"uris":["http://www.mendeley.com/documents/?uuid=a83dfc26-be75-42db-b1dd-e32513c4cf45"]}],"mendeley":{"formattedCitation":"&lt;sup&gt;19&lt;/sup&gt;","plainTextFormattedCitation":"19","previouslyFormattedCitation":"&lt;sup&gt;19&lt;/sup&gt;"},"properties":{"noteIndex":0},"schema":"https://github.com/citation-style-language/schema/raw/master/csl-citation.json"}</w:instrText>
      </w:r>
      <w:r w:rsidR="008240BF">
        <w:fldChar w:fldCharType="separate"/>
      </w:r>
      <w:r w:rsidR="00853738" w:rsidRPr="00853738">
        <w:rPr>
          <w:noProof/>
          <w:vertAlign w:val="superscript"/>
        </w:rPr>
        <w:t>19</w:t>
      </w:r>
      <w:r w:rsidR="008240BF">
        <w:fldChar w:fldCharType="end"/>
      </w:r>
      <w:ins w:id="229" w:author="William Lamb" w:date="2018-11-16T17:10:00Z">
        <w:r w:rsidR="00180FB9">
          <w:t xml:space="preserve">. </w:t>
        </w:r>
        <w:r w:rsidR="00047DEC" w:rsidRPr="00CF0AE6">
          <w:rPr>
            <w:i/>
          </w:rPr>
          <w:t>P</w:t>
        </w:r>
        <w:r w:rsidR="00047DEC">
          <w:rPr>
            <w:i/>
          </w:rPr>
          <w:t>aradigm, d</w:t>
        </w:r>
        <w:r w:rsidR="000708F6" w:rsidRPr="00F351C8">
          <w:rPr>
            <w:i/>
          </w:rPr>
          <w:t>eviant</w:t>
        </w:r>
        <w:r w:rsidR="000708F6">
          <w:t xml:space="preserve"> and </w:t>
        </w:r>
        <w:r w:rsidR="000708F6" w:rsidRPr="00F351C8">
          <w:rPr>
            <w:i/>
          </w:rPr>
          <w:t>random</w:t>
        </w:r>
        <w:r w:rsidR="000708F6">
          <w:t xml:space="preserve"> cases are other potential choices </w:t>
        </w:r>
        <w:r w:rsidR="00760604">
          <w:t xml:space="preserve">to support claims of generalisability </w:t>
        </w:r>
      </w:ins>
      <w:r w:rsidR="000708F6">
        <w:fldChar w:fldCharType="begin" w:fldLock="1"/>
      </w:r>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16&lt;/sup&gt;","plainTextFormattedCitation":"16","previouslyFormattedCitation":"&lt;sup&gt;16&lt;/sup&gt;"},"properties":{"noteIndex":0},"schema":"https://github.com/citation-style-language/schema/raw/master/csl-citation.json"}</w:instrText>
      </w:r>
      <w:r w:rsidR="000708F6">
        <w:fldChar w:fldCharType="separate"/>
      </w:r>
      <w:r w:rsidR="00853738" w:rsidRPr="00853738">
        <w:rPr>
          <w:noProof/>
          <w:vertAlign w:val="superscript"/>
        </w:rPr>
        <w:t>16</w:t>
      </w:r>
      <w:r w:rsidR="000708F6">
        <w:fldChar w:fldCharType="end"/>
      </w:r>
      <w:ins w:id="230" w:author="William Lamb" w:date="2018-11-16T17:10:00Z">
        <w:r w:rsidR="000708F6">
          <w:t>.</w:t>
        </w:r>
      </w:ins>
    </w:p>
    <w:p w14:paraId="196F1A14" w14:textId="76FCCA60" w:rsidR="000708F6" w:rsidRDefault="00733D02" w:rsidP="00BC38A2">
      <w:pPr>
        <w:spacing w:line="480" w:lineRule="auto"/>
        <w:rPr>
          <w:ins w:id="231" w:author="William Lamb" w:date="2018-11-16T17:10:00Z"/>
        </w:rPr>
      </w:pPr>
      <w:ins w:id="232" w:author="William Lamb" w:date="2018-11-16T17:10:00Z">
        <w:r>
          <w:t>But when it comes to selecting case study locations, practical concerns matter too. W</w:t>
        </w:r>
        <w:r w:rsidR="00397A80">
          <w:t xml:space="preserve">e cannot </w:t>
        </w:r>
        <w:r>
          <w:t>ascertain the</w:t>
        </w:r>
        <w:r w:rsidR="00B474D8">
          <w:t xml:space="preserve"> motivations behind </w:t>
        </w:r>
        <w:r w:rsidR="00047DEC">
          <w:t xml:space="preserve">the </w:t>
        </w:r>
        <w:r w:rsidR="00B474D8">
          <w:t xml:space="preserve">case selections documented </w:t>
        </w:r>
        <w:r w:rsidR="007C298A">
          <w:t xml:space="preserve">in </w:t>
        </w:r>
        <w:r w:rsidR="00B474D8">
          <w:t>this article</w:t>
        </w:r>
        <w:r w:rsidR="00D339C2">
          <w:t xml:space="preserve">, </w:t>
        </w:r>
        <w:r>
          <w:t xml:space="preserve">but </w:t>
        </w:r>
        <w:r w:rsidR="00B474D8">
          <w:t xml:space="preserve">their strong geographic and topic biases </w:t>
        </w:r>
        <w:r w:rsidR="00D339C2">
          <w:t>do</w:t>
        </w:r>
        <w:r w:rsidR="00B474D8">
          <w:t xml:space="preserve"> </w:t>
        </w:r>
        <w:r w:rsidR="00397A80">
          <w:t xml:space="preserve">suggest </w:t>
        </w:r>
        <w:r w:rsidR="00B474D8">
          <w:t>certain practical limitations</w:t>
        </w:r>
        <w:r>
          <w:t>.</w:t>
        </w:r>
        <w:r w:rsidR="00224ADA">
          <w:t xml:space="preserve"> </w:t>
        </w:r>
        <w:r w:rsidR="00047DEC">
          <w:t xml:space="preserve">The dominance of North American and European universities in scientific publishing, </w:t>
        </w:r>
        <w:r w:rsidR="00A2708A">
          <w:t xml:space="preserve">as well as </w:t>
        </w:r>
        <w:r w:rsidR="00047DEC">
          <w:t xml:space="preserve">institutional funding biases, limited </w:t>
        </w:r>
        <w:r w:rsidR="00A2708A">
          <w:t xml:space="preserve">scientific </w:t>
        </w:r>
        <w:r w:rsidR="00047DEC">
          <w:t>capacities in the global South, and everyday travel limitations are all possible factors that confound th</w:t>
        </w:r>
        <w:r>
          <w:t>e selection of cases on strong theoretical merit.</w:t>
        </w:r>
      </w:ins>
    </w:p>
    <w:p w14:paraId="7E606D87" w14:textId="62662CD9" w:rsidR="00B60EC4" w:rsidRDefault="00397A80">
      <w:pPr>
        <w:spacing w:line="480" w:lineRule="auto"/>
        <w:rPr>
          <w:ins w:id="233" w:author="William Lamb" w:date="2018-11-16T17:10:00Z"/>
        </w:rPr>
      </w:pPr>
      <w:ins w:id="234" w:author="William Lamb" w:date="2018-11-16T17:10:00Z">
        <w:r>
          <w:t xml:space="preserve">Nonetheless, </w:t>
        </w:r>
        <w:r w:rsidR="008E1C27">
          <w:t xml:space="preserve">Flyvberg makes a strong argument for the </w:t>
        </w:r>
        <w:r>
          <w:t xml:space="preserve">intrinsic value </w:t>
        </w:r>
        <w:r w:rsidR="008E1C27">
          <w:t xml:space="preserve">of </w:t>
        </w:r>
        <w:r>
          <w:t xml:space="preserve">conducting case study research, as </w:t>
        </w:r>
        <w:r w:rsidR="00FD6F91">
          <w:t>a means to build</w:t>
        </w:r>
        <w:r>
          <w:t xml:space="preserve"> expertise and ‘phyronesis’ </w:t>
        </w:r>
      </w:ins>
      <w:r w:rsidR="00B60EC4">
        <w:fldChar w:fldCharType="begin" w:fldLock="1"/>
      </w:r>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16&lt;/sup&gt;","plainTextFormattedCitation":"16","previouslyFormattedCitation":"&lt;sup&gt;16&lt;/sup&gt;"},"properties":{"noteIndex":0},"schema":"https://github.com/citation-style-language/schema/raw/master/csl-citation.json"}</w:instrText>
      </w:r>
      <w:r w:rsidR="00B60EC4">
        <w:fldChar w:fldCharType="separate"/>
      </w:r>
      <w:r w:rsidR="00853738" w:rsidRPr="00853738">
        <w:rPr>
          <w:noProof/>
          <w:vertAlign w:val="superscript"/>
        </w:rPr>
        <w:t>16</w:t>
      </w:r>
      <w:r w:rsidR="00B60EC4">
        <w:fldChar w:fldCharType="end"/>
      </w:r>
      <w:ins w:id="235" w:author="William Lamb" w:date="2018-11-16T17:10:00Z">
        <w:r w:rsidR="00B60EC4">
          <w:t xml:space="preserve">. </w:t>
        </w:r>
        <w:r w:rsidR="00FD6F91">
          <w:t>C</w:t>
        </w:r>
        <w:r w:rsidR="00B60EC4">
          <w:t>ase study methods require a deep</w:t>
        </w:r>
        <w:r w:rsidR="00224ADA">
          <w:t xml:space="preserve"> engagement with actual reality, forcing </w:t>
        </w:r>
        <w:r w:rsidR="00B60EC4">
          <w:t>researchers and practitioners to critically reflect on rule-based knowledge</w:t>
        </w:r>
        <w:r w:rsidR="00FD6F91">
          <w:t xml:space="preserve"> – such </w:t>
        </w:r>
        <w:r w:rsidR="008E1C27">
          <w:t>as</w:t>
        </w:r>
        <w:r w:rsidR="00FD6F91">
          <w:t xml:space="preserve"> whether t</w:t>
        </w:r>
        <w:r w:rsidR="00B60EC4">
          <w:t>heoretical perspectives in the discipline are relevant in a given case. In a similar vein, case studies can hone expertise through direct engagement with urban stakeholders, enabling mutual learning between policy-makers and researchers in diverse forums of science-policy exchange</w:t>
        </w:r>
        <w:r w:rsidR="008240BF">
          <w:t xml:space="preserve"> </w:t>
        </w:r>
      </w:ins>
      <w:r w:rsidR="00DA4492">
        <w:fldChar w:fldCharType="begin" w:fldLock="1"/>
      </w:r>
      <w:r w:rsidR="002B76FF">
        <w:instrText>ADDIN CSL_CITATION {"citationItems":[{"id":"ITEM-1","itemData":{"author":[{"dropping-particle":"","family":"Romero-Lankao","given":"Patricia","non-dropping-particle":"","parse-names":false,"suffix":""},{"dropping-particle":"","family":"Hardoy","given":"Jorgelina","non-dropping-particle":"","parse-names":false,"suffix":""}],"container-title":"The Urban Climate Challenge: ethinking the Role of Cities in the Global Climate Regime","editor":[{"dropping-particle":"","family":"Johnson","given":"Craig","non-dropping-particle":"","parse-names":false,"suffix":""},{"dropping-particle":"","family":"Toly","given":"Noah","non-dropping-particle":"","parse-names":false,"suffix":""},{"dropping-particle":"","family":"Schroeder","given":"Heike","non-dropping-particle":"","parse-names":false,"suffix":""}],"id":"ITEM-1","issued":{"date-parts":[["2015"]]},"page":"181-204","publisher":"Routledge","publisher-place":"New York","title":"Multilevel Governance and Institutional Capacity for Climate Change Responses in Latin American Cities","type":"chapter"},"uris":["http://www.mendeley.com/documents/?uuid=2679965b-3149-4406-b878-a5c101fc5d69"]}],"mendeley":{"formattedCitation":"&lt;sup&gt;20&lt;/sup&gt;","plainTextFormattedCitation":"20","previouslyFormattedCitation":"&lt;sup&gt;20&lt;/sup&gt;"},"properties":{"noteIndex":0},"schema":"https://github.com/citation-style-language/schema/raw/master/csl-citation.json"}</w:instrText>
      </w:r>
      <w:r w:rsidR="00DA4492">
        <w:fldChar w:fldCharType="separate"/>
      </w:r>
      <w:r w:rsidR="00853738" w:rsidRPr="00853738">
        <w:rPr>
          <w:noProof/>
          <w:vertAlign w:val="superscript"/>
        </w:rPr>
        <w:t>20</w:t>
      </w:r>
      <w:r w:rsidR="00DA4492">
        <w:fldChar w:fldCharType="end"/>
      </w:r>
      <w:ins w:id="236" w:author="William Lamb" w:date="2018-11-16T17:10:00Z">
        <w:r w:rsidR="00B60EC4">
          <w:t xml:space="preserve">. Not least, case study reports have rhetorical strengths and are particularly well suited to engaging lay audiences, being formulated around narratives and concrete phenomena, </w:t>
        </w:r>
        <w:r w:rsidR="00B60EC4">
          <w:lastRenderedPageBreak/>
          <w:t xml:space="preserve">rather than abstract or technical theory. In sum, the practice and deep reading of case studies enables urban practitioners to hold a breadth of context-dependent knowledge at their fingertips – a basic precondition for true expertise </w:t>
        </w:r>
      </w:ins>
      <w:r w:rsidR="00B60EC4">
        <w:fldChar w:fldCharType="begin" w:fldLock="1"/>
      </w:r>
      <w:r w:rsidR="002B76FF">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16&lt;/sup&gt;","plainTextFormattedCitation":"16","previouslyFormattedCitation":"&lt;sup&gt;16&lt;/sup&gt;"},"properties":{"noteIndex":0},"schema":"https://github.com/citation-style-language/schema/raw/master/csl-citation.json"}</w:instrText>
      </w:r>
      <w:r w:rsidR="00B60EC4">
        <w:fldChar w:fldCharType="separate"/>
      </w:r>
      <w:r w:rsidR="00853738" w:rsidRPr="00853738">
        <w:rPr>
          <w:noProof/>
          <w:vertAlign w:val="superscript"/>
        </w:rPr>
        <w:t>16</w:t>
      </w:r>
      <w:r w:rsidR="00B60EC4">
        <w:fldChar w:fldCharType="end"/>
      </w:r>
      <w:del w:id="237" w:author="William Lamb" w:date="2018-11-16T17:10:00Z">
        <w:r w:rsidR="00235397">
          <w:rPr>
            <w:rFonts w:ascii="Calibri" w:eastAsia="Calibri" w:hAnsi="Calibri" w:cs="Calibri"/>
          </w:rPr>
          <w:delText xml:space="preserve">. </w:delText>
        </w:r>
        <w:r w:rsidR="007B4A96">
          <w:rPr>
            <w:rFonts w:ascii="Calibri" w:eastAsia="Calibri" w:hAnsi="Calibri" w:cs="Calibri"/>
          </w:rPr>
          <w:delText>Our</w:delText>
        </w:r>
        <w:r w:rsidR="00160D1B">
          <w:rPr>
            <w:rFonts w:ascii="Calibri" w:eastAsia="Calibri" w:hAnsi="Calibri" w:cs="Calibri"/>
          </w:rPr>
          <w:delText xml:space="preserve"> sample of documents suggests the urban </w:delText>
        </w:r>
        <w:r w:rsidR="00CB1B11">
          <w:rPr>
            <w:rFonts w:ascii="Calibri" w:eastAsia="Calibri" w:hAnsi="Calibri" w:cs="Calibri"/>
          </w:rPr>
          <w:delText xml:space="preserve">research </w:delText>
        </w:r>
        <w:r w:rsidR="00160D1B">
          <w:rPr>
            <w:rFonts w:ascii="Calibri" w:eastAsia="Calibri" w:hAnsi="Calibri" w:cs="Calibri"/>
          </w:rPr>
          <w:delText xml:space="preserve">community </w:delText>
        </w:r>
        <w:r w:rsidR="00CB1B11">
          <w:rPr>
            <w:rFonts w:ascii="Calibri" w:eastAsia="Calibri" w:hAnsi="Calibri" w:cs="Calibri"/>
          </w:rPr>
          <w:delText xml:space="preserve">focused on mitigation </w:delText>
        </w:r>
        <w:r w:rsidR="00160D1B">
          <w:rPr>
            <w:rFonts w:ascii="Calibri" w:eastAsia="Calibri" w:hAnsi="Calibri" w:cs="Calibri"/>
          </w:rPr>
          <w:delText>does not shy away</w:delText>
        </w:r>
      </w:del>
      <w:ins w:id="238" w:author="William Lamb" w:date="2018-11-16T17:10:00Z">
        <w:r w:rsidR="00697BDD">
          <w:t>.</w:t>
        </w:r>
      </w:ins>
    </w:p>
    <w:p w14:paraId="7958DF32" w14:textId="085991DF" w:rsidR="00035A15" w:rsidRDefault="00035A15">
      <w:pPr>
        <w:spacing w:line="480" w:lineRule="auto"/>
        <w:rPr>
          <w:ins w:id="239" w:author="William Lamb" w:date="2018-11-16T17:10:00Z"/>
        </w:rPr>
      </w:pPr>
      <w:ins w:id="240" w:author="William Lamb" w:date="2018-11-16T17:10:00Z">
        <w:r>
          <w:t xml:space="preserve">There are </w:t>
        </w:r>
        <w:r w:rsidR="00224ADA">
          <w:t xml:space="preserve">therefore </w:t>
        </w:r>
        <w:r>
          <w:t>many benefits to be derived</w:t>
        </w:r>
      </w:ins>
      <w:r>
        <w:t xml:space="preserve"> from </w:t>
      </w:r>
      <w:ins w:id="241" w:author="William Lamb" w:date="2018-11-16T17:10:00Z">
        <w:r>
          <w:t>individual cases</w:t>
        </w:r>
        <w:r w:rsidR="002611A8">
          <w:t xml:space="preserve"> – but also risks that they are buried in thousands of disparate articles across hundreds of journals. T</w:t>
        </w:r>
        <w:r>
          <w:t xml:space="preserve">o ensure </w:t>
        </w:r>
        <w:r w:rsidR="000F034F">
          <w:t xml:space="preserve">learning from critical or paradigmatic case studies, and to enable comparative analysis of </w:t>
        </w:r>
        <w:r w:rsidR="002611A8">
          <w:t>cases</w:t>
        </w:r>
        <w:r w:rsidR="000F034F">
          <w:t xml:space="preserve"> with</w:t>
        </w:r>
        <w:r w:rsidR="00C722DF">
          <w:t>in</w:t>
        </w:r>
        <w:r w:rsidR="000F034F">
          <w:t xml:space="preserve"> similar setting</w:t>
        </w:r>
        <w:r w:rsidR="00C722DF">
          <w:t>s</w:t>
        </w:r>
        <w:r>
          <w:t xml:space="preserve">, dedicated efforts are needed to map </w:t>
        </w:r>
        <w:r w:rsidR="00011E02">
          <w:t xml:space="preserve">them </w:t>
        </w:r>
        <w:r>
          <w:t>out and bring full transparency to</w:t>
        </w:r>
        <w:r w:rsidR="00011E02">
          <w:t xml:space="preserve"> their locations, topics and methodological choices.</w:t>
        </w:r>
      </w:ins>
    </w:p>
    <w:p w14:paraId="26592CB9" w14:textId="4294B925" w:rsidR="00B60EC4" w:rsidRDefault="00011E02" w:rsidP="00F351C8">
      <w:pPr>
        <w:pStyle w:val="Heading3"/>
        <w:rPr>
          <w:ins w:id="242" w:author="William Lamb" w:date="2018-11-16T17:10:00Z"/>
        </w:rPr>
      </w:pPr>
      <w:ins w:id="243" w:author="William Lamb" w:date="2018-11-16T17:10:00Z">
        <w:r>
          <w:t>C</w:t>
        </w:r>
        <w:r w:rsidR="00B474D8">
          <w:t>omparative cases</w:t>
        </w:r>
      </w:ins>
    </w:p>
    <w:p w14:paraId="4CFB0C28" w14:textId="15432772" w:rsidR="00C33318" w:rsidRDefault="00011E02" w:rsidP="00DA4492">
      <w:pPr>
        <w:spacing w:line="480" w:lineRule="auto"/>
        <w:rPr>
          <w:ins w:id="244" w:author="William Lamb" w:date="2018-11-16T17:10:00Z"/>
        </w:rPr>
      </w:pPr>
      <w:ins w:id="245" w:author="William Lamb" w:date="2018-11-16T17:10:00Z">
        <w:r>
          <w:t>A</w:t>
        </w:r>
        <w:r w:rsidR="002611A8">
          <w:t xml:space="preserve"> second</w:t>
        </w:r>
        <w:r>
          <w:t xml:space="preserve"> common approach in the design of case studies is to implement a </w:t>
        </w:r>
        <w:r w:rsidR="00C33318">
          <w:t>single</w:t>
        </w:r>
        <w:r>
          <w:t xml:space="preserve"> methodology across multiple case locations. </w:t>
        </w:r>
        <w:r w:rsidR="00C33318">
          <w:t>Th</w:t>
        </w:r>
        <w:r w:rsidR="002611A8">
          <w:t xml:space="preserve">ese comparative case studies have </w:t>
        </w:r>
        <w:r w:rsidR="00C33318">
          <w:t>the advantage of enabling direct tests of generalisability</w:t>
        </w:r>
        <w:r w:rsidR="00A2708A">
          <w:t>,</w:t>
        </w:r>
        <w:r w:rsidR="00497559">
          <w:t xml:space="preserve"> by identifying common patterns</w:t>
        </w:r>
        <w:r w:rsidR="00DA4492">
          <w:t>. For instance, evidence from a</w:t>
        </w:r>
        <w:r w:rsidR="00A2708A">
          <w:t xml:space="preserve"> comparative</w:t>
        </w:r>
        <w:r w:rsidR="00DA4492">
          <w:t xml:space="preserve"> study of 4 cities underscores the crucial need to restrict car traffic rather than rely on advancing public transit alone to decarbonize urban mobility </w:t>
        </w:r>
      </w:ins>
      <w:r w:rsidR="00DA4492">
        <w:fldChar w:fldCharType="begin" w:fldLock="1"/>
      </w:r>
      <w:r w:rsidR="002B76FF">
        <w:instrText>ADDIN CSL_CITATION {"citationItems":[{"id":"ITEM-1","itemData":{"DOI":"10.1088/1748-9326/7/4/044042","ISBN":"1748-9326","ISSN":"17489326","abstract":"Cities worldwide are increasingly becoming agents of climate change\\nmitigation, while simultaneously aiming for other goals, such as\\nimproved accessibility and clean air. Based on stakeholder interviews\\nand data analysis, we assess the current state of urban mobility\\nin the four European cities of Barcelona, Malmö, Sofia and Freiburg.\\nWe then provide scenarios of increasingly ambitious policy packages,\\nreducing greenhouse gas emissions from urban transport by up to 80%\\nfrom 2010 to 2040. We find significant concurrent co-benefits in\\ncleaner air, reduced noise ambience, fewer traffic-related injuries\\nand deaths, more physical activity, less congestion and monetary\\nfuel savings. Our scenarios suggest that non-motorized transport,\\nespecially bicycles, can occupy high modal shares, particularly in\\ncities with less than 0.5 million inhabitants. We think that this\\nkind of multi-criteria assessment of social costs and benefits is\\na useful complement to cost–benefit analysis of climate change mitigation\\nmeasures.","author":[{"dropping-particle":"","family":"Creutzig","given":"Felix","non-dropping-particle":"","parse-names":false,"suffix":""},{"dropping-particle":"","family":"Mühlhoff","given":"Rainer","non-dropping-particle":"","parse-names":false,"suffix":""},{"dropping-particle":"","family":"Römer","given":"Julia","non-dropping-particle":"","parse-names":false,"suffix":""}],"container-title":"Environmental Research Letters","id":"ITEM-1","issue":"4","issued":{"date-parts":[["2012"]]},"title":"Decarbonizing urban transport in European cities: Four cases show possibly high co-benefits","type":"article-journal","volume":"7"},"uris":["http://www.mendeley.com/documents/?uuid=c34e8718-aa6a-4ae6-b3cf-9455d2c805d7"]}],"mendeley":{"formattedCitation":"&lt;sup&gt;21&lt;/sup&gt;","plainTextFormattedCitation":"21","previouslyFormattedCitation":"&lt;sup&gt;21&lt;/sup&gt;"},"properties":{"noteIndex":0},"schema":"https://github.com/citation-style-language/schema/raw/master/csl-citation.json"}</w:instrText>
      </w:r>
      <w:r w:rsidR="00DA4492">
        <w:fldChar w:fldCharType="separate"/>
      </w:r>
      <w:r w:rsidR="00853738" w:rsidRPr="00853738">
        <w:rPr>
          <w:noProof/>
          <w:vertAlign w:val="superscript"/>
        </w:rPr>
        <w:t>21</w:t>
      </w:r>
      <w:r w:rsidR="00DA4492">
        <w:fldChar w:fldCharType="end"/>
      </w:r>
      <w:ins w:id="246" w:author="William Lamb" w:date="2018-11-16T17:10:00Z">
        <w:r w:rsidR="00DA4492">
          <w:t>.</w:t>
        </w:r>
        <w:r w:rsidR="00DA4492" w:rsidDel="00DA4492">
          <w:t xml:space="preserve"> </w:t>
        </w:r>
      </w:ins>
      <w:r w:rsidR="00C33318">
        <w:t>Comparative research</w:t>
      </w:r>
      <w:ins w:id="247" w:author="William Lamb" w:date="2018-11-16T17:10:00Z">
        <w:r w:rsidR="00C33318">
          <w:t xml:space="preserve"> is also of deep interest to urban stakeholders, who </w:t>
        </w:r>
        <w:r w:rsidR="00CF0AE6">
          <w:t xml:space="preserve">may </w:t>
        </w:r>
        <w:r w:rsidR="00C33318">
          <w:t xml:space="preserve">wish to understand how their peers </w:t>
        </w:r>
        <w:r w:rsidR="00CF0AE6">
          <w:t>commit to and overcome barriers in climate change mitigation</w:t>
        </w:r>
        <w:r w:rsidR="00C93202">
          <w:t>. T</w:t>
        </w:r>
        <w:r w:rsidR="00CF0AE6">
          <w:t>his is the basic premise behind urban cooperation groups such as C40 and ICLEI</w:t>
        </w:r>
        <w:r w:rsidR="00C93202">
          <w:t xml:space="preserve">, which actively document </w:t>
        </w:r>
        <w:r w:rsidR="002611A8">
          <w:t xml:space="preserve">and compare </w:t>
        </w:r>
        <w:r w:rsidR="00C93202">
          <w:t xml:space="preserve">urban actions </w:t>
        </w:r>
        <w:r w:rsidR="002611A8">
          <w:t xml:space="preserve">through </w:t>
        </w:r>
        <w:r w:rsidR="00C93202">
          <w:t>case studies</w:t>
        </w:r>
        <w:r w:rsidR="00CF0AE6">
          <w:t xml:space="preserve"> </w:t>
        </w:r>
      </w:ins>
      <w:r w:rsidR="00CF0AE6">
        <w:fldChar w:fldCharType="begin" w:fldLock="1"/>
      </w:r>
      <w:r w:rsidR="00EE7423">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Urban transition insights from industrial legacy cities","type":"report"},"uris":["http://www.mendeley.com/documents/?uuid=cb43e64b-3079-4b41-b526-2d05244f5ac4"]}],"mendeley":{"formattedCitation":"&lt;sup&gt;22,23&lt;/sup&gt;","plainTextFormattedCitation":"22,23","previouslyFormattedCitation":"&lt;sup&gt;22,23&lt;/sup&gt;"},"properties":{"noteIndex":0},"schema":"https://github.com/citation-style-language/schema/raw/master/csl-citation.json"}</w:instrText>
      </w:r>
      <w:r w:rsidR="00CF0AE6">
        <w:fldChar w:fldCharType="separate"/>
      </w:r>
      <w:r w:rsidR="002B76FF" w:rsidRPr="002B76FF">
        <w:rPr>
          <w:noProof/>
          <w:vertAlign w:val="superscript"/>
        </w:rPr>
        <w:t>22,23</w:t>
      </w:r>
      <w:r w:rsidR="00CF0AE6">
        <w:fldChar w:fldCharType="end"/>
      </w:r>
      <w:ins w:id="248" w:author="William Lamb" w:date="2018-11-19T20:38:00Z">
        <w:r w:rsidR="00C0728B">
          <w:t>;</w:t>
        </w:r>
      </w:ins>
      <w:ins w:id="249" w:author="William Lamb" w:date="2018-11-19T20:37:00Z">
        <w:r w:rsidR="002B0681">
          <w:t xml:space="preserve"> and </w:t>
        </w:r>
        <w:r w:rsidR="00C0728B">
          <w:t>action tracking initiatives such as the Global Climate Action NAZCA portal</w:t>
        </w:r>
      </w:ins>
      <w:ins w:id="250" w:author="William Lamb" w:date="2018-11-19T20:38:00Z">
        <w:r w:rsidR="00C0728B">
          <w:t xml:space="preserve"> (REF).</w:t>
        </w:r>
      </w:ins>
    </w:p>
    <w:p w14:paraId="07806B15" w14:textId="7A82AECB" w:rsidR="0074523F" w:rsidRDefault="00BC38A2">
      <w:pPr>
        <w:spacing w:line="480" w:lineRule="auto"/>
        <w:rPr>
          <w:rFonts w:ascii="Calibri" w:eastAsia="Calibri" w:hAnsi="Calibri" w:cs="Calibri"/>
        </w:rPr>
      </w:pPr>
      <w:ins w:id="251" w:author="William Lamb" w:date="2018-11-16T17:10:00Z">
        <w:r>
          <w:t xml:space="preserve">There is substantial </w:t>
        </w:r>
        <w:r w:rsidR="002611A8">
          <w:t xml:space="preserve">comparative </w:t>
        </w:r>
        <w:r>
          <w:t xml:space="preserve">work analysing mitigation and adaptation plans across hundreds of cities </w:t>
        </w:r>
      </w:ins>
      <w:r>
        <w:fldChar w:fldCharType="begin" w:fldLock="1"/>
      </w:r>
      <w:r w:rsidR="00EE7423">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24–26&lt;/sup&gt;","plainTextFormattedCitation":"24–26","previouslyFormattedCitation":"&lt;sup&gt;24–26&lt;/sup&gt;"},"properties":{"noteIndex":0},"schema":"https://github.com/citation-style-language/schema/raw/master/csl-citation.json"}</w:instrText>
      </w:r>
      <w:r>
        <w:fldChar w:fldCharType="separate"/>
      </w:r>
      <w:r w:rsidR="002B76FF" w:rsidRPr="002B76FF">
        <w:rPr>
          <w:noProof/>
          <w:vertAlign w:val="superscript"/>
        </w:rPr>
        <w:t>24–26</w:t>
      </w:r>
      <w:r>
        <w:fldChar w:fldCharType="end"/>
      </w:r>
      <w:ins w:id="252" w:author="William Lamb" w:date="2018-11-19T14:23:00Z">
        <w:r w:rsidR="00582A66">
          <w:t xml:space="preserve">, and more detailed studies published as </w:t>
        </w:r>
      </w:ins>
      <w:ins w:id="253" w:author="William Lamb" w:date="2018-11-19T14:24:00Z">
        <w:r w:rsidR="00582A66">
          <w:t>volumes</w:t>
        </w:r>
      </w:ins>
      <w:ins w:id="254" w:author="William Lamb" w:date="2018-11-19T14:22:00Z">
        <w:r w:rsidR="00611174">
          <w:t xml:space="preserve"> </w:t>
        </w:r>
        <w:r w:rsidR="00611174">
          <w:fldChar w:fldCharType="begin" w:fldLock="1"/>
        </w:r>
      </w:ins>
      <w:r w:rsidR="005F0850">
        <w:instrText>ADDIN CSL_CITATION {"citationItems":[{"id":"ITEM-1","itemData":{"DOI":"10.4324/9781315645421","ISBN":"9781315645421","author":[{"dropping-particle":"","family":"Bartlett","given":"Sheridan","non-dropping-particle":"","parse-names":false,"suffix":""},{"dropping-particle":"","family":"Satterthwaite","given":"David (Eds.)","non-dropping-particle":"","parse-names":false,"suffix":""}],"id":"ITEM-1","issued":{"date-parts":[["2016"]]},"number-of-pages":"240-262","publisher":"Routledge","publisher-place":"London","title":"Cities on a Finite Planet: Towards Transformative Responses to Climate Change","type":"book"},"uris":["http://www.mendeley.com/documents/?uuid=882255e2-8483-444f-995e-f45e2a44ad26"]},{"id":"ITEM-2","itemData":{"DOI":"10.1017/CBO9780511783142","ISBN":"9781781182192","ISSN":"02637960","abstract":"What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Ali","non-dropping-particle":"","parse-names":false,"suffix":""}],"id":"ITEM-2","issued":{"date-parts":[["2015"]]},"publisher":"Columbia University","publisher-place":"New York","title":"ARC3.2 Summary for City Leaders","type":"report"},"uris":["http://www.mendeley.com/documents/?uuid=934b2317-f3ef-495d-8793-5c4d7fbc8cf8"]}],"mendeley":{"formattedCitation":"&lt;sup&gt;27,28&lt;/sup&gt;","plainTextFormattedCitation":"27,28","previouslyFormattedCitation":"&lt;sup&gt;27,28&lt;/sup&gt;"},"properties":{"noteIndex":0},"schema":"https://github.com/citation-style-language/schema/raw/master/csl-citation.json"}</w:instrText>
      </w:r>
      <w:r w:rsidR="00611174">
        <w:fldChar w:fldCharType="separate"/>
      </w:r>
      <w:r w:rsidR="00582A66" w:rsidRPr="00582A66">
        <w:rPr>
          <w:noProof/>
          <w:vertAlign w:val="superscript"/>
        </w:rPr>
        <w:t>27,28</w:t>
      </w:r>
      <w:ins w:id="255" w:author="William Lamb" w:date="2018-11-19T14:22:00Z">
        <w:r w:rsidR="00611174">
          <w:fldChar w:fldCharType="end"/>
        </w:r>
      </w:ins>
      <w:ins w:id="256" w:author="William Lamb" w:date="2018-11-19T14:24:00Z">
        <w:r w:rsidR="00582A66">
          <w:t>. M</w:t>
        </w:r>
      </w:ins>
      <w:ins w:id="257" w:author="William Lamb" w:date="2018-11-16T17:10:00Z">
        <w:r w:rsidR="00422FA9">
          <w:t xml:space="preserve">uch attention is also paid to comparing urban carbon footprints </w:t>
        </w:r>
      </w:ins>
      <w:r w:rsidR="00422FA9">
        <w:fldChar w:fldCharType="begin" w:fldLock="1"/>
      </w:r>
      <w:r w:rsidR="005F0850">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29–31&lt;/sup&gt;","plainTextFormattedCitation":"29–31","previouslyFormattedCitation":"&lt;sup&gt;29–31&lt;/sup&gt;"},"properties":{"noteIndex":0},"schema":"https://github.com/citation-style-language/schema/raw/master/csl-citation.json"}</w:instrText>
      </w:r>
      <w:r w:rsidR="00422FA9">
        <w:fldChar w:fldCharType="separate"/>
      </w:r>
      <w:r w:rsidR="00582A66" w:rsidRPr="00582A66">
        <w:rPr>
          <w:noProof/>
          <w:vertAlign w:val="superscript"/>
        </w:rPr>
        <w:t>29–31</w:t>
      </w:r>
      <w:r w:rsidR="00422FA9">
        <w:fldChar w:fldCharType="end"/>
      </w:r>
      <w:del w:id="258" w:author="William Lamb" w:date="2018-11-16T17:10:00Z">
        <w:r w:rsidR="00D961FF">
          <w:rPr>
            <w:rFonts w:ascii="Calibri" w:eastAsia="Calibri" w:hAnsi="Calibri" w:cs="Calibri"/>
          </w:rPr>
          <w:delText xml:space="preserve">, but remains </w:delText>
        </w:r>
        <w:r w:rsidR="007B4A96">
          <w:rPr>
            <w:rFonts w:ascii="Calibri" w:eastAsia="Calibri" w:hAnsi="Calibri" w:cs="Calibri"/>
          </w:rPr>
          <w:delText>conservative</w:delText>
        </w:r>
        <w:r w:rsidR="00D961FF">
          <w:rPr>
            <w:rFonts w:ascii="Calibri" w:eastAsia="Calibri" w:hAnsi="Calibri" w:cs="Calibri"/>
          </w:rPr>
          <w:delText xml:space="preserve"> in the number of cases compared.</w:delText>
        </w:r>
        <w:r w:rsidR="002D518F">
          <w:rPr>
            <w:rFonts w:ascii="Calibri" w:eastAsia="Calibri" w:hAnsi="Calibri" w:cs="Calibri"/>
          </w:rPr>
          <w:delText xml:space="preserve"> We</w:delText>
        </w:r>
      </w:del>
      <w:ins w:id="259" w:author="William Lamb" w:date="2018-11-16T17:10:00Z">
        <w:r w:rsidR="00422FA9">
          <w:t xml:space="preserve">. </w:t>
        </w:r>
        <w:r w:rsidR="00C93202">
          <w:t>L</w:t>
        </w:r>
        <w:r w:rsidR="00B60EC4" w:rsidRPr="00B60EC4">
          <w:t>ess known are the small-n comparative studies</w:t>
        </w:r>
        <w:r w:rsidR="00C93202">
          <w:t xml:space="preserve">. What proportion of the literature do they constitute? And for a given city or topic, what comparisons have been made? </w:t>
        </w:r>
        <w:r w:rsidR="00497559">
          <w:t>Automatic analysis</w:t>
        </w:r>
        <w:r w:rsidR="002611A8">
          <w:t xml:space="preserve"> of the literature can</w:t>
        </w:r>
      </w:ins>
      <w:r w:rsidR="002611A8">
        <w:t xml:space="preserve"> </w:t>
      </w:r>
      <w:r w:rsidR="003D75BA">
        <w:t>identify</w:t>
      </w:r>
      <w:r w:rsidR="002611A8">
        <w:t xml:space="preserve"> </w:t>
      </w:r>
      <w:del w:id="260" w:author="William Lamb" w:date="2018-11-16T17:10:00Z">
        <w:r w:rsidR="00D961FF">
          <w:rPr>
            <w:rFonts w:ascii="Calibri" w:eastAsia="Calibri" w:hAnsi="Calibri" w:cs="Calibri"/>
          </w:rPr>
          <w:delText>699</w:delText>
        </w:r>
      </w:del>
      <w:ins w:id="261" w:author="William Lamb" w:date="2018-11-16T17:10:00Z">
        <w:r w:rsidR="002611A8">
          <w:t>which case</w:t>
        </w:r>
      </w:ins>
      <w:r w:rsidR="002611A8">
        <w:t xml:space="preserve"> studies </w:t>
      </w:r>
      <w:del w:id="262" w:author="William Lamb" w:date="2018-11-16T17:10:00Z">
        <w:r w:rsidR="002D518F">
          <w:rPr>
            <w:rFonts w:ascii="Calibri" w:eastAsia="Calibri" w:hAnsi="Calibri" w:cs="Calibri"/>
          </w:rPr>
          <w:delText xml:space="preserve">that </w:delText>
        </w:r>
      </w:del>
      <w:r w:rsidR="002611A8">
        <w:t xml:space="preserve">refer to </w:t>
      </w:r>
      <w:r w:rsidR="002611A8" w:rsidRPr="001E2198">
        <w:t xml:space="preserve">more than one city in </w:t>
      </w:r>
      <w:del w:id="263" w:author="William Lamb" w:date="2018-11-16T17:10:00Z">
        <w:r w:rsidR="00D961FF">
          <w:rPr>
            <w:rFonts w:ascii="Calibri" w:eastAsia="Calibri" w:hAnsi="Calibri" w:cs="Calibri"/>
          </w:rPr>
          <w:delText>the</w:delText>
        </w:r>
      </w:del>
      <w:ins w:id="264" w:author="William Lamb" w:date="2018-11-16T17:10:00Z">
        <w:r w:rsidR="002611A8" w:rsidRPr="001E2198">
          <w:t>their title or</w:t>
        </w:r>
      </w:ins>
      <w:r w:rsidR="002611A8" w:rsidRPr="001E2198">
        <w:t xml:space="preserve"> abstract</w:t>
      </w:r>
      <w:del w:id="265" w:author="William Lamb" w:date="2018-11-16T17:10:00Z">
        <w:r w:rsidR="00D961FF">
          <w:rPr>
            <w:rFonts w:ascii="Calibri" w:eastAsia="Calibri" w:hAnsi="Calibri" w:cs="Calibri"/>
          </w:rPr>
          <w:delText xml:space="preserve"> </w:delText>
        </w:r>
        <w:r w:rsidR="002D518F">
          <w:rPr>
            <w:rFonts w:ascii="Calibri" w:eastAsia="Calibri" w:hAnsi="Calibri" w:cs="Calibri"/>
          </w:rPr>
          <w:delText xml:space="preserve">(of 3,440 in the sample </w:delText>
        </w:r>
        <w:r w:rsidR="00D961FF">
          <w:rPr>
            <w:rFonts w:ascii="Calibri" w:eastAsia="Calibri" w:hAnsi="Calibri" w:cs="Calibri"/>
          </w:rPr>
          <w:delText>–</w:delText>
        </w:r>
      </w:del>
      <w:ins w:id="266" w:author="William Lamb" w:date="2018-11-16T17:10:00Z">
        <w:r w:rsidR="002611A8" w:rsidRPr="001E2198">
          <w:t xml:space="preserve">. </w:t>
        </w:r>
        <w:r w:rsidR="00A14D47" w:rsidRPr="001E2198">
          <w:t>These make up</w:t>
        </w:r>
      </w:ins>
      <w:r w:rsidR="00A14D47" w:rsidRPr="001E2198">
        <w:t xml:space="preserve"> </w:t>
      </w:r>
      <w:r w:rsidR="001E2198" w:rsidRPr="001E2198">
        <w:t>approximately</w:t>
      </w:r>
      <w:r w:rsidR="00A14D47" w:rsidRPr="001E2198">
        <w:t xml:space="preserve"> </w:t>
      </w:r>
      <w:del w:id="267" w:author="William Lamb" w:date="2018-11-16T17:10:00Z">
        <w:r w:rsidR="00D961FF">
          <w:rPr>
            <w:rFonts w:ascii="Calibri" w:eastAsia="Calibri" w:hAnsi="Calibri" w:cs="Calibri"/>
          </w:rPr>
          <w:delText>20%</w:delText>
        </w:r>
        <w:r w:rsidR="002D518F">
          <w:rPr>
            <w:rFonts w:ascii="Calibri" w:eastAsia="Calibri" w:hAnsi="Calibri" w:cs="Calibri"/>
          </w:rPr>
          <w:delText>)</w:delText>
        </w:r>
        <w:r w:rsidR="00D961FF">
          <w:rPr>
            <w:rFonts w:ascii="Calibri" w:eastAsia="Calibri" w:hAnsi="Calibri" w:cs="Calibri"/>
          </w:rPr>
          <w:delText>.</w:delText>
        </w:r>
      </w:del>
      <w:ins w:id="268" w:author="William Lamb" w:date="2018-11-16T17:10:00Z">
        <w:r w:rsidR="00A14D47" w:rsidRPr="001E2198">
          <w:t>18</w:t>
        </w:r>
        <w:r w:rsidR="002611A8" w:rsidRPr="001E2198">
          <w:t>% of the literature</w:t>
        </w:r>
        <w:r w:rsidR="00C722DF" w:rsidRPr="001E2198">
          <w:t xml:space="preserve"> in our sample</w:t>
        </w:r>
        <w:r w:rsidR="002611A8" w:rsidRPr="001E2198">
          <w:t xml:space="preserve"> (</w:t>
        </w:r>
        <w:r w:rsidR="00A14D47" w:rsidRPr="001E2198">
          <w:t>721</w:t>
        </w:r>
        <w:r w:rsidR="002611A8" w:rsidRPr="001E2198">
          <w:t xml:space="preserve"> cases).</w:t>
        </w:r>
      </w:ins>
      <w:r w:rsidR="002611A8" w:rsidRPr="001E2198">
        <w:t xml:space="preserve"> </w:t>
      </w:r>
      <w:r w:rsidR="00C93202" w:rsidRPr="001E2198">
        <w:rPr>
          <w:rFonts w:ascii="Calibri" w:eastAsia="Calibri" w:hAnsi="Calibri" w:cs="Calibri"/>
        </w:rPr>
        <w:t>The majority</w:t>
      </w:r>
      <w:r w:rsidR="000824B4">
        <w:rPr>
          <w:rFonts w:ascii="Calibri" w:eastAsia="Calibri" w:hAnsi="Calibri" w:cs="Calibri"/>
        </w:rPr>
        <w:t xml:space="preserve"> of </w:t>
      </w:r>
      <w:del w:id="269" w:author="William Lamb" w:date="2018-11-16T17:10:00Z">
        <w:r w:rsidR="00C6067A">
          <w:rPr>
            <w:rFonts w:ascii="Calibri" w:eastAsia="Calibri" w:hAnsi="Calibri" w:cs="Calibri"/>
          </w:rPr>
          <w:delText>these studies (409)</w:delText>
        </w:r>
      </w:del>
      <w:ins w:id="270" w:author="William Lamb" w:date="2018-11-16T17:10:00Z">
        <w:r w:rsidR="000824B4">
          <w:rPr>
            <w:rFonts w:ascii="Calibri" w:eastAsia="Calibri" w:hAnsi="Calibri" w:cs="Calibri"/>
          </w:rPr>
          <w:t>comparative cases</w:t>
        </w:r>
      </w:ins>
      <w:r w:rsidR="00C93202" w:rsidRPr="001E2198">
        <w:rPr>
          <w:rFonts w:ascii="Calibri" w:eastAsia="Calibri" w:hAnsi="Calibri" w:cs="Calibri"/>
        </w:rPr>
        <w:t xml:space="preserve"> mention only two cities</w:t>
      </w:r>
      <w:del w:id="271" w:author="William Lamb" w:date="2018-11-16T17:10:00Z">
        <w:r w:rsidR="00C6067A">
          <w:rPr>
            <w:rFonts w:ascii="Calibri" w:eastAsia="Calibri" w:hAnsi="Calibri" w:cs="Calibri"/>
          </w:rPr>
          <w:delText>,</w:delText>
        </w:r>
      </w:del>
      <w:ins w:id="272" w:author="William Lamb" w:date="2018-11-16T17:10:00Z">
        <w:r w:rsidR="002611A8" w:rsidRPr="001E2198">
          <w:rPr>
            <w:rFonts w:ascii="Calibri" w:eastAsia="Calibri" w:hAnsi="Calibri" w:cs="Calibri"/>
          </w:rPr>
          <w:t xml:space="preserve"> (409)</w:t>
        </w:r>
        <w:r w:rsidR="00C93202" w:rsidRPr="001E2198">
          <w:rPr>
            <w:rFonts w:ascii="Calibri" w:eastAsia="Calibri" w:hAnsi="Calibri" w:cs="Calibri"/>
          </w:rPr>
          <w:t>,</w:t>
        </w:r>
      </w:ins>
      <w:r w:rsidR="00C93202" w:rsidRPr="001E2198">
        <w:rPr>
          <w:rFonts w:ascii="Calibri" w:eastAsia="Calibri" w:hAnsi="Calibri" w:cs="Calibri"/>
        </w:rPr>
        <w:t xml:space="preserve"> with a steep decline to </w:t>
      </w:r>
      <w:ins w:id="273" w:author="William Lamb" w:date="2018-11-16T17:10:00Z">
        <w:r w:rsidR="000824B4">
          <w:rPr>
            <w:rFonts w:ascii="Calibri" w:eastAsia="Calibri" w:hAnsi="Calibri" w:cs="Calibri"/>
          </w:rPr>
          <w:t xml:space="preserve">only </w:t>
        </w:r>
      </w:ins>
      <w:r w:rsidR="00C93202" w:rsidRPr="001E2198">
        <w:rPr>
          <w:rFonts w:ascii="Calibri" w:eastAsia="Calibri" w:hAnsi="Calibri" w:cs="Calibri"/>
        </w:rPr>
        <w:t>a few dozen studies on 5 or more cities (SI Text Figure 6).</w:t>
      </w:r>
    </w:p>
    <w:p w14:paraId="3669CCD9" w14:textId="71065732" w:rsidR="00C93202" w:rsidRDefault="00C93202" w:rsidP="00C93202">
      <w:pPr>
        <w:spacing w:line="480" w:lineRule="auto"/>
        <w:rPr>
          <w:rFonts w:ascii="Calibri" w:eastAsia="Calibri" w:hAnsi="Calibri" w:cs="Calibri"/>
        </w:rPr>
      </w:pPr>
      <w:r>
        <w:rPr>
          <w:rFonts w:ascii="Calibri" w:eastAsia="Calibri" w:hAnsi="Calibri" w:cs="Calibri"/>
        </w:rPr>
        <w:lastRenderedPageBreak/>
        <w:t xml:space="preserve">Inter-regional comparisons are relatively rare. Figure </w:t>
      </w:r>
      <w:del w:id="274" w:author="William Lamb" w:date="2018-11-19T17:02:00Z">
        <w:r w:rsidDel="0074523F">
          <w:rPr>
            <w:rFonts w:ascii="Calibri" w:eastAsia="Calibri" w:hAnsi="Calibri" w:cs="Calibri"/>
          </w:rPr>
          <w:delText xml:space="preserve">5 </w:delText>
        </w:r>
      </w:del>
      <w:ins w:id="275" w:author="William Lamb" w:date="2018-11-19T17:02:00Z">
        <w:r w:rsidR="0074523F">
          <w:rPr>
            <w:rFonts w:ascii="Calibri" w:eastAsia="Calibri" w:hAnsi="Calibri" w:cs="Calibri"/>
          </w:rPr>
          <w:t>7</w:t>
        </w:r>
        <w:r w:rsidR="0074523F">
          <w:rPr>
            <w:rFonts w:ascii="Calibri" w:eastAsia="Calibri" w:hAnsi="Calibri" w:cs="Calibri"/>
          </w:rPr>
          <w:t xml:space="preserve"> </w:t>
        </w:r>
      </w:ins>
      <w:r>
        <w:rPr>
          <w:rFonts w:ascii="Calibri" w:eastAsia="Calibri" w:hAnsi="Calibri" w:cs="Calibri"/>
        </w:rPr>
        <w:t>in the SI text visualises the pairwise correlations of cities within abstracts, aggregating by region. Asian cities tend to be compared to other Asian cities, European cities to European cities, and likewise in North America. Comparative literatures based in Latin America, Africa and Oceania, on the other hand, are far less cautious and have higher fractions of international comparisons, although fewer total studies. Considering the total scope of the urban case study literature (</w:t>
      </w:r>
      <w:del w:id="276" w:author="William Lamb" w:date="2018-11-16T17:10:00Z">
        <w:r w:rsidR="00FB52F3">
          <w:rPr>
            <w:rFonts w:ascii="Calibri" w:eastAsia="Calibri" w:hAnsi="Calibri" w:cs="Calibri"/>
          </w:rPr>
          <w:delText>3,440</w:delText>
        </w:r>
      </w:del>
      <w:ins w:id="277" w:author="William Lamb" w:date="2018-11-16T17:10:00Z">
        <w:r w:rsidR="001E2198">
          <w:rPr>
            <w:rFonts w:ascii="Calibri" w:eastAsia="Calibri" w:hAnsi="Calibri" w:cs="Calibri"/>
          </w:rPr>
          <w:t>4,051</w:t>
        </w:r>
      </w:ins>
      <w:r>
        <w:rPr>
          <w:rFonts w:ascii="Calibri" w:eastAsia="Calibri" w:hAnsi="Calibri" w:cs="Calibri"/>
        </w:rPr>
        <w:t xml:space="preserve"> studies), the subset that is comparative (</w:t>
      </w:r>
      <w:del w:id="278" w:author="William Lamb" w:date="2018-11-16T17:10:00Z">
        <w:r w:rsidR="00FB52F3">
          <w:rPr>
            <w:rFonts w:ascii="Calibri" w:eastAsia="Calibri" w:hAnsi="Calibri" w:cs="Calibri"/>
          </w:rPr>
          <w:delText>699</w:delText>
        </w:r>
      </w:del>
      <w:ins w:id="279" w:author="William Lamb" w:date="2018-11-16T17:10:00Z">
        <w:r w:rsidR="001E2198">
          <w:rPr>
            <w:rFonts w:ascii="Calibri" w:eastAsia="Calibri" w:hAnsi="Calibri" w:cs="Calibri"/>
          </w:rPr>
          <w:t>702</w:t>
        </w:r>
        <w:r w:rsidR="00D25F83">
          <w:rPr>
            <w:rFonts w:ascii="Calibri" w:eastAsia="Calibri" w:hAnsi="Calibri" w:cs="Calibri"/>
          </w:rPr>
          <w:t xml:space="preserve"> studies</w:t>
        </w:r>
      </w:ins>
      <w:r>
        <w:rPr>
          <w:rFonts w:ascii="Calibri" w:eastAsia="Calibri" w:hAnsi="Calibri" w:cs="Calibri"/>
        </w:rPr>
        <w:t>), and internationally comparative</w:t>
      </w:r>
      <w:r w:rsidR="001E2198">
        <w:rPr>
          <w:rFonts w:ascii="Calibri" w:eastAsia="Calibri" w:hAnsi="Calibri" w:cs="Calibri"/>
        </w:rPr>
        <w:t xml:space="preserve"> </w:t>
      </w:r>
      <w:del w:id="280" w:author="William Lamb" w:date="2018-11-16T17:10:00Z">
        <w:r w:rsidR="00B11E02">
          <w:rPr>
            <w:rFonts w:ascii="Calibri" w:eastAsia="Calibri" w:hAnsi="Calibri" w:cs="Calibri"/>
          </w:rPr>
          <w:delText>(202</w:delText>
        </w:r>
      </w:del>
      <w:ins w:id="281" w:author="William Lamb" w:date="2018-11-16T17:10:00Z">
        <w:r w:rsidR="001E2198">
          <w:rPr>
            <w:rFonts w:ascii="Calibri" w:eastAsia="Calibri" w:hAnsi="Calibri" w:cs="Calibri"/>
          </w:rPr>
          <w:t>across more than 2 cases (67</w:t>
        </w:r>
        <w:r w:rsidR="00D25F83">
          <w:rPr>
            <w:rFonts w:ascii="Calibri" w:eastAsia="Calibri" w:hAnsi="Calibri" w:cs="Calibri"/>
          </w:rPr>
          <w:t xml:space="preserve"> studies</w:t>
        </w:r>
      </w:ins>
      <w:r w:rsidR="001E2198">
        <w:rPr>
          <w:rFonts w:ascii="Calibri" w:eastAsia="Calibri" w:hAnsi="Calibri" w:cs="Calibri"/>
        </w:rPr>
        <w:t>)</w:t>
      </w:r>
      <w:r>
        <w:rPr>
          <w:rFonts w:ascii="Calibri" w:eastAsia="Calibri" w:hAnsi="Calibri" w:cs="Calibri"/>
        </w:rPr>
        <w:t>, is</w:t>
      </w:r>
      <w:r w:rsidR="001E2198">
        <w:rPr>
          <w:rFonts w:ascii="Calibri" w:eastAsia="Calibri" w:hAnsi="Calibri" w:cs="Calibri"/>
        </w:rPr>
        <w:t xml:space="preserve"> </w:t>
      </w:r>
      <w:r>
        <w:rPr>
          <w:rFonts w:ascii="Calibri" w:eastAsia="Calibri" w:hAnsi="Calibri" w:cs="Calibri"/>
        </w:rPr>
        <w:t>small.</w:t>
      </w:r>
    </w:p>
    <w:p w14:paraId="60786A30" w14:textId="78EE4DD2" w:rsidR="00C93202" w:rsidRDefault="002B3580" w:rsidP="00103918">
      <w:pPr>
        <w:spacing w:line="480" w:lineRule="auto"/>
        <w:rPr>
          <w:rFonts w:ascii="Calibri" w:eastAsia="Calibri" w:hAnsi="Calibri" w:cs="Calibri"/>
        </w:rPr>
      </w:pPr>
      <w:ins w:id="282" w:author="William Lamb" w:date="2018-11-16T17:10:00Z">
        <w:r>
          <w:rPr>
            <w:rFonts w:ascii="Calibri" w:eastAsia="Calibri" w:hAnsi="Calibri" w:cs="Calibri"/>
          </w:rPr>
          <w:t xml:space="preserve">As with individual </w:t>
        </w:r>
        <w:r w:rsidR="00C53A77">
          <w:rPr>
            <w:rFonts w:ascii="Calibri" w:eastAsia="Calibri" w:hAnsi="Calibri" w:cs="Calibri"/>
          </w:rPr>
          <w:t>cases</w:t>
        </w:r>
        <w:r>
          <w:rPr>
            <w:rFonts w:ascii="Calibri" w:eastAsia="Calibri" w:hAnsi="Calibri" w:cs="Calibri"/>
          </w:rPr>
          <w:t xml:space="preserve">, </w:t>
        </w:r>
        <w:r w:rsidR="00691159">
          <w:rPr>
            <w:rFonts w:ascii="Calibri" w:eastAsia="Calibri" w:hAnsi="Calibri" w:cs="Calibri"/>
          </w:rPr>
          <w:t xml:space="preserve">mapping and transparency </w:t>
        </w:r>
        <w:r w:rsidR="002B7AD3">
          <w:rPr>
            <w:rFonts w:ascii="Calibri" w:eastAsia="Calibri" w:hAnsi="Calibri" w:cs="Calibri"/>
          </w:rPr>
          <w:t>are</w:t>
        </w:r>
        <w:r w:rsidR="00691159">
          <w:rPr>
            <w:rFonts w:ascii="Calibri" w:eastAsia="Calibri" w:hAnsi="Calibri" w:cs="Calibri"/>
          </w:rPr>
          <w:t xml:space="preserve"> key to making best use of the comparative case study literature. While topics and study locations can be straightforwardly identified, the epistemological choices underpinning comparative research are very difficult to ascertain. </w:t>
        </w:r>
      </w:ins>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del w:id="283" w:author="William Lamb" w:date="2018-11-16T17:10:00Z">
        <w:r w:rsidR="00CF1FAE">
          <w:rPr>
            <w:rFonts w:ascii="Calibri" w:eastAsia="Calibri" w:hAnsi="Calibri" w:cs="Calibri"/>
          </w:rPr>
          <w:delText>Although this decision</w:delText>
        </w:r>
      </w:del>
      <w:ins w:id="284" w:author="William Lamb" w:date="2018-11-16T17:10:00Z">
        <w:r w:rsidR="00691159">
          <w:rPr>
            <w:rFonts w:ascii="Calibri" w:eastAsia="Calibri" w:hAnsi="Calibri" w:cs="Calibri"/>
          </w:rPr>
          <w:t>Again, these decisions</w:t>
        </w:r>
      </w:ins>
      <w:r w:rsidR="00691159">
        <w:rPr>
          <w:rFonts w:ascii="Calibri" w:eastAsia="Calibri" w:hAnsi="Calibri" w:cs="Calibri"/>
        </w:rPr>
        <w:t xml:space="preserve"> may</w:t>
      </w:r>
      <w:del w:id="285" w:author="William Lamb" w:date="2018-11-16T17:10:00Z">
        <w:r w:rsidR="00CF1FAE">
          <w:rPr>
            <w:rFonts w:ascii="Calibri" w:eastAsia="Calibri" w:hAnsi="Calibri" w:cs="Calibri"/>
          </w:rPr>
          <w:delText xml:space="preserve"> often</w:delText>
        </w:r>
      </w:del>
      <w:r w:rsidR="00691159">
        <w:rPr>
          <w:rFonts w:ascii="Calibri" w:eastAsia="Calibri" w:hAnsi="Calibri" w:cs="Calibri"/>
        </w:rPr>
        <w:t xml:space="preserve"> be</w:t>
      </w:r>
      <w:r w:rsidR="00C93202">
        <w:rPr>
          <w:rFonts w:ascii="Calibri" w:eastAsia="Calibri" w:hAnsi="Calibri" w:cs="Calibri"/>
        </w:rPr>
        <w:t xml:space="preserve"> driven by pragmatic concerns (such as funding and research partners</w:t>
      </w:r>
      <w:del w:id="286" w:author="William Lamb" w:date="2018-11-16T17:10:00Z">
        <w:r w:rsidR="00CF1FAE">
          <w:rPr>
            <w:rFonts w:ascii="Calibri" w:eastAsia="Calibri" w:hAnsi="Calibri" w:cs="Calibri"/>
          </w:rPr>
          <w:delText xml:space="preserve">), scientific learning in the field presupposes a transparent discussion of </w:delText>
        </w:r>
      </w:del>
      <w:ins w:id="287" w:author="William Lamb" w:date="2018-11-16T17:10:00Z">
        <w:r w:rsidR="00C93202">
          <w:rPr>
            <w:rFonts w:ascii="Calibri" w:eastAsia="Calibri" w:hAnsi="Calibri" w:cs="Calibri"/>
          </w:rPr>
          <w:t>)</w:t>
        </w:r>
        <w:r w:rsidR="002B7AD3">
          <w:rPr>
            <w:rFonts w:ascii="Calibri" w:eastAsia="Calibri" w:hAnsi="Calibri" w:cs="Calibri"/>
          </w:rPr>
          <w:t xml:space="preserve"> rather than strong </w:t>
        </w:r>
      </w:ins>
      <w:r w:rsidR="002B7AD3">
        <w:rPr>
          <w:rFonts w:ascii="Calibri" w:eastAsia="Calibri" w:hAnsi="Calibri" w:cs="Calibri"/>
        </w:rPr>
        <w:t>comparative logics</w:t>
      </w:r>
      <w:del w:id="288" w:author="William Lamb" w:date="2018-11-16T17:10:00Z">
        <w:r w:rsidR="00CF1FAE">
          <w:rPr>
            <w:rFonts w:ascii="Calibri" w:eastAsia="Calibri" w:hAnsi="Calibri" w:cs="Calibri"/>
          </w:rPr>
          <w:delText xml:space="preserve">. For instance, </w:delText>
        </w:r>
        <w:r w:rsidR="00A13DDD">
          <w:rPr>
            <w:rFonts w:ascii="Calibri" w:eastAsia="Calibri" w:hAnsi="Calibri" w:cs="Calibri"/>
          </w:rPr>
          <w:delText xml:space="preserve">urbanists often state </w:delText>
        </w:r>
        <w:r w:rsidR="00CF1FAE">
          <w:rPr>
            <w:rFonts w:ascii="Calibri" w:eastAsia="Calibri" w:hAnsi="Calibri" w:cs="Calibri"/>
          </w:rPr>
          <w:delText xml:space="preserve">that </w:delText>
        </w:r>
        <w:r w:rsidR="009233FD">
          <w:rPr>
            <w:rFonts w:ascii="Calibri" w:eastAsia="Calibri" w:hAnsi="Calibri" w:cs="Calibri"/>
          </w:rPr>
          <w:delText xml:space="preserve">cities share </w:delText>
        </w:r>
        <w:r w:rsidR="00CF1FAE">
          <w:rPr>
            <w:rFonts w:ascii="Calibri" w:eastAsia="Calibri" w:hAnsi="Calibri" w:cs="Calibri"/>
          </w:rPr>
          <w:delText xml:space="preserve">common structural (political, economic, or geographic) characteristics </w:delText>
        </w:r>
        <w:r w:rsidR="009233FD">
          <w:rPr>
            <w:rFonts w:ascii="Calibri" w:eastAsia="Calibri" w:hAnsi="Calibri" w:cs="Calibri"/>
          </w:rPr>
          <w:delText xml:space="preserve">that </w:delText>
        </w:r>
        <w:r w:rsidR="00CF1FAE">
          <w:rPr>
            <w:rFonts w:ascii="Calibri" w:eastAsia="Calibri" w:hAnsi="Calibri" w:cs="Calibri"/>
          </w:rPr>
          <w:delText xml:space="preserve">drive </w:delText>
        </w:r>
      </w:del>
      <w:ins w:id="289" w:author="William Lamb" w:date="2018-11-16T17:10:00Z">
        <w:r w:rsidR="00A6795F">
          <w:rPr>
            <w:rFonts w:ascii="Calibri" w:eastAsia="Calibri" w:hAnsi="Calibri" w:cs="Calibri"/>
          </w:rPr>
          <w:t xml:space="preserve">, underlining the still nascent stage of </w:t>
        </w:r>
      </w:ins>
      <w:r w:rsidR="00A6795F">
        <w:rPr>
          <w:rFonts w:ascii="Calibri" w:eastAsia="Calibri" w:hAnsi="Calibri" w:cs="Calibri"/>
        </w:rPr>
        <w:t xml:space="preserve">urban </w:t>
      </w:r>
      <w:del w:id="290" w:author="William Lamb" w:date="2018-11-16T17:10:00Z">
        <w:r w:rsidR="00CF1FAE">
          <w:rPr>
            <w:rFonts w:ascii="Calibri" w:eastAsia="Calibri" w:hAnsi="Calibri" w:cs="Calibri"/>
          </w:rPr>
          <w:delText>phenomena, leading to differing path dependencies in energy consumption</w:delText>
        </w:r>
        <w:r w:rsidR="009233FD">
          <w:rPr>
            <w:rFonts w:ascii="Calibri" w:eastAsia="Calibri" w:hAnsi="Calibri" w:cs="Calibri"/>
          </w:rPr>
          <w:delText>.</w:delText>
        </w:r>
        <w:r w:rsidR="00A13DDD">
          <w:rPr>
            <w:rFonts w:ascii="Calibri" w:eastAsia="Calibri" w:hAnsi="Calibri" w:cs="Calibri"/>
          </w:rPr>
          <w:delText xml:space="preserve"> </w:delText>
        </w:r>
        <w:r w:rsidR="007909D2">
          <w:rPr>
            <w:rFonts w:ascii="Calibri" w:eastAsia="Calibri" w:hAnsi="Calibri" w:cs="Calibri"/>
          </w:rPr>
          <w:delText xml:space="preserve">Comparative studies can leverage these commonalities to isolate </w:delText>
        </w:r>
        <w:r w:rsidR="003F6172">
          <w:rPr>
            <w:rFonts w:ascii="Calibri" w:eastAsia="Calibri" w:hAnsi="Calibri" w:cs="Calibri"/>
          </w:rPr>
          <w:delText xml:space="preserve">historically contingent drivers, </w:delText>
        </w:r>
        <w:r w:rsidR="007909D2">
          <w:rPr>
            <w:rFonts w:ascii="Calibri" w:eastAsia="Calibri" w:hAnsi="Calibri" w:cs="Calibri"/>
          </w:rPr>
          <w:delText>ad</w:delText>
        </w:r>
        <w:r w:rsidR="003F6172">
          <w:rPr>
            <w:rFonts w:ascii="Calibri" w:eastAsia="Calibri" w:hAnsi="Calibri" w:cs="Calibri"/>
          </w:rPr>
          <w:delText>vancing</w:delText>
        </w:r>
        <w:r w:rsidR="007909D2">
          <w:rPr>
            <w:rFonts w:ascii="Calibri" w:eastAsia="Calibri" w:hAnsi="Calibri" w:cs="Calibri"/>
          </w:rPr>
          <w:delText xml:space="preserve"> theories of </w:delText>
        </w:r>
        <w:r w:rsidR="00CB1B11">
          <w:rPr>
            <w:rFonts w:ascii="Calibri" w:eastAsia="Calibri" w:hAnsi="Calibri" w:cs="Calibri"/>
          </w:rPr>
          <w:delText xml:space="preserve">sustainable </w:delText>
        </w:r>
        <w:r w:rsidR="003F6172">
          <w:rPr>
            <w:rFonts w:ascii="Calibri" w:eastAsia="Calibri" w:hAnsi="Calibri" w:cs="Calibri"/>
          </w:rPr>
          <w:delText>urban development. S</w:delText>
        </w:r>
        <w:r w:rsidR="00CB1B11">
          <w:rPr>
            <w:rFonts w:ascii="Calibri" w:eastAsia="Calibri" w:hAnsi="Calibri" w:cs="Calibri"/>
          </w:rPr>
          <w:delText xml:space="preserve">uch approaches have </w:delText>
        </w:r>
        <w:r w:rsidR="001C195E">
          <w:rPr>
            <w:rFonts w:ascii="Calibri" w:eastAsia="Calibri" w:hAnsi="Calibri" w:cs="Calibri"/>
          </w:rPr>
          <w:delText xml:space="preserve">not </w:delText>
        </w:r>
        <w:r w:rsidR="00CB1B11">
          <w:rPr>
            <w:rFonts w:ascii="Calibri" w:eastAsia="Calibri" w:hAnsi="Calibri" w:cs="Calibri"/>
          </w:rPr>
          <w:delText>yet mature</w:delText>
        </w:r>
        <w:r w:rsidR="001C195E">
          <w:rPr>
            <w:rFonts w:ascii="Calibri" w:eastAsia="Calibri" w:hAnsi="Calibri" w:cs="Calibri"/>
          </w:rPr>
          <w:delText>d</w:delText>
        </w:r>
        <w:r w:rsidR="00CB1B11">
          <w:rPr>
            <w:rFonts w:ascii="Calibri" w:eastAsia="Calibri" w:hAnsi="Calibri" w:cs="Calibri"/>
          </w:rPr>
          <w:delText xml:space="preserve"> in practice</w:delText>
        </w:r>
        <w:r w:rsidR="003F6172">
          <w:rPr>
            <w:rFonts w:ascii="Calibri" w:eastAsia="Calibri" w:hAnsi="Calibri" w:cs="Calibri"/>
          </w:rPr>
          <w:delText>, nor have they been the focus of conceptual and methodological discussion in the urban mitigation literature</w:delText>
        </w:r>
        <w:r w:rsidR="007909D2">
          <w:rPr>
            <w:rFonts w:ascii="Calibri" w:eastAsia="Calibri" w:hAnsi="Calibri" w:cs="Calibri"/>
          </w:rPr>
          <w:delText xml:space="preserve"> </w:delText>
        </w:r>
        <w:r w:rsidR="003F6172">
          <w:rPr>
            <w:rFonts w:ascii="Calibri" w:eastAsia="Calibri" w:hAnsi="Calibri" w:cs="Calibri"/>
          </w:rPr>
          <w:delText>to date</w:delText>
        </w:r>
      </w:del>
      <w:ins w:id="291" w:author="William Lamb" w:date="2018-11-16T17:10:00Z">
        <w:r w:rsidR="00A6795F">
          <w:rPr>
            <w:rFonts w:ascii="Calibri" w:eastAsia="Calibri" w:hAnsi="Calibri" w:cs="Calibri"/>
          </w:rPr>
          <w:t>sustainability science</w:t>
        </w:r>
      </w:ins>
      <w:r w:rsidR="00A6795F">
        <w:rPr>
          <w:rFonts w:ascii="Calibri" w:eastAsia="Calibri" w:hAnsi="Calibri" w:cs="Calibri"/>
        </w:rPr>
        <w:t xml:space="preserve"> </w:t>
      </w:r>
      <w:r w:rsidR="00A6795F">
        <w:rPr>
          <w:rFonts w:ascii="Calibri" w:eastAsia="Calibri" w:hAnsi="Calibri" w:cs="Calibri"/>
        </w:rPr>
        <w:fldChar w:fldCharType="begin" w:fldLock="1"/>
      </w:r>
      <w:r w:rsidR="005F0850">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32&lt;/sup&gt;","plainTextFormattedCitation":"32","previouslyFormattedCitation":"&lt;sup&gt;32&lt;/sup&gt;"},"properties":{"noteIndex":0},"schema":"https://github.com/citation-style-language/schema/raw/master/csl-citation.json"}</w:instrText>
      </w:r>
      <w:r w:rsidR="00A6795F">
        <w:rPr>
          <w:rFonts w:ascii="Calibri" w:eastAsia="Calibri" w:hAnsi="Calibri" w:cs="Calibri"/>
        </w:rPr>
        <w:fldChar w:fldCharType="separate"/>
      </w:r>
      <w:r w:rsidR="00582A66" w:rsidRPr="00582A66">
        <w:rPr>
          <w:rFonts w:ascii="Calibri" w:eastAsia="Calibri" w:hAnsi="Calibri" w:cs="Calibri"/>
          <w:noProof/>
          <w:vertAlign w:val="superscript"/>
        </w:rPr>
        <w:t>32</w:t>
      </w:r>
      <w:r w:rsidR="00A6795F">
        <w:rPr>
          <w:rFonts w:ascii="Calibri" w:eastAsia="Calibri" w:hAnsi="Calibri" w:cs="Calibri"/>
        </w:rPr>
        <w:fldChar w:fldCharType="end"/>
      </w:r>
      <w:r w:rsidR="00A6795F">
        <w:rPr>
          <w:rFonts w:ascii="Calibri" w:eastAsia="Calibri" w:hAnsi="Calibri" w:cs="Calibri"/>
        </w:rPr>
        <w:t>.</w:t>
      </w:r>
    </w:p>
    <w:p w14:paraId="2C1A9485" w14:textId="01327B9F" w:rsidR="00B60EC4" w:rsidRPr="00CB249E" w:rsidRDefault="00B474D8" w:rsidP="00F351C8">
      <w:pPr>
        <w:pStyle w:val="Heading3"/>
        <w:rPr>
          <w:ins w:id="292" w:author="William Lamb" w:date="2018-11-16T17:10:00Z"/>
        </w:rPr>
      </w:pPr>
      <w:ins w:id="293" w:author="William Lamb" w:date="2018-11-16T17:10:00Z">
        <w:r w:rsidRPr="00CB249E">
          <w:t>R</w:t>
        </w:r>
        <w:r w:rsidR="00B60EC4" w:rsidRPr="00CB249E">
          <w:t>eviews and assessments</w:t>
        </w:r>
        <w:r w:rsidRPr="00CB249E">
          <w:t xml:space="preserve"> of cases</w:t>
        </w:r>
      </w:ins>
    </w:p>
    <w:p w14:paraId="203B7E79" w14:textId="62C360A8" w:rsidR="00C93202" w:rsidRDefault="00282636">
      <w:pPr>
        <w:spacing w:line="480" w:lineRule="auto"/>
        <w:rPr>
          <w:ins w:id="294" w:author="William Lamb" w:date="2018-11-16T17:10:00Z"/>
        </w:rPr>
      </w:pPr>
      <w:ins w:id="295" w:author="William Lamb" w:date="2018-11-16T17:10:00Z">
        <w:r>
          <w:t>A third opportunity for learning from cases is through secondary analysis</w:t>
        </w:r>
        <w:r w:rsidR="002B7AD3">
          <w:t xml:space="preserve"> in literature</w:t>
        </w:r>
        <w:r>
          <w:t xml:space="preserve"> reviews and assessments. </w:t>
        </w:r>
        <w:r w:rsidR="00650E1F">
          <w:t xml:space="preserve">Concise, policy relevant advice based on the literature </w:t>
        </w:r>
        <w:r w:rsidR="00AA7036">
          <w:t>is</w:t>
        </w:r>
        <w:r w:rsidR="00650E1F">
          <w:t xml:space="preserve"> in high demand from stakeholders</w:t>
        </w:r>
        <w:r w:rsidR="002B7AD3">
          <w:t xml:space="preserve">. </w:t>
        </w:r>
        <w:r w:rsidR="00EA3C93">
          <w:t>Such r</w:t>
        </w:r>
        <w:r w:rsidR="002B7AD3">
          <w:t xml:space="preserve">eviews and assessments can be </w:t>
        </w:r>
        <w:r w:rsidR="00FD78B8">
          <w:t xml:space="preserve">particularly </w:t>
        </w:r>
        <w:r w:rsidR="002B7AD3">
          <w:t>effective when stakeholders are involved at the design stage</w:t>
        </w:r>
        <w:r w:rsidR="00EA3C93">
          <w:t xml:space="preserve"> to </w:t>
        </w:r>
        <w:r w:rsidR="00774FD2">
          <w:t>communicate</w:t>
        </w:r>
        <w:r w:rsidR="00EA3C93">
          <w:t xml:space="preserve"> their knowledge needs</w:t>
        </w:r>
        <w:r w:rsidR="00DA4492">
          <w:t xml:space="preserve"> </w:t>
        </w:r>
      </w:ins>
      <w:r w:rsidR="00DA4492">
        <w:fldChar w:fldCharType="begin" w:fldLock="1"/>
      </w:r>
      <w:r w:rsidR="005F0850">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Resilient Cities Report 2018","type":"report"},"uris":["http://www.mendeley.com/documents/?uuid=47fc9bc2-fef8-4944-8fce-581a6da0167a"]}],"mendeley":{"formattedCitation":"&lt;sup&gt;22,33&lt;/sup&gt;","plainTextFormattedCitation":"22,33","previouslyFormattedCitation":"&lt;sup&gt;22,33&lt;/sup&gt;"},"properties":{"noteIndex":0},"schema":"https://github.com/citation-style-language/schema/raw/master/csl-citation.json"}</w:instrText>
      </w:r>
      <w:r w:rsidR="00DA4492">
        <w:fldChar w:fldCharType="separate"/>
      </w:r>
      <w:r w:rsidR="00582A66" w:rsidRPr="00582A66">
        <w:rPr>
          <w:noProof/>
          <w:vertAlign w:val="superscript"/>
        </w:rPr>
        <w:t>22,33</w:t>
      </w:r>
      <w:r w:rsidR="00DA4492">
        <w:fldChar w:fldCharType="end"/>
      </w:r>
      <w:ins w:id="296" w:author="William Lamb" w:date="2018-11-16T17:10:00Z">
        <w:r w:rsidR="00650E1F">
          <w:t>.</w:t>
        </w:r>
        <w:r w:rsidR="00AA7036">
          <w:t xml:space="preserve"> In the area of urban climate </w:t>
        </w:r>
        <w:r w:rsidR="00FD78B8">
          <w:t>mitigation</w:t>
        </w:r>
        <w:r w:rsidR="00AA7036">
          <w:t>, there have b</w:t>
        </w:r>
        <w:r w:rsidR="00CB249E">
          <w:t>een several assessments so far and growing activity. The Global Energy Assessment provided one of the first dedicated reviews on urban energy systems and was followed by an urban chapter in the IPCC 5</w:t>
        </w:r>
        <w:r w:rsidR="00CB249E" w:rsidRPr="00CB249E">
          <w:rPr>
            <w:vertAlign w:val="superscript"/>
          </w:rPr>
          <w:t>th</w:t>
        </w:r>
        <w:r w:rsidR="00CB249E">
          <w:t xml:space="preserve"> Assessment Report </w:t>
        </w:r>
      </w:ins>
      <w:ins w:id="297" w:author="William Lamb" w:date="2018-11-19T14:15:00Z">
        <w:r w:rsidR="00611174">
          <w:t xml:space="preserve">(AR5) </w:t>
        </w:r>
      </w:ins>
      <w:r w:rsidR="00CB249E">
        <w:fldChar w:fldCharType="begin" w:fldLock="1"/>
      </w:r>
      <w:r w:rsidR="005F0850">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container-title":"Global Energy Assessment - Toward a Sustainable Future","id":"ITEM-2","issued":{"date-parts":[["2012"]]},"page":"1307-1400","publisher":"International Institute for Applied Systems Analysis and Cambridge University Press","publisher-place":"Cambridge, United Kingdom and New York, NY, USA","title":"Urban Energy Systems","type":"chapter"},"uris":["http://www.mendeley.com/documents/?uuid=9afd2b59-becc-451f-a12c-8ba18975469f"]}],"mendeley":{"formattedCitation":"&lt;sup&gt;34,35&lt;/sup&gt;","plainTextFormattedCitation":"34,35","previouslyFormattedCitation":"&lt;sup&gt;34,35&lt;/sup&gt;"},"properties":{"noteIndex":0},"schema":"https://github.com/citation-style-language/schema/raw/master/csl-citation.json"}</w:instrText>
      </w:r>
      <w:r w:rsidR="00CB249E">
        <w:fldChar w:fldCharType="separate"/>
      </w:r>
      <w:r w:rsidR="00582A66" w:rsidRPr="00582A66">
        <w:rPr>
          <w:noProof/>
          <w:vertAlign w:val="superscript"/>
        </w:rPr>
        <w:t>34,35</w:t>
      </w:r>
      <w:r w:rsidR="00CB249E">
        <w:fldChar w:fldCharType="end"/>
      </w:r>
      <w:ins w:id="298" w:author="William Lamb" w:date="2018-11-16T17:10:00Z">
        <w:r w:rsidR="00995510">
          <w:t xml:space="preserve"> and two assessments by the</w:t>
        </w:r>
        <w:r w:rsidR="00CB249E">
          <w:t xml:space="preserve"> </w:t>
        </w:r>
        <w:r w:rsidR="00397D6D">
          <w:t>Urban Climate Change Research Network (UCCRN)</w:t>
        </w:r>
        <w:r w:rsidR="00EE7423">
          <w:t xml:space="preserve"> </w:t>
        </w:r>
      </w:ins>
      <w:r w:rsidR="00EE7423">
        <w:fldChar w:fldCharType="begin" w:fldLock="1"/>
      </w:r>
      <w:r w:rsidR="005F0850">
        <w:instrText>ADDIN CSL_CITATION {"citationItems":[{"id":"ITEM-1","itemData":{"DOI":"10.1017/CBO9780511783142","ISBN":"9781781182192","ISSN":"02637960","abstract":"What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Ali","non-dropping-particle":"","parse-names":false,"suffix":""}],"id":"ITEM-1","issued":{"date-parts":[["2015"]]},"publisher":"Columbia University","publisher-place":"New York","title":"ARC3.2 Summary for City Leaders","type":"report"},"uris":["http://www.mendeley.com/documents/?uuid=934b2317-f3ef-495d-8793-5c4d7fbc8cf8"]}],"mendeley":{"formattedCitation":"&lt;sup&gt;28&lt;/sup&gt;","plainTextFormattedCitation":"28","previouslyFormattedCitation":"&lt;sup&gt;28&lt;/sup&gt;"},"properties":{"noteIndex":0},"schema":"https://github.com/citation-style-language/schema/raw/master/csl-citation.json"}</w:instrText>
      </w:r>
      <w:r w:rsidR="00EE7423">
        <w:fldChar w:fldCharType="separate"/>
      </w:r>
      <w:r w:rsidR="00582A66" w:rsidRPr="00582A66">
        <w:rPr>
          <w:noProof/>
          <w:vertAlign w:val="superscript"/>
        </w:rPr>
        <w:t>28</w:t>
      </w:r>
      <w:r w:rsidR="00EE7423">
        <w:fldChar w:fldCharType="end"/>
      </w:r>
      <w:ins w:id="299" w:author="William Lamb" w:date="2018-11-16T17:10:00Z">
        <w:r w:rsidR="00995510">
          <w:t>.</w:t>
        </w:r>
      </w:ins>
      <w:ins w:id="300" w:author="William Lamb" w:date="2018-11-19T14:15:00Z">
        <w:r w:rsidR="00611174">
          <w:t xml:space="preserve"> In the upcoming IPCC AR6, </w:t>
        </w:r>
      </w:ins>
      <w:ins w:id="301" w:author="William Lamb" w:date="2018-11-19T14:16:00Z">
        <w:r w:rsidR="00611174">
          <w:t xml:space="preserve">urban </w:t>
        </w:r>
      </w:ins>
      <w:ins w:id="302" w:author="William Lamb" w:date="2018-11-19T14:15:00Z">
        <w:r w:rsidR="00611174">
          <w:t xml:space="preserve">case studies </w:t>
        </w:r>
      </w:ins>
      <w:ins w:id="303" w:author="William Lamb" w:date="2018-11-19T14:16:00Z">
        <w:r w:rsidR="00611174">
          <w:t>will be a key evidence base for both the urban and demand chapters in Working Group III</w:t>
        </w:r>
      </w:ins>
      <w:ins w:id="304" w:author="William Lamb" w:date="2018-11-19T14:17:00Z">
        <w:r w:rsidR="00611174">
          <w:t xml:space="preserve"> (Mitigation)</w:t>
        </w:r>
      </w:ins>
      <w:ins w:id="305" w:author="William Lamb" w:date="2018-11-19T14:16:00Z">
        <w:r w:rsidR="00611174">
          <w:t>, not to mention the regional chapters under Working Group II</w:t>
        </w:r>
      </w:ins>
      <w:ins w:id="306" w:author="William Lamb" w:date="2018-11-19T14:17:00Z">
        <w:r w:rsidR="00611174">
          <w:t xml:space="preserve"> (</w:t>
        </w:r>
        <w:r w:rsidR="00611174">
          <w:t>Impacts &amp; Adaptation</w:t>
        </w:r>
      </w:ins>
      <w:ins w:id="307" w:author="William Lamb" w:date="2018-11-19T14:16:00Z">
        <w:r w:rsidR="00611174">
          <w:t>)</w:t>
        </w:r>
      </w:ins>
      <w:ins w:id="308" w:author="William Lamb" w:date="2018-11-19T14:17:00Z">
        <w:r w:rsidR="00611174">
          <w:t>.</w:t>
        </w:r>
      </w:ins>
    </w:p>
    <w:p w14:paraId="0760A884" w14:textId="122E43D1" w:rsidR="008D5104" w:rsidRDefault="0046395C" w:rsidP="00F351C8">
      <w:pPr>
        <w:spacing w:line="480" w:lineRule="auto"/>
        <w:rPr>
          <w:ins w:id="309" w:author="William Lamb" w:date="2018-11-16T17:10:00Z"/>
        </w:rPr>
      </w:pPr>
      <w:ins w:id="310" w:author="William Lamb" w:date="2018-11-16T17:10:00Z">
        <w:r>
          <w:lastRenderedPageBreak/>
          <w:t>The Second Assessment report by UCCRN is a good example of the opportunities and challenges of learning from case study research. 117 case studies were produced for the report and submitted to the UCCRN online “docking-station”. This process ensured a standard documentation format, brin</w:t>
        </w:r>
        <w:r w:rsidR="003534A4">
          <w:t>g</w:t>
        </w:r>
        <w:r>
          <w:t xml:space="preserve">ing transparency in the location, topic, studied actions and drivers, and lessons </w:t>
        </w:r>
        <w:r w:rsidR="008D5104">
          <w:t>learned</w:t>
        </w:r>
        <w:r>
          <w:t xml:space="preserve"> for stakeholders. </w:t>
        </w:r>
        <w:r w:rsidR="008D5104">
          <w:t>The</w:t>
        </w:r>
        <w:r w:rsidR="00995510">
          <w:t xml:space="preserve"> case study compilation</w:t>
        </w:r>
        <w:r w:rsidR="008D5104">
          <w:t xml:space="preserve"> w</w:t>
        </w:r>
        <w:r w:rsidR="00995510">
          <w:t>as</w:t>
        </w:r>
        <w:r>
          <w:t xml:space="preserve"> also part of a larger effort to derive comparable geographic, climate and socio-economic data on the studied cities</w:t>
        </w:r>
        <w:r w:rsidR="00852DDC">
          <w:t xml:space="preserve">. Cases can be </w:t>
        </w:r>
        <w:r w:rsidR="008D5104">
          <w:t xml:space="preserve">searched </w:t>
        </w:r>
        <w:r w:rsidR="00852DDC">
          <w:t xml:space="preserve">and grouped by </w:t>
        </w:r>
        <w:r w:rsidR="008D5104">
          <w:t>these variables in the online database, facilitating comparative analysis</w:t>
        </w:r>
        <w:r>
          <w:t>.</w:t>
        </w:r>
      </w:ins>
    </w:p>
    <w:p w14:paraId="77CAB330" w14:textId="7251CAB1" w:rsidR="00F27F67" w:rsidRDefault="00EA3C93" w:rsidP="00F351C8">
      <w:pPr>
        <w:spacing w:line="480" w:lineRule="auto"/>
        <w:rPr>
          <w:ins w:id="311" w:author="William Lamb" w:date="2018-11-16T17:10:00Z"/>
        </w:rPr>
      </w:pPr>
      <w:ins w:id="312" w:author="William Lamb" w:date="2018-11-16T17:10:00Z">
        <w:r>
          <w:t>Although the UCCRN generated an impressive knowledge base, the case studies themselves are simply placed throughout the report in boxed sections. In other words, the case content is brought to the forefront, but isn’t synthesized across topics or locations. This pattern is repeated in the recent IPCC Special Report on 1.5</w:t>
        </w:r>
        <w:r>
          <w:rPr>
            <w:rFonts w:cstheme="minorHAnsi"/>
          </w:rPr>
          <w:t>°</w:t>
        </w:r>
        <w:r>
          <w:t xml:space="preserve">C, which dedicates multiple pages to urban case studies in boxed sections (e.g. boxes 4.1, 4.4, 4.5 </w:t>
        </w:r>
        <w:r w:rsidR="00995510">
          <w:t>and</w:t>
        </w:r>
        <w:r>
          <w:t xml:space="preserve"> 4.9)</w:t>
        </w:r>
        <w:r w:rsidR="00103918">
          <w:t xml:space="preserve">. </w:t>
        </w:r>
        <w:r w:rsidR="00F27F67">
          <w:t xml:space="preserve">A prominent example is Box 4.5 on congestion charges, which describes three successful cases of implementation (Singapore, Stockholm and London), but does not </w:t>
        </w:r>
        <w:r w:rsidR="00995510">
          <w:t xml:space="preserve">compare nor </w:t>
        </w:r>
        <w:r w:rsidR="00F27F67">
          <w:t>synthesize the</w:t>
        </w:r>
        <w:r w:rsidR="00EE3F4B">
          <w:t>se</w:t>
        </w:r>
        <w:r w:rsidR="00F27F67">
          <w:t xml:space="preserve"> with failed proposals elsewhere, such as in </w:t>
        </w:r>
        <w:r w:rsidR="00103918">
          <w:t xml:space="preserve">New York City and Edinburgh </w:t>
        </w:r>
      </w:ins>
      <w:r w:rsidR="00103918">
        <w:fldChar w:fldCharType="begin" w:fldLock="1"/>
      </w:r>
      <w:r w:rsidR="00582A66">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36,37&lt;/sup&gt;","plainTextFormattedCitation":"36,37","previouslyFormattedCitation":"&lt;sup&gt;36,37&lt;/sup&gt;"},"properties":{"noteIndex":0},"schema":"https://github.com/citation-style-language/schema/raw/master/csl-citation.json"}</w:instrText>
      </w:r>
      <w:r w:rsidR="00103918">
        <w:fldChar w:fldCharType="separate"/>
      </w:r>
      <w:r w:rsidR="00611174" w:rsidRPr="00611174">
        <w:rPr>
          <w:noProof/>
          <w:vertAlign w:val="superscript"/>
        </w:rPr>
        <w:t>36,37</w:t>
      </w:r>
      <w:r w:rsidR="00103918">
        <w:fldChar w:fldCharType="end"/>
      </w:r>
      <w:del w:id="313" w:author="William Lamb" w:date="2018-11-16T17:10:00Z">
        <w:r w:rsidR="00F85AAB">
          <w:rPr>
            <w:rFonts w:ascii="Calibri" w:eastAsia="Calibri" w:hAnsi="Calibri" w:cs="Calibri"/>
          </w:rPr>
          <w:delText>A</w:delText>
        </w:r>
        <w:r w:rsidR="00CA5439">
          <w:rPr>
            <w:rFonts w:ascii="Calibri" w:eastAsia="Calibri" w:hAnsi="Calibri" w:cs="Calibri"/>
          </w:rPr>
          <w:delText>nother</w:delText>
        </w:r>
        <w:r w:rsidR="00F85AAB">
          <w:rPr>
            <w:rFonts w:ascii="Calibri" w:eastAsia="Calibri" w:hAnsi="Calibri" w:cs="Calibri"/>
          </w:rPr>
          <w:delText xml:space="preserve"> key route towards learning is through literature reviews and urban assessments</w:delText>
        </w:r>
        <w:r w:rsidR="006822A6">
          <w:rPr>
            <w:rFonts w:ascii="Calibri" w:eastAsia="Calibri" w:hAnsi="Calibri" w:cs="Calibri"/>
          </w:rPr>
          <w:delText xml:space="preserve">. </w:delText>
        </w:r>
        <w:r w:rsidR="00D723A7">
          <w:rPr>
            <w:rFonts w:ascii="Calibri" w:eastAsia="Calibri" w:hAnsi="Calibri" w:cs="Calibri"/>
          </w:rPr>
          <w:delText xml:space="preserve">Systematic </w:delText>
        </w:r>
        <w:r w:rsidR="00302A3D">
          <w:rPr>
            <w:rFonts w:ascii="Calibri" w:eastAsia="Calibri" w:hAnsi="Calibri" w:cs="Calibri"/>
          </w:rPr>
          <w:delText>review</w:delText>
        </w:r>
      </w:del>
      <w:ins w:id="314" w:author="William Lamb" w:date="2018-11-16T17:10:00Z">
        <w:r w:rsidR="007631A0">
          <w:t xml:space="preserve">. </w:t>
        </w:r>
      </w:ins>
    </w:p>
    <w:p w14:paraId="71A85A43" w14:textId="469567CC" w:rsidR="00EE7423" w:rsidRDefault="00103918" w:rsidP="00B55215">
      <w:pPr>
        <w:spacing w:line="480" w:lineRule="auto"/>
        <w:rPr>
          <w:rFonts w:ascii="Calibri" w:eastAsia="Calibri" w:hAnsi="Calibri" w:cs="Calibri"/>
        </w:rPr>
      </w:pPr>
      <w:ins w:id="315" w:author="William Lamb" w:date="2018-11-16T17:10:00Z">
        <w:r>
          <w:t>I</w:t>
        </w:r>
        <w:r w:rsidR="00887668">
          <w:t>nstead</w:t>
        </w:r>
        <w:r>
          <w:t>, it seems that dedicated reviews of the case literature are rare</w:t>
        </w:r>
        <w:r w:rsidR="00F27F67">
          <w:t xml:space="preserve">, especially those using systematic approaches. </w:t>
        </w:r>
        <w:r w:rsidR="00B55215">
          <w:rPr>
            <w:rFonts w:ascii="Calibri" w:eastAsia="Calibri" w:hAnsi="Calibri" w:cs="Calibri"/>
          </w:rPr>
          <w:t xml:space="preserve">Systematic </w:t>
        </w:r>
        <w:r w:rsidR="00F27F67">
          <w:rPr>
            <w:rFonts w:ascii="Calibri" w:eastAsia="Calibri" w:hAnsi="Calibri" w:cs="Calibri"/>
          </w:rPr>
          <w:t>evidence synthesis</w:t>
        </w:r>
      </w:ins>
      <w:r w:rsidR="00F27F67">
        <w:rPr>
          <w:rFonts w:ascii="Calibri" w:eastAsia="Calibri" w:hAnsi="Calibri" w:cs="Calibri"/>
        </w:rPr>
        <w:t xml:space="preserve"> </w:t>
      </w:r>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r w:rsidR="00582A66">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48bcc3fc-fd49-4c74-aee5-2f48dca600a7"]}],"mendeley":{"formattedCitation":"&lt;sup&gt;38–40&lt;/sup&gt;","plainTextFormattedCitation":"38–40","previouslyFormattedCitation":"&lt;sup&gt;38–40&lt;/sup&gt;"},"properties":{"noteIndex":0},"schema":"https://github.com/citation-style-language/schema/raw/master/csl-citation.json"}</w:instrText>
      </w:r>
      <w:r w:rsidR="00B55215">
        <w:rPr>
          <w:rFonts w:ascii="Calibri" w:eastAsia="Calibri" w:hAnsi="Calibri" w:cs="Calibri"/>
        </w:rPr>
        <w:fldChar w:fldCharType="separate"/>
      </w:r>
      <w:r w:rsidR="00611174" w:rsidRPr="00611174">
        <w:rPr>
          <w:rFonts w:ascii="Calibri" w:eastAsia="Calibri" w:hAnsi="Calibri" w:cs="Calibri"/>
          <w:noProof/>
          <w:vertAlign w:val="superscript"/>
        </w:rPr>
        <w:t>38–40</w:t>
      </w:r>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r w:rsidR="00582A66">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41&lt;/sup&gt;","plainTextFormattedCitation":"41","previouslyFormattedCitation":"&lt;sup&gt;41&lt;/sup&gt;"},"properties":{"noteIndex":0},"schema":"https://github.com/citation-style-language/schema/raw/master/csl-citation.json"}</w:instrText>
      </w:r>
      <w:r w:rsidR="00B55215">
        <w:rPr>
          <w:rFonts w:ascii="Calibri" w:eastAsia="Calibri" w:hAnsi="Calibri" w:cs="Calibri"/>
        </w:rPr>
        <w:fldChar w:fldCharType="separate"/>
      </w:r>
      <w:r w:rsidR="00611174" w:rsidRPr="00611174">
        <w:rPr>
          <w:rFonts w:ascii="Calibri" w:eastAsia="Calibri" w:hAnsi="Calibri" w:cs="Calibri"/>
          <w:noProof/>
          <w:vertAlign w:val="superscript"/>
        </w:rPr>
        <w:t>41</w:t>
      </w:r>
      <w:r w:rsidR="00B55215">
        <w:rPr>
          <w:rFonts w:ascii="Calibri" w:eastAsia="Calibri" w:hAnsi="Calibri" w:cs="Calibri"/>
        </w:rPr>
        <w:fldChar w:fldCharType="end"/>
      </w:r>
      <w:del w:id="316" w:author="William Lamb" w:date="2018-11-16T17:10:00Z">
        <w:r w:rsidR="00B32019">
          <w:rPr>
            <w:rFonts w:ascii="Calibri" w:eastAsia="Calibri" w:hAnsi="Calibri" w:cs="Calibri"/>
          </w:rPr>
          <w:delText>.</w:delText>
        </w:r>
        <w:r w:rsidR="00EA59A1">
          <w:rPr>
            <w:rFonts w:ascii="Calibri" w:eastAsia="Calibri" w:hAnsi="Calibri" w:cs="Calibri"/>
          </w:rPr>
          <w:delText xml:space="preserve"> </w:delText>
        </w:r>
        <w:r w:rsidR="00395801">
          <w:rPr>
            <w:rFonts w:ascii="Calibri" w:eastAsia="Calibri" w:hAnsi="Calibri" w:cs="Calibri"/>
          </w:rPr>
          <w:delText xml:space="preserve">Yet despite the high concentration of studies on particular topics and cities, </w:delText>
        </w:r>
        <w:r w:rsidR="003F6172">
          <w:rPr>
            <w:rFonts w:ascii="Calibri" w:eastAsia="Calibri" w:hAnsi="Calibri" w:cs="Calibri"/>
          </w:rPr>
          <w:delText xml:space="preserve">as </w:delText>
        </w:r>
        <w:r w:rsidR="00395801">
          <w:rPr>
            <w:rFonts w:ascii="Calibri" w:eastAsia="Calibri" w:hAnsi="Calibri" w:cs="Calibri"/>
          </w:rPr>
          <w:delText>shown above,</w:delText>
        </w:r>
        <w:r w:rsidR="00395801" w:rsidDel="00395801">
          <w:rPr>
            <w:rFonts w:ascii="Calibri" w:eastAsia="Calibri" w:hAnsi="Calibri" w:cs="Calibri"/>
          </w:rPr>
          <w:delText xml:space="preserve"> </w:delText>
        </w:r>
        <w:r w:rsidR="00EA59A1">
          <w:rPr>
            <w:rFonts w:ascii="Calibri" w:eastAsia="Calibri" w:hAnsi="Calibri" w:cs="Calibri"/>
          </w:rPr>
          <w:delText>we find limited progress on this front.</w:delText>
        </w:r>
      </w:del>
      <w:ins w:id="317" w:author="William Lamb" w:date="2018-11-16T17:10:00Z">
        <w:r w:rsidR="00B55215">
          <w:rPr>
            <w:rFonts w:ascii="Calibri" w:eastAsia="Calibri" w:hAnsi="Calibri" w:cs="Calibri"/>
          </w:rPr>
          <w:t xml:space="preserve">. </w:t>
        </w:r>
      </w:ins>
    </w:p>
    <w:p w14:paraId="1B6D086B" w14:textId="60AD652F" w:rsidR="00B55215" w:rsidRDefault="009A5C3F" w:rsidP="00B55215">
      <w:pPr>
        <w:spacing w:line="480" w:lineRule="auto"/>
        <w:rPr>
          <w:rFonts w:ascii="Calibri" w:eastAsia="Calibri" w:hAnsi="Calibri" w:cs="Calibri"/>
        </w:rPr>
      </w:pPr>
      <w:del w:id="318" w:author="William Lamb" w:date="2018-11-16T17:10:00Z">
        <w:r>
          <w:rPr>
            <w:rFonts w:ascii="Calibri" w:eastAsia="Calibri" w:hAnsi="Calibri" w:cs="Calibri"/>
          </w:rPr>
          <w:delText>We search</w:delText>
        </w:r>
      </w:del>
      <w:ins w:id="319" w:author="William Lamb" w:date="2018-11-16T17:10:00Z">
        <w:r w:rsidR="00EE3F4B" w:rsidRPr="00F351C8">
          <w:rPr>
            <w:rFonts w:ascii="Calibri" w:eastAsia="Calibri" w:hAnsi="Calibri" w:cs="Calibri"/>
            <w:highlight w:val="yellow"/>
          </w:rPr>
          <w:t>Searching</w:t>
        </w:r>
      </w:ins>
      <w:r w:rsidR="00EE3F4B" w:rsidRPr="00F351C8">
        <w:rPr>
          <w:rFonts w:ascii="Calibri" w:eastAsia="Calibri" w:hAnsi="Calibri" w:cs="Calibri"/>
          <w:highlight w:val="yellow"/>
        </w:rPr>
        <w:t xml:space="preserve"> </w:t>
      </w:r>
      <w:r w:rsidR="00B55215" w:rsidRPr="00F351C8">
        <w:rPr>
          <w:rFonts w:ascii="Calibri" w:eastAsia="Calibri" w:hAnsi="Calibri" w:cs="Calibri"/>
          <w:highlight w:val="yellow"/>
        </w:rPr>
        <w:t>the original set of documents identified in our urban mitigation query (</w:t>
      </w:r>
      <w:del w:id="320" w:author="William Lamb" w:date="2018-11-16T17:10:00Z">
        <w:r>
          <w:rPr>
            <w:rFonts w:ascii="Calibri" w:eastAsia="Calibri" w:hAnsi="Calibri" w:cs="Calibri"/>
          </w:rPr>
          <w:delText>12,918</w:delText>
        </w:r>
      </w:del>
      <w:ins w:id="321" w:author="William Lamb" w:date="2018-11-16T17:10:00Z">
        <w:r w:rsidR="00B55215" w:rsidRPr="00F351C8">
          <w:rPr>
            <w:rFonts w:ascii="Calibri" w:eastAsia="Calibri" w:hAnsi="Calibri" w:cs="Calibri"/>
            <w:highlight w:val="yellow"/>
          </w:rPr>
          <w:t>1</w:t>
        </w:r>
        <w:r w:rsidR="00EE7423">
          <w:rPr>
            <w:rFonts w:ascii="Calibri" w:eastAsia="Calibri" w:hAnsi="Calibri" w:cs="Calibri"/>
            <w:highlight w:val="yellow"/>
          </w:rPr>
          <w:t>5</w:t>
        </w:r>
        <w:r w:rsidR="00B55215" w:rsidRPr="00F351C8">
          <w:rPr>
            <w:rFonts w:ascii="Calibri" w:eastAsia="Calibri" w:hAnsi="Calibri" w:cs="Calibri"/>
            <w:highlight w:val="yellow"/>
          </w:rPr>
          <w:t>,</w:t>
        </w:r>
        <w:r w:rsidR="00EE7423">
          <w:rPr>
            <w:rFonts w:ascii="Calibri" w:eastAsia="Calibri" w:hAnsi="Calibri" w:cs="Calibri"/>
            <w:highlight w:val="yellow"/>
          </w:rPr>
          <w:t>027</w:t>
        </w:r>
      </w:ins>
      <w:r w:rsidR="00B55215" w:rsidRPr="00F351C8">
        <w:rPr>
          <w:rFonts w:ascii="Calibri" w:eastAsia="Calibri" w:hAnsi="Calibri" w:cs="Calibri"/>
          <w:highlight w:val="yellow"/>
        </w:rPr>
        <w:t xml:space="preserve"> articles) for review articles, </w:t>
      </w:r>
      <w:del w:id="322" w:author="William Lamb" w:date="2018-11-16T17:10:00Z">
        <w:r>
          <w:rPr>
            <w:rFonts w:ascii="Calibri" w:eastAsia="Calibri" w:hAnsi="Calibri" w:cs="Calibri"/>
          </w:rPr>
          <w:delText>and</w:delText>
        </w:r>
      </w:del>
      <w:ins w:id="323" w:author="William Lamb" w:date="2018-11-16T17:10:00Z">
        <w:r w:rsidR="00EE3F4B" w:rsidRPr="00F351C8">
          <w:rPr>
            <w:rFonts w:ascii="Calibri" w:eastAsia="Calibri" w:hAnsi="Calibri" w:cs="Calibri"/>
            <w:highlight w:val="yellow"/>
          </w:rPr>
          <w:t>we</w:t>
        </w:r>
      </w:ins>
      <w:r w:rsidR="00EE3F4B" w:rsidRPr="00F351C8">
        <w:rPr>
          <w:rFonts w:ascii="Calibri" w:eastAsia="Calibri" w:hAnsi="Calibri" w:cs="Calibri"/>
          <w:highlight w:val="yellow"/>
        </w:rPr>
        <w:t xml:space="preserve"> </w:t>
      </w:r>
      <w:r w:rsidR="00B55215" w:rsidRPr="00F351C8">
        <w:rPr>
          <w:rFonts w:ascii="Calibri" w:eastAsia="Calibri" w:hAnsi="Calibri" w:cs="Calibri"/>
          <w:highlight w:val="yellow"/>
        </w:rPr>
        <w:t>identify just 10 studies that apply systematic review methods (see methods).</w:t>
      </w:r>
      <w:r w:rsidR="00B55215">
        <w:rPr>
          <w:rFonts w:ascii="Calibri" w:eastAsia="Calibri" w:hAnsi="Calibri" w:cs="Calibri"/>
        </w:rPr>
        <w:t xml:space="preserve"> The majority of </w:t>
      </w:r>
      <w:del w:id="324" w:author="William Lamb" w:date="2018-11-16T17:10:00Z">
        <w:r w:rsidR="00B32019">
          <w:rPr>
            <w:rFonts w:ascii="Calibri" w:eastAsia="Calibri" w:hAnsi="Calibri" w:cs="Calibri"/>
          </w:rPr>
          <w:delText xml:space="preserve">these studies </w:delText>
        </w:r>
      </w:del>
      <w:ins w:id="325" w:author="William Lamb" w:date="2018-11-16T17:10:00Z">
        <w:r w:rsidR="00EE3F4B">
          <w:rPr>
            <w:rFonts w:ascii="Calibri" w:eastAsia="Calibri" w:hAnsi="Calibri" w:cs="Calibri"/>
          </w:rPr>
          <w:t xml:space="preserve">the systematic reviews </w:t>
        </w:r>
      </w:ins>
      <w:r w:rsidR="00B55215">
        <w:rPr>
          <w:rFonts w:ascii="Calibri" w:eastAsia="Calibri" w:hAnsi="Calibri" w:cs="Calibri"/>
        </w:rPr>
        <w:t xml:space="preserve">are narrative reviews </w:t>
      </w:r>
      <w:del w:id="326" w:author="William Lamb" w:date="2018-11-16T17:10:00Z">
        <w:r>
          <w:rPr>
            <w:rFonts w:ascii="Calibri" w:eastAsia="Calibri" w:hAnsi="Calibri" w:cs="Calibri"/>
          </w:rPr>
          <w:delText>()</w:delText>
        </w:r>
        <w:r w:rsidR="00524371">
          <w:rPr>
            <w:rFonts w:ascii="Calibri" w:eastAsia="Calibri" w:hAnsi="Calibri" w:cs="Calibri"/>
          </w:rPr>
          <w:delText>:</w:delText>
        </w:r>
      </w:del>
      <w:ins w:id="327" w:author="William Lamb" w:date="2018-11-16T17:10:00Z">
        <w:r w:rsidR="00B55215">
          <w:rPr>
            <w:rFonts w:ascii="Calibri" w:eastAsia="Calibri" w:hAnsi="Calibri" w:cs="Calibri"/>
          </w:rPr>
          <w:t>(</w:t>
        </w:r>
        <w:r w:rsidR="00EE7423">
          <w:rPr>
            <w:rFonts w:ascii="Calibri" w:eastAsia="Calibri" w:hAnsi="Calibri" w:cs="Calibri"/>
          </w:rPr>
          <w:t>SI Text Table 3</w:t>
        </w:r>
        <w:r w:rsidR="00B55215">
          <w:rPr>
            <w:rFonts w:ascii="Calibri" w:eastAsia="Calibri" w:hAnsi="Calibri" w:cs="Calibri"/>
          </w:rPr>
          <w:t>):</w:t>
        </w:r>
      </w:ins>
      <w:r w:rsidR="00B55215">
        <w:rPr>
          <w:rFonts w:ascii="Calibri" w:eastAsia="Calibri" w:hAnsi="Calibri" w:cs="Calibri"/>
        </w:rPr>
        <w:t xml:space="preserve"> akin to a normal literature review, but proceeding from a documented search and selection of literature. Only three studies apply quantitative synthesis methods: a single meta-analysis of residential demand-response </w:t>
      </w:r>
      <w:r w:rsidR="00B55215">
        <w:rPr>
          <w:rFonts w:ascii="Calibri" w:eastAsia="Calibri" w:hAnsi="Calibri" w:cs="Calibri"/>
        </w:rPr>
        <w:lastRenderedPageBreak/>
        <w:t xml:space="preserve">programs </w:t>
      </w:r>
      <w:r w:rsidR="00B55215">
        <w:rPr>
          <w:rFonts w:ascii="Calibri" w:eastAsia="Calibri" w:hAnsi="Calibri" w:cs="Calibri"/>
        </w:rPr>
        <w:fldChar w:fldCharType="begin" w:fldLock="1"/>
      </w:r>
      <w:r w:rsidR="00582A66">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42&lt;/sup&gt;","plainTextFormattedCitation":"42","previouslyFormattedCitation":"&lt;sup&gt;42&lt;/sup&gt;"},"properties":{"noteIndex":0},"schema":"https://github.com/citation-style-language/schema/raw/master/csl-citation.json"}</w:instrText>
      </w:r>
      <w:r w:rsidR="00B55215">
        <w:rPr>
          <w:rFonts w:ascii="Calibri" w:eastAsia="Calibri" w:hAnsi="Calibri" w:cs="Calibri"/>
        </w:rPr>
        <w:fldChar w:fldCharType="separate"/>
      </w:r>
      <w:r w:rsidR="00611174" w:rsidRPr="00611174">
        <w:rPr>
          <w:rFonts w:ascii="Calibri" w:eastAsia="Calibri" w:hAnsi="Calibri" w:cs="Calibri"/>
          <w:noProof/>
          <w:vertAlign w:val="superscript"/>
        </w:rPr>
        <w:t>42</w:t>
      </w:r>
      <w:r w:rsidR="00B55215">
        <w:rPr>
          <w:rFonts w:ascii="Calibri" w:eastAsia="Calibri" w:hAnsi="Calibri" w:cs="Calibri"/>
        </w:rPr>
        <w:fldChar w:fldCharType="end"/>
      </w:r>
      <w:del w:id="328" w:author="William Lamb" w:date="2018-11-16T17:10:00Z">
        <w:r w:rsidR="00417477">
          <w:rPr>
            <w:rFonts w:ascii="Calibri" w:eastAsia="Calibri" w:hAnsi="Calibri" w:cs="Calibri"/>
          </w:rPr>
          <w:delText>,</w:delText>
        </w:r>
      </w:del>
      <w:r w:rsidR="00B55215">
        <w:rPr>
          <w:rFonts w:ascii="Calibri" w:eastAsia="Calibri" w:hAnsi="Calibri" w:cs="Calibri"/>
        </w:rPr>
        <w:t xml:space="preserve"> and two studies that extract and analyse quantitative information from literatures on urban ecosystem services </w:t>
      </w:r>
      <w:r w:rsidR="00B55215">
        <w:rPr>
          <w:rFonts w:ascii="Calibri" w:eastAsia="Calibri" w:hAnsi="Calibri" w:cs="Calibri"/>
        </w:rPr>
        <w:fldChar w:fldCharType="begin" w:fldLock="1"/>
      </w:r>
      <w:r w:rsidR="00582A66">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43,44&lt;/sup&gt;","plainTextFormattedCitation":"43,44","previouslyFormattedCitation":"&lt;sup&gt;43,44&lt;/sup&gt;"},"properties":{"noteIndex":0},"schema":"https://github.com/citation-style-language/schema/raw/master/csl-citation.json"}</w:instrText>
      </w:r>
      <w:r w:rsidR="00B55215">
        <w:rPr>
          <w:rFonts w:ascii="Calibri" w:eastAsia="Calibri" w:hAnsi="Calibri" w:cs="Calibri"/>
        </w:rPr>
        <w:fldChar w:fldCharType="separate"/>
      </w:r>
      <w:r w:rsidR="00611174" w:rsidRPr="00611174">
        <w:rPr>
          <w:rFonts w:ascii="Calibri" w:eastAsia="Calibri" w:hAnsi="Calibri" w:cs="Calibri"/>
          <w:noProof/>
          <w:vertAlign w:val="superscript"/>
        </w:rPr>
        <w:t>43,44</w:t>
      </w:r>
      <w:r w:rsidR="00B55215">
        <w:rPr>
          <w:rFonts w:ascii="Calibri" w:eastAsia="Calibri" w:hAnsi="Calibri" w:cs="Calibri"/>
        </w:rPr>
        <w:fldChar w:fldCharType="end"/>
      </w:r>
      <w:r w:rsidR="00B55215">
        <w:rPr>
          <w:rFonts w:ascii="Calibri" w:eastAsia="Calibri" w:hAnsi="Calibri" w:cs="Calibri"/>
        </w:rPr>
        <w:t xml:space="preserve">. We do not find a single study referring to systematic </w:t>
      </w:r>
      <w:r w:rsidR="00B55215" w:rsidRPr="00CA5439">
        <w:rPr>
          <w:rFonts w:ascii="Calibri" w:eastAsia="Calibri" w:hAnsi="Calibri" w:cs="Calibri"/>
          <w:i/>
        </w:rPr>
        <w:t>case study</w:t>
      </w:r>
      <w:r w:rsidR="00B55215">
        <w:rPr>
          <w:rFonts w:ascii="Calibri" w:eastAsia="Calibri" w:hAnsi="Calibri" w:cs="Calibri"/>
        </w:rPr>
        <w:t xml:space="preserve"> review methods, such as qualitative comparative analysis, case study meta-analysis, or case surveys </w:t>
      </w:r>
      <w:r w:rsidR="00B55215">
        <w:rPr>
          <w:rFonts w:ascii="Calibri" w:eastAsia="Calibri" w:hAnsi="Calibri" w:cs="Calibri"/>
        </w:rPr>
        <w:fldChar w:fldCharType="begin" w:fldLock="1"/>
      </w:r>
      <w:r w:rsidR="00582A66">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45&lt;/sup&gt;","plainTextFormattedCitation":"45","previouslyFormattedCitation":"&lt;sup&gt;45&lt;/sup&gt;"},"properties":{"noteIndex":0},"schema":"https://github.com/citation-style-language/schema/raw/master/csl-citation.json"}</w:instrText>
      </w:r>
      <w:r w:rsidR="00B55215">
        <w:rPr>
          <w:rFonts w:ascii="Calibri" w:eastAsia="Calibri" w:hAnsi="Calibri" w:cs="Calibri"/>
        </w:rPr>
        <w:fldChar w:fldCharType="separate"/>
      </w:r>
      <w:r w:rsidR="00611174" w:rsidRPr="00611174">
        <w:rPr>
          <w:rFonts w:ascii="Calibri" w:eastAsia="Calibri" w:hAnsi="Calibri" w:cs="Calibri"/>
          <w:noProof/>
          <w:vertAlign w:val="superscript"/>
        </w:rPr>
        <w:t>45</w:t>
      </w:r>
      <w:r w:rsidR="00B55215">
        <w:rPr>
          <w:rFonts w:ascii="Calibri" w:eastAsia="Calibri" w:hAnsi="Calibri" w:cs="Calibri"/>
        </w:rPr>
        <w:fldChar w:fldCharType="end"/>
      </w:r>
      <w:r w:rsidR="00B55215">
        <w:rPr>
          <w:rFonts w:ascii="Calibri" w:eastAsia="Calibri" w:hAnsi="Calibri" w:cs="Calibri"/>
        </w:rPr>
        <w:t xml:space="preserve">, although there are a few examples of these methods being applied directly to urban data (but not to the extant literature) </w:t>
      </w:r>
      <w:r w:rsidR="00B55215">
        <w:rPr>
          <w:rFonts w:ascii="Calibri" w:eastAsia="Calibri" w:hAnsi="Calibri" w:cs="Calibri"/>
        </w:rPr>
        <w:fldChar w:fldCharType="begin" w:fldLock="1"/>
      </w:r>
      <w:r w:rsidR="00582A66">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46&lt;/sup&gt;","plainTextFormattedCitation":"46","previouslyFormattedCitation":"&lt;sup&gt;46&lt;/sup&gt;"},"properties":{"noteIndex":0},"schema":"https://github.com/citation-style-language/schema/raw/master/csl-citation.json"}</w:instrText>
      </w:r>
      <w:r w:rsidR="00B55215">
        <w:rPr>
          <w:rFonts w:ascii="Calibri" w:eastAsia="Calibri" w:hAnsi="Calibri" w:cs="Calibri"/>
        </w:rPr>
        <w:fldChar w:fldCharType="separate"/>
      </w:r>
      <w:r w:rsidR="00611174" w:rsidRPr="00611174">
        <w:rPr>
          <w:rFonts w:ascii="Calibri" w:eastAsia="Calibri" w:hAnsi="Calibri" w:cs="Calibri"/>
          <w:noProof/>
          <w:vertAlign w:val="superscript"/>
        </w:rPr>
        <w:t>46</w:t>
      </w:r>
      <w:r w:rsidR="00B55215">
        <w:rPr>
          <w:rFonts w:ascii="Calibri" w:eastAsia="Calibri" w:hAnsi="Calibri" w:cs="Calibri"/>
        </w:rPr>
        <w:fldChar w:fldCharType="end"/>
      </w:r>
      <w:r w:rsidR="00B55215">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5129BA33" w14:textId="77777777" w:rsidTr="00176007">
        <w:trPr>
          <w:trHeight w:val="300"/>
          <w:del w:id="329" w:author="William Lamb" w:date="2018-11-16T17:10:00Z"/>
        </w:trPr>
        <w:tc>
          <w:tcPr>
            <w:tcW w:w="5529" w:type="dxa"/>
            <w:tcBorders>
              <w:top w:val="single" w:sz="4" w:space="0" w:color="auto"/>
              <w:bottom w:val="single" w:sz="4" w:space="0" w:color="auto"/>
            </w:tcBorders>
            <w:shd w:val="clear" w:color="auto" w:fill="auto"/>
            <w:noWrap/>
            <w:vAlign w:val="bottom"/>
            <w:hideMark/>
          </w:tcPr>
          <w:p w14:paraId="712AE74E" w14:textId="77777777" w:rsidR="006C64A3" w:rsidRPr="00E00E4C" w:rsidRDefault="002D136F" w:rsidP="007179F3">
            <w:pPr>
              <w:spacing w:after="0" w:line="360" w:lineRule="auto"/>
              <w:rPr>
                <w:del w:id="330" w:author="William Lamb" w:date="2018-11-16T17:10:00Z"/>
                <w:rFonts w:ascii="Calibri" w:eastAsia="Times New Roman" w:hAnsi="Calibri" w:cs="Calibri"/>
                <w:b/>
                <w:bCs/>
                <w:color w:val="000000"/>
              </w:rPr>
            </w:pPr>
            <w:ins w:id="331" w:author="William Lamb" w:date="2018-11-16T17:10:00Z">
              <w:r>
                <w:rPr>
                  <w:rFonts w:ascii="Calibri" w:eastAsia="Calibri" w:hAnsi="Calibri" w:cs="Calibri"/>
                </w:rPr>
                <w:t xml:space="preserve">Formal evidence synthesis studies are arguably crucial for larger efforts at literature assessment </w:t>
              </w:r>
            </w:ins>
            <w:r>
              <w:rPr>
                <w:rFonts w:ascii="Calibri" w:eastAsia="Calibri" w:hAnsi="Calibri" w:cs="Calibri"/>
              </w:rPr>
              <w:fldChar w:fldCharType="begin" w:fldLock="1"/>
            </w:r>
            <w:r w:rsidR="00B15A24">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Pr="002D136F">
              <w:rPr>
                <w:rFonts w:ascii="Calibri" w:eastAsia="Calibri" w:hAnsi="Calibri" w:cs="Calibri"/>
                <w:noProof/>
                <w:vertAlign w:val="superscript"/>
              </w:rPr>
              <w:t>3</w:t>
            </w:r>
            <w:r>
              <w:rPr>
                <w:rFonts w:ascii="Calibri" w:eastAsia="Calibri" w:hAnsi="Calibri" w:cs="Calibri"/>
              </w:rPr>
              <w:fldChar w:fldCharType="end"/>
            </w:r>
            <w:del w:id="332" w:author="William Lamb" w:date="2018-11-16T17:10:00Z">
              <w:r w:rsidR="006C64A3" w:rsidRPr="00E00E4C">
                <w:rPr>
                  <w:rFonts w:ascii="Calibri" w:eastAsia="Times New Roman" w:hAnsi="Calibri" w:cs="Calibri"/>
                  <w:b/>
                  <w:bCs/>
                  <w:color w:val="000000"/>
                </w:rPr>
                <w:delText>Title</w:delText>
              </w:r>
            </w:del>
          </w:p>
        </w:tc>
        <w:tc>
          <w:tcPr>
            <w:tcW w:w="2402" w:type="dxa"/>
            <w:tcBorders>
              <w:top w:val="single" w:sz="4" w:space="0" w:color="auto"/>
              <w:bottom w:val="single" w:sz="4" w:space="0" w:color="auto"/>
            </w:tcBorders>
            <w:shd w:val="clear" w:color="auto" w:fill="auto"/>
            <w:noWrap/>
            <w:vAlign w:val="bottom"/>
            <w:hideMark/>
          </w:tcPr>
          <w:p w14:paraId="15F89745" w14:textId="77777777" w:rsidR="006C64A3" w:rsidRPr="00E00E4C" w:rsidRDefault="006C64A3" w:rsidP="007179F3">
            <w:pPr>
              <w:spacing w:after="0" w:line="360" w:lineRule="auto"/>
              <w:rPr>
                <w:del w:id="333" w:author="William Lamb" w:date="2018-11-16T17:10:00Z"/>
                <w:rFonts w:ascii="Calibri" w:eastAsia="Times New Roman" w:hAnsi="Calibri" w:cs="Calibri"/>
                <w:b/>
                <w:bCs/>
                <w:color w:val="000000"/>
              </w:rPr>
            </w:pPr>
            <w:del w:id="334" w:author="William Lamb" w:date="2018-11-16T17:10:00Z">
              <w:r w:rsidRPr="00E00E4C">
                <w:rPr>
                  <w:rFonts w:ascii="Calibri" w:eastAsia="Times New Roman" w:hAnsi="Calibri" w:cs="Calibri"/>
                  <w:b/>
                  <w:bCs/>
                  <w:color w:val="000000"/>
                </w:rPr>
                <w:delText>Method</w:delText>
              </w:r>
            </w:del>
          </w:p>
        </w:tc>
        <w:tc>
          <w:tcPr>
            <w:tcW w:w="1141" w:type="dxa"/>
            <w:tcBorders>
              <w:top w:val="single" w:sz="4" w:space="0" w:color="auto"/>
              <w:bottom w:val="single" w:sz="4" w:space="0" w:color="auto"/>
            </w:tcBorders>
          </w:tcPr>
          <w:p w14:paraId="7CCFF653" w14:textId="77777777" w:rsidR="006C64A3" w:rsidRPr="00E00E4C" w:rsidRDefault="006C64A3" w:rsidP="007179F3">
            <w:pPr>
              <w:spacing w:after="0" w:line="360" w:lineRule="auto"/>
              <w:rPr>
                <w:del w:id="335" w:author="William Lamb" w:date="2018-11-16T17:10:00Z"/>
                <w:rFonts w:ascii="Calibri" w:eastAsia="Times New Roman" w:hAnsi="Calibri" w:cs="Calibri"/>
                <w:b/>
                <w:bCs/>
                <w:color w:val="000000"/>
              </w:rPr>
            </w:pPr>
            <w:del w:id="336" w:author="William Lamb" w:date="2018-11-16T17:10:00Z">
              <w:r>
                <w:rPr>
                  <w:rFonts w:ascii="Calibri" w:eastAsia="Times New Roman" w:hAnsi="Calibri" w:cs="Calibri"/>
                  <w:b/>
                  <w:bCs/>
                  <w:color w:val="000000"/>
                </w:rPr>
                <w:delText>Reference</w:delText>
              </w:r>
            </w:del>
          </w:p>
        </w:tc>
      </w:tr>
      <w:tr w:rsidR="006C64A3" w:rsidRPr="00E00E4C" w14:paraId="45F2B623" w14:textId="77777777" w:rsidTr="00176007">
        <w:trPr>
          <w:trHeight w:val="624"/>
          <w:del w:id="337" w:author="William Lamb" w:date="2018-11-16T17:10:00Z"/>
        </w:trPr>
        <w:tc>
          <w:tcPr>
            <w:tcW w:w="5529" w:type="dxa"/>
            <w:tcBorders>
              <w:top w:val="single" w:sz="4" w:space="0" w:color="auto"/>
            </w:tcBorders>
            <w:shd w:val="clear" w:color="auto" w:fill="auto"/>
            <w:noWrap/>
            <w:hideMark/>
          </w:tcPr>
          <w:p w14:paraId="48D90DAB" w14:textId="77777777" w:rsidR="006C64A3" w:rsidRPr="00E00E4C" w:rsidRDefault="006C64A3" w:rsidP="007179F3">
            <w:pPr>
              <w:spacing w:after="0" w:line="360" w:lineRule="auto"/>
              <w:rPr>
                <w:del w:id="338" w:author="William Lamb" w:date="2018-11-16T17:10:00Z"/>
                <w:rFonts w:ascii="Calibri" w:eastAsia="Times New Roman" w:hAnsi="Calibri" w:cs="Calibri"/>
                <w:color w:val="000000"/>
              </w:rPr>
            </w:pPr>
            <w:del w:id="339" w:author="William Lamb" w:date="2018-11-16T17:10:00Z">
              <w:r w:rsidRPr="00E00E4C">
                <w:rPr>
                  <w:rFonts w:ascii="Calibri" w:eastAsia="Times New Roman" w:hAnsi="Calibri" w:cs="Calibri"/>
                  <w:color w:val="000000"/>
                </w:rPr>
                <w:delText>Green roofs against pollution and climate change. A review</w:delText>
              </w:r>
            </w:del>
          </w:p>
        </w:tc>
        <w:tc>
          <w:tcPr>
            <w:tcW w:w="2402" w:type="dxa"/>
            <w:tcBorders>
              <w:top w:val="single" w:sz="4" w:space="0" w:color="auto"/>
            </w:tcBorders>
            <w:shd w:val="clear" w:color="auto" w:fill="auto"/>
            <w:noWrap/>
            <w:hideMark/>
          </w:tcPr>
          <w:p w14:paraId="49EE3C7A" w14:textId="77777777" w:rsidR="006C64A3" w:rsidRPr="00E00E4C" w:rsidRDefault="006C64A3" w:rsidP="007179F3">
            <w:pPr>
              <w:spacing w:after="0" w:line="360" w:lineRule="auto"/>
              <w:rPr>
                <w:del w:id="340" w:author="William Lamb" w:date="2018-11-16T17:10:00Z"/>
                <w:rFonts w:ascii="Calibri" w:eastAsia="Times New Roman" w:hAnsi="Calibri" w:cs="Calibri"/>
                <w:color w:val="000000"/>
              </w:rPr>
            </w:pPr>
            <w:del w:id="341" w:author="William Lamb" w:date="2018-11-16T17:10:00Z">
              <w:r w:rsidRPr="00E00E4C">
                <w:rPr>
                  <w:rFonts w:ascii="Calibri" w:eastAsia="Times New Roman" w:hAnsi="Calibri" w:cs="Calibri"/>
                  <w:color w:val="000000"/>
                </w:rPr>
                <w:delText>Narrative review</w:delText>
              </w:r>
            </w:del>
          </w:p>
        </w:tc>
        <w:tc>
          <w:tcPr>
            <w:tcW w:w="1141" w:type="dxa"/>
            <w:tcBorders>
              <w:top w:val="single" w:sz="4" w:space="0" w:color="auto"/>
            </w:tcBorders>
          </w:tcPr>
          <w:p w14:paraId="5392E89D" w14:textId="77777777" w:rsidR="006C64A3" w:rsidRPr="003F6172" w:rsidRDefault="006C64A3" w:rsidP="006763E3">
            <w:pPr>
              <w:spacing w:after="0" w:line="360" w:lineRule="auto"/>
              <w:rPr>
                <w:del w:id="342" w:author="William Lamb" w:date="2018-11-16T17:10:00Z"/>
                <w:rFonts w:ascii="Calibri" w:eastAsia="Times New Roman" w:hAnsi="Calibri" w:cs="Calibri"/>
                <w:color w:val="000000"/>
              </w:rPr>
            </w:pPr>
            <w:del w:id="343"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29</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7E9735E2" w14:textId="77777777" w:rsidTr="00176007">
        <w:trPr>
          <w:trHeight w:val="624"/>
          <w:del w:id="344" w:author="William Lamb" w:date="2018-11-16T17:10:00Z"/>
        </w:trPr>
        <w:tc>
          <w:tcPr>
            <w:tcW w:w="5529" w:type="dxa"/>
            <w:shd w:val="clear" w:color="auto" w:fill="auto"/>
            <w:noWrap/>
            <w:hideMark/>
          </w:tcPr>
          <w:p w14:paraId="0B423429" w14:textId="77777777" w:rsidR="006C64A3" w:rsidRPr="00E00E4C" w:rsidRDefault="006C64A3" w:rsidP="007179F3">
            <w:pPr>
              <w:spacing w:after="0" w:line="360" w:lineRule="auto"/>
              <w:rPr>
                <w:del w:id="345" w:author="William Lamb" w:date="2018-11-16T17:10:00Z"/>
                <w:rFonts w:ascii="Calibri" w:eastAsia="Times New Roman" w:hAnsi="Calibri" w:cs="Calibri"/>
                <w:color w:val="000000"/>
              </w:rPr>
            </w:pPr>
            <w:del w:id="346" w:author="William Lamb" w:date="2018-11-16T17:10:00Z">
              <w:r w:rsidRPr="00E00E4C">
                <w:rPr>
                  <w:rFonts w:ascii="Calibri" w:eastAsia="Times New Roman" w:hAnsi="Calibri" w:cs="Calibri"/>
                  <w:color w:val="000000"/>
                </w:rPr>
                <w:delText>Urban and peri-urban agriculture and forestry: Transcending poverty alleviation to climate change mitigation and adaptation</w:delText>
              </w:r>
            </w:del>
          </w:p>
        </w:tc>
        <w:tc>
          <w:tcPr>
            <w:tcW w:w="2402" w:type="dxa"/>
            <w:shd w:val="clear" w:color="auto" w:fill="auto"/>
            <w:noWrap/>
            <w:hideMark/>
          </w:tcPr>
          <w:p w14:paraId="05D7BB66" w14:textId="77777777" w:rsidR="006C64A3" w:rsidRPr="00E00E4C" w:rsidRDefault="006C64A3" w:rsidP="007179F3">
            <w:pPr>
              <w:spacing w:after="0" w:line="360" w:lineRule="auto"/>
              <w:rPr>
                <w:del w:id="347" w:author="William Lamb" w:date="2018-11-16T17:10:00Z"/>
                <w:rFonts w:ascii="Calibri" w:eastAsia="Times New Roman" w:hAnsi="Calibri" w:cs="Calibri"/>
                <w:color w:val="000000"/>
              </w:rPr>
            </w:pPr>
            <w:del w:id="348" w:author="William Lamb" w:date="2018-11-16T17:10:00Z">
              <w:r w:rsidRPr="00E00E4C">
                <w:rPr>
                  <w:rFonts w:ascii="Calibri" w:eastAsia="Times New Roman" w:hAnsi="Calibri" w:cs="Calibri"/>
                  <w:color w:val="000000"/>
                </w:rPr>
                <w:delText>Narrative review</w:delText>
              </w:r>
            </w:del>
          </w:p>
        </w:tc>
        <w:tc>
          <w:tcPr>
            <w:tcW w:w="1141" w:type="dxa"/>
          </w:tcPr>
          <w:p w14:paraId="403CFBDD" w14:textId="77777777" w:rsidR="006C64A3" w:rsidRPr="003F6172" w:rsidRDefault="006C64A3" w:rsidP="006763E3">
            <w:pPr>
              <w:spacing w:after="0" w:line="360" w:lineRule="auto"/>
              <w:rPr>
                <w:del w:id="349" w:author="William Lamb" w:date="2018-11-16T17:10:00Z"/>
                <w:rFonts w:ascii="Calibri" w:eastAsia="Times New Roman" w:hAnsi="Calibri" w:cs="Calibri"/>
                <w:color w:val="000000"/>
              </w:rPr>
            </w:pPr>
            <w:del w:id="350"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30</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4685458E" w14:textId="77777777" w:rsidTr="00176007">
        <w:trPr>
          <w:trHeight w:val="624"/>
          <w:del w:id="351" w:author="William Lamb" w:date="2018-11-16T17:10:00Z"/>
        </w:trPr>
        <w:tc>
          <w:tcPr>
            <w:tcW w:w="5529" w:type="dxa"/>
            <w:shd w:val="clear" w:color="auto" w:fill="auto"/>
            <w:noWrap/>
            <w:hideMark/>
          </w:tcPr>
          <w:p w14:paraId="09FB0ED3" w14:textId="77777777" w:rsidR="006C64A3" w:rsidRPr="00E00E4C" w:rsidRDefault="006C64A3" w:rsidP="007179F3">
            <w:pPr>
              <w:spacing w:after="0" w:line="360" w:lineRule="auto"/>
              <w:rPr>
                <w:del w:id="352" w:author="William Lamb" w:date="2018-11-16T17:10:00Z"/>
                <w:rFonts w:ascii="Calibri" w:eastAsia="Times New Roman" w:hAnsi="Calibri" w:cs="Calibri"/>
                <w:color w:val="000000"/>
              </w:rPr>
            </w:pPr>
            <w:del w:id="353" w:author="William Lamb" w:date="2018-11-16T17:10:00Z">
              <w:r w:rsidRPr="00E00E4C">
                <w:rPr>
                  <w:rFonts w:ascii="Calibri" w:eastAsia="Times New Roman" w:hAnsi="Calibri" w:cs="Calibri"/>
                  <w:color w:val="000000"/>
                </w:rPr>
                <w:delText>Prospects and challenges for sustainable sanitation in developed nations: a critical review</w:delText>
              </w:r>
            </w:del>
          </w:p>
        </w:tc>
        <w:tc>
          <w:tcPr>
            <w:tcW w:w="2402" w:type="dxa"/>
            <w:shd w:val="clear" w:color="auto" w:fill="auto"/>
            <w:noWrap/>
            <w:hideMark/>
          </w:tcPr>
          <w:p w14:paraId="7F746188" w14:textId="77777777" w:rsidR="006C64A3" w:rsidRPr="00E00E4C" w:rsidRDefault="006C64A3" w:rsidP="007179F3">
            <w:pPr>
              <w:spacing w:after="0" w:line="360" w:lineRule="auto"/>
              <w:rPr>
                <w:del w:id="354" w:author="William Lamb" w:date="2018-11-16T17:10:00Z"/>
                <w:rFonts w:ascii="Calibri" w:eastAsia="Times New Roman" w:hAnsi="Calibri" w:cs="Calibri"/>
                <w:color w:val="000000"/>
              </w:rPr>
            </w:pPr>
            <w:del w:id="355" w:author="William Lamb" w:date="2018-11-16T17:10:00Z">
              <w:r w:rsidRPr="00E00E4C">
                <w:rPr>
                  <w:rFonts w:ascii="Calibri" w:eastAsia="Times New Roman" w:hAnsi="Calibri" w:cs="Calibri"/>
                  <w:color w:val="000000"/>
                </w:rPr>
                <w:delText>Narrative review</w:delText>
              </w:r>
            </w:del>
          </w:p>
        </w:tc>
        <w:tc>
          <w:tcPr>
            <w:tcW w:w="1141" w:type="dxa"/>
          </w:tcPr>
          <w:p w14:paraId="2ECE970B" w14:textId="77777777" w:rsidR="006C64A3" w:rsidRPr="003F6172" w:rsidRDefault="006C64A3" w:rsidP="006763E3">
            <w:pPr>
              <w:spacing w:after="0" w:line="360" w:lineRule="auto"/>
              <w:rPr>
                <w:del w:id="356" w:author="William Lamb" w:date="2018-11-16T17:10:00Z"/>
                <w:rFonts w:ascii="Calibri" w:eastAsia="Times New Roman" w:hAnsi="Calibri" w:cs="Calibri"/>
                <w:color w:val="000000"/>
              </w:rPr>
            </w:pPr>
            <w:del w:id="357"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31</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5610BB9E" w14:textId="77777777" w:rsidTr="00176007">
        <w:trPr>
          <w:trHeight w:val="624"/>
          <w:del w:id="358" w:author="William Lamb" w:date="2018-11-16T17:10:00Z"/>
        </w:trPr>
        <w:tc>
          <w:tcPr>
            <w:tcW w:w="5529" w:type="dxa"/>
            <w:shd w:val="clear" w:color="auto" w:fill="auto"/>
            <w:noWrap/>
            <w:hideMark/>
          </w:tcPr>
          <w:p w14:paraId="01CA3A26" w14:textId="77777777" w:rsidR="006C64A3" w:rsidRPr="00E00E4C" w:rsidRDefault="006C64A3" w:rsidP="007179F3">
            <w:pPr>
              <w:spacing w:after="0" w:line="360" w:lineRule="auto"/>
              <w:rPr>
                <w:del w:id="359" w:author="William Lamb" w:date="2018-11-16T17:10:00Z"/>
                <w:rFonts w:ascii="Calibri" w:eastAsia="Times New Roman" w:hAnsi="Calibri" w:cs="Calibri"/>
                <w:color w:val="000000"/>
              </w:rPr>
            </w:pPr>
            <w:del w:id="360" w:author="William Lamb" w:date="2018-11-16T17:10:00Z">
              <w:r w:rsidRPr="00E00E4C">
                <w:rPr>
                  <w:rFonts w:ascii="Calibri" w:eastAsia="Times New Roman" w:hAnsi="Calibri" w:cs="Calibri"/>
                  <w:color w:val="000000"/>
                </w:rPr>
                <w:delText>A meta-analysis of urban and peri-urban agriculture and forestry in mediating climate change</w:delText>
              </w:r>
            </w:del>
          </w:p>
        </w:tc>
        <w:tc>
          <w:tcPr>
            <w:tcW w:w="2402" w:type="dxa"/>
            <w:shd w:val="clear" w:color="auto" w:fill="auto"/>
            <w:noWrap/>
            <w:hideMark/>
          </w:tcPr>
          <w:p w14:paraId="462563F3" w14:textId="77777777" w:rsidR="006C64A3" w:rsidRPr="00E00E4C" w:rsidRDefault="006C64A3" w:rsidP="007179F3">
            <w:pPr>
              <w:spacing w:after="0" w:line="360" w:lineRule="auto"/>
              <w:rPr>
                <w:del w:id="361" w:author="William Lamb" w:date="2018-11-16T17:10:00Z"/>
                <w:rFonts w:ascii="Calibri" w:eastAsia="Times New Roman" w:hAnsi="Calibri" w:cs="Calibri"/>
                <w:color w:val="000000"/>
              </w:rPr>
            </w:pPr>
            <w:del w:id="362" w:author="William Lamb" w:date="2018-11-16T17:10:00Z">
              <w:r w:rsidRPr="00E00E4C">
                <w:rPr>
                  <w:rFonts w:ascii="Calibri" w:eastAsia="Times New Roman" w:hAnsi="Calibri" w:cs="Calibri"/>
                  <w:color w:val="000000"/>
                </w:rPr>
                <w:delText>Narrative review</w:delText>
              </w:r>
            </w:del>
          </w:p>
        </w:tc>
        <w:tc>
          <w:tcPr>
            <w:tcW w:w="1141" w:type="dxa"/>
          </w:tcPr>
          <w:p w14:paraId="23783833" w14:textId="77777777" w:rsidR="006C64A3" w:rsidRPr="003F6172" w:rsidRDefault="006C64A3" w:rsidP="006763E3">
            <w:pPr>
              <w:spacing w:after="0" w:line="360" w:lineRule="auto"/>
              <w:rPr>
                <w:del w:id="363" w:author="William Lamb" w:date="2018-11-16T17:10:00Z"/>
                <w:rFonts w:ascii="Calibri" w:eastAsia="Times New Roman" w:hAnsi="Calibri" w:cs="Calibri"/>
                <w:color w:val="000000"/>
              </w:rPr>
            </w:pPr>
            <w:del w:id="364"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32</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6C6CCB6" w14:textId="77777777" w:rsidTr="00176007">
        <w:trPr>
          <w:trHeight w:val="624"/>
          <w:del w:id="365" w:author="William Lamb" w:date="2018-11-16T17:10:00Z"/>
        </w:trPr>
        <w:tc>
          <w:tcPr>
            <w:tcW w:w="5529" w:type="dxa"/>
            <w:shd w:val="clear" w:color="auto" w:fill="auto"/>
            <w:noWrap/>
            <w:hideMark/>
          </w:tcPr>
          <w:p w14:paraId="5AFA73FD" w14:textId="77777777" w:rsidR="006C64A3" w:rsidRPr="00E00E4C" w:rsidRDefault="006C64A3" w:rsidP="007179F3">
            <w:pPr>
              <w:spacing w:after="0" w:line="360" w:lineRule="auto"/>
              <w:rPr>
                <w:del w:id="366" w:author="William Lamb" w:date="2018-11-16T17:10:00Z"/>
                <w:rFonts w:ascii="Calibri" w:eastAsia="Times New Roman" w:hAnsi="Calibri" w:cs="Calibri"/>
                <w:color w:val="000000"/>
              </w:rPr>
            </w:pPr>
            <w:del w:id="367" w:author="William Lamb" w:date="2018-11-16T17:10:00Z">
              <w:r w:rsidRPr="00E00E4C">
                <w:rPr>
                  <w:rFonts w:ascii="Calibri" w:eastAsia="Times New Roman" w:hAnsi="Calibri" w:cs="Calibri"/>
                  <w:color w:val="000000"/>
                </w:rPr>
                <w:delText>A review on co-benefits of mass public transportation in climate change mitigation</w:delText>
              </w:r>
            </w:del>
          </w:p>
        </w:tc>
        <w:tc>
          <w:tcPr>
            <w:tcW w:w="2402" w:type="dxa"/>
            <w:shd w:val="clear" w:color="auto" w:fill="auto"/>
            <w:noWrap/>
            <w:hideMark/>
          </w:tcPr>
          <w:p w14:paraId="554097B6" w14:textId="77777777" w:rsidR="006C64A3" w:rsidRPr="00E00E4C" w:rsidRDefault="006C64A3" w:rsidP="007179F3">
            <w:pPr>
              <w:spacing w:after="0" w:line="360" w:lineRule="auto"/>
              <w:rPr>
                <w:del w:id="368" w:author="William Lamb" w:date="2018-11-16T17:10:00Z"/>
                <w:rFonts w:ascii="Calibri" w:eastAsia="Times New Roman" w:hAnsi="Calibri" w:cs="Calibri"/>
                <w:color w:val="000000"/>
              </w:rPr>
            </w:pPr>
            <w:del w:id="369" w:author="William Lamb" w:date="2018-11-16T17:10:00Z">
              <w:r w:rsidRPr="00E00E4C">
                <w:rPr>
                  <w:rFonts w:ascii="Calibri" w:eastAsia="Times New Roman" w:hAnsi="Calibri" w:cs="Calibri"/>
                  <w:color w:val="000000"/>
                </w:rPr>
                <w:delText>Narrative review</w:delText>
              </w:r>
            </w:del>
          </w:p>
        </w:tc>
        <w:tc>
          <w:tcPr>
            <w:tcW w:w="1141" w:type="dxa"/>
          </w:tcPr>
          <w:p w14:paraId="2A09030D" w14:textId="77777777" w:rsidR="006C64A3" w:rsidRPr="003F6172" w:rsidRDefault="006C64A3" w:rsidP="006763E3">
            <w:pPr>
              <w:spacing w:after="0" w:line="360" w:lineRule="auto"/>
              <w:rPr>
                <w:del w:id="370" w:author="William Lamb" w:date="2018-11-16T17:10:00Z"/>
                <w:rFonts w:ascii="Calibri" w:eastAsia="Times New Roman" w:hAnsi="Calibri" w:cs="Calibri"/>
                <w:color w:val="000000"/>
              </w:rPr>
            </w:pPr>
            <w:del w:id="371"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33</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2A26FB8" w14:textId="77777777" w:rsidTr="00176007">
        <w:trPr>
          <w:trHeight w:val="624"/>
          <w:del w:id="372" w:author="William Lamb" w:date="2018-11-16T17:10:00Z"/>
        </w:trPr>
        <w:tc>
          <w:tcPr>
            <w:tcW w:w="5529" w:type="dxa"/>
            <w:shd w:val="clear" w:color="auto" w:fill="auto"/>
            <w:noWrap/>
            <w:hideMark/>
          </w:tcPr>
          <w:p w14:paraId="03A8246F" w14:textId="77777777" w:rsidR="006C64A3" w:rsidRPr="00E00E4C" w:rsidRDefault="006C64A3" w:rsidP="007179F3">
            <w:pPr>
              <w:spacing w:after="0" w:line="360" w:lineRule="auto"/>
              <w:rPr>
                <w:del w:id="373" w:author="William Lamb" w:date="2018-11-16T17:10:00Z"/>
                <w:rFonts w:ascii="Calibri" w:eastAsia="Times New Roman" w:hAnsi="Calibri" w:cs="Calibri"/>
                <w:color w:val="000000"/>
              </w:rPr>
            </w:pPr>
            <w:del w:id="374" w:author="William Lamb" w:date="2018-11-16T17:10:00Z">
              <w:r w:rsidRPr="00E00E4C">
                <w:rPr>
                  <w:rFonts w:ascii="Calibri" w:eastAsia="Times New Roman" w:hAnsi="Calibri" w:cs="Calibri"/>
                  <w:color w:val="000000"/>
                </w:rPr>
                <w:delText>What do we know about the study of distributed generation policies and regulations in the Americas? A systematic review of literature</w:delText>
              </w:r>
            </w:del>
          </w:p>
        </w:tc>
        <w:tc>
          <w:tcPr>
            <w:tcW w:w="2402" w:type="dxa"/>
            <w:shd w:val="clear" w:color="auto" w:fill="auto"/>
            <w:noWrap/>
            <w:hideMark/>
          </w:tcPr>
          <w:p w14:paraId="648A6048" w14:textId="77777777" w:rsidR="006C64A3" w:rsidRPr="00E00E4C" w:rsidRDefault="006C64A3" w:rsidP="007179F3">
            <w:pPr>
              <w:spacing w:after="0" w:line="360" w:lineRule="auto"/>
              <w:rPr>
                <w:del w:id="375" w:author="William Lamb" w:date="2018-11-16T17:10:00Z"/>
                <w:rFonts w:ascii="Calibri" w:eastAsia="Times New Roman" w:hAnsi="Calibri" w:cs="Calibri"/>
                <w:color w:val="000000"/>
              </w:rPr>
            </w:pPr>
            <w:del w:id="376"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del>
          </w:p>
        </w:tc>
        <w:tc>
          <w:tcPr>
            <w:tcW w:w="1141" w:type="dxa"/>
          </w:tcPr>
          <w:p w14:paraId="2B9C9F92" w14:textId="77777777" w:rsidR="006C64A3" w:rsidRPr="003F6172" w:rsidRDefault="006C64A3" w:rsidP="006763E3">
            <w:pPr>
              <w:spacing w:after="0" w:line="360" w:lineRule="auto"/>
              <w:rPr>
                <w:del w:id="377" w:author="William Lamb" w:date="2018-11-16T17:10:00Z"/>
                <w:rFonts w:ascii="Calibri" w:eastAsia="Times New Roman" w:hAnsi="Calibri" w:cs="Calibri"/>
                <w:color w:val="000000"/>
              </w:rPr>
            </w:pPr>
            <w:del w:id="378"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78399BA" w14:textId="77777777" w:rsidTr="00176007">
        <w:trPr>
          <w:trHeight w:val="624"/>
          <w:del w:id="379" w:author="William Lamb" w:date="2018-11-16T17:10:00Z"/>
        </w:trPr>
        <w:tc>
          <w:tcPr>
            <w:tcW w:w="5529" w:type="dxa"/>
            <w:shd w:val="clear" w:color="auto" w:fill="auto"/>
            <w:noWrap/>
            <w:hideMark/>
          </w:tcPr>
          <w:p w14:paraId="1CA4AADB" w14:textId="77777777" w:rsidR="006C64A3" w:rsidRPr="00E00E4C" w:rsidRDefault="006C64A3" w:rsidP="007179F3">
            <w:pPr>
              <w:spacing w:after="0" w:line="360" w:lineRule="auto"/>
              <w:rPr>
                <w:del w:id="380" w:author="William Lamb" w:date="2018-11-16T17:10:00Z"/>
                <w:rFonts w:ascii="Calibri" w:eastAsia="Times New Roman" w:hAnsi="Calibri" w:cs="Calibri"/>
                <w:color w:val="000000"/>
              </w:rPr>
            </w:pPr>
            <w:del w:id="381" w:author="William Lamb" w:date="2018-11-16T17:10:00Z">
              <w:r w:rsidRPr="00E00E4C">
                <w:rPr>
                  <w:rFonts w:ascii="Calibri" w:eastAsia="Times New Roman" w:hAnsi="Calibri" w:cs="Calibri"/>
                  <w:color w:val="000000"/>
                </w:rPr>
                <w:delText>Co-benefits of greenhouse gas mitigation: a review and classification by type, mitigation sector, and geography</w:delText>
              </w:r>
            </w:del>
          </w:p>
        </w:tc>
        <w:tc>
          <w:tcPr>
            <w:tcW w:w="2402" w:type="dxa"/>
            <w:shd w:val="clear" w:color="auto" w:fill="auto"/>
            <w:noWrap/>
            <w:hideMark/>
          </w:tcPr>
          <w:p w14:paraId="743B5232" w14:textId="77777777" w:rsidR="006C64A3" w:rsidRPr="00E00E4C" w:rsidRDefault="006C64A3" w:rsidP="006C64A3">
            <w:pPr>
              <w:spacing w:after="0" w:line="360" w:lineRule="auto"/>
              <w:rPr>
                <w:del w:id="382" w:author="William Lamb" w:date="2018-11-16T17:10:00Z"/>
                <w:rFonts w:ascii="Calibri" w:eastAsia="Times New Roman" w:hAnsi="Calibri" w:cs="Calibri"/>
                <w:color w:val="000000"/>
              </w:rPr>
            </w:pPr>
            <w:del w:id="383"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xml:space="preserve"> </w:delText>
              </w:r>
              <w:r>
                <w:rPr>
                  <w:rFonts w:ascii="Calibri" w:eastAsia="Times New Roman" w:hAnsi="Calibri" w:cs="Calibri"/>
                  <w:color w:val="000000"/>
                </w:rPr>
                <w:delText>&amp;</w:delText>
              </w:r>
              <w:r w:rsidRPr="00E00E4C">
                <w:rPr>
                  <w:rFonts w:ascii="Calibri" w:eastAsia="Times New Roman" w:hAnsi="Calibri" w:cs="Calibri"/>
                  <w:color w:val="000000"/>
                </w:rPr>
                <w:delText xml:space="preserve"> narrative review</w:delText>
              </w:r>
            </w:del>
          </w:p>
        </w:tc>
        <w:tc>
          <w:tcPr>
            <w:tcW w:w="1141" w:type="dxa"/>
          </w:tcPr>
          <w:p w14:paraId="22CD42AD" w14:textId="77777777" w:rsidR="006C64A3" w:rsidRPr="003F6172" w:rsidRDefault="006C64A3" w:rsidP="006763E3">
            <w:pPr>
              <w:spacing w:after="0" w:line="360" w:lineRule="auto"/>
              <w:rPr>
                <w:del w:id="384" w:author="William Lamb" w:date="2018-11-16T17:10:00Z"/>
                <w:rFonts w:ascii="Calibri" w:eastAsia="Times New Roman" w:hAnsi="Calibri" w:cs="Calibri"/>
                <w:color w:val="000000"/>
              </w:rPr>
            </w:pPr>
            <w:del w:id="385"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6CB5F681" w14:textId="77777777" w:rsidTr="00176007">
        <w:trPr>
          <w:trHeight w:val="624"/>
          <w:del w:id="386" w:author="William Lamb" w:date="2018-11-16T17:10:00Z"/>
        </w:trPr>
        <w:tc>
          <w:tcPr>
            <w:tcW w:w="5529" w:type="dxa"/>
            <w:shd w:val="clear" w:color="auto" w:fill="auto"/>
            <w:noWrap/>
            <w:hideMark/>
          </w:tcPr>
          <w:p w14:paraId="4EAD34DC" w14:textId="77777777" w:rsidR="006C64A3" w:rsidRPr="00E00E4C" w:rsidRDefault="006C64A3" w:rsidP="007179F3">
            <w:pPr>
              <w:spacing w:after="0" w:line="360" w:lineRule="auto"/>
              <w:rPr>
                <w:del w:id="387" w:author="William Lamb" w:date="2018-11-16T17:10:00Z"/>
                <w:rFonts w:ascii="Calibri" w:eastAsia="Times New Roman" w:hAnsi="Calibri" w:cs="Calibri"/>
                <w:color w:val="000000"/>
              </w:rPr>
            </w:pPr>
            <w:del w:id="388" w:author="William Lamb" w:date="2018-11-16T17:10:00Z">
              <w:r w:rsidRPr="00E00E4C">
                <w:rPr>
                  <w:rFonts w:ascii="Calibri" w:eastAsia="Times New Roman" w:hAnsi="Calibri" w:cs="Calibri"/>
                  <w:color w:val="000000"/>
                </w:rPr>
                <w:delText>Benefits of green roofs: A systematic review of the evidence for three ecosystem services</w:delText>
              </w:r>
            </w:del>
          </w:p>
        </w:tc>
        <w:tc>
          <w:tcPr>
            <w:tcW w:w="2402" w:type="dxa"/>
            <w:shd w:val="clear" w:color="auto" w:fill="auto"/>
            <w:noWrap/>
            <w:hideMark/>
          </w:tcPr>
          <w:p w14:paraId="65D1AFEA" w14:textId="77777777" w:rsidR="006C64A3" w:rsidRPr="00E00E4C" w:rsidRDefault="006C64A3" w:rsidP="007179F3">
            <w:pPr>
              <w:spacing w:after="0" w:line="360" w:lineRule="auto"/>
              <w:rPr>
                <w:del w:id="389" w:author="William Lamb" w:date="2018-11-16T17:10:00Z"/>
                <w:rFonts w:ascii="Calibri" w:eastAsia="Times New Roman" w:hAnsi="Calibri" w:cs="Calibri"/>
                <w:color w:val="000000"/>
              </w:rPr>
            </w:pPr>
            <w:del w:id="390" w:author="William Lamb" w:date="2018-11-16T17:10:00Z">
              <w:r w:rsidRPr="00E00E4C">
                <w:rPr>
                  <w:rFonts w:ascii="Calibri" w:eastAsia="Times New Roman" w:hAnsi="Calibri" w:cs="Calibri"/>
                  <w:color w:val="000000"/>
                </w:rPr>
                <w:delText>Quantitative synthesis</w:delText>
              </w:r>
            </w:del>
          </w:p>
        </w:tc>
        <w:tc>
          <w:tcPr>
            <w:tcW w:w="1141" w:type="dxa"/>
          </w:tcPr>
          <w:p w14:paraId="3856959A" w14:textId="77777777" w:rsidR="006C64A3" w:rsidRPr="003F6172" w:rsidRDefault="006C64A3" w:rsidP="006763E3">
            <w:pPr>
              <w:spacing w:after="0" w:line="360" w:lineRule="auto"/>
              <w:rPr>
                <w:del w:id="391" w:author="William Lamb" w:date="2018-11-16T17:10:00Z"/>
                <w:rFonts w:ascii="Calibri" w:eastAsia="Times New Roman" w:hAnsi="Calibri" w:cs="Calibri"/>
                <w:color w:val="000000"/>
              </w:rPr>
            </w:pPr>
            <w:del w:id="392"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2F85802C" w14:textId="77777777" w:rsidTr="00176007">
        <w:trPr>
          <w:trHeight w:val="624"/>
          <w:del w:id="393" w:author="William Lamb" w:date="2018-11-16T17:10:00Z"/>
        </w:trPr>
        <w:tc>
          <w:tcPr>
            <w:tcW w:w="5529" w:type="dxa"/>
            <w:shd w:val="clear" w:color="auto" w:fill="auto"/>
            <w:noWrap/>
            <w:hideMark/>
          </w:tcPr>
          <w:p w14:paraId="1BBEB098" w14:textId="77777777" w:rsidR="006C64A3" w:rsidRPr="00E00E4C" w:rsidRDefault="006C64A3" w:rsidP="007179F3">
            <w:pPr>
              <w:spacing w:after="0" w:line="360" w:lineRule="auto"/>
              <w:rPr>
                <w:del w:id="394" w:author="William Lamb" w:date="2018-11-16T17:10:00Z"/>
                <w:rFonts w:ascii="Calibri" w:eastAsia="Times New Roman" w:hAnsi="Calibri" w:cs="Calibri"/>
                <w:color w:val="000000"/>
              </w:rPr>
            </w:pPr>
            <w:del w:id="395" w:author="William Lamb" w:date="2018-11-16T17:10:00Z">
              <w:r w:rsidRPr="00E00E4C">
                <w:rPr>
                  <w:rFonts w:ascii="Calibri" w:eastAsia="Times New Roman" w:hAnsi="Calibri" w:cs="Calibri"/>
                  <w:color w:val="000000"/>
                </w:rPr>
                <w:delText>Assessing the success of electricity demand response programs: A meta-analysis</w:delText>
              </w:r>
            </w:del>
          </w:p>
        </w:tc>
        <w:tc>
          <w:tcPr>
            <w:tcW w:w="2402" w:type="dxa"/>
            <w:shd w:val="clear" w:color="auto" w:fill="auto"/>
            <w:noWrap/>
            <w:hideMark/>
          </w:tcPr>
          <w:p w14:paraId="7D898943" w14:textId="77777777" w:rsidR="006C64A3" w:rsidRPr="00E00E4C" w:rsidRDefault="006C64A3" w:rsidP="007179F3">
            <w:pPr>
              <w:spacing w:after="0" w:line="360" w:lineRule="auto"/>
              <w:rPr>
                <w:del w:id="396" w:author="William Lamb" w:date="2018-11-16T17:10:00Z"/>
                <w:rFonts w:ascii="Calibri" w:eastAsia="Times New Roman" w:hAnsi="Calibri" w:cs="Calibri"/>
                <w:color w:val="000000"/>
              </w:rPr>
            </w:pPr>
            <w:del w:id="397" w:author="William Lamb" w:date="2018-11-16T17:10:00Z">
              <w:r w:rsidRPr="00E00E4C">
                <w:rPr>
                  <w:rFonts w:ascii="Calibri" w:eastAsia="Times New Roman" w:hAnsi="Calibri" w:cs="Calibri"/>
                  <w:color w:val="000000"/>
                </w:rPr>
                <w:delText>Meta-analysis</w:delText>
              </w:r>
            </w:del>
          </w:p>
        </w:tc>
        <w:tc>
          <w:tcPr>
            <w:tcW w:w="1141" w:type="dxa"/>
          </w:tcPr>
          <w:p w14:paraId="2063CB93" w14:textId="77777777" w:rsidR="006C64A3" w:rsidRPr="003F6172" w:rsidRDefault="006C64A3" w:rsidP="006763E3">
            <w:pPr>
              <w:spacing w:after="0" w:line="360" w:lineRule="auto"/>
              <w:rPr>
                <w:del w:id="398" w:author="William Lamb" w:date="2018-11-16T17:10:00Z"/>
                <w:rFonts w:ascii="Calibri" w:eastAsia="Times New Roman" w:hAnsi="Calibri" w:cs="Calibri"/>
                <w:color w:val="000000"/>
              </w:rPr>
            </w:pPr>
            <w:del w:id="399"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11BD0163" w14:textId="77777777" w:rsidTr="00176007">
        <w:trPr>
          <w:trHeight w:val="624"/>
          <w:del w:id="400" w:author="William Lamb" w:date="2018-11-16T17:10:00Z"/>
        </w:trPr>
        <w:tc>
          <w:tcPr>
            <w:tcW w:w="5529" w:type="dxa"/>
            <w:tcBorders>
              <w:bottom w:val="single" w:sz="4" w:space="0" w:color="auto"/>
            </w:tcBorders>
            <w:shd w:val="clear" w:color="auto" w:fill="auto"/>
            <w:noWrap/>
            <w:hideMark/>
          </w:tcPr>
          <w:p w14:paraId="2F92F38C" w14:textId="77777777" w:rsidR="006C64A3" w:rsidRPr="00E00E4C" w:rsidRDefault="006C64A3" w:rsidP="007179F3">
            <w:pPr>
              <w:spacing w:after="0" w:line="360" w:lineRule="auto"/>
              <w:rPr>
                <w:del w:id="401" w:author="William Lamb" w:date="2018-11-16T17:10:00Z"/>
                <w:rFonts w:ascii="Calibri" w:eastAsia="Times New Roman" w:hAnsi="Calibri" w:cs="Calibri"/>
                <w:color w:val="000000"/>
              </w:rPr>
            </w:pPr>
            <w:del w:id="402" w:author="William Lamb" w:date="2018-11-16T17:10:00Z">
              <w:r w:rsidRPr="00E00E4C">
                <w:rPr>
                  <w:rFonts w:ascii="Calibri" w:eastAsia="Times New Roman" w:hAnsi="Calibri" w:cs="Calibri"/>
                  <w:color w:val="000000"/>
                </w:rPr>
                <w:delText>The economic benefits and costs of trees in urban forest stewardship: A systematic review</w:delText>
              </w:r>
            </w:del>
          </w:p>
        </w:tc>
        <w:tc>
          <w:tcPr>
            <w:tcW w:w="2402" w:type="dxa"/>
            <w:tcBorders>
              <w:bottom w:val="single" w:sz="4" w:space="0" w:color="auto"/>
            </w:tcBorders>
            <w:shd w:val="clear" w:color="auto" w:fill="auto"/>
            <w:noWrap/>
            <w:hideMark/>
          </w:tcPr>
          <w:p w14:paraId="33961A5A" w14:textId="77777777" w:rsidR="006C64A3" w:rsidRPr="00E00E4C" w:rsidRDefault="006C64A3" w:rsidP="006C64A3">
            <w:pPr>
              <w:keepNext/>
              <w:spacing w:after="0" w:line="360" w:lineRule="auto"/>
              <w:rPr>
                <w:del w:id="403" w:author="William Lamb" w:date="2018-11-16T17:10:00Z"/>
                <w:rFonts w:ascii="Calibri" w:eastAsia="Times New Roman" w:hAnsi="Calibri" w:cs="Calibri"/>
                <w:color w:val="000000"/>
              </w:rPr>
            </w:pPr>
            <w:del w:id="404"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quantitative synthesis</w:delText>
              </w:r>
              <w:r>
                <w:rPr>
                  <w:rFonts w:ascii="Calibri" w:eastAsia="Times New Roman" w:hAnsi="Calibri" w:cs="Calibri"/>
                  <w:color w:val="000000"/>
                </w:rPr>
                <w:delText xml:space="preserve"> &amp;</w:delText>
              </w:r>
              <w:r w:rsidRPr="00E00E4C">
                <w:rPr>
                  <w:rFonts w:ascii="Calibri" w:eastAsia="Times New Roman" w:hAnsi="Calibri" w:cs="Calibri"/>
                  <w:color w:val="000000"/>
                </w:rPr>
                <w:delText xml:space="preserve"> narrative review</w:delText>
              </w:r>
            </w:del>
          </w:p>
        </w:tc>
        <w:tc>
          <w:tcPr>
            <w:tcW w:w="1141" w:type="dxa"/>
            <w:tcBorders>
              <w:bottom w:val="single" w:sz="4" w:space="0" w:color="auto"/>
            </w:tcBorders>
          </w:tcPr>
          <w:p w14:paraId="207DB608" w14:textId="77777777" w:rsidR="006C64A3" w:rsidRPr="003F6172" w:rsidRDefault="006C64A3" w:rsidP="006763E3">
            <w:pPr>
              <w:keepNext/>
              <w:spacing w:after="0" w:line="360" w:lineRule="auto"/>
              <w:rPr>
                <w:del w:id="405" w:author="William Lamb" w:date="2018-11-16T17:10:00Z"/>
                <w:rFonts w:ascii="Calibri" w:eastAsia="Times New Roman" w:hAnsi="Calibri" w:cs="Calibri"/>
                <w:color w:val="000000"/>
              </w:rPr>
            </w:pPr>
            <w:del w:id="406"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26</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bl>
    <w:p w14:paraId="0B245968" w14:textId="77777777" w:rsidR="000C2710" w:rsidRDefault="00DC5918" w:rsidP="005A2F0C">
      <w:pPr>
        <w:pStyle w:val="Caption"/>
        <w:spacing w:line="480" w:lineRule="auto"/>
        <w:rPr>
          <w:del w:id="407" w:author="William Lamb" w:date="2018-11-16T17:10:00Z"/>
          <w:rFonts w:ascii="Calibri" w:eastAsia="Calibri" w:hAnsi="Calibri" w:cs="Calibri"/>
        </w:rPr>
      </w:pPr>
      <w:bookmarkStart w:id="408" w:name="_Ref512426317"/>
      <w:del w:id="409" w:author="William Lamb" w:date="2018-11-16T17:10:00Z">
        <w:r w:rsidRPr="00DC5918">
          <w:rPr>
            <w:b/>
          </w:rPr>
          <w:delText>Table :</w:delText>
        </w:r>
        <w:bookmarkEnd w:id="408"/>
        <w:r w:rsidRPr="00DC5918">
          <w:rPr>
            <w:b/>
          </w:rPr>
          <w:delText xml:space="preserve"> </w:delText>
        </w:r>
        <w:r w:rsidR="003F6172">
          <w:rPr>
            <w:b/>
          </w:rPr>
          <w:delText>Systematic</w:delText>
        </w:r>
        <w:r w:rsidRPr="00DC5918">
          <w:rPr>
            <w:b/>
          </w:rPr>
          <w:delText xml:space="preserve"> reviews of urban climate change mitigation.</w:delText>
        </w:r>
        <w:r>
          <w:delText xml:space="preserve"> The minimum criteria for a ‘</w:delText>
        </w:r>
        <w:r w:rsidR="003F6172">
          <w:delText>systematic</w:delText>
        </w:r>
        <w:r>
          <w:delText xml:space="preserve"> review’ </w:delText>
        </w:r>
        <w:r w:rsidR="003F6172">
          <w:delText xml:space="preserve">here </w:delText>
        </w:r>
        <w:r>
          <w:delText xml:space="preserve">is the </w:delText>
        </w:r>
        <w:r w:rsidR="003F6172">
          <w:delText>formal</w:delText>
        </w:r>
        <w:r w:rsidR="003003D2">
          <w:delText xml:space="preserve"> </w:delText>
        </w:r>
        <w:r>
          <w:delText>selection of literature via a database search</w:delText>
        </w:r>
        <w:r w:rsidR="003F6172">
          <w:delText xml:space="preserve"> query</w:delText>
        </w:r>
        <w:r>
          <w:delText>.</w:delText>
        </w:r>
        <w:r w:rsidR="003003D2">
          <w:delText xml:space="preserve"> </w:delText>
        </w:r>
        <w:r w:rsidR="00AD6217">
          <w:delText>Some reviews</w:delText>
        </w:r>
        <w:r w:rsidR="006C64A3">
          <w:delText xml:space="preserve"> </w:delText>
        </w:r>
        <w:r w:rsidR="006C64A3" w:rsidRPr="001500E5">
          <w:delText>()</w:delText>
        </w:r>
        <w:r w:rsidR="00AD6217" w:rsidRPr="001500E5">
          <w:delText xml:space="preserve"> </w:delText>
        </w:r>
        <w:r w:rsidR="00AD6217">
          <w:delText xml:space="preserve">focus on non-urban issues, but derive important conclusions for scientific learning at urban scale, and thus should be included in the relevant literature base on urban-scale climate change mitigation. </w:delText>
        </w:r>
        <w:r w:rsidR="003003D2">
          <w:delText>See methods for our identification procedure.</w:delText>
        </w:r>
      </w:del>
    </w:p>
    <w:p w14:paraId="272B4E25" w14:textId="51A5436C" w:rsidR="00973140" w:rsidRDefault="00123B4E" w:rsidP="005A2F0C">
      <w:pPr>
        <w:spacing w:line="480" w:lineRule="auto"/>
        <w:rPr>
          <w:del w:id="410" w:author="William Lamb" w:date="2018-11-16T17:10:00Z"/>
          <w:rFonts w:ascii="Calibri" w:eastAsia="Calibri" w:hAnsi="Calibri" w:cs="Calibri"/>
        </w:rPr>
      </w:pPr>
      <w:del w:id="411" w:author="William Lamb" w:date="2018-11-16T17:10:00Z">
        <w:r>
          <w:rPr>
            <w:rFonts w:ascii="Calibri" w:eastAsia="Calibri" w:hAnsi="Calibri" w:cs="Calibri"/>
          </w:rPr>
          <w:delText xml:space="preserve">The dearth of </w:delText>
        </w:r>
        <w:r w:rsidR="00D723A7">
          <w:rPr>
            <w:rFonts w:ascii="Calibri" w:eastAsia="Calibri" w:hAnsi="Calibri" w:cs="Calibri"/>
          </w:rPr>
          <w:delText xml:space="preserve">systematic </w:delText>
        </w:r>
        <w:r>
          <w:rPr>
            <w:rFonts w:ascii="Calibri" w:eastAsia="Calibri" w:hAnsi="Calibri" w:cs="Calibri"/>
          </w:rPr>
          <w:delText>reviews</w:delText>
        </w:r>
      </w:del>
      <w:ins w:id="412" w:author="William Lamb" w:date="2018-11-16T17:10:00Z">
        <w:r w:rsidR="002D136F">
          <w:rPr>
            <w:rFonts w:ascii="Calibri" w:eastAsia="Calibri" w:hAnsi="Calibri" w:cs="Calibri"/>
          </w:rPr>
          <w:t>The absence of evidence synthesis</w:t>
        </w:r>
      </w:ins>
      <w:r w:rsidR="002D136F">
        <w:rPr>
          <w:rFonts w:ascii="Calibri" w:eastAsia="Calibri" w:hAnsi="Calibri" w:cs="Calibri"/>
        </w:rPr>
        <w:t xml:space="preserve"> on </w:t>
      </w:r>
      <w:r w:rsidR="00B55215">
        <w:rPr>
          <w:rFonts w:ascii="Calibri" w:eastAsia="Calibri" w:hAnsi="Calibri" w:cs="Calibri"/>
        </w:rPr>
        <w:t xml:space="preserve">urban case studies is consistent with the wider field of energy studies and climate change mitigation </w:t>
      </w:r>
      <w:r w:rsidR="00B55215">
        <w:rPr>
          <w:rFonts w:ascii="Calibri" w:eastAsia="Calibri" w:hAnsi="Calibri" w:cs="Calibri"/>
        </w:rPr>
        <w:fldChar w:fldCharType="begin" w:fldLock="1"/>
      </w:r>
      <w:r w:rsidR="00582A66">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3,39&lt;/sup&gt;","plainTextFormattedCitation":"3,39","previouslyFormattedCitation":"&lt;sup&gt;3,39&lt;/sup&gt;"},"properties":{"noteIndex":0},"schema":"https://github.com/citation-style-language/schema/raw/master/csl-citation.json"}</w:instrText>
      </w:r>
      <w:r w:rsidR="00B55215">
        <w:rPr>
          <w:rFonts w:ascii="Calibri" w:eastAsia="Calibri" w:hAnsi="Calibri" w:cs="Calibri"/>
        </w:rPr>
        <w:fldChar w:fldCharType="separate"/>
      </w:r>
      <w:r w:rsidR="00611174" w:rsidRPr="00611174">
        <w:rPr>
          <w:rFonts w:ascii="Calibri" w:eastAsia="Calibri" w:hAnsi="Calibri" w:cs="Calibri"/>
          <w:noProof/>
          <w:vertAlign w:val="superscript"/>
        </w:rPr>
        <w:t>3,39</w:t>
      </w:r>
      <w:r w:rsidR="00B55215">
        <w:rPr>
          <w:rFonts w:ascii="Calibri" w:eastAsia="Calibri" w:hAnsi="Calibri" w:cs="Calibri"/>
        </w:rPr>
        <w:fldChar w:fldCharType="end"/>
      </w:r>
      <w:r w:rsidR="00B55215">
        <w:rPr>
          <w:rFonts w:ascii="Calibri" w:eastAsia="Calibri" w:hAnsi="Calibri" w:cs="Calibri"/>
        </w:rPr>
        <w:t xml:space="preserve"> – and unsurprising given the challenge of varied case study methods, locations and scales. </w:t>
      </w:r>
      <w:del w:id="413" w:author="William Lamb" w:date="2018-11-16T17:10:00Z">
        <w:r w:rsidR="00B41EE8">
          <w:rPr>
            <w:rFonts w:ascii="Calibri" w:eastAsia="Calibri" w:hAnsi="Calibri" w:cs="Calibri"/>
          </w:rPr>
          <w:delText xml:space="preserve">The </w:delText>
        </w:r>
        <w:r w:rsidR="00CB1B11">
          <w:rPr>
            <w:rFonts w:ascii="Calibri" w:eastAsia="Calibri" w:hAnsi="Calibri" w:cs="Calibri"/>
          </w:rPr>
          <w:delText>nascent stage of comparative analysi</w:delText>
        </w:r>
        <w:r w:rsidR="00B41EE8">
          <w:rPr>
            <w:rFonts w:ascii="Calibri" w:eastAsia="Calibri" w:hAnsi="Calibri" w:cs="Calibri"/>
          </w:rPr>
          <w:delText xml:space="preserve">s has been equally noted, making it difficult to assess best practices or policies </w:delText>
        </w:r>
        <w:r w:rsidR="00B22F9B">
          <w:rPr>
            <w:rFonts w:ascii="Calibri" w:eastAsia="Calibri" w:hAnsi="Calibri" w:cs="Calibri"/>
          </w:rPr>
          <w:delText xml:space="preserve">across a large sample of cities </w:delText>
        </w:r>
        <w:r w:rsidR="00B41EE8">
          <w:rPr>
            <w:rFonts w:ascii="Calibri" w:eastAsia="Calibri" w:hAnsi="Calibri" w:cs="Calibri"/>
          </w:rPr>
          <w:delText xml:space="preserve">. </w:delText>
        </w:r>
        <w:r w:rsidR="00745665">
          <w:rPr>
            <w:rFonts w:ascii="Calibri" w:eastAsia="Calibri" w:hAnsi="Calibri" w:cs="Calibri"/>
          </w:rPr>
          <w:delText xml:space="preserve">While </w:delText>
        </w:r>
        <w:r w:rsidR="001A6A89">
          <w:rPr>
            <w:rFonts w:ascii="Calibri" w:eastAsia="Calibri" w:hAnsi="Calibri" w:cs="Calibri"/>
          </w:rPr>
          <w:delText xml:space="preserve">climate </w:delText>
        </w:r>
        <w:r w:rsidR="00745665">
          <w:rPr>
            <w:rFonts w:ascii="Calibri" w:eastAsia="Calibri" w:hAnsi="Calibri" w:cs="Calibri"/>
          </w:rPr>
          <w:delText>assessments show some</w:delText>
        </w:r>
      </w:del>
      <w:ins w:id="414" w:author="William Lamb" w:date="2018-11-16T17:10:00Z">
        <w:r w:rsidR="00EE3F4B">
          <w:rPr>
            <w:rFonts w:ascii="Calibri" w:eastAsia="Calibri" w:hAnsi="Calibri" w:cs="Calibri"/>
          </w:rPr>
          <w:t>Thus w</w:t>
        </w:r>
        <w:r w:rsidR="00B55215">
          <w:rPr>
            <w:rFonts w:ascii="Calibri" w:eastAsia="Calibri" w:hAnsi="Calibri" w:cs="Calibri"/>
          </w:rPr>
          <w:t xml:space="preserve">hile climate assessments </w:t>
        </w:r>
        <w:r w:rsidR="002D136F">
          <w:rPr>
            <w:rFonts w:ascii="Calibri" w:eastAsia="Calibri" w:hAnsi="Calibri" w:cs="Calibri"/>
          </w:rPr>
          <w:t>are making</w:t>
        </w:r>
      </w:ins>
      <w:r w:rsidR="00B55215">
        <w:rPr>
          <w:rFonts w:ascii="Calibri" w:eastAsia="Calibri" w:hAnsi="Calibri" w:cs="Calibri"/>
        </w:rPr>
        <w:t xml:space="preserve"> progress towards aggregating knowledge on cities </w:t>
      </w:r>
      <w:r w:rsidR="00B55215">
        <w:rPr>
          <w:rFonts w:ascii="Calibri" w:eastAsia="Calibri" w:hAnsi="Calibri" w:cs="Calibri"/>
        </w:rPr>
        <w:fldChar w:fldCharType="begin" w:fldLock="1"/>
      </w:r>
      <w:r w:rsidR="005F0850">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28,34,47&lt;/sup&gt;","plainTextFormattedCitation":"28,34,47","previouslyFormattedCitation":"&lt;sup&gt;28,34,47&lt;/sup&gt;"},"properties":{"noteIndex":0},"schema":"https://github.com/citation-style-language/schema/raw/master/csl-citation.json"}</w:instrText>
      </w:r>
      <w:r w:rsidR="00B55215">
        <w:rPr>
          <w:rFonts w:ascii="Calibri" w:eastAsia="Calibri" w:hAnsi="Calibri" w:cs="Calibri"/>
        </w:rPr>
        <w:fldChar w:fldCharType="separate"/>
      </w:r>
      <w:r w:rsidR="00582A66" w:rsidRPr="00582A66">
        <w:rPr>
          <w:rFonts w:ascii="Calibri" w:eastAsia="Calibri" w:hAnsi="Calibri" w:cs="Calibri"/>
          <w:noProof/>
          <w:vertAlign w:val="superscript"/>
        </w:rPr>
        <w:t>28,34,47</w:t>
      </w:r>
      <w:r w:rsidR="00B55215">
        <w:rPr>
          <w:rFonts w:ascii="Calibri" w:eastAsia="Calibri" w:hAnsi="Calibri" w:cs="Calibri"/>
        </w:rPr>
        <w:fldChar w:fldCharType="end"/>
      </w:r>
      <w:r w:rsidR="00B55215">
        <w:rPr>
          <w:rFonts w:ascii="Calibri" w:eastAsia="Calibri" w:hAnsi="Calibri" w:cs="Calibri"/>
        </w:rPr>
        <w:t xml:space="preserve">, a crucial layer of </w:t>
      </w:r>
      <w:del w:id="415" w:author="William Lamb" w:date="2018-11-16T17:10:00Z">
        <w:r w:rsidR="00745665">
          <w:rPr>
            <w:rFonts w:ascii="Calibri" w:eastAsia="Calibri" w:hAnsi="Calibri" w:cs="Calibri"/>
          </w:rPr>
          <w:delText>comparative studies and systematic reviews</w:delText>
        </w:r>
      </w:del>
      <w:ins w:id="416" w:author="William Lamb" w:date="2018-11-16T17:10:00Z">
        <w:r w:rsidR="000458BE">
          <w:rPr>
            <w:rFonts w:ascii="Calibri" w:eastAsia="Calibri" w:hAnsi="Calibri" w:cs="Calibri"/>
          </w:rPr>
          <w:t>evidence synthesis</w:t>
        </w:r>
      </w:ins>
      <w:r w:rsidR="000458BE">
        <w:rPr>
          <w:rFonts w:ascii="Calibri" w:eastAsia="Calibri" w:hAnsi="Calibri" w:cs="Calibri"/>
        </w:rPr>
        <w:t xml:space="preserve"> </w:t>
      </w:r>
      <w:r w:rsidR="00B55215">
        <w:rPr>
          <w:rFonts w:ascii="Calibri" w:eastAsia="Calibri" w:hAnsi="Calibri" w:cs="Calibri"/>
        </w:rPr>
        <w:t xml:space="preserve">appears to be missing. </w:t>
      </w:r>
      <w:ins w:id="417" w:author="William Lamb" w:date="2018-11-19T14:10:00Z">
        <w:r w:rsidR="009E14A2">
          <w:rPr>
            <w:rFonts w:ascii="Calibri" w:eastAsia="Calibri" w:hAnsi="Calibri" w:cs="Calibri"/>
          </w:rPr>
          <w:t>Detailed systematic maps of the available case study evidence are an important starting point in this regard</w:t>
        </w:r>
      </w:ins>
      <w:ins w:id="418" w:author="William Lamb" w:date="2018-11-19T14:12:00Z">
        <w:r w:rsidR="009E14A2">
          <w:rPr>
            <w:rFonts w:ascii="Calibri" w:eastAsia="Calibri" w:hAnsi="Calibri" w:cs="Calibri"/>
          </w:rPr>
          <w:t xml:space="preserve"> </w:t>
        </w:r>
        <w:r w:rsidR="009E14A2">
          <w:rPr>
            <w:rFonts w:ascii="Calibri" w:eastAsia="Calibri" w:hAnsi="Calibri" w:cs="Calibri"/>
          </w:rPr>
          <w:fldChar w:fldCharType="begin" w:fldLock="1"/>
        </w:r>
      </w:ins>
      <w:r w:rsidR="00582A66">
        <w:rPr>
          <w:rFonts w:ascii="Calibri" w:eastAsia="Calibri" w:hAnsi="Calibri" w:cs="Calibri"/>
        </w:rPr>
        <w: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48&lt;/sup&gt;","plainTextFormattedCitation":"48","previouslyFormattedCitation":"&lt;sup&gt;48&lt;/sup&gt;"},"properties":{"noteIndex":0},"schema":"https://github.com/citation-style-language/schema/raw/master/csl-citation.json"}</w:instrText>
      </w:r>
      <w:ins w:id="419" w:author="William Lamb" w:date="2018-11-19T14:12:00Z">
        <w:r w:rsidR="009E14A2">
          <w:rPr>
            <w:rFonts w:ascii="Calibri" w:eastAsia="Calibri" w:hAnsi="Calibri" w:cs="Calibri"/>
          </w:rPr>
          <w:fldChar w:fldCharType="separate"/>
        </w:r>
      </w:ins>
      <w:r w:rsidR="00611174" w:rsidRPr="00611174">
        <w:rPr>
          <w:rFonts w:ascii="Calibri" w:eastAsia="Calibri" w:hAnsi="Calibri" w:cs="Calibri"/>
          <w:noProof/>
          <w:vertAlign w:val="superscript"/>
        </w:rPr>
        <w:t>48</w:t>
      </w:r>
      <w:ins w:id="420" w:author="William Lamb" w:date="2018-11-19T14:12:00Z">
        <w:r w:rsidR="009E14A2">
          <w:rPr>
            <w:rFonts w:ascii="Calibri" w:eastAsia="Calibri" w:hAnsi="Calibri" w:cs="Calibri"/>
          </w:rPr>
          <w:fldChar w:fldCharType="end"/>
        </w:r>
      </w:ins>
      <w:ins w:id="421" w:author="William Lamb" w:date="2018-11-19T16:14:00Z">
        <w:r w:rsidR="008A0082">
          <w:rPr>
            <w:rFonts w:ascii="Calibri" w:eastAsia="Calibri" w:hAnsi="Calibri" w:cs="Calibri"/>
          </w:rPr>
          <w:t>. Indeed, stakeholders and decision makers are often interested in</w:t>
        </w:r>
      </w:ins>
      <w:ins w:id="422" w:author="William Lamb" w:date="2018-11-19T16:15:00Z">
        <w:r w:rsidR="008A0082">
          <w:rPr>
            <w:rFonts w:ascii="Calibri" w:eastAsia="Calibri" w:hAnsi="Calibri" w:cs="Calibri"/>
          </w:rPr>
          <w:t xml:space="preserve"> ‘mapping’ questions (e.g.</w:t>
        </w:r>
      </w:ins>
      <w:ins w:id="423" w:author="William Lamb" w:date="2018-11-19T16:16:00Z">
        <w:r w:rsidR="008A0082">
          <w:rPr>
            <w:rFonts w:ascii="Calibri" w:eastAsia="Calibri" w:hAnsi="Calibri" w:cs="Calibri"/>
          </w:rPr>
          <w:t xml:space="preserve"> </w:t>
        </w:r>
        <w:r w:rsidR="008A0082" w:rsidRPr="008A0082">
          <w:rPr>
            <w:rFonts w:ascii="Calibri" w:eastAsia="Calibri" w:hAnsi="Calibri" w:cs="Calibri"/>
            <w:i/>
            <w:rPrChange w:id="424" w:author="William Lamb" w:date="2018-11-19T16:17:00Z">
              <w:rPr>
                <w:rFonts w:ascii="Calibri" w:eastAsia="Calibri" w:hAnsi="Calibri" w:cs="Calibri"/>
              </w:rPr>
            </w:rPrChange>
          </w:rPr>
          <w:t>What policies and measures have been studied? How much evidence is there on outcomes?</w:t>
        </w:r>
        <w:r w:rsidR="008A0082">
          <w:rPr>
            <w:rFonts w:ascii="Calibri" w:eastAsia="Calibri" w:hAnsi="Calibri" w:cs="Calibri"/>
          </w:rPr>
          <w:t xml:space="preserve">) </w:t>
        </w:r>
      </w:ins>
      <w:ins w:id="425" w:author="William Lamb" w:date="2018-11-19T16:17:00Z">
        <w:r w:rsidR="008A0082">
          <w:rPr>
            <w:rFonts w:ascii="Calibri" w:eastAsia="Calibri" w:hAnsi="Calibri" w:cs="Calibri"/>
          </w:rPr>
          <w:fldChar w:fldCharType="begin" w:fldLock="1"/>
        </w:r>
      </w:ins>
      <w:r w:rsidR="008A0082">
        <w:rPr>
          <w:rFonts w:ascii="Calibri" w:eastAsia="Calibri" w:hAnsi="Calibri" w:cs="Calibri"/>
        </w:rPr>
        <w:instrText>ADDIN CSL_CITATION {"citationItems":[{"id":"ITEM-1","itemData":{"DOI":"10.1186/s13750-016-0059-6","ISBN":"2047-2382","ISSN":"20472382","abstract":"Systematic mapping was developed in social sciences in response to a lack of empirical data when answering questions using systematic review methods, and a need for a method to describe the literature across a broad subject of interest. Systematic mapping does not attempt to answer a specific question as do systematic reviews, but instead collates, describes and catalogues available evidence (e.g. primary, secondary, theoretical, economic) relating to a topic or question of interest. The included studies can be used to identify evidence for policy-relevant questions, knowledge gaps (to help direct future primary research) and knowledge clusters (sub-sets of evidence that may be suitable for secondary research, for example systematic review). Evidence synthesis in environmental sciences faces similar challenges to those found in social sciences. Here we describe the translation of systematic mapping methodology from social sciences for use in environmental sciences. We provide the first process-based methodology for systematic maps, describing the stages involved: establishing the review team and engaging stakeholders; setting the scope and question; setting inclusion criteria for studies; scoping stage; protocol development and publication; searching for evidence; screening evidence; coding; production of a systematic map database; critical appraisal (optional); describing and visualising the findings; report production and supporting information. We discuss the similarities and differences in methodology between systematic review and systematic mapping and provide guidance for those choosing which type of synthesis is most suitable for their requirements. Furthermore, we discuss the merits and uses of systematic mapping and make recommendations for improving this evolving methodology in environmental sciences.","author":[{"dropping-particle":"","family":"James","given":"Katy L.","non-dropping-particle":"","parse-names":false,"suffix":""},{"dropping-particle":"","family":"Randall","given":"Nicola P.","non-dropping-particle":"","parse-names":false,"suffix":""},{"dropping-particle":"","family":"Haddaway","given":"Neal R.","non-dropping-particle":"","parse-names":false,"suffix":""}],"container-title":"Environmental Evidence","id":"ITEM-1","issue":"1","issued":{"date-parts":[["2016"]]},"page":"1-13","publisher":"BioMed Central","title":"A methodology for systematic mapping in environmental sciences","type":"article-journal","volume":"5"},"uris":["http://www.mendeley.com/documents/?uuid=52075fd5-672c-4ef5-9349-218e3d4f6f15"]}],"mendeley":{"formattedCitation":"&lt;sup&gt;49&lt;/sup&gt;","plainTextFormattedCitation":"49"},"properties":{"noteIndex":0},"schema":"https://github.com/citation-style-language/schema/raw/master/csl-citation.json"}</w:instrText>
      </w:r>
      <w:r w:rsidR="008A0082">
        <w:rPr>
          <w:rFonts w:ascii="Calibri" w:eastAsia="Calibri" w:hAnsi="Calibri" w:cs="Calibri"/>
        </w:rPr>
        <w:fldChar w:fldCharType="separate"/>
      </w:r>
      <w:r w:rsidR="008A0082" w:rsidRPr="008A0082">
        <w:rPr>
          <w:rFonts w:ascii="Calibri" w:eastAsia="Calibri" w:hAnsi="Calibri" w:cs="Calibri"/>
          <w:noProof/>
          <w:vertAlign w:val="superscript"/>
        </w:rPr>
        <w:t>49</w:t>
      </w:r>
      <w:ins w:id="426" w:author="William Lamb" w:date="2018-11-19T16:17:00Z">
        <w:r w:rsidR="008A0082">
          <w:rPr>
            <w:rFonts w:ascii="Calibri" w:eastAsia="Calibri" w:hAnsi="Calibri" w:cs="Calibri"/>
          </w:rPr>
          <w:fldChar w:fldCharType="end"/>
        </w:r>
        <w:r w:rsidR="008A0082">
          <w:rPr>
            <w:rFonts w:ascii="Calibri" w:eastAsia="Calibri" w:hAnsi="Calibri" w:cs="Calibri"/>
          </w:rPr>
          <w:t xml:space="preserve">. These </w:t>
        </w:r>
      </w:ins>
      <w:ins w:id="427" w:author="William Lamb" w:date="2018-11-19T16:19:00Z">
        <w:r w:rsidR="008A0082">
          <w:rPr>
            <w:rFonts w:ascii="Calibri" w:eastAsia="Calibri" w:hAnsi="Calibri" w:cs="Calibri"/>
          </w:rPr>
          <w:t xml:space="preserve">studies </w:t>
        </w:r>
      </w:ins>
      <w:ins w:id="428" w:author="William Lamb" w:date="2018-11-19T16:17:00Z">
        <w:r w:rsidR="008A0082">
          <w:rPr>
            <w:rFonts w:ascii="Calibri" w:eastAsia="Calibri" w:hAnsi="Calibri" w:cs="Calibri"/>
          </w:rPr>
          <w:t>therefore ought to be</w:t>
        </w:r>
      </w:ins>
      <w:ins w:id="429" w:author="William Lamb" w:date="2018-11-19T14:10:00Z">
        <w:r w:rsidR="009E14A2">
          <w:rPr>
            <w:rFonts w:ascii="Calibri" w:eastAsia="Calibri" w:hAnsi="Calibri" w:cs="Calibri"/>
          </w:rPr>
          <w:t xml:space="preserve"> developed alongside future assessment</w:t>
        </w:r>
      </w:ins>
      <w:ins w:id="430" w:author="William Lamb" w:date="2018-11-19T14:11:00Z">
        <w:r w:rsidR="009E14A2">
          <w:rPr>
            <w:rFonts w:ascii="Calibri" w:eastAsia="Calibri" w:hAnsi="Calibri" w:cs="Calibri"/>
          </w:rPr>
          <w:t>s by the IPCC and UCCRN.</w:t>
        </w:r>
      </w:ins>
      <w:ins w:id="431" w:author="William Lamb" w:date="2018-11-19T14:12:00Z">
        <w:r w:rsidR="009E14A2">
          <w:rPr>
            <w:rFonts w:ascii="Calibri" w:eastAsia="Calibri" w:hAnsi="Calibri" w:cs="Calibri"/>
          </w:rPr>
          <w:t xml:space="preserve"> </w:t>
        </w:r>
      </w:ins>
      <w:del w:id="432" w:author="William Lamb" w:date="2018-11-16T17:10:00Z">
        <w:r w:rsidR="00745665">
          <w:rPr>
            <w:rFonts w:ascii="Calibri" w:eastAsia="Calibri" w:hAnsi="Calibri" w:cs="Calibri"/>
          </w:rPr>
          <w:delText xml:space="preserve">This is a major obstacle </w:delText>
        </w:r>
        <w:r w:rsidR="00F96D31">
          <w:rPr>
            <w:rFonts w:ascii="Calibri" w:eastAsia="Calibri" w:hAnsi="Calibri" w:cs="Calibri"/>
          </w:rPr>
          <w:delText xml:space="preserve">on the road to a global </w:delText>
        </w:r>
        <w:r w:rsidR="00CA0623">
          <w:rPr>
            <w:rFonts w:ascii="Calibri" w:eastAsia="Calibri" w:hAnsi="Calibri" w:cs="Calibri"/>
          </w:rPr>
          <w:delText xml:space="preserve">and cumulative </w:delText>
        </w:r>
        <w:r w:rsidR="00F96D31">
          <w:rPr>
            <w:rFonts w:ascii="Calibri" w:eastAsia="Calibri" w:hAnsi="Calibri" w:cs="Calibri"/>
          </w:rPr>
          <w:delText>urban science.</w:delText>
        </w:r>
      </w:del>
    </w:p>
    <w:p w14:paraId="4361B583" w14:textId="77777777" w:rsidR="009C7258" w:rsidRDefault="002C0097" w:rsidP="005E0A73">
      <w:pPr>
        <w:pStyle w:val="Heading2"/>
        <w:rPr>
          <w:del w:id="433" w:author="William Lamb" w:date="2018-11-16T17:10:00Z"/>
        </w:rPr>
      </w:pPr>
      <w:del w:id="434" w:author="William Lamb" w:date="2018-11-16T17:10:00Z">
        <w:r>
          <w:delText>Towards learning about urban mitigation solutions</w:delText>
        </w:r>
      </w:del>
    </w:p>
    <w:p w14:paraId="4FB30662" w14:textId="77777777" w:rsidR="003E2F1E" w:rsidRDefault="002B1A6B" w:rsidP="003E2F1E">
      <w:pPr>
        <w:spacing w:line="480" w:lineRule="auto"/>
        <w:rPr>
          <w:del w:id="435" w:author="William Lamb" w:date="2018-11-16T17:10:00Z"/>
        </w:rPr>
      </w:pPr>
      <w:moveFromRangeStart w:id="436" w:author="William Lamb" w:date="2018-11-16T17:10:00Z" w:name="move530151539"/>
      <w:moveFrom w:id="437" w:author="William Lamb" w:date="2018-11-16T17:10:00Z">
        <w:r>
          <w:t xml:space="preserve">Learning about urban climate solutions requires the scientific exploration of what policies and measures work, under what conditions, and why. </w:t>
        </w:r>
      </w:moveFrom>
      <w:moveFromRangeEnd w:id="436"/>
      <w:del w:id="438" w:author="William Lamb" w:date="2018-11-16T17:10:00Z">
        <w:r w:rsidR="003E2F1E">
          <w:delText>Global, quantitative studies can elude to these questions in part</w:delText>
        </w:r>
        <w:r w:rsidR="008E40C9">
          <w:delText xml:space="preserve"> </w:delText>
        </w:r>
        <w:r w:rsidR="003E2F1E">
          <w:delText>.</w:delText>
        </w:r>
      </w:del>
      <w:moveFromRangeStart w:id="439" w:author="William Lamb" w:date="2018-11-16T17:10:00Z" w:name="move530151540"/>
      <w:moveFrom w:id="440" w:author="William Lamb" w:date="2018-11-16T17:10:00Z">
        <w:r>
          <w:t xml:space="preserve"> But for many mitigation topics, more fine-grained approaches are needed, particularly when it comes to the social and political economic conditions that hinder and shape reforms on the ground. </w:t>
        </w:r>
      </w:moveFrom>
      <w:moveFromRangeEnd w:id="439"/>
      <w:del w:id="441" w:author="William Lamb" w:date="2018-11-16T17:10:00Z">
        <w:r w:rsidR="003E2F1E">
          <w:delText>Case studies can do the work, but despite many recent commentaries highlighting the manifold challenges (and opportunities) of an urban focus in climate mitigation , there has been no reflection on how to best exploit this extensive body of knowledge. Dedicated efforts are needed to integrate them in a wider project of learning and research synthesis – else they will remain an unexploited resource.</w:delText>
        </w:r>
      </w:del>
    </w:p>
    <w:p w14:paraId="24CCADE6" w14:textId="77777777" w:rsidR="0065771C" w:rsidRDefault="00224063" w:rsidP="00BC1FEE">
      <w:pPr>
        <w:spacing w:line="480" w:lineRule="auto"/>
        <w:rPr>
          <w:del w:id="442" w:author="William Lamb" w:date="2018-11-16T17:10:00Z"/>
        </w:rPr>
      </w:pPr>
      <w:del w:id="443" w:author="William Lamb" w:date="2018-11-16T17:10:00Z">
        <w:r>
          <w:delText xml:space="preserve">Generalisability is </w:delText>
        </w:r>
        <w:r w:rsidR="00DB0C07">
          <w:delText xml:space="preserve">a central concern in the urban literature – and </w:delText>
        </w:r>
        <w:r>
          <w:delText>a</w:delText>
        </w:r>
        <w:r w:rsidR="0065771C">
          <w:delText xml:space="preserve"> </w:delText>
        </w:r>
        <w:r w:rsidR="00DB0C07">
          <w:delText xml:space="preserve">particular challenge to </w:delText>
        </w:r>
        <w:r w:rsidR="0065771C">
          <w:delText>the case study method</w:delText>
        </w:r>
        <w:r w:rsidR="00DB0C07">
          <w:delText xml:space="preserve"> . H</w:delText>
        </w:r>
        <w:r w:rsidR="0065771C">
          <w:delText xml:space="preserve">ow can an individual study speak to issues beyond the </w:delText>
        </w:r>
        <w:r w:rsidR="00DB0C07">
          <w:delText xml:space="preserve">city </w:delText>
        </w:r>
        <w:r w:rsidR="0065771C">
          <w:delText xml:space="preserve">in question? Since there is a close link between generalisability and theory </w:delText>
        </w:r>
        <w:r w:rsidR="00DC4ECC">
          <w:delText xml:space="preserve">development </w:delText>
        </w:r>
        <w:r w:rsidR="0065771C">
          <w:delText xml:space="preserve">in the social sciences, a perceived deficiency in this regard undermines the epistemic status of </w:delText>
        </w:r>
        <w:r w:rsidR="00DB0C07">
          <w:delText xml:space="preserve">urban </w:delText>
        </w:r>
        <w:r w:rsidR="0065771C">
          <w:delText>case studies</w:delText>
        </w:r>
        <w:r w:rsidR="00DC4ECC">
          <w:delText>, particularly in comparison</w:delText>
        </w:r>
        <w:r w:rsidR="0065771C">
          <w:delText xml:space="preserve"> to large-N statistical methods . </w:delText>
        </w:r>
        <w:r w:rsidR="00DC4ECC">
          <w:delText xml:space="preserve">Under such conditions, the safest way to treat </w:delText>
        </w:r>
        <w:r w:rsidR="008113F2">
          <w:delText xml:space="preserve">individual cases </w:delText>
        </w:r>
        <w:r w:rsidR="001A6A89">
          <w:delText>may be</w:delText>
        </w:r>
        <w:r w:rsidR="00DC4ECC">
          <w:delText xml:space="preserve"> in </w:delText>
        </w:r>
        <w:r w:rsidR="0013797E">
          <w:delText>an</w:delText>
        </w:r>
        <w:r w:rsidR="00DC4ECC">
          <w:delText xml:space="preserve"> anecdotal </w:delText>
        </w:r>
        <w:r w:rsidR="00DB0C07">
          <w:delText xml:space="preserve">or illustrative </w:delText>
        </w:r>
        <w:r w:rsidR="00DC4ECC">
          <w:delText>form</w:delText>
        </w:r>
        <w:r w:rsidR="0013797E">
          <w:delText xml:space="preserve"> (for instance, as ‘boxed’ examples in assessments</w:delText>
        </w:r>
        <w:r w:rsidR="00DB0C07">
          <w:delText xml:space="preserve">), or as </w:delText>
        </w:r>
        <w:r w:rsidR="0013797E">
          <w:delText>‘pre-quantitative’ exercise</w:delText>
        </w:r>
        <w:r w:rsidR="00DB0C07">
          <w:delText>s</w:delText>
        </w:r>
        <w:r w:rsidR="0013797E">
          <w:delText xml:space="preserve"> that</w:delText>
        </w:r>
        <w:r w:rsidR="00DB0C07">
          <w:delText xml:space="preserve"> identify</w:delText>
        </w:r>
        <w:r w:rsidR="0013797E">
          <w:delText xml:space="preserve"> </w:delText>
        </w:r>
        <w:r w:rsidR="00702907">
          <w:delText xml:space="preserve">or confirm </w:delText>
        </w:r>
        <w:r w:rsidR="0013797E">
          <w:delText>variables and hypotheses of interest</w:delText>
        </w:r>
        <w:r w:rsidR="009C76FF">
          <w:delText xml:space="preserve"> for follow-up analysis</w:delText>
        </w:r>
        <w:r w:rsidR="0013797E">
          <w:delText xml:space="preserve"> </w:delText>
        </w:r>
        <w:r w:rsidR="00DC4ECC">
          <w:delText>.</w:delText>
        </w:r>
      </w:del>
    </w:p>
    <w:p w14:paraId="0F7DF2E4" w14:textId="77777777" w:rsidR="00F40A33" w:rsidRDefault="000A637E" w:rsidP="00075470">
      <w:pPr>
        <w:spacing w:line="480" w:lineRule="auto"/>
        <w:rPr>
          <w:del w:id="444" w:author="William Lamb" w:date="2018-11-16T17:10:00Z"/>
        </w:rPr>
      </w:pPr>
      <w:del w:id="445" w:author="William Lamb" w:date="2018-11-16T17:10:00Z">
        <w:r>
          <w:delText xml:space="preserve">These are risky strategies. Anecdotes can tend towards prominent cities, </w:delText>
        </w:r>
        <w:r w:rsidR="00F40A33">
          <w:delText>contentious topics, or highly successful examples of urban mitigation</w:delText>
        </w:r>
        <w:r w:rsidR="001A6A89">
          <w:delText>. This might exclude</w:delText>
        </w:r>
        <w:r w:rsidR="00F40A33">
          <w:delText xml:space="preserve"> failures and their opportunities for learning, </w:delText>
        </w:r>
        <w:r w:rsidR="001A6A89">
          <w:delText>or potentially reproduce</w:delText>
        </w:r>
        <w:r w:rsidR="00F40A33">
          <w:delText xml:space="preserve"> the biases in urban case study coverage we already observe. </w:delText>
        </w:r>
        <w:r w:rsidR="00A83497">
          <w:delText xml:space="preserve">Nor does the </w:delText>
        </w:r>
        <w:r w:rsidR="004C09E5">
          <w:delText xml:space="preserve">scope of </w:delText>
        </w:r>
        <w:r w:rsidR="00A83497">
          <w:delText xml:space="preserve">current case study research </w:delText>
        </w:r>
        <w:r w:rsidR="00702907">
          <w:delText xml:space="preserve">guarantee that identified variables </w:delText>
        </w:r>
        <w:r w:rsidR="00A83497">
          <w:delText xml:space="preserve">and proposed hypotheses </w:delText>
        </w:r>
        <w:r w:rsidR="00702907">
          <w:delText xml:space="preserve">are broadly representative. </w:delText>
        </w:r>
        <w:r w:rsidR="001A6A89">
          <w:delText xml:space="preserve">Such </w:delText>
        </w:r>
        <w:r w:rsidR="00702907">
          <w:delText>risks are</w:delText>
        </w:r>
        <w:r w:rsidR="00F40A33">
          <w:delText xml:space="preserve"> compounded by the </w:delText>
        </w:r>
        <w:r w:rsidR="00A83497">
          <w:delText xml:space="preserve">exponential growth of literature, which prevents </w:delText>
        </w:r>
        <w:r w:rsidR="00702907">
          <w:delText xml:space="preserve">individuals </w:delText>
        </w:r>
        <w:r w:rsidR="00A83497">
          <w:delText>from comprehensively tracking new cases</w:delText>
        </w:r>
        <w:r w:rsidR="00702907">
          <w:delText xml:space="preserve"> </w:delText>
        </w:r>
        <w:r w:rsidR="00A83497">
          <w:delText xml:space="preserve">and maintaining </w:delText>
        </w:r>
        <w:r w:rsidR="00702907">
          <w:delText xml:space="preserve">a balanced overview of </w:delText>
        </w:r>
        <w:r w:rsidR="00A83497">
          <w:delText>developments in their field .</w:delText>
        </w:r>
      </w:del>
    </w:p>
    <w:p w14:paraId="252158AE" w14:textId="77777777" w:rsidR="00DD2739" w:rsidRDefault="004C09E5" w:rsidP="00075470">
      <w:pPr>
        <w:spacing w:line="480" w:lineRule="auto"/>
        <w:rPr>
          <w:del w:id="446" w:author="William Lamb" w:date="2018-11-16T17:10:00Z"/>
        </w:rPr>
      </w:pPr>
      <w:del w:id="447" w:author="William Lamb" w:date="2018-11-16T17:10:00Z">
        <w:r>
          <w:delText>D</w:delText>
        </w:r>
        <w:r w:rsidR="009C6539">
          <w:delText xml:space="preserve">espite these challenges, case studies have a </w:delText>
        </w:r>
        <w:r w:rsidR="001A6A89">
          <w:delText xml:space="preserve">critical </w:delText>
        </w:r>
        <w:r w:rsidR="009C6539">
          <w:delText>role in synthesising urban mitigation solutions</w:delText>
        </w:r>
        <w:r w:rsidR="00224063">
          <w:delText xml:space="preserve"> – </w:delText>
        </w:r>
        <w:r w:rsidR="00DD2739">
          <w:delText>where context is the final arbitrator of success or failure</w:delText>
        </w:r>
        <w:r w:rsidR="00157EFA">
          <w:delText xml:space="preserve"> in climate policy</w:delText>
        </w:r>
        <w:r w:rsidR="00DD2739">
          <w:delText xml:space="preserve">. It is unlikely that large-N </w:delText>
        </w:r>
        <w:r w:rsidR="00075470">
          <w:delText xml:space="preserve">statistical </w:delText>
        </w:r>
        <w:r w:rsidR="00DD2739">
          <w:delText>studies are able to specify how local agendas and vested interests shape urban climate policies</w:delText>
        </w:r>
        <w:r w:rsidR="00224063">
          <w:delText>;</w:delText>
        </w:r>
        <w:r w:rsidR="00075470">
          <w:delText xml:space="preserve"> </w:delText>
        </w:r>
        <w:r w:rsidR="00DD2739">
          <w:delText xml:space="preserve">nor how the </w:delText>
        </w:r>
        <w:r w:rsidR="00DB0C07">
          <w:delText xml:space="preserve">political </w:delText>
        </w:r>
        <w:r w:rsidR="00DD2739">
          <w:delText>autonomy of cities differ</w:delText>
        </w:r>
        <w:r w:rsidR="00DB0C07">
          <w:delText>s</w:delText>
        </w:r>
        <w:r w:rsidR="00DD2739">
          <w:delText xml:space="preserve"> with respect to national and global governance scales</w:delText>
        </w:r>
        <w:r w:rsidR="00224063">
          <w:delText>;</w:delText>
        </w:r>
        <w:r w:rsidR="00DD2739">
          <w:delText xml:space="preserve"> </w:delText>
        </w:r>
        <w:r w:rsidR="004C1C42">
          <w:delText xml:space="preserve">nor how the adoption of low-carbon </w:delText>
        </w:r>
        <w:r w:rsidR="00DD2739">
          <w:delText>technologies depends on their</w:delText>
        </w:r>
        <w:r w:rsidR="00075470">
          <w:delText xml:space="preserve"> convergence</w:delText>
        </w:r>
        <w:r w:rsidR="00DD2739">
          <w:delText xml:space="preserve"> with everyday practices and behaviours</w:delText>
        </w:r>
        <w:r w:rsidR="00075470">
          <w:delText xml:space="preserve"> </w:delText>
        </w:r>
        <w:r w:rsidR="00DB0C07">
          <w:delText xml:space="preserve">within cities </w:delText>
        </w:r>
        <w:r w:rsidR="00DD2739">
          <w:delText>.</w:delText>
        </w:r>
        <w:r w:rsidR="00075470">
          <w:delText xml:space="preserve"> These issues</w:delText>
        </w:r>
        <w:r w:rsidR="00D0736F">
          <w:delText xml:space="preserve"> and others lie at the heart of urban </w:delText>
        </w:r>
        <w:r w:rsidR="004C1C42">
          <w:delText>transformations</w:delText>
        </w:r>
        <w:r w:rsidR="00D0736F">
          <w:delText>, and urgently require wider attention in the mitigation literature.</w:delText>
        </w:r>
      </w:del>
    </w:p>
    <w:p w14:paraId="0B53D578" w14:textId="77777777" w:rsidR="00D0736F" w:rsidRDefault="00DB0C07" w:rsidP="00C13736">
      <w:pPr>
        <w:spacing w:line="480" w:lineRule="auto"/>
        <w:rPr>
          <w:del w:id="448" w:author="William Lamb" w:date="2018-11-16T17:10:00Z"/>
        </w:rPr>
      </w:pPr>
      <w:del w:id="449" w:author="William Lamb" w:date="2018-11-16T17:10:00Z">
        <w:r>
          <w:delText>The challenge of upscaling this knowled</w:delText>
        </w:r>
        <w:r w:rsidR="008113F2">
          <w:delText xml:space="preserve">ge is to strike a balance between the </w:delText>
        </w:r>
        <w:r w:rsidR="004C09E5">
          <w:delText xml:space="preserve">empirical </w:delText>
        </w:r>
        <w:r w:rsidR="008113F2">
          <w:delText>strengths of case study research</w:delText>
        </w:r>
        <w:r w:rsidR="004C09E5">
          <w:delText>,</w:delText>
        </w:r>
        <w:r w:rsidR="008113F2">
          <w:delText xml:space="preserve"> and the need for broader insights that can speak to different types of cities. </w:delText>
        </w:r>
        <w:r w:rsidR="004C1C42">
          <w:delText>We see two broad routes towards</w:delText>
        </w:r>
        <w:r w:rsidR="00224063">
          <w:delText xml:space="preserve"> such</w:delText>
        </w:r>
        <w:r w:rsidR="004C1C42">
          <w:delText xml:space="preserve"> learning. First, comprehensive reviews on individual cities across a wide breadth of </w:delText>
        </w:r>
        <w:r w:rsidR="004C09E5">
          <w:delText xml:space="preserve">linked </w:delText>
        </w:r>
        <w:r w:rsidR="004C1C42">
          <w:delText>topics. Second, the structured comparison of cases within groups of cities, in combination with data science approaches.</w:delText>
        </w:r>
      </w:del>
    </w:p>
    <w:p w14:paraId="374AF3D3" w14:textId="77777777" w:rsidR="00372A3B" w:rsidRDefault="00140402" w:rsidP="00C13736">
      <w:pPr>
        <w:spacing w:line="480" w:lineRule="auto"/>
        <w:rPr>
          <w:del w:id="450" w:author="William Lamb" w:date="2018-11-16T17:10:00Z"/>
        </w:rPr>
      </w:pPr>
      <w:del w:id="451" w:author="William Lamb" w:date="2018-11-16T17:10:00Z">
        <w:r>
          <w:delTex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 </w:delText>
        </w:r>
        <w:r w:rsidR="00820E68">
          <w:delText xml:space="preserve">Without integration, cases that only </w:delText>
        </w:r>
        <w:r w:rsidR="001A6A89">
          <w:delText xml:space="preserve">examine </w:delText>
        </w:r>
        <w:r w:rsidR="00820E68">
          <w:delText xml:space="preserve">mitigation </w:delText>
        </w:r>
        <w:r w:rsidR="001A6A89">
          <w:delText xml:space="preserve">from a single </w:delText>
        </w:r>
        <w:r w:rsidR="00B01A9F">
          <w:delText xml:space="preserve">sectoral or topical </w:delText>
        </w:r>
        <w:r w:rsidR="001A6A89">
          <w:delText xml:space="preserve">perspective will </w:delText>
        </w:r>
        <w:r w:rsidR="00820E68">
          <w:delText xml:space="preserve">overlook secondary effects and </w:delText>
        </w:r>
        <w:r w:rsidR="00224063">
          <w:delText>trade-offs with</w:delText>
        </w:r>
        <w:r w:rsidR="00820E68">
          <w:delText xml:space="preserve"> other issues. </w:delText>
        </w:r>
        <w:r>
          <w:delText>Key questions here include</w:delText>
        </w:r>
        <w:r w:rsidR="00B01A9F">
          <w:delText>, for instance</w:delText>
        </w:r>
        <w:r>
          <w:delText xml:space="preserve">: </w:delText>
        </w:r>
        <w:r w:rsidR="00820E68">
          <w:delText>what impacts do urban activities generate</w:delText>
        </w:r>
        <w:r w:rsidR="009C76FF">
          <w:delText>,</w:delText>
        </w:r>
        <w:r w:rsidR="00820E68">
          <w:delText xml:space="preserve"> within and outside the city? A</w:delText>
        </w:r>
        <w:r>
          <w:delText xml:space="preserve">re mitigation efforts synergetic across </w:delText>
        </w:r>
        <w:r w:rsidR="00820E68">
          <w:delText xml:space="preserve">urban </w:delText>
        </w:r>
        <w:r>
          <w:delText xml:space="preserve">sectors? Do they support or come at the expense of wider </w:delText>
        </w:r>
        <w:r w:rsidR="00224063">
          <w:delText xml:space="preserve">social and </w:delText>
        </w:r>
        <w:r>
          <w:delText>sustainability objectives?</w:delText>
        </w:r>
      </w:del>
    </w:p>
    <w:p w14:paraId="1E6B8C90" w14:textId="77777777" w:rsidR="009C76FF" w:rsidRDefault="00820E68" w:rsidP="00140402">
      <w:pPr>
        <w:spacing w:line="480" w:lineRule="auto"/>
        <w:rPr>
          <w:del w:id="452" w:author="William Lamb" w:date="2018-11-16T17:10:00Z"/>
        </w:rPr>
      </w:pPr>
      <w:del w:id="453" w:author="William Lamb" w:date="2018-11-16T17:10:00Z">
        <w:r>
          <w:delText xml:space="preserve">Research synthesis centred on individual cities can contribute to this </w:delText>
        </w:r>
        <w:r w:rsidR="00140402">
          <w:delText>ambitious agenda</w:delText>
        </w:r>
        <w:r>
          <w:delText xml:space="preserve">, </w:delText>
        </w:r>
        <w:r w:rsidR="009C76FF">
          <w:delText xml:space="preserve">by </w:delText>
        </w:r>
        <w:r>
          <w:delText xml:space="preserve">making use of existing </w:delText>
        </w:r>
        <w:r w:rsidR="00140402">
          <w:delText>efforts at smaller scales</w:delText>
        </w:r>
        <w:r>
          <w:delText>.</w:delText>
        </w:r>
        <w:r w:rsidR="009C76FF">
          <w:delTex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delText>
        </w:r>
        <w:r w:rsidR="00157EFA">
          <w:delText>a smaller set of</w:delText>
        </w:r>
        <w:r w:rsidR="009C76FF">
          <w:delText xml:space="preserve"> mega-cities. </w:delText>
        </w:r>
        <w:r w:rsidR="00140402">
          <w:delText xml:space="preserve">Nonetheless, </w:delText>
        </w:r>
        <w:r w:rsidR="00400AC1">
          <w:delText xml:space="preserve">these cities are not trivial in terms of aggregate impacts, and </w:delText>
        </w:r>
        <w:r w:rsidR="00140402">
          <w:delText xml:space="preserve">early efforts </w:delText>
        </w:r>
        <w:r w:rsidR="00B01A9F">
          <w:delText xml:space="preserve">could address </w:delText>
        </w:r>
        <w:r w:rsidR="00140402">
          <w:delText>the methodological challenge</w:delText>
        </w:r>
        <w:r w:rsidR="00B01A9F">
          <w:delText>s</w:delText>
        </w:r>
        <w:r w:rsidR="00140402">
          <w:delText xml:space="preserve"> of integrating diverse lines of evidence, paving the way for additional reviews as the literature expands on less studied cities. </w:delText>
        </w:r>
        <w:r w:rsidR="009C76FF">
          <w:delTex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delText>
        </w:r>
        <w:r w:rsidR="00C13736">
          <w:delText xml:space="preserve"> (see  for an overview)</w:delText>
        </w:r>
        <w:r w:rsidR="009C76FF">
          <w:delText>.</w:delText>
        </w:r>
      </w:del>
    </w:p>
    <w:p w14:paraId="1EFC3181" w14:textId="77777777" w:rsidR="009C76FF" w:rsidRDefault="001478B9" w:rsidP="00075470">
      <w:pPr>
        <w:spacing w:line="480" w:lineRule="auto"/>
        <w:rPr>
          <w:del w:id="454" w:author="William Lamb" w:date="2018-11-16T17:10:00Z"/>
        </w:rPr>
      </w:pPr>
      <w:del w:id="455" w:author="William Lamb" w:date="2018-11-16T17:10:00Z">
        <w:r>
          <w:delText xml:space="preserve">In this approach, case studies are not rendered generalizable to other contexts. </w:delText>
        </w:r>
        <w:r w:rsidR="00753500">
          <w:delText xml:space="preserve">Cases are </w:delText>
        </w:r>
        <w:r>
          <w:delText>confined to a geographically narrow scope, with the aim to initiate policy learning within that scope</w:delText>
        </w:r>
        <w:r w:rsidR="004C1C42">
          <w:delText xml:space="preserve"> by drawing on a wider set of study designs and</w:delText>
        </w:r>
        <w:r w:rsidR="00400AC1">
          <w:delText xml:space="preserve"> connected</w:delText>
        </w:r>
        <w:r w:rsidR="004C1C42">
          <w:delText xml:space="preserve"> topics.</w:delText>
        </w:r>
        <w:r>
          <w:delText xml:space="preserve"> </w:delText>
        </w:r>
        <w:r w:rsidR="008113F2">
          <w:delText xml:space="preserve">Reviews of this type are currently missing, even for the most studied cities. They would have the potential to directly engage </w:delText>
        </w:r>
        <w:r w:rsidR="00140402">
          <w:delText xml:space="preserve">municipal stakeholders, integrating prioritised </w:delText>
        </w:r>
        <w:r w:rsidR="00400AC1">
          <w:delText xml:space="preserve">agendas (such as the sustainable development goals) </w:delText>
        </w:r>
        <w:r w:rsidR="00140402">
          <w:delText>and enhancing the quality of urban science-policy advice</w:delText>
        </w:r>
        <w:r w:rsidR="004C1C42">
          <w:delText xml:space="preserve"> (as is common in evidence-based policy approaches)</w:delText>
        </w:r>
        <w:r w:rsidR="00140402">
          <w:delText xml:space="preserve">. </w:delText>
        </w:r>
        <w:r w:rsidR="009C76FF">
          <w:delText xml:space="preserve">Above all, </w:delText>
        </w:r>
        <w:r w:rsidR="00753500">
          <w:delText>such reviews would build a</w:delText>
        </w:r>
        <w:r w:rsidR="009C76FF">
          <w:delText xml:space="preserve"> more comprehensive picture of mitigation challenges and prospects</w:delText>
        </w:r>
        <w:r w:rsidR="00157EFA">
          <w:delText xml:space="preserve"> faced in </w:delText>
        </w:r>
        <w:r w:rsidR="00B01A9F">
          <w:delText xml:space="preserve">specific </w:delText>
        </w:r>
        <w:r w:rsidR="00157EFA">
          <w:delText>cities</w:delText>
        </w:r>
        <w:r w:rsidR="009C76FF">
          <w:delText>, hedging against narrow anecdotes</w:delText>
        </w:r>
        <w:r w:rsidR="00753500">
          <w:delText xml:space="preserve"> and underlining the trade-offs that often accompany success</w:delText>
        </w:r>
        <w:r w:rsidR="00C13736">
          <w:delText>es</w:delText>
        </w:r>
        <w:r w:rsidR="00753500">
          <w:delText xml:space="preserve">. </w:delText>
        </w:r>
      </w:del>
    </w:p>
    <w:p w14:paraId="2EFAF9EE" w14:textId="5F1DFDBA" w:rsidR="00B55215" w:rsidRDefault="00DE1D38" w:rsidP="00582A66">
      <w:pPr>
        <w:spacing w:line="480" w:lineRule="auto"/>
        <w:rPr>
          <w:ins w:id="456" w:author="William Lamb" w:date="2018-11-16T17:10:00Z"/>
          <w:rFonts w:ascii="Calibri" w:eastAsia="Calibri" w:hAnsi="Calibri" w:cs="Calibri"/>
        </w:rPr>
      </w:pPr>
      <w:del w:id="457" w:author="William Lamb" w:date="2018-11-16T17:10:00Z">
        <w:r>
          <w:delText xml:space="preserve">Yet, many cities have little or no scientific evidence at their disposable to guide informed policies on urban climate solutions. Worse, decision makers in cities may have </w:delText>
        </w:r>
        <w:r w:rsidR="00CE376A">
          <w:delText>no</w:delText>
        </w:r>
        <w:r>
          <w:delText xml:space="preserve"> idea who </w:delText>
        </w:r>
        <w:r w:rsidR="00CE376A">
          <w:delText xml:space="preserve">their </w:delText>
        </w:r>
        <w:r>
          <w:delText xml:space="preserve">relevant peers </w:delText>
        </w:r>
        <w:r w:rsidR="00CE376A">
          <w:delText xml:space="preserve">are to </w:delText>
        </w:r>
        <w:r>
          <w:delText xml:space="preserve">learn from. </w:delText>
        </w:r>
        <w:r w:rsidR="00CE376A">
          <w:delText>Typologies provide a</w:delText>
        </w:r>
      </w:del>
      <w:del w:id="458" w:author="William Lamb" w:date="2018-11-19T14:12:00Z">
        <w:r w:rsidR="002D136F" w:rsidDel="009E14A2">
          <w:rPr>
            <w:rFonts w:ascii="Calibri" w:eastAsia="Calibri" w:hAnsi="Calibri" w:cs="Calibri"/>
          </w:rPr>
          <w:delText xml:space="preserve"> starting point </w:delText>
        </w:r>
        <w:r w:rsidR="002D136F" w:rsidDel="009E14A2">
          <w:rPr>
            <w:rFonts w:ascii="Calibri" w:eastAsia="Calibri" w:hAnsi="Calibri" w:cs="Calibri"/>
          </w:rPr>
          <w:fldChar w:fldCharType="begin" w:fldLock="1"/>
        </w:r>
        <w:r w:rsidR="002D136F" w:rsidRPr="00582A66" w:rsidDel="009E14A2">
          <w:rPr>
            <w:rFonts w:ascii="Calibri" w:eastAsia="Calibri" w:hAnsi="Calibri" w:cs="Calibri"/>
            <w:rPrChange w:id="459" w:author="William Lamb" w:date="2018-11-19T14:28:00Z">
              <w:rPr>
                <w:rFonts w:ascii="Calibri" w:eastAsia="Calibri" w:hAnsi="Calibri" w:cs="Calibri"/>
              </w:rPr>
            </w:rPrChange>
          </w:rPr>
          <w:del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47&lt;/sup&gt;","plainTextFormattedCitation":"47","previouslyFormattedCitation":"&lt;sup&gt;47&lt;/sup&gt;"},"properties":{"noteIndex":0},"schema":"https://github.com/citation-style-language/schema/raw/master/csl-citation.json"}</w:delInstrText>
        </w:r>
        <w:r w:rsidR="002D136F" w:rsidDel="009E14A2">
          <w:rPr>
            <w:rFonts w:ascii="Calibri" w:eastAsia="Calibri" w:hAnsi="Calibri" w:cs="Calibri"/>
          </w:rPr>
          <w:fldChar w:fldCharType="separate"/>
        </w:r>
        <w:r w:rsidR="002D136F" w:rsidRPr="005F0850" w:rsidDel="009E14A2">
          <w:rPr>
            <w:rFonts w:ascii="Calibri" w:eastAsia="Calibri" w:hAnsi="Calibri" w:cs="Calibri"/>
            <w:noProof/>
            <w:vertAlign w:val="superscript"/>
          </w:rPr>
          <w:delText>47</w:delText>
        </w:r>
        <w:r w:rsidR="002D136F" w:rsidDel="009E14A2">
          <w:rPr>
            <w:rFonts w:ascii="Calibri" w:eastAsia="Calibri" w:hAnsi="Calibri" w:cs="Calibri"/>
          </w:rPr>
          <w:fldChar w:fldCharType="end"/>
        </w:r>
      </w:del>
      <w:del w:id="460" w:author="William Lamb" w:date="2018-11-16T17:10:00Z">
        <w:r w:rsidR="00CE376A">
          <w:delText xml:space="preserve">to build a more generalizable urban science, by </w:delText>
        </w:r>
        <w:r w:rsidR="001B4DF4">
          <w:delText>categoris</w:delText>
        </w:r>
        <w:r w:rsidR="00CE376A">
          <w:delText>ing</w:delText>
        </w:r>
        <w:r w:rsidR="001B4DF4">
          <w:delText xml:space="preserve"> </w:delText>
        </w:r>
        <w:r w:rsidR="00400AC1">
          <w:delText xml:space="preserve">cities </w:delText>
        </w:r>
        <w:r w:rsidR="001B4DF4">
          <w:delText xml:space="preserve">and </w:delText>
        </w:r>
        <w:r w:rsidR="00CE376A">
          <w:delText xml:space="preserve">stimulating </w:delText>
        </w:r>
        <w:r w:rsidR="001B4DF4">
          <w:delText xml:space="preserve">learning </w:delText>
        </w:r>
        <w:r w:rsidR="00400AC1">
          <w:delText xml:space="preserve">within peer groups </w:delText>
        </w:r>
        <w:r w:rsidR="001B4DF4">
          <w:delText xml:space="preserve">. </w:delText>
        </w:r>
        <w:r w:rsidR="008113F2">
          <w:delText xml:space="preserve">They </w:delText>
        </w:r>
        <w:r w:rsidR="001B4DF4">
          <w:delText>allow for controlled forms of comparison, on the premise that cities facing the same</w:delText>
        </w:r>
      </w:del>
      <w:ins w:id="461" w:author="William Lamb" w:date="2018-11-16T17:10:00Z">
        <w:r w:rsidR="002D136F">
          <w:rPr>
            <w:rFonts w:ascii="Calibri" w:eastAsia="Calibri" w:hAnsi="Calibri" w:cs="Calibri"/>
          </w:rPr>
          <w:t>But more than this, new innovations are needed in knowledge synthesis to make best use of the extant case study literature.</w:t>
        </w:r>
      </w:ins>
    </w:p>
    <w:p w14:paraId="797CD5DC" w14:textId="214E52E9" w:rsidR="00B60EC4" w:rsidRDefault="00B60EC4" w:rsidP="00F351C8">
      <w:pPr>
        <w:pStyle w:val="Heading2"/>
        <w:spacing w:line="480" w:lineRule="auto"/>
        <w:rPr>
          <w:ins w:id="462" w:author="William Lamb" w:date="2018-11-16T17:10:00Z"/>
        </w:rPr>
      </w:pPr>
      <w:ins w:id="463" w:author="William Lamb" w:date="2018-11-16T17:10:00Z">
        <w:r w:rsidRPr="00B60EC4">
          <w:t xml:space="preserve">Bridging </w:t>
        </w:r>
        <w:r w:rsidR="00C93202">
          <w:t xml:space="preserve">urban </w:t>
        </w:r>
        <w:r w:rsidR="006D30F4">
          <w:t>typologies</w:t>
        </w:r>
        <w:r w:rsidRPr="00B60EC4">
          <w:t xml:space="preserve"> and case study evidence</w:t>
        </w:r>
      </w:ins>
    </w:p>
    <w:p w14:paraId="0F833CC9" w14:textId="41950698" w:rsidR="002D136F" w:rsidRPr="00B15A24" w:rsidRDefault="00B23EBC">
      <w:pPr>
        <w:spacing w:line="480" w:lineRule="auto"/>
        <w:rPr>
          <w:ins w:id="464" w:author="William Lamb" w:date="2018-11-16T17:10:00Z"/>
        </w:rPr>
      </w:pPr>
      <w:ins w:id="465" w:author="William Lamb" w:date="2018-11-16T17:10:00Z">
        <w:r>
          <w:t>Typologies are an important feature of urban sustainability research</w:t>
        </w:r>
      </w:ins>
      <w:ins w:id="466" w:author="William Lamb" w:date="2018-11-19T16:22:00Z">
        <w:r w:rsidR="007520C3">
          <w:t xml:space="preserve"> and could be used to structure case study knowledge</w:t>
        </w:r>
      </w:ins>
      <w:ins w:id="467" w:author="William Lamb" w:date="2018-11-16T17:10:00Z">
        <w:r>
          <w:t xml:space="preserve">. The categorisation of cities based on common </w:t>
        </w:r>
      </w:ins>
      <w:ins w:id="468" w:author="William Lamb" w:date="2018-11-19T16:24:00Z">
        <w:r w:rsidR="006C11B4">
          <w:t xml:space="preserve">characteristics </w:t>
        </w:r>
      </w:ins>
      <w:ins w:id="469" w:author="William Lamb" w:date="2018-11-16T17:10:00Z">
        <w:r>
          <w:t xml:space="preserve">such as urban form, socio-economic development, and governance or institutions has obvious applications for generalising </w:t>
        </w:r>
        <w:r w:rsidR="000E6B8F">
          <w:t>urban policy recommendations</w:t>
        </w:r>
        <w:r w:rsidR="003117F6">
          <w:t xml:space="preserve">: </w:t>
        </w:r>
      </w:ins>
      <w:ins w:id="470" w:author="William Lamb" w:date="2018-11-19T16:23:00Z">
        <w:r w:rsidR="003117F6">
          <w:t>s</w:t>
        </w:r>
      </w:ins>
      <w:ins w:id="471" w:author="William Lamb" w:date="2018-11-16T17:10:00Z">
        <w:r w:rsidR="002B1A6B">
          <w:t>imilar</w:t>
        </w:r>
      </w:ins>
      <w:r w:rsidR="002B1A6B">
        <w:t xml:space="preserve"> </w:t>
      </w:r>
      <w:r w:rsidR="000E6B8F">
        <w:t xml:space="preserve">structural conditions </w:t>
      </w:r>
      <w:ins w:id="472" w:author="William Lamb" w:date="2018-11-16T17:10:00Z">
        <w:r w:rsidR="000E6B8F">
          <w:t>imply similar solution spaces.</w:t>
        </w:r>
        <w:r>
          <w:t xml:space="preserve"> </w:t>
        </w:r>
        <w:r w:rsidR="002B1A6B">
          <w:t>A good example is t</w:t>
        </w:r>
        <w:r>
          <w:t xml:space="preserve">he Atkins </w:t>
        </w:r>
        <w:r>
          <w:rPr>
            <w:i/>
          </w:rPr>
          <w:t xml:space="preserve">Future Proofing Cities </w:t>
        </w:r>
        <w:r w:rsidRPr="00F351C8">
          <w:t>report</w:t>
        </w:r>
        <w:r w:rsidR="002B1A6B">
          <w:t xml:space="preserve">, which </w:t>
        </w:r>
        <w:r>
          <w:t xml:space="preserve">groups 129 cities into 5 different types based on qualitative criteria, </w:t>
        </w:r>
        <w:r w:rsidR="000E6B8F">
          <w:t>linking</w:t>
        </w:r>
        <w:r>
          <w:t xml:space="preserve"> this typology to more than 100 policy options (REFs).</w:t>
        </w:r>
        <w:r w:rsidR="000E6B8F">
          <w:t xml:space="preserve"> In the academic literature, quantitative urban typologies have</w:t>
        </w:r>
        <w:r w:rsidR="002B1A6B">
          <w:t xml:space="preserve"> also</w:t>
        </w:r>
        <w:r w:rsidR="000E6B8F">
          <w:t xml:space="preserve"> been developed based on spatial, crowdsourced and ‘big’ data </w:t>
        </w:r>
      </w:ins>
      <w:commentRangeStart w:id="473"/>
      <w:r w:rsidR="000E6B8F">
        <w:fldChar w:fldCharType="begin" w:fldLock="1"/>
      </w:r>
      <w:r w:rsidR="008A0082">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mendeley":{"formattedCitation":"&lt;sup&gt;4,30,50&lt;/sup&gt;","plainTextFormattedCitation":"4,30,50","previouslyFormattedCitation":"&lt;sup&gt;4,30,49&lt;/sup&gt;"},"properties":{"noteIndex":0},"schema":"https://github.com/citation-style-language/schema/raw/master/csl-citation.json"}</w:instrText>
      </w:r>
      <w:r w:rsidR="000E6B8F">
        <w:fldChar w:fldCharType="separate"/>
      </w:r>
      <w:r w:rsidR="008A0082" w:rsidRPr="008A0082">
        <w:rPr>
          <w:noProof/>
          <w:vertAlign w:val="superscript"/>
        </w:rPr>
        <w:t>4,30,50</w:t>
      </w:r>
      <w:r w:rsidR="000E6B8F">
        <w:fldChar w:fldCharType="end"/>
      </w:r>
      <w:commentRangeEnd w:id="473"/>
      <w:del w:id="474" w:author="William Lamb" w:date="2018-11-16T17:10:00Z">
        <w:r w:rsidR="00685F2B">
          <w:delText xml:space="preserve">may also share similar solution spaces. </w:delText>
        </w:r>
      </w:del>
      <w:ins w:id="475" w:author="William Lamb" w:date="2018-11-16T17:10:00Z">
        <w:r w:rsidR="000E6B8F">
          <w:rPr>
            <w:rStyle w:val="CommentReference"/>
          </w:rPr>
          <w:commentReference w:id="473"/>
        </w:r>
        <w:r w:rsidR="000E6B8F">
          <w:t>.</w:t>
        </w:r>
      </w:ins>
    </w:p>
    <w:p w14:paraId="16D4637F" w14:textId="0D2ADD5F" w:rsidR="00B15A24" w:rsidRDefault="000E6B8F">
      <w:pPr>
        <w:spacing w:line="480" w:lineRule="auto"/>
      </w:pPr>
      <w:r>
        <w:lastRenderedPageBreak/>
        <w:t xml:space="preserve">Typologies are highly complementary with the case study method </w:t>
      </w:r>
      <w:r>
        <w:fldChar w:fldCharType="begin" w:fldLock="1"/>
      </w:r>
      <w:r w:rsidR="008A0082">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51&lt;/sup&gt;","plainTextFormattedCitation":"51","previouslyFormattedCitation":"&lt;sup&gt;50&lt;/sup&gt;"},"properties":{"noteIndex":0},"schema":"https://github.com/citation-style-language/schema/raw/master/csl-citation.json"}</w:instrText>
      </w:r>
      <w:r>
        <w:fldChar w:fldCharType="separate"/>
      </w:r>
      <w:r w:rsidR="008A0082" w:rsidRPr="008A0082">
        <w:rPr>
          <w:noProof/>
          <w:vertAlign w:val="superscript"/>
        </w:rPr>
        <w:t>51</w:t>
      </w:r>
      <w:r>
        <w:fldChar w:fldCharType="end"/>
      </w:r>
      <w:ins w:id="476" w:author="William Lamb" w:date="2018-11-16T17:10:00Z">
        <w:r>
          <w:t>. They narrow the universe of cases that can be meaningfully compared</w:t>
        </w:r>
        <w:r w:rsidR="00B15A24">
          <w:t xml:space="preserve">, such that detailed case studies on specific types of cities can be generalised to a wider set of </w:t>
        </w:r>
        <w:r w:rsidR="003B0CEB">
          <w:t>shared</w:t>
        </w:r>
        <w:r w:rsidR="00B15A24">
          <w:t xml:space="preserve"> contexts. This holds the promise of stimulating learning within peer groups of cities, as was attempted in the Atkins report and in similar efforts led by ICLEI, </w:t>
        </w:r>
        <w:r w:rsidR="002B1A6B">
          <w:t xml:space="preserve">where cases on </w:t>
        </w:r>
        <w:r w:rsidR="00B15A24">
          <w:t xml:space="preserve">infrastructure transitions </w:t>
        </w:r>
        <w:r w:rsidR="003B0CEB">
          <w:t xml:space="preserve">have been </w:t>
        </w:r>
        <w:r w:rsidR="002B1A6B">
          <w:t>assessed for</w:t>
        </w:r>
        <w:r w:rsidR="00B15A24">
          <w:t xml:space="preserve"> post-industrial cities </w:t>
        </w:r>
      </w:ins>
      <w:r w:rsidR="00B15A24">
        <w:fldChar w:fldCharType="begin" w:fldLock="1"/>
      </w:r>
      <w:r w:rsidR="00274FC7">
        <w:instrText>ADDIN CSL_CITATION {"citationItems":[{"id":"ITEM-1","itemData":{"author":[{"dropping-particle":"","family":"ICLEI","given":"","non-dropping-particle":"","parse-names":false,"suffix":""}],"id":"ITEM-1","issued":{"date-parts":[["2018"]]},"publisher-place":"Bonn","title":"Urban transition insights from industrial legacy cities","type":"report"},"uris":["http://www.mendeley.com/documents/?uuid=cb43e64b-3079-4b41-b526-2d05244f5ac4"]}],"mendeley":{"formattedCitation":"&lt;sup&gt;23&lt;/sup&gt;","plainTextFormattedCitation":"23","previouslyFormattedCitation":"&lt;sup&gt;23&lt;/sup&gt;"},"properties":{"noteIndex":0},"schema":"https://github.com/citation-style-language/schema/raw/master/csl-citation.json"}</w:instrText>
      </w:r>
      <w:r w:rsidR="00B15A24">
        <w:fldChar w:fldCharType="separate"/>
      </w:r>
      <w:r w:rsidR="00B15A24" w:rsidRPr="00B15A24">
        <w:rPr>
          <w:noProof/>
          <w:vertAlign w:val="superscript"/>
        </w:rPr>
        <w:t>23</w:t>
      </w:r>
      <w:r w:rsidR="00B15A24">
        <w:fldChar w:fldCharType="end"/>
      </w:r>
      <w:del w:id="477" w:author="William Lamb" w:date="2018-11-16T17:10:00Z">
        <w:r w:rsidR="00CE376A">
          <w:delText xml:space="preserve">. </w:delText>
        </w:r>
        <w:r w:rsidR="00400AC1">
          <w:delText>K</w:delText>
        </w:r>
        <w:r w:rsidR="002A1266">
          <w:delText xml:space="preserve">ey questions here </w:delText>
        </w:r>
        <w:r w:rsidR="00B01A9F">
          <w:delText xml:space="preserve">might </w:delText>
        </w:r>
        <w:r w:rsidR="002A1266">
          <w:delText xml:space="preserve">focus </w:delText>
        </w:r>
        <w:r w:rsidR="00685F2B">
          <w:delText>more narrowly on specific sectors or clusters of mitigation issues,</w:delText>
        </w:r>
        <w:r w:rsidR="002A1266">
          <w:delText xml:space="preserve"> includ</w:delText>
        </w:r>
        <w:r w:rsidR="00400AC1">
          <w:delText>ing</w:delText>
        </w:r>
      </w:del>
      <w:ins w:id="478" w:author="William Lamb" w:date="2018-11-16T17:10:00Z">
        <w:r w:rsidR="00B15A24">
          <w:t>.</w:t>
        </w:r>
        <w:r w:rsidR="002B1A6B">
          <w:t xml:space="preserve"> Linking together detailed case studies within a typology framework therefore allows a series of policy relevant questions to be asked, such as</w:t>
        </w:r>
      </w:ins>
      <w:r w:rsidR="002B1A6B">
        <w:t>: what structural urban conditions shape energy demand? Within relevant peer groups, what intervention points exist for reducing energy demand in the short, medium and long term? Within relevant peer groups, which cities have enacted climate policies, were they successful, and why?</w:t>
      </w:r>
    </w:p>
    <w:p w14:paraId="26487C98" w14:textId="0A6B2144" w:rsidR="006D30F4" w:rsidRDefault="002A1266" w:rsidP="00094625">
      <w:pPr>
        <w:spacing w:line="480" w:lineRule="auto"/>
      </w:pPr>
      <w:del w:id="479" w:author="William Lamb" w:date="2018-11-16T17:10:00Z">
        <w:r>
          <w:delText>T</w:delText>
        </w:r>
        <w:r w:rsidR="00C26ED6">
          <w:delText xml:space="preserve">he </w:delText>
        </w:r>
        <w:r w:rsidR="00BE6CAA">
          <w:delText xml:space="preserve">means to develop quantitative </w:delText>
        </w:r>
        <w:r w:rsidR="00C26ED6">
          <w:delText xml:space="preserve">city typologies </w:delText>
        </w:r>
        <w:r>
          <w:delText xml:space="preserve">are </w:delText>
        </w:r>
        <w:r w:rsidR="00C26ED6">
          <w:delText xml:space="preserve">already </w:delText>
        </w:r>
        <w:r w:rsidR="00DE1D38">
          <w:delText>emerging</w:delText>
        </w:r>
        <w:r>
          <w:delText xml:space="preserve">, making use of new developments in spatial, crowdsourced and ‘big’ data . </w:delText>
        </w:r>
        <w:r w:rsidR="00563BEA">
          <w:delText>E</w:delText>
        </w:r>
        <w:r>
          <w:delText>fforts</w:delText>
        </w:r>
      </w:del>
      <w:ins w:id="480" w:author="William Lamb" w:date="2018-11-16T17:10:00Z">
        <w:r w:rsidR="002B1A6B">
          <w:t>Typology e</w:t>
        </w:r>
        <w:r>
          <w:t>fforts</w:t>
        </w:r>
        <w:r w:rsidR="003E4904">
          <w:t xml:space="preserve"> </w:t>
        </w:r>
        <w:r w:rsidR="002B1A6B">
          <w:t>in the peer-reviewed literature</w:t>
        </w:r>
      </w:ins>
      <w:r w:rsidR="002B1A6B">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r w:rsidR="00563BEA">
        <w:t xml:space="preserve">agglomeration </w:t>
      </w:r>
      <w:r w:rsidR="00B01A9F">
        <w:t>patterns</w:t>
      </w:r>
      <w:r w:rsidR="00563BEA">
        <w:t xml:space="preserve">, </w:t>
      </w:r>
      <w:r w:rsidR="00B01A9F">
        <w:t>income</w:t>
      </w:r>
      <w:r w:rsidR="003E4904">
        <w:t>, energy demand and travel behaviours</w:t>
      </w:r>
      <w:r w:rsidR="00563BEA">
        <w:t xml:space="preserve">. </w:t>
      </w:r>
      <w:del w:id="481" w:author="William Lamb" w:date="2018-11-16T17:10:00Z">
        <w:r w:rsidR="00ED0E6E">
          <w:delText xml:space="preserve">These </w:delText>
        </w:r>
        <w:r w:rsidR="00563BEA">
          <w:delText xml:space="preserve">structural conditions drastically </w:delText>
        </w:r>
        <w:r w:rsidR="00113953">
          <w:delText>narrow</w:delText>
        </w:r>
        <w:r w:rsidR="00563BEA">
          <w:delText xml:space="preserve"> the scope of </w:delText>
        </w:r>
        <w:r w:rsidR="00ED0E6E">
          <w:delText>peers that a city might have</w:delText>
        </w:r>
        <w:r w:rsidR="00CE376A">
          <w:delText xml:space="preserve">, even though </w:delText>
        </w:r>
        <w:r w:rsidR="00ED0E6E">
          <w:delText>the current data</w:delText>
        </w:r>
        <w:r w:rsidR="00CE376A">
          <w:delText xml:space="preserve"> is fragmented. Ultimately, a new generation of urban</w:delText>
        </w:r>
      </w:del>
      <w:ins w:id="482" w:author="William Lamb" w:date="2018-11-16T17:10:00Z">
        <w:r w:rsidR="006D30F4">
          <w:t>Qualitative</w:t>
        </w:r>
      </w:ins>
      <w:r w:rsidR="006D30F4">
        <w:t xml:space="preserve"> typologies </w:t>
      </w:r>
      <w:del w:id="483" w:author="William Lamb" w:date="2018-11-16T17:10:00Z">
        <w:r w:rsidR="00CE376A">
          <w:delText xml:space="preserve">is required </w:delText>
        </w:r>
      </w:del>
      <w:r w:rsidR="006D30F4">
        <w:t xml:space="preserve">that </w:t>
      </w:r>
      <w:del w:id="484" w:author="William Lamb" w:date="2018-11-16T17:10:00Z">
        <w:r w:rsidR="00CE376A">
          <w:delText>focuses</w:delText>
        </w:r>
      </w:del>
      <w:ins w:id="485" w:author="William Lamb" w:date="2018-11-16T17:10:00Z">
        <w:r w:rsidR="00CE376A">
          <w:t>focus</w:t>
        </w:r>
      </w:ins>
      <w:r w:rsidR="00CE376A">
        <w:t xml:space="preserve"> on the available policy option space</w:t>
      </w:r>
      <w:del w:id="486" w:author="William Lamb" w:date="2018-11-16T17:10:00Z">
        <w:r w:rsidR="00CE376A">
          <w:delText xml:space="preserve">, for instance </w:delText>
        </w:r>
        <w:r w:rsidR="002975BD">
          <w:delText>based</w:delText>
        </w:r>
        <w:r w:rsidR="003E4904">
          <w:delText xml:space="preserve"> on urban</w:delText>
        </w:r>
      </w:del>
      <w:ins w:id="487" w:author="William Lamb" w:date="2018-11-16T17:10:00Z">
        <w:r w:rsidR="006D30F4">
          <w:t xml:space="preserve"> are still missing, i.e. </w:t>
        </w:r>
        <w:r w:rsidR="00182A43">
          <w:t xml:space="preserve">which </w:t>
        </w:r>
        <w:r w:rsidR="006D30F4">
          <w:t>groups of cities that share similar</w:t>
        </w:r>
      </w:ins>
      <w:r w:rsidR="006D30F4">
        <w:t xml:space="preserve"> </w:t>
      </w:r>
      <w:r w:rsidR="003E4904">
        <w:t xml:space="preserve">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del w:id="488" w:author="William Lamb" w:date="2018-11-16T17:10:00Z">
        <w:r w:rsidR="002975BD">
          <w:delText>)</w:delText>
        </w:r>
        <w:r w:rsidR="00ED0E6E">
          <w:delText>.</w:delText>
        </w:r>
        <w:r w:rsidR="00ED6239">
          <w:delText xml:space="preserve"> The wealth of available case-study evidence might help to shift towards such a new paradigm.</w:delText>
        </w:r>
      </w:del>
      <w:ins w:id="489" w:author="William Lamb" w:date="2018-11-16T17:10:00Z">
        <w:r w:rsidR="002975BD">
          <w:t>)</w:t>
        </w:r>
        <w:r w:rsidR="00182A43">
          <w:t>?</w:t>
        </w:r>
      </w:ins>
    </w:p>
    <w:p w14:paraId="3A9FCB70" w14:textId="3BF810A7" w:rsidR="009E532C" w:rsidRDefault="006D30F4">
      <w:pPr>
        <w:spacing w:line="480" w:lineRule="auto"/>
        <w:rPr>
          <w:del w:id="490" w:author="William Lamb" w:date="2018-11-16T17:10:00Z"/>
        </w:rPr>
      </w:pPr>
      <w:ins w:id="491" w:author="William Lamb" w:date="2018-11-16T17:10:00Z">
        <w:r>
          <w:t xml:space="preserve">What methods could bridge urban typologies and case study evidence? In the first instance, a systematic mapping of the literature in combination with available typologies </w:t>
        </w:r>
        <w:r w:rsidR="00182A43">
          <w:t>can be used to identify the available cases within peer groups</w:t>
        </w:r>
        <w:r w:rsidR="00094625">
          <w:t xml:space="preserve">, </w:t>
        </w:r>
        <w:r w:rsidR="00182A43">
          <w:t xml:space="preserve">specifying knowledge clusters and gaps </w:t>
        </w:r>
        <w:r w:rsidR="00094625">
          <w:t xml:space="preserve">at a higher level of policy relevance than </w:t>
        </w:r>
        <w:r w:rsidR="00182A43">
          <w:t>size and regional classification</w:t>
        </w:r>
        <w:r w:rsidR="00094625">
          <w:t>s</w:t>
        </w:r>
        <w:r w:rsidR="00182A43">
          <w:t xml:space="preserve">. </w:t>
        </w:r>
      </w:ins>
      <w:r w:rsidR="00AD24BA">
        <w:t>As a</w:t>
      </w:r>
      <w:r w:rsidR="00AC5474">
        <w:t xml:space="preserve"> demonstration, </w:t>
      </w:r>
      <w:r w:rsidR="003374FE">
        <w:fldChar w:fldCharType="begin"/>
      </w:r>
      <w:r w:rsidR="003374FE">
        <w:instrText xml:space="preserve"> REF _Ref530149062 \h </w:instrText>
      </w:r>
      <w:r w:rsidR="003374FE">
        <w:fldChar w:fldCharType="separate"/>
      </w:r>
      <w:r w:rsidR="003374FE" w:rsidRPr="00AA4BF0">
        <w:rPr>
          <w:b/>
        </w:rPr>
        <w:t xml:space="preserve">Figure </w:t>
      </w:r>
      <w:r w:rsidR="003374FE">
        <w:rPr>
          <w:b/>
          <w:noProof/>
        </w:rPr>
        <w:t>5</w:t>
      </w:r>
      <w:r w:rsidR="003374FE">
        <w:fldChar w:fldCharType="end"/>
      </w:r>
      <w:ins w:id="492" w:author="William Lamb" w:date="2018-11-16T17:10:00Z">
        <w:r w:rsidR="003374FE">
          <w:t xml:space="preserve"> </w:t>
        </w:r>
        <w:r w:rsidR="00182A43">
          <w:t xml:space="preserve">links the case study literature identified here with </w:t>
        </w:r>
        <w:r w:rsidR="00557578">
          <w:t xml:space="preserve">a typology of city types characterised </w:t>
        </w:r>
        <w:r w:rsidR="00F73A34">
          <w:t>by their drivers of energy use (from</w:t>
        </w:r>
        <w:r w:rsidR="00113953">
          <w:t xml:space="preserve"> ref</w:t>
        </w:r>
        <w:r w:rsidR="00F73A34">
          <w:t xml:space="preserve"> </w:t>
        </w:r>
      </w:ins>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del w:id="493" w:author="William Lamb" w:date="2018-11-16T17:10:00Z">
        <w:r w:rsidR="00563BEA">
          <w:delText xml:space="preserve">Methods to synthesise case study research have </w:delText>
        </w:r>
        <w:r w:rsidR="00934168">
          <w:delText xml:space="preserve">also </w:delText>
        </w:r>
        <w:r w:rsidR="00563BEA">
          <w:delText>been developed, but so far not applied in the urban mitigation field. These include</w:delText>
        </w:r>
        <w:r w:rsidR="005A153D">
          <w:rPr>
            <w:rFonts w:ascii="Calibri" w:eastAsia="Calibri" w:hAnsi="Calibri" w:cs="Calibri"/>
          </w:rPr>
          <w:delText xml:space="preserve"> case surveys, case meta-analysis and qualitative comparative analysis</w:delText>
        </w:r>
        <w:r w:rsidR="002975BD">
          <w:rPr>
            <w:rFonts w:ascii="Calibri" w:eastAsia="Calibri" w:hAnsi="Calibri" w:cs="Calibri"/>
          </w:rPr>
          <w:delText>.</w:delText>
        </w:r>
        <w:r w:rsidR="00563BEA">
          <w:rPr>
            <w:rFonts w:ascii="Calibri" w:eastAsia="Calibri" w:hAnsi="Calibri" w:cs="Calibri"/>
          </w:rPr>
          <w:delText xml:space="preserve"> </w:delText>
        </w:r>
        <w:r w:rsidR="002975BD">
          <w:rPr>
            <w:rFonts w:ascii="Calibri" w:eastAsia="Calibri" w:hAnsi="Calibri" w:cs="Calibri"/>
          </w:rPr>
          <w:delText>I</w:delText>
        </w:r>
        <w:r w:rsidR="00B01A9F">
          <w:rPr>
            <w:rFonts w:ascii="Calibri" w:eastAsia="Calibri" w:hAnsi="Calibri" w:cs="Calibri"/>
          </w:rPr>
          <w:delText>n essence</w:delText>
        </w:r>
        <w:r w:rsidR="00563BEA">
          <w:rPr>
            <w:rFonts w:ascii="Calibri" w:eastAsia="Calibri" w:hAnsi="Calibri" w:cs="Calibri"/>
          </w:rPr>
          <w:delText xml:space="preserve"> </w:delText>
        </w:r>
        <w:r w:rsidR="002975BD">
          <w:rPr>
            <w:rFonts w:ascii="Calibri" w:eastAsia="Calibri" w:hAnsi="Calibri" w:cs="Calibri"/>
          </w:rPr>
          <w:delText>these methods</w:delText>
        </w:r>
        <w:r w:rsidR="00563BEA">
          <w:rPr>
            <w:rFonts w:ascii="Calibri" w:eastAsia="Calibri" w:hAnsi="Calibri" w:cs="Calibri"/>
          </w:rPr>
          <w:delText xml:space="preserve"> extract and code individual study</w:delText>
        </w:r>
        <w:r w:rsidR="006D6A87">
          <w:rPr>
            <w:rFonts w:ascii="Calibri" w:eastAsia="Calibri" w:hAnsi="Calibri" w:cs="Calibri"/>
          </w:rPr>
          <w:delText xml:space="preserve"> features such as design, context, results and other </w:delText>
        </w:r>
        <w:r w:rsidR="005A153D">
          <w:rPr>
            <w:rFonts w:ascii="Calibri" w:eastAsia="Calibri" w:hAnsi="Calibri" w:cs="Calibri"/>
          </w:rPr>
          <w:delText xml:space="preserve">information, allowing structured comparisons and </w:delText>
        </w:r>
        <w:r w:rsidR="00563BEA">
          <w:rPr>
            <w:rFonts w:ascii="Calibri" w:eastAsia="Calibri" w:hAnsi="Calibri" w:cs="Calibri"/>
          </w:rPr>
          <w:delText xml:space="preserve">even quantitative analysis </w:delText>
        </w:r>
        <w:r w:rsidR="00557578">
          <w:rPr>
            <w:rFonts w:ascii="Calibri" w:eastAsia="Calibri" w:hAnsi="Calibri" w:cs="Calibri"/>
          </w:rPr>
          <w:delText>across cases</w:delText>
        </w:r>
        <w:r w:rsidR="005A153D">
          <w:rPr>
            <w:rFonts w:ascii="Calibri" w:eastAsia="Calibri" w:hAnsi="Calibri" w:cs="Calibri"/>
          </w:rPr>
          <w:delText xml:space="preserve"> .</w:delText>
        </w:r>
        <w:r w:rsidR="00113953">
          <w:rPr>
            <w:rFonts w:ascii="Calibri" w:eastAsia="Calibri" w:hAnsi="Calibri" w:cs="Calibri"/>
          </w:rPr>
          <w:delText xml:space="preserve"> </w:delText>
        </w:r>
        <w:r w:rsidR="00AC7706">
          <w:rPr>
            <w:rFonts w:ascii="Calibri" w:eastAsia="Calibri" w:hAnsi="Calibri" w:cs="Calibri"/>
          </w:rPr>
          <w:delText>Applying these methods</w:delText>
        </w:r>
        <w:r w:rsidR="00113953">
          <w:rPr>
            <w:rFonts w:ascii="Calibri" w:eastAsia="Calibri" w:hAnsi="Calibri" w:cs="Calibri"/>
          </w:rPr>
          <w:delText xml:space="preserve"> within and across typologies of cities</w:delText>
        </w:r>
        <w:r w:rsidR="00AC7706">
          <w:rPr>
            <w:rFonts w:ascii="Calibri" w:eastAsia="Calibri" w:hAnsi="Calibri" w:cs="Calibri"/>
          </w:rPr>
          <w:delText xml:space="preserve"> </w:delText>
        </w:r>
        <w:r w:rsidR="00113953">
          <w:rPr>
            <w:rFonts w:ascii="Calibri" w:eastAsia="Calibri" w:hAnsi="Calibri" w:cs="Calibri"/>
          </w:rPr>
          <w:delText>can capture qualitative contexts that are so far missing from urban data science, iteratively leading to new</w:delText>
        </w:r>
        <w:r w:rsidR="009E532C">
          <w:delText xml:space="preserve"> typologies that have greater explanatory and comparative power.</w:delText>
        </w:r>
        <w:r w:rsidR="00CC5CB1">
          <w:delText xml:space="preserve"> </w:delText>
        </w:r>
        <w:r w:rsidR="00934168">
          <w:delText>W</w:delText>
        </w:r>
        <w:r w:rsidR="00113953">
          <w:delText>here urban-scale reforms and initiatives have taken place and been documented in the extant literature, case study synthesis methods enable structurally similar cities to learn from successes and failures, enhancing our understanding of climate solutions.</w:delText>
        </w:r>
      </w:del>
    </w:p>
    <w:p w14:paraId="5DC3F42D" w14:textId="21979D04" w:rsidR="00182A43" w:rsidRDefault="00435728" w:rsidP="00274FC7">
      <w:pPr>
        <w:spacing w:line="480" w:lineRule="auto"/>
        <w:rPr>
          <w:rFonts w:ascii="Calibri" w:eastAsia="Calibri" w:hAnsi="Calibri" w:cs="Calibri"/>
        </w:rPr>
      </w:pPr>
      <w:del w:id="494" w:author="William Lamb" w:date="2018-11-16T17:10:00Z">
        <w:r>
          <w:delText xml:space="preserve"> </w:delText>
        </w:r>
        <w:r w:rsidR="00F73A34">
          <w:delText xml:space="preserve">conceptualises </w:delText>
        </w:r>
        <w:r w:rsidR="00557578">
          <w:delText xml:space="preserve">an approach that combines case study knowledge with a typology of city types, characterised </w:delText>
        </w:r>
        <w:r w:rsidR="00F73A34">
          <w:delText>by their drivers of energy use (from</w:delText>
        </w:r>
        <w:r w:rsidR="00113953">
          <w:delText xml:space="preserve"> ref</w:delText>
        </w:r>
        <w:r w:rsidR="00F73A34">
          <w:delText xml:space="preserve"> ).</w:delText>
        </w:r>
      </w:del>
      <w:ins w:id="495" w:author="William Lamb" w:date="2018-11-16T17:10:00Z">
        <w:r w:rsidR="00F73A34">
          <w:t>).</w:t>
        </w:r>
      </w:ins>
      <w:r w:rsidR="00F73A34" w:rsidRPr="00F73A34">
        <w:rPr>
          <w:rFonts w:ascii="Calibri" w:eastAsia="Calibri" w:hAnsi="Calibri" w:cs="Calibri"/>
        </w:rPr>
        <w:t xml:space="preserve"> </w:t>
      </w:r>
      <w:r w:rsidR="00AC5474">
        <w:rPr>
          <w:rFonts w:ascii="Calibri" w:eastAsia="Calibri" w:hAnsi="Calibri" w:cs="Calibri"/>
        </w:rPr>
        <w:t>In this clustering</w:t>
      </w:r>
      <w:r w:rsidR="00F73A34">
        <w:rPr>
          <w:rFonts w:ascii="Calibri" w:eastAsia="Calibri" w:hAnsi="Calibri" w:cs="Calibri"/>
        </w:rPr>
        <w:t>,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w:t>
      </w:r>
      <w:r w:rsidR="00F73A34">
        <w:rPr>
          <w:rFonts w:ascii="Calibri" w:eastAsia="Calibri" w:hAnsi="Calibri" w:cs="Calibri"/>
        </w:rPr>
        <w:lastRenderedPageBreak/>
        <w:t xml:space="preserve">(Type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del w:id="496" w:author="William Lamb" w:date="2018-11-16T17:10:00Z">
        <w:r w:rsidR="00F73A34">
          <w:rPr>
            <w:rFonts w:ascii="Calibri" w:eastAsia="Calibri" w:hAnsi="Calibri" w:cs="Calibri"/>
          </w:rPr>
          <w:delText>). Types 2 and 8 belong to different income segments (e.g. Harbin versus Oslo), but in both types, heating degree days emerge as key driver of energy use.</w:delText>
        </w:r>
      </w:del>
      <w:ins w:id="497" w:author="William Lamb" w:date="2018-11-16T17:10:00Z">
        <w:r w:rsidR="00F73A34">
          <w:rPr>
            <w:rFonts w:ascii="Calibri" w:eastAsia="Calibri" w:hAnsi="Calibri" w:cs="Calibri"/>
          </w:rPr>
          <w:t>).</w:t>
        </w:r>
      </w:ins>
      <w:r w:rsidR="00F73A34">
        <w:rPr>
          <w:rFonts w:ascii="Calibri" w:eastAsia="Calibri" w:hAnsi="Calibri" w:cs="Calibri"/>
        </w:rPr>
        <w:t xml:space="preserve"> </w:t>
      </w:r>
    </w:p>
    <w:p w14:paraId="1B3FC903" w14:textId="77777777" w:rsidR="00AC7706" w:rsidRDefault="00F507EC" w:rsidP="00AC7706">
      <w:pPr>
        <w:spacing w:line="480" w:lineRule="auto"/>
        <w:rPr>
          <w:del w:id="498" w:author="William Lamb" w:date="2018-11-16T17:10:00Z"/>
          <w:rFonts w:ascii="Calibri" w:eastAsia="Calibri" w:hAnsi="Calibri" w:cs="Calibri"/>
        </w:rPr>
      </w:pPr>
      <w:del w:id="499" w:author="William Lamb" w:date="2018-11-16T17:10:00Z">
        <w:r>
          <w:rPr>
            <w:rFonts w:ascii="Calibri" w:eastAsia="Calibri" w:hAnsi="Calibri" w:cs="Calibri"/>
          </w:rPr>
          <w:delTex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delText>
        </w:r>
        <w:r w:rsidR="00176007">
          <w:rPr>
            <w:rFonts w:ascii="Calibri" w:eastAsia="Calibri" w:hAnsi="Calibri" w:cs="Calibri"/>
          </w:rPr>
          <w:delText xml:space="preserve"> </w:delText>
        </w:r>
        <w:r>
          <w:rPr>
            <w:rFonts w:ascii="Calibri" w:eastAsia="Calibri" w:hAnsi="Calibri" w:cs="Calibri"/>
          </w:rPr>
          <w:delText xml:space="preserve"> are </w:delText>
        </w:r>
        <w:r w:rsidR="00AC7706">
          <w:rPr>
            <w:rFonts w:ascii="Calibri" w:eastAsia="Calibri" w:hAnsi="Calibri" w:cs="Calibri"/>
          </w:rPr>
          <w:delText>investigated from the perspective of urban form (low-density developments) and CO</w:delText>
        </w:r>
        <w:r w:rsidR="00AC7706" w:rsidRPr="000A7958">
          <w:rPr>
            <w:rFonts w:ascii="Calibri" w:eastAsia="Calibri" w:hAnsi="Calibri" w:cs="Calibri"/>
            <w:vertAlign w:val="subscript"/>
          </w:rPr>
          <w:delText>2</w:delText>
        </w:r>
        <w:r w:rsidR="00AC7706">
          <w:rPr>
            <w:rFonts w:ascii="Calibri" w:eastAsia="Calibri" w:hAnsi="Calibri" w:cs="Calibri"/>
          </w:rPr>
          <w:delTex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delText>
        </w:r>
      </w:del>
    </w:p>
    <w:p w14:paraId="790F347B" w14:textId="77777777" w:rsidR="00AA4BF0" w:rsidRDefault="00113953" w:rsidP="00AA4BF0">
      <w:pPr>
        <w:keepNext/>
        <w:spacing w:line="480" w:lineRule="auto"/>
        <w:rPr>
          <w:del w:id="500" w:author="William Lamb" w:date="2018-11-16T17:10:00Z"/>
        </w:rPr>
      </w:pPr>
      <w:del w:id="501" w:author="William Lamb" w:date="2018-11-16T17:10:00Z">
        <w:r>
          <w:rPr>
            <w:noProof/>
          </w:rPr>
          <w:drawing>
            <wp:inline distT="0" distB="0" distL="0" distR="0" wp14:anchorId="575D3BF5" wp14:editId="2ED207C9">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del>
    </w:p>
    <w:p w14:paraId="6B71DDAA" w14:textId="205C97FF" w:rsidR="008038BA" w:rsidRDefault="00182A43">
      <w:pPr>
        <w:spacing w:line="480" w:lineRule="auto"/>
        <w:rPr>
          <w:ins w:id="502" w:author="William Lamb" w:date="2018-11-16T17:10:00Z"/>
          <w:rFonts w:ascii="Calibri" w:eastAsia="Calibri" w:hAnsi="Calibri" w:cs="Calibri"/>
        </w:rPr>
      </w:pPr>
      <w:ins w:id="503" w:author="William Lamb" w:date="2018-11-16T17:10:00Z">
        <w:r>
          <w:rPr>
            <w:rFonts w:ascii="Calibri" w:eastAsia="Calibri" w:hAnsi="Calibri" w:cs="Calibri"/>
          </w:rPr>
          <w:t>Assessing the case studies in light of this typology</w:t>
        </w:r>
        <w:r w:rsidR="00186645">
          <w:rPr>
            <w:rFonts w:ascii="Calibri" w:eastAsia="Calibri" w:hAnsi="Calibri" w:cs="Calibri"/>
          </w:rPr>
          <w:t xml:space="preserve"> underscores again the dearth of evidence on specific city types, across the entire spectrum of low (#3), moderate (#1, #2) and high (#5, #8) patterns of urban energy use. Nonetheless, there is some congruence</w:t>
        </w:r>
        <w:r w:rsidR="008038BA">
          <w:rPr>
            <w:rFonts w:ascii="Calibri" w:eastAsia="Calibri" w:hAnsi="Calibri" w:cs="Calibri"/>
          </w:rPr>
          <w:t xml:space="preserve"> and opportunities for synthesis</w:t>
        </w:r>
        <w:r w:rsidR="00186645">
          <w:rPr>
            <w:rFonts w:ascii="Calibri" w:eastAsia="Calibri" w:hAnsi="Calibri" w:cs="Calibri"/>
          </w:rPr>
          <w:t xml:space="preserve"> in the topics studied: urban form in sprawling, energy intensive cities (#5)</w:t>
        </w:r>
        <w:r w:rsidR="008038BA">
          <w:rPr>
            <w:rFonts w:ascii="Calibri" w:eastAsia="Calibri" w:hAnsi="Calibri" w:cs="Calibri"/>
          </w:rPr>
          <w:t>, heat demand in colder climates (#2, #8), and a spread of topics around governance, energy systems and energy use in wealthier Northern cities (#6, #7).</w:t>
        </w:r>
      </w:ins>
    </w:p>
    <w:p w14:paraId="7CBD1413" w14:textId="1D6322E9" w:rsidR="008038BA" w:rsidRDefault="006807D2" w:rsidP="008038BA">
      <w:pPr>
        <w:keepNext/>
        <w:spacing w:line="480" w:lineRule="auto"/>
        <w:rPr>
          <w:ins w:id="504" w:author="William Lamb" w:date="2018-11-16T17:10:00Z"/>
        </w:rPr>
      </w:pPr>
      <w:r>
        <w:rPr>
          <w:noProof/>
        </w:rPr>
        <w:lastRenderedPageBreak/>
        <w:drawing>
          <wp:inline distT="0" distB="0" distL="0" distR="0" wp14:anchorId="7F3EF57F" wp14:editId="5A3A50FB">
            <wp:extent cx="5760720" cy="6147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147435"/>
                    </a:xfrm>
                    <a:prstGeom prst="rect">
                      <a:avLst/>
                    </a:prstGeom>
                  </pic:spPr>
                </pic:pic>
              </a:graphicData>
            </a:graphic>
          </wp:inline>
        </w:drawing>
      </w:r>
    </w:p>
    <w:p w14:paraId="7CB80640" w14:textId="5562D6D0" w:rsidR="008038BA" w:rsidRDefault="008038BA" w:rsidP="008038BA">
      <w:pPr>
        <w:pStyle w:val="Caption"/>
        <w:spacing w:line="480" w:lineRule="auto"/>
      </w:pPr>
      <w:bookmarkStart w:id="505" w:name="_Ref517344518"/>
      <w:commentRangeStart w:id="506"/>
      <w:r w:rsidRPr="00AA4BF0">
        <w:rPr>
          <w:b/>
        </w:rPr>
        <w:t xml:space="preserve">Figure </w:t>
      </w:r>
      <w:r w:rsidRPr="00AA4BF0">
        <w:rPr>
          <w:b/>
        </w:rPr>
        <w:fldChar w:fldCharType="begin"/>
      </w:r>
      <w:r w:rsidRPr="00094625">
        <w:rPr>
          <w:b/>
        </w:rPr>
        <w:instrText xml:space="preserve"> SEQ Figure \* ARABIC </w:instrText>
      </w:r>
      <w:r w:rsidRPr="00AA4BF0">
        <w:rPr>
          <w:b/>
        </w:rPr>
        <w:fldChar w:fldCharType="separate"/>
      </w:r>
      <w:r>
        <w:rPr>
          <w:b/>
          <w:noProof/>
        </w:rPr>
        <w:t>5</w:t>
      </w:r>
      <w:r w:rsidRPr="00AA4BF0">
        <w:rPr>
          <w:b/>
        </w:rPr>
        <w:fldChar w:fldCharType="end"/>
      </w:r>
      <w:bookmarkEnd w:id="505"/>
      <w:r w:rsidRPr="00AA4BF0">
        <w:rPr>
          <w:b/>
        </w:rPr>
        <w:t xml:space="preserve">: </w:t>
      </w:r>
      <w:del w:id="507" w:author="William Lamb" w:date="2018-11-16T17:10:00Z">
        <w:r w:rsidR="00AA4BF0" w:rsidRPr="00AA4BF0">
          <w:rPr>
            <w:b/>
          </w:rPr>
          <w:delText>Linking typologies and</w:delText>
        </w:r>
      </w:del>
      <w:ins w:id="508" w:author="William Lamb" w:date="2018-11-16T17:10:00Z">
        <w:r>
          <w:rPr>
            <w:b/>
          </w:rPr>
          <w:t>Mapping the urban</w:t>
        </w:r>
      </w:ins>
      <w:r>
        <w:rPr>
          <w:b/>
        </w:rPr>
        <w:t xml:space="preserve"> </w:t>
      </w:r>
      <w:r w:rsidRPr="00AA4BF0">
        <w:rPr>
          <w:b/>
        </w:rPr>
        <w:t>case study literature</w:t>
      </w:r>
      <w:del w:id="509" w:author="William Lamb" w:date="2018-11-16T17:10:00Z">
        <w:r w:rsidR="00AA4BF0" w:rsidRPr="00AA4BF0">
          <w:rPr>
            <w:b/>
          </w:rPr>
          <w:delText>.</w:delText>
        </w:r>
        <w:r w:rsidR="00AA4BF0">
          <w:delText xml:space="preserve"> The quantitative</w:delText>
        </w:r>
      </w:del>
      <w:ins w:id="510" w:author="William Lamb" w:date="2018-11-16T17:10:00Z">
        <w:r>
          <w:rPr>
            <w:b/>
          </w:rPr>
          <w:t xml:space="preserve"> by city</w:t>
        </w:r>
      </w:ins>
      <w:r>
        <w:rPr>
          <w:b/>
        </w:rPr>
        <w:t xml:space="preserve"> typology</w:t>
      </w:r>
      <w:del w:id="511" w:author="William Lamb" w:date="2018-11-16T17:10:00Z">
        <w:r w:rsidR="00AA4BF0">
          <w:delText xml:space="preserve"> of urban energy use drivers are scaled linearly by diameter, using data</w:delText>
        </w:r>
      </w:del>
      <w:ins w:id="512" w:author="William Lamb" w:date="2018-11-16T17:10:00Z">
        <w:r w:rsidRPr="00AA4BF0">
          <w:rPr>
            <w:b/>
          </w:rPr>
          <w:t>.</w:t>
        </w:r>
        <w:r>
          <w:t xml:space="preserve"> The typology and its data are</w:t>
        </w:r>
      </w:ins>
      <w:r>
        <w:t xml:space="preserve"> from ref 5</w:t>
      </w:r>
      <w:ins w:id="513" w:author="William Lamb" w:date="2018-11-19T17:06:00Z">
        <w:r w:rsidR="00652C74">
          <w:t xml:space="preserve"> (see also for uncertainty ranges)</w:t>
        </w:r>
      </w:ins>
      <w:r>
        <w:t xml:space="preserve">; case study literature and topic analysis from this study. As in Figure </w:t>
      </w:r>
      <w:del w:id="514" w:author="William Lamb" w:date="2018-11-16T17:10:00Z">
        <w:r w:rsidR="00AA4BF0">
          <w:delText xml:space="preserve">3, </w:delText>
        </w:r>
      </w:del>
      <w:ins w:id="515" w:author="William Lamb" w:date="2018-11-16T17:10:00Z">
        <w:r>
          <w:t>4, a cluster /</w:t>
        </w:r>
      </w:ins>
      <w:r>
        <w:t xml:space="preserve">topic </w:t>
      </w:r>
      <w:del w:id="516" w:author="William Lamb" w:date="2018-11-16T17:10:00Z">
        <w:r w:rsidR="00AA4BF0">
          <w:delText xml:space="preserve">scores are summed </w:delText>
        </w:r>
      </w:del>
      <w:ins w:id="517" w:author="William Lamb" w:date="2018-11-16T17:10:00Z">
        <w:r>
          <w:t xml:space="preserve">combination is counted if the publication meets a minimum topic threshold of 0.02 (see Methods). Articles with more than one highlighted topic are double counted. The colour scale is normalised by typology cluster, indicating the main topic focus of case study literature </w:t>
        </w:r>
      </w:ins>
      <w:r>
        <w:t xml:space="preserve">within each </w:t>
      </w:r>
      <w:del w:id="518" w:author="William Lamb" w:date="2018-11-16T17:10:00Z">
        <w:r w:rsidR="00AA4BF0">
          <w:delText>city type, with the highest scoring three topics displayed.</w:delText>
        </w:r>
      </w:del>
      <w:ins w:id="519" w:author="William Lamb" w:date="2018-11-16T17:10:00Z">
        <w:r>
          <w:t xml:space="preserve">cluster. </w:t>
        </w:r>
      </w:ins>
      <w:commentRangeEnd w:id="506"/>
      <w:ins w:id="520" w:author="William Lamb" w:date="2018-11-19T16:27:00Z">
        <w:r w:rsidR="006C11B4">
          <w:rPr>
            <w:rStyle w:val="CommentReference"/>
            <w:i w:val="0"/>
            <w:iCs w:val="0"/>
            <w:color w:val="auto"/>
          </w:rPr>
          <w:commentReference w:id="506"/>
        </w:r>
      </w:ins>
    </w:p>
    <w:p w14:paraId="470AB959" w14:textId="127702F5" w:rsidR="00210A91" w:rsidDel="006C11B4" w:rsidRDefault="00210A91" w:rsidP="00210A91">
      <w:pPr>
        <w:rPr>
          <w:del w:id="521" w:author="William Lamb" w:date="2018-11-19T16:27:00Z"/>
        </w:rPr>
      </w:pPr>
      <w:del w:id="522" w:author="William Lamb" w:date="2018-11-19T16:27:00Z">
        <w:r w:rsidDel="006C11B4">
          <w:delText>Using qualitative case study evidence can further enrich our understanding of what works well…</w:delText>
        </w:r>
      </w:del>
    </w:p>
    <w:p w14:paraId="44A0F158" w14:textId="77777777" w:rsidR="00210A91" w:rsidRPr="00210A91" w:rsidRDefault="00210A91" w:rsidP="00210A91"/>
    <w:p w14:paraId="437A4200" w14:textId="585EB380" w:rsidR="008038BA" w:rsidRDefault="008038BA" w:rsidP="008038BA">
      <w:pPr>
        <w:keepNext/>
        <w:spacing w:line="480" w:lineRule="auto"/>
        <w:rPr>
          <w:sz w:val="20"/>
        </w:rPr>
      </w:pPr>
      <w:ins w:id="523" w:author="William Lamb" w:date="2018-11-16T17:10:00Z">
        <w:r>
          <w:rPr>
            <w:rFonts w:ascii="Calibri" w:eastAsia="Calibri" w:hAnsi="Calibri" w:cs="Calibri"/>
          </w:rPr>
          <w:t>Beyond this basic mapping, i</w:t>
        </w:r>
        <w:r w:rsidR="00094625">
          <w:t xml:space="preserve">n-depth evidence synthesis methods could be applied in parallel with typology approaches. </w:t>
        </w:r>
        <w:r w:rsidR="00094625">
          <w:rPr>
            <w:rFonts w:ascii="Calibri" w:eastAsia="Calibri" w:hAnsi="Calibri" w:cs="Calibri"/>
          </w:rPr>
          <w:t>C</w:t>
        </w:r>
        <w:r w:rsidR="00182A43">
          <w:rPr>
            <w:rFonts w:ascii="Calibri" w:eastAsia="Calibri" w:hAnsi="Calibri" w:cs="Calibri"/>
          </w:rPr>
          <w:t>ase surveys, case meta-analysis and qualitative comparative analysis</w:t>
        </w:r>
        <w:r w:rsidR="00094625">
          <w:rPr>
            <w:rFonts w:ascii="Calibri" w:eastAsia="Calibri" w:hAnsi="Calibri" w:cs="Calibri"/>
          </w:rPr>
          <w:t xml:space="preserve"> are </w:t>
        </w:r>
        <w:r w:rsidR="00182A43">
          <w:rPr>
            <w:rFonts w:ascii="Calibri" w:eastAsia="Calibri" w:hAnsi="Calibri" w:cs="Calibri"/>
          </w:rPr>
          <w:lastRenderedPageBreak/>
          <w:t xml:space="preserve">methods </w:t>
        </w:r>
        <w:r w:rsidR="00094625">
          <w:rPr>
            <w:rFonts w:ascii="Calibri" w:eastAsia="Calibri" w:hAnsi="Calibri" w:cs="Calibri"/>
          </w:rPr>
          <w:t xml:space="preserve">for </w:t>
        </w:r>
        <w:r w:rsidR="00182A43">
          <w:rPr>
            <w:rFonts w:ascii="Calibri" w:eastAsia="Calibri" w:hAnsi="Calibri" w:cs="Calibri"/>
          </w:rPr>
          <w:t>extract</w:t>
        </w:r>
        <w:r w:rsidR="00094625">
          <w:rPr>
            <w:rFonts w:ascii="Calibri" w:eastAsia="Calibri" w:hAnsi="Calibri" w:cs="Calibri"/>
          </w:rPr>
          <w:t>ing</w:t>
        </w:r>
        <w:r w:rsidR="00182A43">
          <w:rPr>
            <w:rFonts w:ascii="Calibri" w:eastAsia="Calibri" w:hAnsi="Calibri" w:cs="Calibri"/>
          </w:rPr>
          <w:t xml:space="preserve"> and cod</w:t>
        </w:r>
        <w:r w:rsidR="00094625">
          <w:rPr>
            <w:rFonts w:ascii="Calibri" w:eastAsia="Calibri" w:hAnsi="Calibri" w:cs="Calibri"/>
          </w:rPr>
          <w:t>ing</w:t>
        </w:r>
        <w:r w:rsidR="00182A43">
          <w:rPr>
            <w:rFonts w:ascii="Calibri" w:eastAsia="Calibri" w:hAnsi="Calibri" w:cs="Calibri"/>
          </w:rPr>
          <w:t xml:space="preserve"> individual study features such as design, context, results and other information, allowing structured comparisons and even quantitative analysis across cases </w:t>
        </w:r>
      </w:ins>
      <w:r w:rsidR="00182A43">
        <w:rPr>
          <w:rFonts w:ascii="Calibri" w:eastAsia="Calibri" w:hAnsi="Calibri" w:cs="Calibri"/>
        </w:rPr>
        <w:fldChar w:fldCharType="begin" w:fldLock="1"/>
      </w:r>
      <w:r w:rsidR="00582A66">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45&lt;/sup&gt;","plainTextFormattedCitation":"45","previouslyFormattedCitation":"&lt;sup&gt;45&lt;/sup&gt;"},"properties":{"noteIndex":0},"schema":"https://github.com/citation-style-language/schema/raw/master/csl-citation.json"}</w:instrText>
      </w:r>
      <w:r w:rsidR="00182A43">
        <w:rPr>
          <w:rFonts w:ascii="Calibri" w:eastAsia="Calibri" w:hAnsi="Calibri" w:cs="Calibri"/>
        </w:rPr>
        <w:fldChar w:fldCharType="separate"/>
      </w:r>
      <w:r w:rsidR="00611174" w:rsidRPr="00611174">
        <w:rPr>
          <w:rFonts w:ascii="Calibri" w:eastAsia="Calibri" w:hAnsi="Calibri" w:cs="Calibri"/>
          <w:noProof/>
          <w:vertAlign w:val="superscript"/>
        </w:rPr>
        <w:t>45</w:t>
      </w:r>
      <w:r w:rsidR="00182A43">
        <w:rPr>
          <w:rFonts w:ascii="Calibri" w:eastAsia="Calibri" w:hAnsi="Calibri" w:cs="Calibri"/>
        </w:rPr>
        <w:fldChar w:fldCharType="end"/>
      </w:r>
      <w:del w:id="524" w:author="William Lamb" w:date="2018-11-16T17:10:00Z">
        <w:r w:rsidR="00DE4DCA">
          <w:rPr>
            <w:rFonts w:ascii="Calibri" w:eastAsia="Calibri" w:hAnsi="Calibri" w:cs="Calibri"/>
          </w:rPr>
          <w:delText>The approach again faces</w:delText>
        </w:r>
      </w:del>
      <w:ins w:id="525" w:author="William Lamb" w:date="2018-11-16T17:10:00Z">
        <w:r w:rsidR="00182A43">
          <w:rPr>
            <w:rFonts w:ascii="Calibri" w:eastAsia="Calibri" w:hAnsi="Calibri" w:cs="Calibri"/>
          </w:rPr>
          <w:t xml:space="preserve">. </w:t>
        </w:r>
        <w:r w:rsidR="003B0CEB">
          <w:rPr>
            <w:rFonts w:ascii="Calibri" w:eastAsia="Calibri" w:hAnsi="Calibri" w:cs="Calibri"/>
          </w:rPr>
          <w:t>T</w:t>
        </w:r>
        <w:r w:rsidR="00182A43">
          <w:rPr>
            <w:rFonts w:ascii="Calibri" w:eastAsia="Calibri" w:hAnsi="Calibri" w:cs="Calibri"/>
          </w:rPr>
          <w:t xml:space="preserve">hese methods </w:t>
        </w:r>
        <w:r w:rsidR="003B0CEB">
          <w:rPr>
            <w:rFonts w:ascii="Calibri" w:eastAsia="Calibri" w:hAnsi="Calibri" w:cs="Calibri"/>
          </w:rPr>
          <w:t>could</w:t>
        </w:r>
        <w:r w:rsidR="00182A43">
          <w:rPr>
            <w:rFonts w:ascii="Calibri" w:eastAsia="Calibri" w:hAnsi="Calibri" w:cs="Calibri"/>
          </w:rPr>
          <w:t xml:space="preserve"> capture qualitative contexts that are so far missing from urban data science</w:t>
        </w:r>
        <w:r w:rsidR="003B0CEB">
          <w:rPr>
            <w:rFonts w:ascii="Calibri" w:eastAsia="Calibri" w:hAnsi="Calibri" w:cs="Calibri"/>
          </w:rPr>
          <w:t xml:space="preserve">, enabling typologies to be tested and brought to a higher level of </w:t>
        </w:r>
        <w:r w:rsidR="00182A43">
          <w:t xml:space="preserve">explanatory and comparative power. </w:t>
        </w:r>
        <w:r w:rsidR="003B0CEB">
          <w:t>There are of course</w:t>
        </w:r>
      </w:ins>
      <w:r w:rsidR="003B0CEB">
        <w:t xml:space="preserve"> constraints </w:t>
      </w:r>
      <w:r w:rsidR="003B0CEB">
        <w:rPr>
          <w:rFonts w:ascii="Calibri" w:eastAsia="Calibri" w:hAnsi="Calibri" w:cs="Calibri"/>
        </w:rPr>
        <w:t>i</w:t>
      </w:r>
      <w:r w:rsidR="00DE4DCA">
        <w:rPr>
          <w:rFonts w:ascii="Calibri" w:eastAsia="Calibri" w:hAnsi="Calibri" w:cs="Calibri"/>
        </w:rPr>
        <w:t xml:space="preserve">n terms of available data and cases, which are sparse for smaller cities and particular clusters. Crowdsourcing and spatial methods are already closing data gaps in these cities </w:t>
      </w:r>
      <w:r w:rsidR="00DE4DCA">
        <w:rPr>
          <w:rFonts w:ascii="Calibri" w:eastAsia="Calibri" w:hAnsi="Calibri" w:cs="Calibri"/>
        </w:rPr>
        <w:fldChar w:fldCharType="begin" w:fldLock="1"/>
      </w:r>
      <w:r w:rsidR="005F0850">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31&lt;/sup&gt;","plainTextFormattedCitation":"31","previouslyFormattedCitation":"&lt;sup&gt;31&lt;/sup&gt;"},"properties":{"noteIndex":0},"schema":"https://github.com/citation-style-language/schema/raw/master/csl-citation.json"}</w:instrText>
      </w:r>
      <w:r w:rsidR="00DE4DCA">
        <w:rPr>
          <w:rFonts w:ascii="Calibri" w:eastAsia="Calibri" w:hAnsi="Calibri" w:cs="Calibri"/>
        </w:rPr>
        <w:fldChar w:fldCharType="separate"/>
      </w:r>
      <w:r w:rsidR="00582A66" w:rsidRPr="00582A66">
        <w:rPr>
          <w:rFonts w:ascii="Calibri" w:eastAsia="Calibri" w:hAnsi="Calibri" w:cs="Calibri"/>
          <w:noProof/>
          <w:vertAlign w:val="superscript"/>
        </w:rPr>
        <w:t>31</w:t>
      </w:r>
      <w:r w:rsidR="00DE4DCA">
        <w:rPr>
          <w:rFonts w:ascii="Calibri" w:eastAsia="Calibri" w:hAnsi="Calibri" w:cs="Calibri"/>
        </w:rPr>
        <w:fldChar w:fldCharType="end"/>
      </w:r>
      <w:r w:rsidR="00DE4DCA">
        <w:t xml:space="preserve">;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w:t>
      </w:r>
      <w:r>
        <w:t>c</w:t>
      </w:r>
      <w:r w:rsidR="00DE4DCA">
        <w:t>ities. By narrowing the scope of peers, and bringing cases that do exist to the forefront, typologies provide the entry point to the systematic comparisons of smaller cities that are currently missing.</w:t>
      </w:r>
    </w:p>
    <w:p w14:paraId="21C28134" w14:textId="77777777" w:rsidR="00DE4DCA" w:rsidRDefault="00DE4DCA" w:rsidP="00DE4DCA">
      <w:pPr>
        <w:spacing w:line="480" w:lineRule="auto"/>
        <w:rPr>
          <w:del w:id="526" w:author="William Lamb" w:date="2018-11-16T17:10:00Z"/>
        </w:rPr>
      </w:pPr>
      <w:del w:id="527" w:author="William Lamb" w:date="2018-11-16T17:10:00Z">
        <w:r>
          <w:delText>But the importance of comparisons across diverse contexts should also not be overlooked. Implicit in much sustainability research is an asymmetry of knowledge exchange: cases in the global North are relevant for the South, but not vice-versa . These cul-de-sacs should be avoided with the flexible use of typologies that suit the question at hand – and on the understanding that not all production and consumption decisions are shaped by income . Extensive surveys of the literature across all cities also have an important role, for instance to consolidate the wealth of life cycle and emissions inventory cases, thereby examining the collective impacts of cities and verifying top-down accounts .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delText>
        </w:r>
      </w:del>
    </w:p>
    <w:p w14:paraId="0F51671F" w14:textId="72221D14" w:rsidR="002B1A6B" w:rsidRDefault="005E0A73" w:rsidP="003B0CEB">
      <w:pPr>
        <w:pStyle w:val="Heading2"/>
      </w:pPr>
      <w:r>
        <w:t>Conclusion</w:t>
      </w:r>
    </w:p>
    <w:p w14:paraId="5731EB70" w14:textId="312E4BBA" w:rsidR="00064E70" w:rsidRDefault="002B1A6B" w:rsidP="005843B7">
      <w:pPr>
        <w:spacing w:line="480" w:lineRule="auto"/>
        <w:rPr>
          <w:del w:id="528" w:author="William Lamb" w:date="2018-11-16T17:10:00Z"/>
          <w:rFonts w:ascii="Calibri" w:eastAsia="Calibri" w:hAnsi="Calibri" w:cs="Calibri"/>
        </w:rPr>
      </w:pPr>
      <w:moveToRangeStart w:id="529" w:author="William Lamb" w:date="2018-11-16T17:10:00Z" w:name="move530151539"/>
      <w:moveTo w:id="530" w:author="William Lamb" w:date="2018-11-16T17:10:00Z">
        <w:r>
          <w:t xml:space="preserve">Learning about urban climate solutions requires the scientific exploration of what policies and measures work, under what conditions, and why. </w:t>
        </w:r>
      </w:moveTo>
      <w:moveToRangeEnd w:id="529"/>
      <w:ins w:id="531" w:author="William Lamb" w:date="2018-11-16T17:10:00Z">
        <w:r>
          <w:t xml:space="preserve">Global, quantitative studies can elude to these questions in part </w:t>
        </w:r>
      </w:ins>
      <w:r>
        <w:fldChar w:fldCharType="begin" w:fldLock="1"/>
      </w:r>
      <w:r w:rsidR="008A0082">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4,30,52&lt;/sup&gt;","plainTextFormattedCitation":"4,30,52","previouslyFormattedCitation":"&lt;sup&gt;4,30,51&lt;/sup&gt;"},"properties":{"noteIndex":0},"schema":"https://github.com/citation-style-language/schema/raw/master/csl-citation.json"}</w:instrText>
      </w:r>
      <w:r>
        <w:fldChar w:fldCharType="separate"/>
      </w:r>
      <w:r w:rsidR="008A0082" w:rsidRPr="008A0082">
        <w:rPr>
          <w:noProof/>
          <w:vertAlign w:val="superscript"/>
        </w:rPr>
        <w:t>4,30,52</w:t>
      </w:r>
      <w:r>
        <w:fldChar w:fldCharType="end"/>
      </w:r>
      <w:ins w:id="532" w:author="William Lamb" w:date="2018-11-16T17:10:00Z">
        <w:r>
          <w:t>.</w:t>
        </w:r>
      </w:ins>
      <w:moveToRangeStart w:id="533" w:author="William Lamb" w:date="2018-11-16T17:10:00Z" w:name="move530151540"/>
      <w:moveTo w:id="534" w:author="William Lamb" w:date="2018-11-16T17:10:00Z">
        <w:r>
          <w:t xml:space="preserve"> But for many mitigation topics, more fine-grained approaches are needed, particularly when it comes to the social and political economic conditions that hinder and shape reforms on the ground. </w:t>
        </w:r>
      </w:moveTo>
      <w:moveToRangeEnd w:id="533"/>
      <w:ins w:id="535" w:author="William Lamb" w:date="2018-11-16T17:10:00Z">
        <w:r>
          <w:t xml:space="preserve">Case studies can do the work, with their targeted focus and varied opportunities for generalisation and learning. But despite many recent commentaries highlighting the manifold challenges (and opportunities) of an urban focus in climate mitigation </w:t>
        </w:r>
      </w:ins>
      <w:r>
        <w:fldChar w:fldCharType="begin" w:fldLock="1"/>
      </w:r>
      <w:r w:rsidR="008A0082">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id":"ITEM-6","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Sustainability","id":"ITEM-6","issue":"7","issued":{"date-parts":[["2018"]]},"page":"341-349","publisher":"Springer US","title":"The urban south and the predicament of global sustainability","type":"article-journal","volume":"1"},"uris":["http://www.mendeley.com/documents/?uuid=57c2d463-2b69-40ff-9ea9-b01e886be055"]}],"mendeley":{"formattedCitation":"&lt;sup&gt;1,53–57&lt;/sup&gt;","plainTextFormattedCitation":"1,53–57","previouslyFormattedCitation":"&lt;sup&gt;1,52–56&lt;/sup&gt;"},"properties":{"noteIndex":0},"schema":"https://github.com/citation-style-language/schema/raw/master/csl-citation.json"}</w:instrText>
      </w:r>
      <w:r>
        <w:fldChar w:fldCharType="separate"/>
      </w:r>
      <w:r w:rsidR="008A0082" w:rsidRPr="008A0082">
        <w:rPr>
          <w:noProof/>
          <w:vertAlign w:val="superscript"/>
        </w:rPr>
        <w:t>1,53–57</w:t>
      </w:r>
      <w:r>
        <w:fldChar w:fldCharType="end"/>
      </w:r>
      <w:del w:id="536" w:author="William Lamb" w:date="2018-11-16T17:10:00Z">
        <w:r w:rsidR="00E405FD">
          <w:rPr>
            <w:rFonts w:ascii="Calibri" w:eastAsia="Calibri" w:hAnsi="Calibri" w:cs="Calibri"/>
          </w:rPr>
          <w:delText xml:space="preserve">As cities begin to implement local climate mitigation agendas, it will become increasingly important to build a supportive </w:delText>
        </w:r>
        <w:r w:rsidR="00A757E8">
          <w:rPr>
            <w:rFonts w:ascii="Calibri" w:eastAsia="Calibri" w:hAnsi="Calibri" w:cs="Calibri"/>
          </w:rPr>
          <w:delText>evidence</w:delText>
        </w:r>
        <w:r w:rsidR="002B0012">
          <w:rPr>
            <w:rFonts w:ascii="Calibri" w:eastAsia="Calibri" w:hAnsi="Calibri" w:cs="Calibri"/>
          </w:rPr>
          <w:delText xml:space="preserve"> base.</w:delText>
        </w:r>
        <w:r w:rsidR="002B0012" w:rsidRPr="002B0012">
          <w:rPr>
            <w:rFonts w:ascii="Calibri" w:eastAsia="Calibri" w:hAnsi="Calibri" w:cs="Calibri"/>
          </w:rPr>
          <w:delText xml:space="preserve"> </w:delText>
        </w:r>
        <w:r w:rsidR="00A757E8">
          <w:rPr>
            <w:rFonts w:ascii="Calibri" w:eastAsia="Calibri" w:hAnsi="Calibri" w:cs="Calibri"/>
          </w:rPr>
          <w:delText>Urban climate solutions</w:delText>
        </w:r>
        <w:r w:rsidR="008E527D">
          <w:rPr>
            <w:rFonts w:ascii="Calibri" w:eastAsia="Calibri" w:hAnsi="Calibri" w:cs="Calibri"/>
          </w:rPr>
          <w:delText>, where demand-side measures dominate,</w:delText>
        </w:r>
        <w:r w:rsidR="00A757E8">
          <w:rPr>
            <w:rFonts w:ascii="Calibri" w:eastAsia="Calibri" w:hAnsi="Calibri" w:cs="Calibri"/>
          </w:rPr>
          <w:delText xml:space="preserve"> epitomise complex interventions</w:delText>
        </w:r>
        <w:r w:rsidR="008E527D">
          <w:rPr>
            <w:rFonts w:ascii="Calibri" w:eastAsia="Calibri" w:hAnsi="Calibri" w:cs="Calibri"/>
          </w:rPr>
          <w:delText>. They involve</w:delText>
        </w:r>
        <w:r w:rsidR="00A757E8">
          <w:rPr>
            <w:rFonts w:ascii="Calibri" w:eastAsia="Calibri" w:hAnsi="Calibri" w:cs="Calibri"/>
          </w:rPr>
          <w:delText xml:space="preserve"> </w:delText>
        </w:r>
        <w:r w:rsidR="008E527D">
          <w:rPr>
            <w:rFonts w:ascii="Calibri" w:eastAsia="Calibri" w:hAnsi="Calibri" w:cs="Calibri"/>
          </w:rPr>
          <w:delText>everyday habits and behaviours, across multiple actors and governance scales.</w:delText>
        </w:r>
        <w:r w:rsidR="00A757E8">
          <w:rPr>
            <w:rFonts w:ascii="Calibri" w:eastAsia="Calibri" w:hAnsi="Calibri" w:cs="Calibri"/>
          </w:rPr>
          <w:delText xml:space="preserve"> </w:delText>
        </w:r>
        <w:r w:rsidR="002B0012">
          <w:rPr>
            <w:rFonts w:ascii="Calibri" w:eastAsia="Calibri" w:hAnsi="Calibri" w:cs="Calibri"/>
          </w:rPr>
          <w:delText xml:space="preserve">Evidence-based policy </w:delText>
        </w:r>
        <w:r w:rsidR="00A757E8">
          <w:rPr>
            <w:rFonts w:ascii="Calibri" w:eastAsia="Calibri" w:hAnsi="Calibri" w:cs="Calibri"/>
          </w:rPr>
          <w:delText xml:space="preserve">for such interventions </w:delText>
        </w:r>
        <w:r w:rsidR="002B0012">
          <w:rPr>
            <w:rFonts w:ascii="Calibri" w:eastAsia="Calibri" w:hAnsi="Calibri" w:cs="Calibri"/>
          </w:rPr>
          <w:delText xml:space="preserve">requires an understanding </w:delText>
        </w:r>
        <w:r w:rsidR="008E527D">
          <w:rPr>
            <w:rFonts w:ascii="Calibri" w:eastAsia="Calibri" w:hAnsi="Calibri" w:cs="Calibri"/>
          </w:rPr>
          <w:delText xml:space="preserve">of not just </w:delText>
        </w:r>
        <w:r w:rsidR="002B0012">
          <w:rPr>
            <w:rFonts w:ascii="Calibri" w:eastAsia="Calibri" w:hAnsi="Calibri" w:cs="Calibri"/>
          </w:rPr>
          <w:delText xml:space="preserve">the potential and effectiveness of different policies, but </w:delText>
        </w:r>
        <w:r w:rsidR="008E527D">
          <w:rPr>
            <w:rFonts w:ascii="Calibri" w:eastAsia="Calibri" w:hAnsi="Calibri" w:cs="Calibri"/>
          </w:rPr>
          <w:delText xml:space="preserve">the reasons </w:delText>
        </w:r>
        <w:r w:rsidR="002B0012">
          <w:rPr>
            <w:rFonts w:ascii="Calibri" w:eastAsia="Calibri" w:hAnsi="Calibri" w:cs="Calibri"/>
          </w:rPr>
          <w:delText xml:space="preserve">why interventions work or do not work under varying contexts and circumstances . </w:delText>
        </w:r>
        <w:r w:rsidR="00E2030E">
          <w:rPr>
            <w:rFonts w:ascii="Calibri" w:eastAsia="Calibri" w:hAnsi="Calibri" w:cs="Calibri"/>
          </w:rPr>
          <w:delText>C</w:delText>
        </w:r>
        <w:r w:rsidR="003C71AA">
          <w:rPr>
            <w:rFonts w:ascii="Calibri" w:eastAsia="Calibri" w:hAnsi="Calibri" w:cs="Calibri"/>
          </w:rPr>
          <w:delText>ase studies have a central role in uncovering the</w:delText>
        </w:r>
        <w:r w:rsidR="00E2030E">
          <w:rPr>
            <w:rFonts w:ascii="Calibri" w:eastAsia="Calibri" w:hAnsi="Calibri" w:cs="Calibri"/>
          </w:rPr>
          <w:delText>se</w:delText>
        </w:r>
        <w:r w:rsidR="003C71AA">
          <w:rPr>
            <w:rFonts w:ascii="Calibri" w:eastAsia="Calibri" w:hAnsi="Calibri" w:cs="Calibri"/>
          </w:rPr>
          <w:delText xml:space="preserve"> </w:delText>
        </w:r>
        <w:r w:rsidR="00E2030E">
          <w:rPr>
            <w:rFonts w:ascii="Calibri" w:eastAsia="Calibri" w:hAnsi="Calibri" w:cs="Calibri"/>
          </w:rPr>
          <w:delText xml:space="preserve">contextual </w:delText>
        </w:r>
        <w:r w:rsidR="003C71AA">
          <w:rPr>
            <w:rFonts w:ascii="Calibri" w:eastAsia="Calibri" w:hAnsi="Calibri" w:cs="Calibri"/>
          </w:rPr>
          <w:delText>conditions</w:delText>
        </w:r>
        <w:r w:rsidR="00E2030E">
          <w:rPr>
            <w:rFonts w:ascii="Calibri" w:eastAsia="Calibri" w:hAnsi="Calibri" w:cs="Calibri"/>
          </w:rPr>
          <w:delText>, but</w:delText>
        </w:r>
        <w:r w:rsidR="003C71AA">
          <w:rPr>
            <w:rFonts w:ascii="Calibri" w:eastAsia="Calibri" w:hAnsi="Calibri" w:cs="Calibri"/>
          </w:rPr>
          <w:delText xml:space="preserve"> the current state of the literature in terms of city coverage, topic scope, and progress on comparative studies and systematic reviews is basically unknown. Nor has there been </w:delText>
        </w:r>
        <w:r w:rsidR="00AC7706">
          <w:rPr>
            <w:rFonts w:ascii="Calibri" w:eastAsia="Calibri" w:hAnsi="Calibri" w:cs="Calibri"/>
          </w:rPr>
          <w:delText>adequate</w:delText>
        </w:r>
        <w:r w:rsidR="003C71AA">
          <w:rPr>
            <w:rFonts w:ascii="Calibri" w:eastAsia="Calibri" w:hAnsi="Calibri" w:cs="Calibri"/>
          </w:rPr>
          <w:delText xml:space="preserve"> </w:delText>
        </w:r>
        <w:r w:rsidR="00E2030E">
          <w:rPr>
            <w:rFonts w:ascii="Calibri" w:eastAsia="Calibri" w:hAnsi="Calibri" w:cs="Calibri"/>
          </w:rPr>
          <w:delText>discussion of</w:delText>
        </w:r>
        <w:r w:rsidR="003C71AA">
          <w:rPr>
            <w:rFonts w:ascii="Calibri" w:eastAsia="Calibri" w:hAnsi="Calibri" w:cs="Calibri"/>
          </w:rPr>
          <w:delText xml:space="preserve"> </w:delText>
        </w:r>
        <w:r w:rsidR="00AC7706">
          <w:rPr>
            <w:rFonts w:ascii="Calibri" w:eastAsia="Calibri" w:hAnsi="Calibri" w:cs="Calibri"/>
          </w:rPr>
          <w:delText xml:space="preserve">how </w:delText>
        </w:r>
        <w:r w:rsidR="003C71AA">
          <w:rPr>
            <w:rFonts w:ascii="Calibri" w:eastAsia="Calibri" w:hAnsi="Calibri" w:cs="Calibri"/>
          </w:rPr>
          <w:delText xml:space="preserve">to learn from </w:delText>
        </w:r>
        <w:r w:rsidR="00AC7706">
          <w:rPr>
            <w:rFonts w:ascii="Calibri" w:eastAsia="Calibri" w:hAnsi="Calibri" w:cs="Calibri"/>
          </w:rPr>
          <w:delText xml:space="preserve">and utilise </w:delText>
        </w:r>
        <w:r w:rsidR="008E527D">
          <w:rPr>
            <w:rFonts w:ascii="Calibri" w:eastAsia="Calibri" w:hAnsi="Calibri" w:cs="Calibri"/>
          </w:rPr>
          <w:delText xml:space="preserve">current and future </w:delText>
        </w:r>
        <w:r w:rsidR="003C71AA">
          <w:rPr>
            <w:rFonts w:ascii="Calibri" w:eastAsia="Calibri" w:hAnsi="Calibri" w:cs="Calibri"/>
          </w:rPr>
          <w:delText>case studies</w:delText>
        </w:r>
        <w:r w:rsidR="00DF3238">
          <w:rPr>
            <w:rFonts w:ascii="Calibri" w:eastAsia="Calibri" w:hAnsi="Calibri" w:cs="Calibri"/>
          </w:rPr>
          <w:delText>, rendering them an unexploited resource</w:delText>
        </w:r>
        <w:r w:rsidR="00D32D9F">
          <w:rPr>
            <w:rFonts w:ascii="Calibri" w:eastAsia="Calibri" w:hAnsi="Calibri" w:cs="Calibri"/>
          </w:rPr>
          <w:delText xml:space="preserve">. </w:delText>
        </w:r>
        <w:r w:rsidR="003C71AA">
          <w:rPr>
            <w:rFonts w:ascii="Calibri" w:eastAsia="Calibri" w:hAnsi="Calibri" w:cs="Calibri"/>
          </w:rPr>
          <w:delText xml:space="preserve">In this perspective we address these issues </w:delText>
        </w:r>
        <w:r w:rsidR="00D32D9F">
          <w:rPr>
            <w:rFonts w:ascii="Calibri" w:eastAsia="Calibri" w:hAnsi="Calibri" w:cs="Calibri"/>
          </w:rPr>
          <w:delText>and suggest ways forward.</w:delText>
        </w:r>
      </w:del>
    </w:p>
    <w:p w14:paraId="18BDA237" w14:textId="3DE361F6" w:rsidR="002B1A6B" w:rsidRDefault="002B1A6B" w:rsidP="002B1A6B">
      <w:pPr>
        <w:spacing w:line="480" w:lineRule="auto"/>
        <w:rPr>
          <w:ins w:id="537" w:author="William Lamb" w:date="2018-11-16T17:10:00Z"/>
        </w:rPr>
      </w:pPr>
      <w:ins w:id="538" w:author="William Lamb" w:date="2018-11-16T17:10:00Z">
        <w:r>
          <w:t>, there has been no reflection on how to best exploit this extensive body of knowledge. Dedicated efforts are needed to map out cases and integrate them in a wider project of learning and research synthesis – else they will remain an unexploited resource.</w:t>
        </w:r>
      </w:ins>
    </w:p>
    <w:p w14:paraId="4F821F0E" w14:textId="02AEC2E0" w:rsidR="000A0BB2" w:rsidRDefault="009E79F3">
      <w:pPr>
        <w:spacing w:line="480" w:lineRule="auto"/>
        <w:rPr>
          <w:rFonts w:ascii="Calibri" w:eastAsia="Calibri" w:hAnsi="Calibri" w:cs="Calibri"/>
        </w:rPr>
      </w:pPr>
      <w:r>
        <w:rPr>
          <w:rFonts w:ascii="Calibri" w:eastAsia="Calibri" w:hAnsi="Calibri" w:cs="Calibri"/>
        </w:rPr>
        <w:t xml:space="preserve">Our analysis suggests there is a wealth of case study evidence available – </w:t>
      </w:r>
      <w:del w:id="539" w:author="William Lamb" w:date="2018-11-16T17:10:00Z">
        <w:r>
          <w:rPr>
            <w:rFonts w:ascii="Calibri" w:eastAsia="Calibri" w:hAnsi="Calibri" w:cs="Calibri"/>
          </w:rPr>
          <w:delText>3,440</w:delText>
        </w:r>
      </w:del>
      <w:ins w:id="540" w:author="William Lamb" w:date="2018-11-16T17:10:00Z">
        <w:r w:rsidR="00274FC7">
          <w:rPr>
            <w:rFonts w:ascii="Calibri" w:eastAsia="Calibri" w:hAnsi="Calibri" w:cs="Calibri"/>
          </w:rPr>
          <w:t>4,051</w:t>
        </w:r>
      </w:ins>
      <w:r>
        <w:rPr>
          <w:rFonts w:ascii="Calibri" w:eastAsia="Calibri" w:hAnsi="Calibri" w:cs="Calibri"/>
        </w:rPr>
        <w:t xml:space="preserve"> studies to date</w:t>
      </w:r>
      <w:r w:rsidR="00D70AAB">
        <w:rPr>
          <w:rFonts w:ascii="Calibri" w:eastAsia="Calibri" w:hAnsi="Calibri" w:cs="Calibri"/>
        </w:rPr>
        <w:t xml:space="preserve">. </w:t>
      </w:r>
      <w:r>
        <w:rPr>
          <w:rFonts w:ascii="Calibri" w:eastAsia="Calibri" w:hAnsi="Calibri" w:cs="Calibri"/>
        </w:rPr>
        <w:t xml:space="preserve">Since we captured only ‘climate mitigation’ articles in a broad brush approach, this is likely an </w:t>
      </w:r>
      <w:r>
        <w:rPr>
          <w:rFonts w:ascii="Calibri" w:eastAsia="Calibri" w:hAnsi="Calibri" w:cs="Calibri"/>
        </w:rPr>
        <w:lastRenderedPageBreak/>
        <w:t xml:space="preserve">underestimate that does not reveal the full extent of sector-specific research </w:t>
      </w:r>
      <w:r>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quickly </w:t>
      </w:r>
      <w:r w:rsidR="009907E4">
        <w:rPr>
          <w:rFonts w:ascii="Calibri" w:eastAsia="Calibri" w:hAnsi="Calibri" w:cs="Calibri"/>
        </w:rPr>
        <w:t>developed</w:t>
      </w:r>
      <w:r w:rsidR="00DF3238">
        <w:rPr>
          <w:rFonts w:ascii="Calibri" w:eastAsia="Calibri" w:hAnsi="Calibri" w:cs="Calibri"/>
        </w:rPr>
        <w:t>.</w:t>
      </w:r>
      <w:r w:rsidR="00D70AAB">
        <w:rPr>
          <w:rFonts w:ascii="Calibri" w:eastAsia="Calibri" w:hAnsi="Calibri" w:cs="Calibri"/>
        </w:rPr>
        <w:t xml:space="preserve"> </w:t>
      </w:r>
      <w:ins w:id="541" w:author="William Lamb" w:date="2018-11-16T17:10:00Z">
        <w:r w:rsidR="00074B5E">
          <w:rPr>
            <w:rFonts w:ascii="Calibri" w:eastAsia="Calibri" w:hAnsi="Calibri" w:cs="Calibri"/>
          </w:rPr>
          <w:t>In doing so, w</w:t>
        </w:r>
        <w:r w:rsidR="00274FC7">
          <w:rPr>
            <w:rFonts w:ascii="Calibri" w:eastAsia="Calibri" w:hAnsi="Calibri" w:cs="Calibri"/>
          </w:rPr>
          <w:t>e add to the evidence on a literature bias towards cases in large cities</w:t>
        </w:r>
        <w:r w:rsidR="000A0BB2">
          <w:rPr>
            <w:rFonts w:ascii="Calibri" w:eastAsia="Calibri" w:hAnsi="Calibri" w:cs="Calibri"/>
          </w:rPr>
          <w:t xml:space="preserve"> </w:t>
        </w:r>
        <w:r w:rsidR="00206897">
          <w:rPr>
            <w:rFonts w:ascii="Calibri" w:eastAsia="Calibri" w:hAnsi="Calibri" w:cs="Calibri"/>
          </w:rPr>
          <w:t xml:space="preserve">and </w:t>
        </w:r>
        <w:r w:rsidR="008A43D2">
          <w:rPr>
            <w:rFonts w:ascii="Calibri" w:eastAsia="Calibri" w:hAnsi="Calibri" w:cs="Calibri"/>
          </w:rPr>
          <w:t xml:space="preserve">those </w:t>
        </w:r>
        <w:r w:rsidR="00206897">
          <w:rPr>
            <w:rFonts w:ascii="Calibri" w:eastAsia="Calibri" w:hAnsi="Calibri" w:cs="Calibri"/>
          </w:rPr>
          <w:t>situated in the global North</w:t>
        </w:r>
        <w:r w:rsidR="00274FC7">
          <w:rPr>
            <w:rFonts w:ascii="Calibri" w:eastAsia="Calibri" w:hAnsi="Calibri" w:cs="Calibri"/>
          </w:rPr>
          <w:t xml:space="preserve"> </w:t>
        </w:r>
      </w:ins>
      <w:r w:rsidR="00274FC7">
        <w:rPr>
          <w:rFonts w:ascii="Calibri" w:eastAsia="Calibri" w:hAnsi="Calibri" w:cs="Calibri"/>
        </w:rPr>
        <w:fldChar w:fldCharType="begin" w:fldLock="1"/>
      </w:r>
      <w:r w:rsidR="008A0082">
        <w:rPr>
          <w:rFonts w:ascii="Calibri" w:eastAsia="Calibri" w:hAnsi="Calibri" w:cs="Calibri"/>
        </w:rPr>
        <w: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57&lt;/sup&gt;","plainTextFormattedCitation":"57","previouslyFormattedCitation":"&lt;sup&gt;56&lt;/sup&gt;"},"properties":{"noteIndex":0},"schema":"https://github.com/citation-style-language/schema/raw/master/csl-citation.json"}</w:instrText>
      </w:r>
      <w:r w:rsidR="00274FC7">
        <w:rPr>
          <w:rFonts w:ascii="Calibri" w:eastAsia="Calibri" w:hAnsi="Calibri" w:cs="Calibri"/>
        </w:rPr>
        <w:fldChar w:fldCharType="separate"/>
      </w:r>
      <w:r w:rsidR="008A0082" w:rsidRPr="008A0082">
        <w:rPr>
          <w:rFonts w:ascii="Calibri" w:eastAsia="Calibri" w:hAnsi="Calibri" w:cs="Calibri"/>
          <w:noProof/>
          <w:vertAlign w:val="superscript"/>
        </w:rPr>
        <w:t>57</w:t>
      </w:r>
      <w:r w:rsidR="00274FC7">
        <w:rPr>
          <w:rFonts w:ascii="Calibri" w:eastAsia="Calibri" w:hAnsi="Calibri" w:cs="Calibri"/>
        </w:rPr>
        <w:fldChar w:fldCharType="end"/>
      </w:r>
      <w:del w:id="542" w:author="William Lamb" w:date="2018-11-16T17:10:00Z">
        <w:r w:rsidR="00D70AAB">
          <w:rPr>
            <w:rFonts w:ascii="Calibri" w:eastAsia="Calibri" w:hAnsi="Calibri" w:cs="Calibri"/>
          </w:rPr>
          <w:delText>This analysis identifies three biases in urban mitigation cases:</w:delText>
        </w:r>
        <w:r w:rsidR="00DF3238">
          <w:rPr>
            <w:rFonts w:ascii="Calibri" w:eastAsia="Calibri" w:hAnsi="Calibri" w:cs="Calibri"/>
          </w:rPr>
          <w:delText xml:space="preserve"> </w:delText>
        </w:r>
        <w:r w:rsidR="00206897">
          <w:rPr>
            <w:rFonts w:ascii="Calibri" w:eastAsia="Calibri" w:hAnsi="Calibri" w:cs="Calibri"/>
          </w:rPr>
          <w:delText>(1) A substantial and unwarranted bias</w:delText>
        </w:r>
        <w:r w:rsidR="000A0BB2">
          <w:rPr>
            <w:rFonts w:ascii="Calibri" w:eastAsia="Calibri" w:hAnsi="Calibri" w:cs="Calibri"/>
          </w:rPr>
          <w:delText xml:space="preserve"> exists towards studies on large cities </w:delText>
        </w:r>
        <w:r w:rsidR="00206897">
          <w:rPr>
            <w:rFonts w:ascii="Calibri" w:eastAsia="Calibri" w:hAnsi="Calibri" w:cs="Calibri"/>
          </w:rPr>
          <w:delText xml:space="preserve">and </w:delText>
        </w:r>
        <w:r w:rsidR="008A43D2">
          <w:rPr>
            <w:rFonts w:ascii="Calibri" w:eastAsia="Calibri" w:hAnsi="Calibri" w:cs="Calibri"/>
          </w:rPr>
          <w:delText xml:space="preserve">those </w:delText>
        </w:r>
        <w:r w:rsidR="00206897">
          <w:rPr>
            <w:rFonts w:ascii="Calibri" w:eastAsia="Calibri" w:hAnsi="Calibri" w:cs="Calibri"/>
          </w:rPr>
          <w:delText>situated in the global North</w:delText>
        </w:r>
        <w:r w:rsidR="007E29F7">
          <w:rPr>
            <w:rFonts w:ascii="Calibri" w:eastAsia="Calibri" w:hAnsi="Calibri" w:cs="Calibri"/>
          </w:rPr>
          <w:delText xml:space="preserve">. </w:delText>
        </w:r>
        <w:r w:rsidR="00064E70">
          <w:rPr>
            <w:rFonts w:ascii="Calibri" w:eastAsia="Calibri" w:hAnsi="Calibri" w:cs="Calibri"/>
          </w:rPr>
          <w:delText>In contrast, o</w:delText>
        </w:r>
        <w:r w:rsidR="007E29F7">
          <w:rPr>
            <w:rFonts w:ascii="Calibri" w:eastAsia="Calibri" w:hAnsi="Calibri" w:cs="Calibri"/>
          </w:rPr>
          <w:delText>nly a handful of s</w:delText>
        </w:r>
        <w:r w:rsidR="001C3DFA">
          <w:rPr>
            <w:rFonts w:ascii="Calibri" w:eastAsia="Calibri" w:hAnsi="Calibri" w:cs="Calibri"/>
          </w:rPr>
          <w:delText>tudies exist on African cities</w:delText>
        </w:r>
        <w:r w:rsidR="00064E70">
          <w:rPr>
            <w:rFonts w:ascii="Calibri" w:eastAsia="Calibri" w:hAnsi="Calibri" w:cs="Calibri"/>
          </w:rPr>
          <w:delText xml:space="preserve"> and smaller agglomerations in Asia – where the majority of current and future urban growth will take place. (2) The topic space is dominated by demand-side measures, but shows strong regional biases. Cases in Africa </w:delText>
        </w:r>
        <w:r w:rsidR="001C3DFA">
          <w:rPr>
            <w:rFonts w:ascii="Calibri" w:eastAsia="Calibri" w:hAnsi="Calibri" w:cs="Calibri"/>
          </w:rPr>
          <w:delText xml:space="preserve">emphasise adaptation </w:delText>
        </w:r>
        <w:r w:rsidR="00E94E7A">
          <w:rPr>
            <w:rFonts w:ascii="Calibri" w:eastAsia="Calibri" w:hAnsi="Calibri" w:cs="Calibri"/>
          </w:rPr>
          <w:delText>and fail to provide evidence on upcoming issues of urban form and infrastructure build-out</w:delText>
        </w:r>
        <w:r w:rsidR="00644CC2">
          <w:rPr>
            <w:rFonts w:ascii="Calibri" w:eastAsia="Calibri" w:hAnsi="Calibri" w:cs="Calibri"/>
          </w:rPr>
          <w:delText>.</w:delText>
        </w:r>
        <w:r w:rsidR="008A43D2">
          <w:rPr>
            <w:rFonts w:ascii="Calibri" w:eastAsia="Calibri" w:hAnsi="Calibri" w:cs="Calibri"/>
          </w:rPr>
          <w:delText xml:space="preserve"> </w:delText>
        </w:r>
        <w:r w:rsidR="00644CC2">
          <w:rPr>
            <w:rFonts w:ascii="Calibri" w:eastAsia="Calibri" w:hAnsi="Calibri" w:cs="Calibri"/>
          </w:rPr>
          <w:delText>T</w:delText>
        </w:r>
        <w:r w:rsidR="001C3DFA">
          <w:rPr>
            <w:rFonts w:ascii="Calibri" w:eastAsia="Calibri" w:hAnsi="Calibri" w:cs="Calibri"/>
          </w:rPr>
          <w:delText xml:space="preserve">he literature on Asian cities is strongly focused on emissions accounting and </w:delText>
        </w:r>
        <w:r w:rsidR="00644CC2">
          <w:rPr>
            <w:rFonts w:ascii="Calibri" w:eastAsia="Calibri" w:hAnsi="Calibri" w:cs="Calibri"/>
          </w:rPr>
          <w:delText>needs to explicitly address governance</w:delText>
        </w:r>
        <w:r w:rsidR="001C3DFA">
          <w:rPr>
            <w:rFonts w:ascii="Calibri" w:eastAsia="Calibri" w:hAnsi="Calibri" w:cs="Calibri"/>
          </w:rPr>
          <w:delText xml:space="preserve"> and sustainability issues. (</w:delText>
        </w:r>
        <w:r w:rsidR="008A43D2">
          <w:rPr>
            <w:rFonts w:ascii="Calibri" w:eastAsia="Calibri" w:hAnsi="Calibri" w:cs="Calibri"/>
          </w:rPr>
          <w:delText>3</w:delText>
        </w:r>
        <w:r w:rsidR="001C3DFA">
          <w:rPr>
            <w:rFonts w:ascii="Calibri" w:eastAsia="Calibri" w:hAnsi="Calibri" w:cs="Calibri"/>
          </w:rPr>
          <w:delText>) T</w:delText>
        </w:r>
        <w:r w:rsidR="00696718">
          <w:rPr>
            <w:rFonts w:ascii="Calibri" w:eastAsia="Calibri" w:hAnsi="Calibri" w:cs="Calibri"/>
          </w:rPr>
          <w:delText>he existing comparative research lacks international scope and tends to be under-justified on conceptual grounds</w:delText>
        </w:r>
        <w:r w:rsidR="008A43D2">
          <w:rPr>
            <w:rFonts w:ascii="Calibri" w:eastAsia="Calibri" w:hAnsi="Calibri" w:cs="Calibri"/>
          </w:rPr>
          <w:delText>. In addition, f</w:delText>
        </w:r>
        <w:r w:rsidR="003C71AA">
          <w:rPr>
            <w:rFonts w:ascii="Calibri" w:eastAsia="Calibri" w:hAnsi="Calibri" w:cs="Calibri"/>
          </w:rPr>
          <w:delText>ew attempts</w:delText>
        </w:r>
        <w:r w:rsidR="00696718">
          <w:rPr>
            <w:rFonts w:ascii="Calibri" w:eastAsia="Calibri" w:hAnsi="Calibri" w:cs="Calibri"/>
          </w:rPr>
          <w:delText xml:space="preserve"> have been made </w:delText>
        </w:r>
        <w:r w:rsidR="003C71AA">
          <w:rPr>
            <w:rFonts w:ascii="Calibri" w:eastAsia="Calibri" w:hAnsi="Calibri" w:cs="Calibri"/>
          </w:rPr>
          <w:delText>to</w:delText>
        </w:r>
        <w:r w:rsidR="00696718">
          <w:rPr>
            <w:rFonts w:ascii="Calibri" w:eastAsia="Calibri" w:hAnsi="Calibri" w:cs="Calibri"/>
          </w:rPr>
          <w:delText xml:space="preserve"> systematically </w:delText>
        </w:r>
        <w:r w:rsidR="003C71AA">
          <w:rPr>
            <w:rFonts w:ascii="Calibri" w:eastAsia="Calibri" w:hAnsi="Calibri" w:cs="Calibri"/>
          </w:rPr>
          <w:delText>review</w:delText>
        </w:r>
        <w:r w:rsidR="00696718">
          <w:rPr>
            <w:rFonts w:ascii="Calibri" w:eastAsia="Calibri" w:hAnsi="Calibri" w:cs="Calibri"/>
          </w:rPr>
          <w:delText xml:space="preserve"> urban case study research.</w:delText>
        </w:r>
      </w:del>
      <w:ins w:id="543" w:author="William Lamb" w:date="2018-11-16T17:10:00Z">
        <w:r w:rsidR="00274FC7">
          <w:rPr>
            <w:rFonts w:ascii="Calibri" w:eastAsia="Calibri" w:hAnsi="Calibri" w:cs="Calibri"/>
          </w:rPr>
          <w:t>, while going further to identify overworked (</w:t>
        </w:r>
        <w:r w:rsidR="005A2D58">
          <w:rPr>
            <w:rFonts w:ascii="Calibri" w:eastAsia="Calibri" w:hAnsi="Calibri" w:cs="Calibri"/>
          </w:rPr>
          <w:t xml:space="preserve">emissions accounting in Asia) and </w:t>
        </w:r>
        <w:r w:rsidR="00274FC7">
          <w:rPr>
            <w:rFonts w:ascii="Calibri" w:eastAsia="Calibri" w:hAnsi="Calibri" w:cs="Calibri"/>
          </w:rPr>
          <w:t>under-appreciated topics (future urban form in Africa)</w:t>
        </w:r>
        <w:r w:rsidR="00696718">
          <w:rPr>
            <w:rFonts w:ascii="Calibri" w:eastAsia="Calibri" w:hAnsi="Calibri" w:cs="Calibri"/>
          </w:rPr>
          <w:t>.</w:t>
        </w:r>
      </w:ins>
    </w:p>
    <w:p w14:paraId="579A6435" w14:textId="100687C4" w:rsidR="0091464A" w:rsidRDefault="001B3F48" w:rsidP="000708F6">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8A0082">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id":"ITEM-3","itemData":{"author":[{"dropping-particle":"","family":"Allen","given":"Myles","non-dropping-particle":"","parse-names":false,"suffix":""},{"dropping-particle":"","family":"Babiker","given":"Mustafa","non-dropping-particle":"","parse-names":false,"suffix":""},{"dropping-particle":"","family":"Chen","given":"Yang","non-dropping-particle":"","parse-names":false,"suffix":""},{"dropping-particle":"de","family":"Coninck","given":"Heleen","non-dropping-particle":"","parse-names":false,"suffix":""},{"dropping-particle":"","family":"Connors","given":"Sarah","non-dropping-particle":"","parse-names":false,"suffix":""},{"dropping-particle":"van","family":"Diemen","given":"Renée","non-dropping-particle":"","parse-names":false,"suffix":""},{"dropping-particle":"","family":"Dube","given":"Opha Pauline","non-dropping-particle":"","parse-names":false,"suffix":""},{"dropping-particle":"","family":"Ebi","given":"Kris","non-dropping-particle":"","parse-names":false,"suffix":""},{"dropping-particle":"","family":"Engelbrecht","given":"Francois","non-dropping-particle":"","parse-names":false,"suffix":""},{"dropping-particle":"","family":"Ferrat","given":"Marion","non-dropping-particle":"","parse-names":false,"suffix":""},{"dropping-particle":"","family":"Ford","given":"James","non-dropping-particle":"","parse-names":false,"suffix":""},{"dropping-particle":"","family":"Forster","given":"Piers","non-dropping-particle":"","parse-names":false,"suffix":""},{"dropping-particle":"","family":"Fuss","given":"Sabine","non-dropping-particle":"","parse-names":false,"suffix":""},{"dropping-particle":"","family":"Guillen","given":"Tania","non-dropping-particle":"","parse-names":false,"suffix":""},{"dropping-particle":"","family":"Harold","given":"Jordan","non-dropping-particle":"","parse-names":false,"suffix":""},{"dropping-particle":"","family":"Hoegh-Guldberg","given":"Ove","non-dropping-particle":"","parse-names":false,"suffix":""},{"dropping-particle":"","family":"Hourcade","given":"Jean-Charles","non-dropping-particle":"","parse-names":false,"suffix":""},{"dropping-particle":"","family":"Huppmann","given":"Daniel","non-dropping-particle":"","parse-names":false,"suffix":""},{"dropping-particle":"","family":"Jacob","given":"Daniela","non-dropping-particle":"","parse-names":false,"suffix":""},{"dropping-particle":"","family":"Jiang","given":"Kejun","non-dropping-particle":"","parse-names":false,"suffix":""},{"dropping-particle":"","family":"Johansen","given":"Tom Gabriel","non-dropping-particle":"","parse-names":false,"suffix":""},{"dropping-particle":"","family":"Kainuma","given":"Mikiko","non-dropping-particle":"","parse-names":false,"suffix":""},{"dropping-particle":"de","family":"Kleijne","given":"Kiane","non-dropping-particle":"","parse-names":false,"suffix":""},{"dropping-particle":"","family":"Kriegler","given":"Elmar","non-dropping-particle":"","parse-names":false,"suffix":""},{"dropping-particle":"","family":"Ley","given":"Debora","non-dropping-particle":"","parse-names":false,"suffix":""},{"dropping-particle":"","family":"Liverman","given":"Diana","non-dropping-particle":"","parse-names":false,"suffix":""},{"dropping-particle":"","family":"Mahowald","given":"Natalie","non-dropping-particle":"","parse-names":false,"suffix":""},{"dropping-particle":"","family":"Masson-Delmotte","given":"Valérie","non-dropping-particle":"","parse-names":false,"suffix":""},{"dropping-particle":"","family":"Matthews","given":"Robin","non-dropping-particle":"","parse-names":false,"suffix":""},{"dropping-particle":"","family":"Melcher","given":"Reinhard","non-dropping-particle":"","parse-names":false,"suffix":""},{"dropping-particle":"","family":"Millar","given":"Richard","non-dropping-particle":"","parse-names":false,"suffix":""},{"dropping-particle":"","family":"Mintenbeck","given":"Katja","non-dropping-particle":"","parse-names":false,"suffix":""},{"dropping-particle":"","family":"Morelli","given":"Angela","non-dropping-particle":"","parse-names":false,"suffix":""},{"dropping-particle":"","family":"Moufouma-Okia","given":"Wilfran","non-dropping-particle":"","parse-names":false,"suffix":""},{"dropping-particle":"","family":"Mundaca","given":"Luis","non-dropping-particle":"","parse-names":false,"suffix":""},{"dropping-particle":"","family":"Nicolai","given":"Maike","non-dropping-particle":"","parse-names":false,"suffix":""},{"dropping-particle":"","family":"Okereke","given":"Chukwumerije","non-dropping-particle":"","parse-names":false,"suffix":""},{"dropping-particle":"","family":"Pathak","given":"Minal","non-dropping-particle":"","parse-names":false,"suffix":""},{"dropping-particle":"","family":"Payne","given":"Anthony","non-dropping-particle":"","parse-names":false,"suffix":""},{"dropping-particle":"","family":"Pidcock","given":"Roz","non-dropping-particle":"","parse-names":false,"suffix":""},{"dropping-particle":"","family":"Pirani","given":"Anna","non-dropping-particle":"","parse-names":false,"suffix":""},{"dropping-particle":"","family":"Poloczanska","given":"Elvira","non-dropping-particle":"","parse-names":false,"suffix":""},{"dropping-particle":"","family":"Pörtner","given":"Hans-Otto","non-dropping-particle":"","parse-names":false,"suffix":""},{"dropping-particle":"","family":"Revi","given":"Aromar","non-dropping-particle":"","parse-names":false,"suffix":""},{"dropping-particle":"","family":"Riahi","given":"Keywan","non-dropping-particle":"","parse-names":false,"suffix":""},{"dropping-particle":"","family":"Roberts","given":"Debra C.","non-dropping-particle":"","parse-names":false,"suffix":""},{"dropping-particle":"","family":"Rogelj","given":"Joeri","non-dropping-particle":"","parse-names":false,"suffix":""},{"dropping-particle":"","family":"Roy","given":"Joyashree","non-dropping-particle":"","parse-names":false,"suffix":""},{"dropping-particle":"","family":"Seneviratne","given":"Sonia","non-dropping-particle":"","parse-names":false,"suffix":""},{"dropping-particle":"","family":"Shukla","given":"Priyadarshi R.","non-dropping-particle":"","parse-names":false,"suffix":""},{"dropping-particle":"","family":"Skea","given":"James","non-dropping-particle":"","parse-names":false,"suffix":""},{"dropping-particle":"","family":"Slade","given":"Raphael","non-dropping-particle":"","parse-names":false,"suffix":""},{"dropping-particle":"","family":"Shindell","given":"Drew","non-dropping-particle":"","parse-names":false,"suffix":""},{"dropping-particle":"","family":"Singh","given":"Chandni","non-dropping-particle":"","parse-names":false,"suffix":""},{"dropping-particle":"","family":"Solecki","given":"William","non-dropping-particle":"","parse-names":false,"suffix":""},{"dropping-particle":"","family":"Steg","given":"Linda","non-dropping-particle":"","parse-names":false,"suffix":""},{"dropping-particle":"","family":"Taylor","given":"Michael","non-dropping-particle":"","parse-names":false,"suffix":""},{"dropping-particle":"","family":"Tschakert","given":"Petra","non-dropping-particle":"","parse-names":false,"suffix":""},{"dropping-particle":"","family":"Waisman","given":"Henri","non-dropping-particle":"","parse-names":false,"suffix":""},{"dropping-particle":"","family":"Warren","given":"Rachel","non-dropping-particle":"","parse-names":false,"suffix":""},{"dropping-particle":"","family":"Zhai","given":"Panmao","non-dropping-particle":"","parse-names":false,"suffix":""},{"dropping-particle":"","family":"Zickfeld","given":"Kirsten","non-dropping-particle":"","parse-names":false,"suffix":""}],"container-title":"Global Warming of 1.5ºC: an IPCC special report on the impacts of global warming of 1.5ºC above pre-industrial levels and related global greenhouse gas emissions pathways, in the context of strengthening the global response to the threat of climate change","id":"ITEM-3","issued":{"date-parts":[["2018"]]},"publisher":"Cambridge University Press","publisher-place":"Cambridge, United Kingdom and New York, NY, USA","title":"Summary for Policymakers","type":"chapter"},"uris":["http://www.mendeley.com/documents/?uuid=034a280d-1c80-488b-9fa8-f7f28f49663b"]}],"mendeley":{"formattedCitation":"&lt;sup&gt;13,34,58&lt;/sup&gt;","plainTextFormattedCitation":"13,34,58","previouslyFormattedCitation":"&lt;sup&gt;13,34,57&lt;/sup&gt;"},"properties":{"noteIndex":0},"schema":"https://github.com/citation-style-language/schema/raw/master/csl-citation.json"}</w:instrText>
      </w:r>
      <w:r w:rsidR="003976BB">
        <w:rPr>
          <w:rFonts w:ascii="Calibri" w:eastAsia="Calibri" w:hAnsi="Calibri" w:cs="Calibri"/>
        </w:rPr>
        <w:fldChar w:fldCharType="separate"/>
      </w:r>
      <w:r w:rsidR="008A0082" w:rsidRPr="008A0082">
        <w:rPr>
          <w:rFonts w:ascii="Calibri" w:eastAsia="Calibri" w:hAnsi="Calibri" w:cs="Calibri"/>
          <w:noProof/>
          <w:vertAlign w:val="superscript"/>
        </w:rPr>
        <w:t>13,34,58</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8A0082">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mendeley":{"formattedCitation":"&lt;sup&gt;1,2,54&lt;/sup&gt;","plainTextFormattedCitation":"1,2,54","previouslyFormattedCitation":"&lt;sup&gt;1,2,53&lt;/sup&gt;"},"properties":{"noteIndex":0},"schema":"https://github.com/citation-style-language/schema/raw/master/csl-citation.json"}</w:instrText>
      </w:r>
      <w:r w:rsidR="003976BB">
        <w:rPr>
          <w:rFonts w:ascii="Calibri" w:eastAsia="Calibri" w:hAnsi="Calibri" w:cs="Calibri"/>
        </w:rPr>
        <w:fldChar w:fldCharType="separate"/>
      </w:r>
      <w:r w:rsidR="008A0082" w:rsidRPr="008A0082">
        <w:rPr>
          <w:rFonts w:ascii="Calibri" w:eastAsia="Calibri" w:hAnsi="Calibri" w:cs="Calibri"/>
          <w:noProof/>
          <w:vertAlign w:val="superscript"/>
        </w:rPr>
        <w:t>1,2,54</w:t>
      </w:r>
      <w:r w:rsidR="003976BB">
        <w:rPr>
          <w:rFonts w:ascii="Calibri" w:eastAsia="Calibri" w:hAnsi="Calibri" w:cs="Calibri"/>
        </w:rPr>
        <w:fldChar w:fldCharType="end"/>
      </w:r>
      <w:del w:id="544" w:author="William Lamb" w:date="2018-11-16T17:10:00Z">
        <w:r w:rsidR="003976BB">
          <w:rPr>
            <w:rFonts w:ascii="Calibri" w:eastAsia="Calibri" w:hAnsi="Calibri" w:cs="Calibri"/>
          </w:rPr>
          <w:delText xml:space="preserve">. </w:delText>
        </w:r>
      </w:del>
      <w:ins w:id="545" w:author="William Lamb" w:date="2018-11-16T17:10:00Z">
        <w:r w:rsidR="003976BB">
          <w:rPr>
            <w:rFonts w:ascii="Calibri" w:eastAsia="Calibri" w:hAnsi="Calibri" w:cs="Calibri"/>
          </w:rPr>
          <w:t>.</w:t>
        </w:r>
      </w:ins>
    </w:p>
    <w:p w14:paraId="212C1F6D" w14:textId="47641821" w:rsidR="00A9004C" w:rsidRDefault="009D0C81" w:rsidP="008A0082">
      <w:pPr>
        <w:spacing w:line="480" w:lineRule="auto"/>
        <w:rPr>
          <w:del w:id="546" w:author="William Lamb" w:date="2018-11-16T17:10:00Z"/>
          <w:rFonts w:ascii="Calibri" w:eastAsia="Calibri" w:hAnsi="Calibri" w:cs="Calibri"/>
        </w:rPr>
      </w:pPr>
      <w:ins w:id="547" w:author="William Lamb" w:date="2018-11-19T14:54:00Z">
        <w:r>
          <w:rPr>
            <w:rFonts w:ascii="Calibri" w:eastAsia="Calibri" w:hAnsi="Calibri" w:cs="Calibri"/>
          </w:rPr>
          <w:t>M</w:t>
        </w:r>
      </w:ins>
      <w:ins w:id="548" w:author="William Lamb" w:date="2018-11-19T14:47:00Z">
        <w:r w:rsidR="005F0850">
          <w:rPr>
            <w:rFonts w:ascii="Calibri" w:eastAsia="Calibri" w:hAnsi="Calibri" w:cs="Calibri"/>
          </w:rPr>
          <w:t>ore attention should be given to learning from case studies</w:t>
        </w:r>
      </w:ins>
      <w:ins w:id="549" w:author="William Lamb" w:date="2018-11-19T14:48:00Z">
        <w:r w:rsidR="005F0850">
          <w:rPr>
            <w:rFonts w:ascii="Calibri" w:eastAsia="Calibri" w:hAnsi="Calibri" w:cs="Calibri"/>
          </w:rPr>
          <w:t xml:space="preserve">. </w:t>
        </w:r>
      </w:ins>
      <w:ins w:id="550" w:author="William Lamb" w:date="2018-11-16T17:10:00Z">
        <w:r w:rsidR="0091464A">
          <w:rPr>
            <w:rFonts w:ascii="Calibri" w:eastAsia="Calibri" w:hAnsi="Calibri" w:cs="Calibri"/>
          </w:rPr>
          <w:t>Some opportunities have yet to be fully realised, particularly in the area of evidence synthesis. In this regard, i</w:t>
        </w:r>
        <w:r w:rsidR="00644CC2">
          <w:rPr>
            <w:rFonts w:ascii="Calibri" w:eastAsia="Calibri" w:hAnsi="Calibri" w:cs="Calibri"/>
          </w:rPr>
          <w:t xml:space="preserve">nspiration </w:t>
        </w:r>
        <w:r w:rsidR="0091464A">
          <w:rPr>
            <w:rFonts w:ascii="Calibri" w:eastAsia="Calibri" w:hAnsi="Calibri" w:cs="Calibri"/>
          </w:rPr>
          <w:t xml:space="preserve">might </w:t>
        </w:r>
        <w:r w:rsidR="00644CC2">
          <w:rPr>
            <w:rFonts w:ascii="Calibri" w:eastAsia="Calibri" w:hAnsi="Calibri" w:cs="Calibri"/>
          </w:rPr>
          <w:t xml:space="preserve">be drawn from other fields of </w:t>
        </w:r>
        <w:r w:rsidR="00EF29ED">
          <w:rPr>
            <w:rFonts w:ascii="Calibri" w:eastAsia="Calibri" w:hAnsi="Calibri" w:cs="Calibri"/>
          </w:rPr>
          <w:t>scientific inquiry</w:t>
        </w:r>
        <w:r w:rsidR="0091464A">
          <w:rPr>
            <w:rFonts w:ascii="Calibri" w:eastAsia="Calibri" w:hAnsi="Calibri" w:cs="Calibri"/>
          </w:rPr>
          <w:t>,</w:t>
        </w:r>
        <w:r w:rsidR="00EF29ED">
          <w:rPr>
            <w:rFonts w:ascii="Calibri" w:eastAsia="Calibri" w:hAnsi="Calibri" w:cs="Calibri"/>
          </w:rPr>
          <w:t xml:space="preserve"> </w:t>
        </w:r>
        <w:r w:rsidR="0091464A">
          <w:rPr>
            <w:rFonts w:ascii="Calibri" w:eastAsia="Calibri" w:hAnsi="Calibri" w:cs="Calibri"/>
          </w:rPr>
          <w:t xml:space="preserve">where large case literatures exist and </w:t>
        </w:r>
        <w:r w:rsidR="001B0522">
          <w:rPr>
            <w:rFonts w:ascii="Calibri" w:eastAsia="Calibri" w:hAnsi="Calibri" w:cs="Calibri"/>
          </w:rPr>
          <w:t>challenges of aggregation abound</w:t>
        </w:r>
        <w:r w:rsidR="0091464A">
          <w:rPr>
            <w:rFonts w:ascii="Calibri" w:eastAsia="Calibri" w:hAnsi="Calibri" w:cs="Calibri"/>
          </w:rPr>
          <w:t xml:space="preserve">, such as </w:t>
        </w:r>
        <w:r w:rsidR="00BC6DD9">
          <w:rPr>
            <w:rFonts w:ascii="Calibri" w:eastAsia="Calibri" w:hAnsi="Calibri" w:cs="Calibri"/>
          </w:rPr>
          <w:t xml:space="preserve">urban adaptation research </w:t>
        </w:r>
      </w:ins>
      <w:r w:rsidR="00BC6DD9">
        <w:rPr>
          <w:rFonts w:ascii="Calibri" w:eastAsia="Calibri" w:hAnsi="Calibri" w:cs="Calibri"/>
        </w:rPr>
        <w:fldChar w:fldCharType="begin" w:fldLock="1"/>
      </w:r>
      <w:r w:rsidR="008A0082">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59&lt;/sup&gt;","plainTextFormattedCitation":"59","previouslyFormattedCitation":"&lt;sup&gt;58&lt;/sup&gt;"},"properties":{"noteIndex":0},"schema":"https://github.com/citation-style-language/schema/raw/master/csl-citation.json"}</w:instrText>
      </w:r>
      <w:r w:rsidR="00BC6DD9">
        <w:rPr>
          <w:rFonts w:ascii="Calibri" w:eastAsia="Calibri" w:hAnsi="Calibri" w:cs="Calibri"/>
        </w:rPr>
        <w:fldChar w:fldCharType="separate"/>
      </w:r>
      <w:r w:rsidR="008A0082" w:rsidRPr="008A0082">
        <w:rPr>
          <w:rFonts w:ascii="Calibri" w:eastAsia="Calibri" w:hAnsi="Calibri" w:cs="Calibri"/>
          <w:noProof/>
          <w:vertAlign w:val="superscript"/>
        </w:rPr>
        <w:t>59</w:t>
      </w:r>
      <w:r w:rsidR="00BC6DD9">
        <w:rPr>
          <w:rFonts w:ascii="Calibri" w:eastAsia="Calibri" w:hAnsi="Calibri" w:cs="Calibri"/>
        </w:rPr>
        <w:fldChar w:fldCharType="end"/>
      </w:r>
      <w:ins w:id="551" w:author="William Lamb" w:date="2018-11-16T17:10:00Z">
        <w:r w:rsidR="00BC6DD9">
          <w:rPr>
            <w:rFonts w:ascii="Calibri" w:eastAsia="Calibri" w:hAnsi="Calibri" w:cs="Calibri"/>
          </w:rPr>
          <w:t xml:space="preserve"> and land-use science </w:t>
        </w:r>
      </w:ins>
      <w:r w:rsidR="00BC6DD9">
        <w:rPr>
          <w:rFonts w:ascii="Calibri" w:eastAsia="Calibri" w:hAnsi="Calibri" w:cs="Calibri"/>
        </w:rPr>
        <w:fldChar w:fldCharType="begin" w:fldLock="1"/>
      </w:r>
      <w:r w:rsidR="008A0082">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60&lt;/sup&gt;","plainTextFormattedCitation":"60","previouslyFormattedCitation":"&lt;sup&gt;59&lt;/sup&gt;"},"properties":{"noteIndex":0},"schema":"https://github.com/citation-style-language/schema/raw/master/csl-citation.json"}</w:instrText>
      </w:r>
      <w:r w:rsidR="00BC6DD9">
        <w:rPr>
          <w:rFonts w:ascii="Calibri" w:eastAsia="Calibri" w:hAnsi="Calibri" w:cs="Calibri"/>
        </w:rPr>
        <w:fldChar w:fldCharType="separate"/>
      </w:r>
      <w:r w:rsidR="008A0082" w:rsidRPr="008A0082">
        <w:rPr>
          <w:rFonts w:ascii="Calibri" w:eastAsia="Calibri" w:hAnsi="Calibri" w:cs="Calibri"/>
          <w:noProof/>
          <w:vertAlign w:val="superscript"/>
        </w:rPr>
        <w:t>60</w:t>
      </w:r>
      <w:r w:rsidR="00BC6DD9">
        <w:rPr>
          <w:rFonts w:ascii="Calibri" w:eastAsia="Calibri" w:hAnsi="Calibri" w:cs="Calibri"/>
        </w:rPr>
        <w:fldChar w:fldCharType="end"/>
      </w:r>
      <w:del w:id="552" w:author="William Lamb" w:date="2018-11-16T17:10:00Z">
        <w:r w:rsidR="00E2030E">
          <w:rPr>
            <w:rFonts w:ascii="Calibri" w:eastAsia="Calibri" w:hAnsi="Calibri" w:cs="Calibri"/>
          </w:rPr>
          <w:delText xml:space="preserve">A further focus on synthetic </w:delText>
        </w:r>
        <w:r w:rsidR="005E6761">
          <w:rPr>
            <w:rFonts w:ascii="Calibri" w:eastAsia="Calibri" w:hAnsi="Calibri" w:cs="Calibri"/>
          </w:rPr>
          <w:delText xml:space="preserve">urban </w:delText>
        </w:r>
        <w:r w:rsidR="00E2030E">
          <w:rPr>
            <w:rFonts w:ascii="Calibri" w:eastAsia="Calibri" w:hAnsi="Calibri" w:cs="Calibri"/>
          </w:rPr>
          <w:delText>research</w:delText>
        </w:r>
        <w:r w:rsidR="003976BB">
          <w:rPr>
            <w:rFonts w:ascii="Calibri" w:eastAsia="Calibri" w:hAnsi="Calibri" w:cs="Calibri"/>
          </w:rPr>
          <w:delText xml:space="preserve"> is needed</w:delText>
        </w:r>
        <w:r w:rsidR="00E2030E">
          <w:rPr>
            <w:rFonts w:ascii="Calibri" w:eastAsia="Calibri" w:hAnsi="Calibri" w:cs="Calibri"/>
          </w:rPr>
          <w:delText xml:space="preserve">. </w:delText>
        </w:r>
        <w:r w:rsidR="005E6761">
          <w:rPr>
            <w:rFonts w:ascii="Calibri" w:eastAsia="Calibri" w:hAnsi="Calibri" w:cs="Calibri"/>
          </w:rPr>
          <w:delText>Consolidating existing cases on individual cities provides an opportunity to quickly build a more comprehensive overview of interlinked urban mitigation issues, although only for a small subset of cities. To progress our understanding of more diverse contexts, urban data science</w:delText>
        </w:r>
        <w:r w:rsidR="006F7232">
          <w:rPr>
            <w:rFonts w:ascii="Calibri" w:eastAsia="Calibri" w:hAnsi="Calibri" w:cs="Calibri"/>
          </w:rPr>
          <w:delText xml:space="preserve"> and typologies offer a route to learning from bottom-up cases within peer groups of cities</w:delText>
        </w:r>
        <w:r w:rsidR="005E6761">
          <w:rPr>
            <w:rFonts w:ascii="Calibri" w:eastAsia="Calibri" w:hAnsi="Calibri" w:cs="Calibri"/>
          </w:rPr>
          <w:delText xml:space="preserve">. </w:delText>
        </w:r>
        <w:r w:rsidR="00644CC2">
          <w:rPr>
            <w:rFonts w:ascii="Calibri" w:eastAsia="Calibri" w:hAnsi="Calibri" w:cs="Calibri"/>
          </w:rPr>
          <w:delText>Such an approach would</w:delText>
        </w:r>
        <w:r w:rsidR="005E6761">
          <w:rPr>
            <w:rFonts w:ascii="Calibri" w:eastAsia="Calibri" w:hAnsi="Calibri" w:cs="Calibri"/>
          </w:rPr>
          <w:delText xml:space="preserve"> address</w:delText>
        </w:r>
        <w:r w:rsidR="006F7232">
          <w:rPr>
            <w:rFonts w:ascii="Calibri" w:eastAsia="Calibri" w:hAnsi="Calibri" w:cs="Calibri"/>
          </w:rPr>
          <w:delText xml:space="preserve"> pervasive concerns of generalisability in urban research</w:delText>
        </w:r>
        <w:r w:rsidR="00644CC2">
          <w:rPr>
            <w:rFonts w:ascii="Calibri" w:eastAsia="Calibri" w:hAnsi="Calibri" w:cs="Calibri"/>
          </w:rPr>
          <w:delText xml:space="preserve">, </w:delText>
        </w:r>
        <w:r w:rsidR="005E6761">
          <w:rPr>
            <w:rFonts w:ascii="Calibri" w:eastAsia="Calibri" w:hAnsi="Calibri" w:cs="Calibri"/>
          </w:rPr>
          <w:delText xml:space="preserve">and </w:delText>
        </w:r>
        <w:r w:rsidR="006F7232">
          <w:rPr>
            <w:rFonts w:ascii="Calibri" w:eastAsia="Calibri" w:hAnsi="Calibri" w:cs="Calibri"/>
          </w:rPr>
          <w:delText xml:space="preserve">with the case study method specifically. </w:delText>
        </w:r>
        <w:r w:rsidR="00644CC2">
          <w:rPr>
            <w:rFonts w:ascii="Calibri" w:eastAsia="Calibri" w:hAnsi="Calibri" w:cs="Calibri"/>
          </w:rPr>
          <w:delText>O</w:delText>
        </w:r>
        <w:r w:rsidR="003976BB">
          <w:rPr>
            <w:rFonts w:ascii="Calibri" w:eastAsia="Calibri" w:hAnsi="Calibri" w:cs="Calibri"/>
          </w:rPr>
          <w:delText>verview</w:delText>
        </w:r>
        <w:r w:rsidR="00644CC2">
          <w:rPr>
            <w:rFonts w:ascii="Calibri" w:eastAsia="Calibri" w:hAnsi="Calibri" w:cs="Calibri"/>
          </w:rPr>
          <w:delText>s</w:delText>
        </w:r>
        <w:r w:rsidR="003976BB">
          <w:rPr>
            <w:rFonts w:ascii="Calibri" w:eastAsia="Calibri" w:hAnsi="Calibri" w:cs="Calibri"/>
          </w:rPr>
          <w:delText xml:space="preserve"> </w:delText>
        </w:r>
        <w:r w:rsidR="00644CC2">
          <w:rPr>
            <w:rFonts w:ascii="Calibri" w:eastAsia="Calibri" w:hAnsi="Calibri" w:cs="Calibri"/>
          </w:rPr>
          <w:delText xml:space="preserve">and systematic maps </w:delText>
        </w:r>
        <w:r w:rsidR="003976BB">
          <w:rPr>
            <w:rFonts w:ascii="Calibri" w:eastAsia="Calibri" w:hAnsi="Calibri" w:cs="Calibri"/>
          </w:rPr>
          <w:delText xml:space="preserve">of the </w:delText>
        </w:r>
        <w:r w:rsidR="00644CC2">
          <w:rPr>
            <w:rFonts w:ascii="Calibri" w:eastAsia="Calibri" w:hAnsi="Calibri" w:cs="Calibri"/>
          </w:rPr>
          <w:delText xml:space="preserve">case study literature provide an entry point to these projects. Capturing study locations, topics, comparative research and available reviews enable progress and knowledge gaps </w:delText>
        </w:r>
        <w:r w:rsidR="00EF29ED">
          <w:rPr>
            <w:rFonts w:ascii="Calibri" w:eastAsia="Calibri" w:hAnsi="Calibri" w:cs="Calibri"/>
          </w:rPr>
          <w:delText xml:space="preserve">in the field to be tracked, even as the quantity of studies rapidly grows. </w:delText>
        </w:r>
        <w:r w:rsidR="00644CC2">
          <w:rPr>
            <w:rFonts w:ascii="Calibri" w:eastAsia="Calibri" w:hAnsi="Calibri" w:cs="Calibri"/>
          </w:rPr>
          <w:delText>Inspiration can</w:delText>
        </w:r>
        <w:r w:rsidR="00E94E7A">
          <w:rPr>
            <w:rFonts w:ascii="Calibri" w:eastAsia="Calibri" w:hAnsi="Calibri" w:cs="Calibri"/>
          </w:rPr>
          <w:delText xml:space="preserve"> also</w:delText>
        </w:r>
        <w:r w:rsidR="00644CC2">
          <w:rPr>
            <w:rFonts w:ascii="Calibri" w:eastAsia="Calibri" w:hAnsi="Calibri" w:cs="Calibri"/>
          </w:rPr>
          <w:delText xml:space="preserve"> be drawn from other fields of </w:delText>
        </w:r>
        <w:r w:rsidR="00EF29ED">
          <w:rPr>
            <w:rFonts w:ascii="Calibri" w:eastAsia="Calibri" w:hAnsi="Calibri" w:cs="Calibri"/>
          </w:rPr>
          <w:delText xml:space="preserve">scientific inquiry </w:delText>
        </w:r>
        <w:r w:rsidR="00644CC2">
          <w:rPr>
            <w:rFonts w:ascii="Calibri" w:eastAsia="Calibri" w:hAnsi="Calibri" w:cs="Calibri"/>
          </w:rPr>
          <w:delText xml:space="preserve">that </w:delText>
        </w:r>
        <w:r w:rsidR="00EF29ED">
          <w:rPr>
            <w:rFonts w:ascii="Calibri" w:eastAsia="Calibri" w:hAnsi="Calibri" w:cs="Calibri"/>
          </w:rPr>
          <w:delText>face similar challenges</w:delText>
        </w:r>
        <w:r w:rsidR="008A2623">
          <w:rPr>
            <w:rFonts w:ascii="Calibri" w:eastAsia="Calibri" w:hAnsi="Calibri" w:cs="Calibri"/>
          </w:rPr>
          <w:delText>,</w:delText>
        </w:r>
        <w:r w:rsidR="00EF29ED">
          <w:rPr>
            <w:rFonts w:ascii="Calibri" w:eastAsia="Calibri" w:hAnsi="Calibri" w:cs="Calibri"/>
          </w:rPr>
          <w:delText xml:space="preserve"> </w:delText>
        </w:r>
        <w:r w:rsidR="00BC6DD9">
          <w:rPr>
            <w:rFonts w:ascii="Calibri" w:eastAsia="Calibri" w:hAnsi="Calibri" w:cs="Calibri"/>
          </w:rPr>
          <w:delText xml:space="preserve">including urban adaptation research  and land-use science </w:delText>
        </w:r>
        <w:r w:rsidR="005E6761">
          <w:rPr>
            <w:rFonts w:ascii="Calibri" w:eastAsia="Calibri" w:hAnsi="Calibri" w:cs="Calibri"/>
          </w:rPr>
          <w:delText>.</w:delText>
        </w:r>
      </w:del>
    </w:p>
    <w:p w14:paraId="12A66FE5" w14:textId="203B6205" w:rsidR="00DF3238" w:rsidRDefault="005E6761" w:rsidP="008A0082">
      <w:pPr>
        <w:spacing w:line="480" w:lineRule="auto"/>
        <w:rPr>
          <w:rFonts w:eastAsia="Times New Roman"/>
        </w:rPr>
      </w:pPr>
      <w:ins w:id="553" w:author="William Lamb" w:date="2018-11-16T17:10:00Z">
        <w:r>
          <w:rPr>
            <w:rFonts w:ascii="Calibri" w:eastAsia="Calibri" w:hAnsi="Calibri" w:cs="Calibri"/>
          </w:rPr>
          <w:t>.</w:t>
        </w:r>
        <w:r w:rsidR="001B0522">
          <w:rPr>
            <w:rFonts w:ascii="Calibri" w:eastAsia="Calibri" w:hAnsi="Calibri" w:cs="Calibri"/>
          </w:rPr>
          <w:t xml:space="preserve"> </w:t>
        </w:r>
        <w:r w:rsidR="00074B5E">
          <w:rPr>
            <w:rFonts w:ascii="Calibri" w:eastAsia="Calibri" w:hAnsi="Calibri" w:cs="Calibri"/>
          </w:rPr>
          <w:t xml:space="preserve">One way to better make use of the growing case literature is through </w:t>
        </w:r>
        <w:r w:rsidR="001B0522">
          <w:rPr>
            <w:rFonts w:ascii="Calibri" w:eastAsia="Calibri" w:hAnsi="Calibri" w:cs="Calibri"/>
          </w:rPr>
          <w:t xml:space="preserve">approaches that blend typologies with evidence </w:t>
        </w:r>
        <w:r w:rsidR="00074B5E">
          <w:rPr>
            <w:rFonts w:ascii="Calibri" w:eastAsia="Calibri" w:hAnsi="Calibri" w:cs="Calibri"/>
          </w:rPr>
          <w:t xml:space="preserve">synthesis. Aggregating cases and their insights to the level of urban peers has already started in the grey literature, but remains undeveloped in peer-reviewed work and assessments. </w:t>
        </w:r>
      </w:ins>
      <w:r w:rsidR="009A072D">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lastRenderedPageBreak/>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07C0754E"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xml:space="preserve">). As of </w:t>
      </w:r>
      <w:del w:id="554" w:author="William Lamb" w:date="2018-11-16T17:10:00Z">
        <w:r w:rsidR="003003D2">
          <w:rPr>
            <w:rFonts w:ascii="Calibri" w:eastAsia="Calibri" w:hAnsi="Calibri" w:cs="Calibri"/>
          </w:rPr>
          <w:delText>March</w:delText>
        </w:r>
      </w:del>
      <w:ins w:id="555" w:author="William Lamb" w:date="2018-11-16T17:10:00Z">
        <w:r w:rsidR="00C53A77">
          <w:rPr>
            <w:rFonts w:ascii="Calibri" w:eastAsia="Calibri" w:hAnsi="Calibri" w:cs="Calibri"/>
          </w:rPr>
          <w:t>October</w:t>
        </w:r>
      </w:ins>
      <w:r w:rsidR="00C53A77">
        <w:rPr>
          <w:rFonts w:ascii="Calibri" w:eastAsia="Calibri" w:hAnsi="Calibri" w:cs="Calibri"/>
        </w:rPr>
        <w:t xml:space="preserve"> </w:t>
      </w:r>
      <w:r w:rsidR="003003D2">
        <w:rPr>
          <w:rFonts w:ascii="Calibri" w:eastAsia="Calibri" w:hAnsi="Calibri" w:cs="Calibri"/>
        </w:rPr>
        <w:t xml:space="preserve">2018 this search returned </w:t>
      </w:r>
      <w:del w:id="556" w:author="William Lamb" w:date="2018-11-16T17:10:00Z">
        <w:r w:rsidR="003003D2">
          <w:rPr>
            <w:rFonts w:ascii="Calibri" w:eastAsia="Calibri" w:hAnsi="Calibri" w:cs="Calibri"/>
          </w:rPr>
          <w:delText>12,918</w:delText>
        </w:r>
      </w:del>
      <w:ins w:id="557" w:author="William Lamb" w:date="2018-11-16T17:10:00Z">
        <w:r w:rsidR="00C53A77">
          <w:rPr>
            <w:rFonts w:ascii="Calibri" w:eastAsia="Calibri" w:hAnsi="Calibri" w:cs="Calibri"/>
          </w:rPr>
          <w:t>15,027</w:t>
        </w:r>
      </w:ins>
      <w:r w:rsidR="003003D2">
        <w:rPr>
          <w:rFonts w:ascii="Calibri" w:eastAsia="Calibri" w:hAnsi="Calibri" w:cs="Calibri"/>
        </w:rPr>
        <w:t xml:space="preserve">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2B5A3156" w:rsidR="003003D2" w:rsidRPr="003003D2" w:rsidRDefault="003003D2" w:rsidP="000708F6">
            <w:pPr>
              <w:spacing w:line="480" w:lineRule="auto"/>
            </w:pPr>
            <w:del w:id="558" w:author="William Lamb" w:date="2018-11-16T17:10:00Z">
              <w:r w:rsidRPr="003003D2">
                <w:rPr>
                  <w:rFonts w:ascii="Calibri" w:eastAsia="Calibri" w:hAnsi="Calibri" w:cs="Calibri"/>
                </w:rPr>
                <w:delText>(“Paris Agreement” OR “</w:delText>
              </w:r>
            </w:del>
            <w:ins w:id="559" w:author="William Lamb" w:date="2018-11-16T17:10:00Z">
              <w:r w:rsidR="00543528">
                <w:t>("</w:t>
              </w:r>
            </w:ins>
            <w:r w:rsidR="00543528">
              <w:t>low carbon</w:t>
            </w:r>
            <w:del w:id="560" w:author="William Lamb" w:date="2018-11-16T17:10:00Z">
              <w:r w:rsidRPr="003003D2">
                <w:rPr>
                  <w:rFonts w:ascii="Calibri" w:eastAsia="Calibri" w:hAnsi="Calibri" w:cs="Calibri"/>
                </w:rPr>
                <w:delText>”</w:delText>
              </w:r>
            </w:del>
            <w:ins w:id="561" w:author="William Lamb" w:date="2018-11-16T17:10:00Z">
              <w:r w:rsidR="00543528">
                <w:t>"</w:t>
              </w:r>
            </w:ins>
            <w:r w:rsidR="00543528">
              <w:t xml:space="preserve"> OR "decarboni*ation" OR </w:t>
            </w:r>
            <w:del w:id="562" w:author="William Lamb" w:date="2018-11-16T17:10:00Z">
              <w:r w:rsidRPr="003003D2">
                <w:rPr>
                  <w:rFonts w:ascii="Calibri" w:eastAsia="Calibri" w:hAnsi="Calibri" w:cs="Calibri"/>
                </w:rPr>
                <w:delText>(“</w:delText>
              </w:r>
            </w:del>
            <w:ins w:id="563" w:author="William Lamb" w:date="2018-11-16T17:10:00Z">
              <w:r w:rsidR="00543528">
                <w:t>(("</w:t>
              </w:r>
            </w:ins>
            <w:r w:rsidR="00543528">
              <w:t>energy</w:t>
            </w:r>
            <w:del w:id="564" w:author="William Lamb" w:date="2018-11-16T17:10:00Z">
              <w:r w:rsidRPr="003003D2">
                <w:rPr>
                  <w:rFonts w:ascii="Calibri" w:eastAsia="Calibri" w:hAnsi="Calibri" w:cs="Calibri"/>
                </w:rPr>
                <w:delText>”</w:delText>
              </w:r>
            </w:del>
            <w:ins w:id="565" w:author="William Lamb" w:date="2018-11-16T17:10:00Z">
              <w:r w:rsidR="00543528">
                <w:t>"</w:t>
              </w:r>
            </w:ins>
            <w:r w:rsidR="00543528">
              <w:t xml:space="preserve"> OR </w:t>
            </w:r>
            <w:del w:id="566" w:author="William Lamb" w:date="2018-11-16T17:10:00Z">
              <w:r w:rsidRPr="003003D2">
                <w:rPr>
                  <w:rFonts w:ascii="Calibri" w:eastAsia="Calibri" w:hAnsi="Calibri" w:cs="Calibri"/>
                </w:rPr>
                <w:delText>“</w:delText>
              </w:r>
            </w:del>
            <w:ins w:id="567" w:author="William Lamb" w:date="2018-11-16T17:10:00Z">
              <w:r w:rsidR="00543528">
                <w:t>"</w:t>
              </w:r>
            </w:ins>
            <w:r w:rsidR="00543528">
              <w:t>carbon</w:t>
            </w:r>
            <w:del w:id="568" w:author="William Lamb" w:date="2018-11-16T17:10:00Z">
              <w:r w:rsidRPr="003003D2">
                <w:rPr>
                  <w:rFonts w:ascii="Calibri" w:eastAsia="Calibri" w:hAnsi="Calibri" w:cs="Calibri"/>
                </w:rPr>
                <w:delText>”</w:delText>
              </w:r>
            </w:del>
            <w:ins w:id="569" w:author="William Lamb" w:date="2018-11-16T17:10:00Z">
              <w:r w:rsidR="00543528">
                <w:t>" OR "CO2"</w:t>
              </w:r>
            </w:ins>
            <w:r w:rsidR="00543528">
              <w:t xml:space="preserve"> OR </w:t>
            </w:r>
            <w:del w:id="570" w:author="William Lamb" w:date="2018-11-16T17:10:00Z">
              <w:r w:rsidRPr="003003D2">
                <w:rPr>
                  <w:rFonts w:ascii="Calibri" w:eastAsia="Calibri" w:hAnsi="Calibri" w:cs="Calibri"/>
                </w:rPr>
                <w:delText>“CO2”</w:delText>
              </w:r>
            </w:del>
            <w:ins w:id="571" w:author="William Lamb" w:date="2018-11-16T17:10:00Z">
              <w:r w:rsidR="00543528">
                <w:t>"GHG"</w:t>
              </w:r>
            </w:ins>
            <w:r w:rsidR="00543528">
              <w:t xml:space="preserve"> OR </w:t>
            </w:r>
            <w:del w:id="572" w:author="William Lamb" w:date="2018-11-16T17:10:00Z">
              <w:r w:rsidRPr="003003D2">
                <w:rPr>
                  <w:rFonts w:ascii="Calibri" w:eastAsia="Calibri" w:hAnsi="Calibri" w:cs="Calibri"/>
                </w:rPr>
                <w:delText>“GHG” OR “</w:delText>
              </w:r>
            </w:del>
            <w:ins w:id="573" w:author="William Lamb" w:date="2018-11-16T17:10:00Z">
              <w:r w:rsidR="00543528">
                <w:t>"</w:t>
              </w:r>
            </w:ins>
            <w:r w:rsidR="00543528">
              <w:t>greenhouse gas</w:t>
            </w:r>
            <w:del w:id="574" w:author="William Lamb" w:date="2018-11-16T17:10:00Z">
              <w:r w:rsidRPr="003003D2">
                <w:rPr>
                  <w:rFonts w:ascii="Calibri" w:eastAsia="Calibri" w:hAnsi="Calibri" w:cs="Calibri"/>
                </w:rPr>
                <w:delText>”</w:delText>
              </w:r>
            </w:del>
            <w:ins w:id="575" w:author="William Lamb" w:date="2018-11-16T17:10:00Z">
              <w:r w:rsidR="00543528">
                <w:t>"</w:t>
              </w:r>
            </w:ins>
            <w:r w:rsidR="00543528">
              <w:t xml:space="preserve"> OR </w:t>
            </w:r>
            <w:del w:id="576" w:author="William Lamb" w:date="2018-11-16T17:10:00Z">
              <w:r w:rsidRPr="003003D2">
                <w:rPr>
                  <w:rFonts w:ascii="Calibri" w:eastAsia="Calibri" w:hAnsi="Calibri" w:cs="Calibri"/>
                </w:rPr>
                <w:delText>“</w:delText>
              </w:r>
            </w:del>
            <w:ins w:id="577" w:author="William Lamb" w:date="2018-11-16T17:10:00Z">
              <w:r w:rsidR="00543528">
                <w:t>"</w:t>
              </w:r>
            </w:ins>
            <w:r w:rsidR="00543528">
              <w:t>climat</w:t>
            </w:r>
            <w:del w:id="578" w:author="William Lamb" w:date="2018-11-16T17:10:00Z">
              <w:r w:rsidRPr="003003D2">
                <w:rPr>
                  <w:rFonts w:ascii="Calibri" w:eastAsia="Calibri" w:hAnsi="Calibri" w:cs="Calibri"/>
                </w:rPr>
                <w:delText>*”)</w:delText>
              </w:r>
            </w:del>
            <w:ins w:id="579" w:author="William Lamb" w:date="2018-11-16T17:10:00Z">
              <w:r w:rsidR="00543528">
                <w:t>*")</w:t>
              </w:r>
            </w:ins>
            <w:r w:rsidR="00543528">
              <w:t xml:space="preserve"> NEAR/3 </w:t>
            </w:r>
            <w:del w:id="580" w:author="William Lamb" w:date="2018-11-16T17:10:00Z">
              <w:r w:rsidRPr="003003D2">
                <w:rPr>
                  <w:rFonts w:ascii="Calibri" w:eastAsia="Calibri" w:hAnsi="Calibri" w:cs="Calibri"/>
                </w:rPr>
                <w:delText>("</w:delText>
              </w:r>
            </w:del>
            <w:ins w:id="581" w:author="William Lamb" w:date="2018-11-16T17:10:00Z">
              <w:r w:rsidR="00543528">
                <w:t>"</w:t>
              </w:r>
            </w:ins>
            <w:r w:rsidR="00543528">
              <w:t>mitigation</w:t>
            </w:r>
            <w:ins w:id="582" w:author="William Lamb" w:date="2018-11-16T17:10:00Z">
              <w:r w:rsidR="00543528">
                <w:t>") OR (("energy</w:t>
              </w:r>
            </w:ins>
            <w:r w:rsidR="00543528">
              <w:t>" OR "</w:t>
            </w:r>
            <w:ins w:id="583" w:author="William Lamb" w:date="2018-11-16T17:10:00Z">
              <w:r w:rsidR="00543528">
                <w:t>carbon" OR "CO2" OR "GHG" OR "greenhouse gas") NEAR/3 ("</w:t>
              </w:r>
            </w:ins>
            <w:r w:rsidR="00543528">
              <w:t>reduc*" OR "polic*" OR "governance</w:t>
            </w:r>
            <w:del w:id="584" w:author="William Lamb" w:date="2018-11-16T17:10:00Z">
              <w:r w:rsidRPr="003003D2">
                <w:rPr>
                  <w:rFonts w:ascii="Calibri" w:eastAsia="Calibri" w:hAnsi="Calibri" w:cs="Calibri"/>
                </w:rPr>
                <w:delText>"))</w:delText>
              </w:r>
            </w:del>
            <w:ins w:id="585" w:author="William Lamb" w:date="2018-11-16T17:10:00Z">
              <w:r w:rsidR="00543528">
                <w:t>")))</w:t>
              </w:r>
            </w:ins>
          </w:p>
        </w:tc>
      </w:tr>
    </w:tbl>
    <w:p w14:paraId="1E362E8D" w14:textId="77777777" w:rsidR="003003D2" w:rsidRDefault="003003D2" w:rsidP="00EB245C">
      <w:pPr>
        <w:pStyle w:val="Caption"/>
        <w:spacing w:line="480" w:lineRule="auto"/>
      </w:pPr>
      <w:bookmarkStart w:id="586"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586"/>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2E7667E4" w14:textId="43BF2E00" w:rsidR="00854DE9" w:rsidRDefault="00854DE9" w:rsidP="00F351C8">
      <w:pPr>
        <w:spacing w:line="480" w:lineRule="auto"/>
        <w:rPr>
          <w:ins w:id="587" w:author="William Lamb" w:date="2018-11-16T17:10:00Z"/>
        </w:rPr>
      </w:pPr>
      <w:ins w:id="588" w:author="William Lamb" w:date="2018-11-16T17:10:00Z">
        <w:r>
          <w:t xml:space="preserve">Our results are not fully comprehensive, since further databases are available (e.g. Google Scholar) and relevant non-English language articles may exist. However, on translating our query into Spanish and French, and applying all versions in Google Scholar, </w:t>
        </w:r>
        <w:r w:rsidR="00424FFF">
          <w:t>we find very few further results, even from the “most relevant” documents – and no further peer-reviewed documents were identified. More in-depth studies, e.g. systematic maps on specific topics or cities, could consider additional databases.</w:t>
        </w:r>
      </w:ins>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51A8B616" w:rsidR="00752C1B" w:rsidRDefault="00DA2337" w:rsidP="00B474D8">
      <w:pPr>
        <w:spacing w:line="480" w:lineRule="auto"/>
        <w:rPr>
          <w:rFonts w:ascii="Calibri" w:eastAsia="Calibri" w:hAnsi="Calibri" w:cs="Calibri"/>
        </w:rPr>
      </w:pPr>
      <w:r>
        <w:rPr>
          <w:rFonts w:ascii="Calibri" w:eastAsia="Calibri" w:hAnsi="Calibri" w:cs="Calibri"/>
        </w:rPr>
        <w:t xml:space="preserve">To identify urban case studies we searched the abstracts of the </w:t>
      </w:r>
      <w:del w:id="589" w:author="William Lamb" w:date="2018-11-16T17:10:00Z">
        <w:r w:rsidR="004027D8">
          <w:rPr>
            <w:rFonts w:ascii="Calibri" w:eastAsia="Calibri" w:hAnsi="Calibri" w:cs="Calibri"/>
          </w:rPr>
          <w:delText>12,918</w:delText>
        </w:r>
      </w:del>
      <w:ins w:id="590" w:author="William Lamb" w:date="2018-11-16T17:10:00Z">
        <w:r w:rsidR="00C53A77">
          <w:rPr>
            <w:rFonts w:ascii="Calibri" w:eastAsia="Calibri" w:hAnsi="Calibri" w:cs="Calibri"/>
          </w:rPr>
          <w:t>15,027</w:t>
        </w:r>
      </w:ins>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591" w:author="William Lamb" w:date="2018-11-16T17:10:00Z">
        <w:r>
          <w:rPr>
            <w:rFonts w:ascii="Calibri" w:eastAsia="Calibri" w:hAnsi="Calibri" w:cs="Calibri"/>
          </w:rPr>
          <w:delText>3,440</w:delText>
        </w:r>
      </w:del>
      <w:ins w:id="592" w:author="William Lamb" w:date="2018-11-16T17:10:00Z">
        <w:r w:rsidR="00677EF4">
          <w:rPr>
            <w:rFonts w:ascii="Calibri" w:eastAsia="Calibri" w:hAnsi="Calibri" w:cs="Calibri"/>
          </w:rPr>
          <w:t>4</w:t>
        </w:r>
        <w:r>
          <w:rPr>
            <w:rFonts w:ascii="Calibri" w:eastAsia="Calibri" w:hAnsi="Calibri" w:cs="Calibri"/>
          </w:rPr>
          <w:t>,</w:t>
        </w:r>
        <w:r w:rsidR="000F5E4A">
          <w:rPr>
            <w:rFonts w:ascii="Calibri" w:eastAsia="Calibri" w:hAnsi="Calibri" w:cs="Calibri"/>
          </w:rPr>
          <w:t>051</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593" w:author="William Lamb" w:date="2018-11-16T17:10:00Z">
        <w:r w:rsidRPr="003003D2">
          <w:rPr>
            <w:rFonts w:ascii="Calibri" w:eastAsia="Calibri" w:hAnsi="Calibri" w:cs="Calibri"/>
          </w:rPr>
          <w:delText>4,730</w:delText>
        </w:r>
      </w:del>
      <w:ins w:id="594" w:author="William Lamb" w:date="2018-11-16T17:10:00Z">
        <w:r w:rsidR="00F136C5">
          <w:rPr>
            <w:rFonts w:ascii="Calibri" w:eastAsia="Calibri" w:hAnsi="Calibri" w:cs="Calibri"/>
          </w:rPr>
          <w:t>5,677</w:t>
        </w:r>
      </w:ins>
      <w:r w:rsidRPr="003003D2">
        <w:rPr>
          <w:rFonts w:ascii="Calibri" w:eastAsia="Calibri" w:hAnsi="Calibri" w:cs="Calibri"/>
        </w:rPr>
        <w:t xml:space="preserve"> case studies</w:t>
      </w:r>
      <w:r>
        <w:rPr>
          <w:rFonts w:ascii="Calibri" w:eastAsia="Calibri" w:hAnsi="Calibri" w:cs="Calibri"/>
        </w:rPr>
        <w:t xml:space="preserve"> on individual </w:t>
      </w:r>
      <w:r>
        <w:rPr>
          <w:rFonts w:ascii="Calibri" w:eastAsia="Calibri" w:hAnsi="Calibri" w:cs="Calibri"/>
        </w:rPr>
        <w:lastRenderedPageBreak/>
        <w:t>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ins w:id="595" w:author="William Lamb" w:date="2018-11-16T17:10:00Z">
        <w:r w:rsidR="00C373D8">
          <w:rPr>
            <w:rFonts w:ascii="Calibri" w:eastAsia="Calibri" w:hAnsi="Calibri" w:cs="Calibri"/>
          </w:rPr>
          <w:t xml:space="preserve"> </w:t>
        </w:r>
        <w:r w:rsidR="008224C7">
          <w:rPr>
            <w:rFonts w:ascii="Calibri" w:eastAsia="Calibri" w:hAnsi="Calibri" w:cs="Calibri"/>
          </w:rPr>
          <w:t>conference proceedings, and</w:t>
        </w:r>
      </w:ins>
      <w:r w:rsidR="008224C7">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7360FF22"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 xml:space="preserve">to process and produce a topic model from the </w:t>
      </w:r>
      <w:del w:id="596" w:author="William Lamb" w:date="2018-11-16T17:10:00Z">
        <w:r>
          <w:rPr>
            <w:rFonts w:ascii="Calibri" w:eastAsia="Calibri" w:hAnsi="Calibri" w:cs="Calibri"/>
          </w:rPr>
          <w:delText>3,440</w:delText>
        </w:r>
      </w:del>
      <w:ins w:id="597" w:author="William Lamb" w:date="2018-11-16T17:10:00Z">
        <w:r w:rsidR="008224C7">
          <w:rPr>
            <w:rFonts w:ascii="Calibri" w:eastAsia="Calibri" w:hAnsi="Calibri" w:cs="Calibri"/>
          </w:rPr>
          <w:t>4,051</w:t>
        </w:r>
      </w:ins>
      <w:r>
        <w:rPr>
          <w:rFonts w:ascii="Calibri" w:eastAsia="Calibri" w:hAnsi="Calibri" w:cs="Calibri"/>
        </w:rPr>
        <w:t xml:space="preserve">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8A0082">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61&lt;/sup&gt;","plainTextFormattedCitation":"61","previouslyFormattedCitation":"&lt;sup&gt;60&lt;/sup&gt;"},"properties":{"noteIndex":0},"schema":"https://github.com/citation-style-language/schema/raw/master/csl-citation.json"}</w:instrText>
      </w:r>
      <w:r w:rsidR="000B5AD6">
        <w:rPr>
          <w:rFonts w:ascii="Calibri" w:eastAsia="Calibri" w:hAnsi="Calibri" w:cs="Calibri"/>
        </w:rPr>
        <w:fldChar w:fldCharType="separate"/>
      </w:r>
      <w:r w:rsidR="008A0082" w:rsidRPr="008A0082">
        <w:rPr>
          <w:rFonts w:ascii="Calibri" w:eastAsia="Calibri" w:hAnsi="Calibri" w:cs="Calibri"/>
          <w:noProof/>
          <w:vertAlign w:val="superscript"/>
        </w:rPr>
        <w:t>61</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8A0082">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62&lt;/sup&gt;","plainTextFormattedCitation":"62","previouslyFormattedCitation":"&lt;sup&gt;61&lt;/sup&gt;"},"properties":{"noteIndex":0},"schema":"https://github.com/citation-style-language/schema/raw/master/csl-citation.json"}</w:instrText>
      </w:r>
      <w:r w:rsidR="007179F3">
        <w:rPr>
          <w:rFonts w:ascii="Calibri" w:eastAsia="Calibri" w:hAnsi="Calibri" w:cs="Calibri"/>
        </w:rPr>
        <w:fldChar w:fldCharType="separate"/>
      </w:r>
      <w:r w:rsidR="008A0082" w:rsidRPr="008A0082">
        <w:rPr>
          <w:rFonts w:ascii="Calibri" w:eastAsia="Calibri" w:hAnsi="Calibri" w:cs="Calibri"/>
          <w:noProof/>
          <w:vertAlign w:val="superscript"/>
        </w:rPr>
        <w:t>62</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4EAFEDC5" w:rsidR="002A6A5B" w:rsidRDefault="006763E3">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w:t>
      </w:r>
      <w:del w:id="598" w:author="William Lamb" w:date="2018-11-16T17:10:00Z">
        <w:r>
          <w:rPr>
            <w:rFonts w:ascii="Calibri" w:eastAsia="Calibri" w:hAnsi="Calibri" w:cs="Calibri"/>
          </w:rPr>
          <w:delText>17</w:delText>
        </w:r>
      </w:del>
      <w:ins w:id="599" w:author="William Lamb" w:date="2018-11-16T17:10:00Z">
        <w:r w:rsidR="008224C7">
          <w:rPr>
            <w:rFonts w:ascii="Calibri" w:eastAsia="Calibri" w:hAnsi="Calibri" w:cs="Calibri"/>
          </w:rPr>
          <w:t>18</w:t>
        </w:r>
      </w:ins>
      <w:r w:rsidR="008224C7">
        <w:rPr>
          <w:rFonts w:ascii="Calibri" w:eastAsia="Calibri" w:hAnsi="Calibri" w:cs="Calibri"/>
        </w:rPr>
        <w:t xml:space="preserve"> </w:t>
      </w:r>
      <w:r>
        <w:rPr>
          <w:rFonts w:ascii="Calibri" w:eastAsia="Calibri" w:hAnsi="Calibri" w:cs="Calibri"/>
        </w:rPr>
        <w:t xml:space="preserve">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xml:space="preserve">, we manually search for the following </w:t>
      </w:r>
      <w:r>
        <w:rPr>
          <w:rFonts w:ascii="Calibri" w:eastAsia="Calibri" w:hAnsi="Calibri" w:cs="Calibri"/>
        </w:rPr>
        <w:lastRenderedPageBreak/>
        <w:t>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4E417FBF"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original document set (</w:t>
      </w:r>
      <w:del w:id="600" w:author="William Lamb" w:date="2018-11-16T17:10:00Z">
        <w:r>
          <w:rPr>
            <w:rFonts w:ascii="Calibri" w:eastAsia="Calibri" w:hAnsi="Calibri" w:cs="Calibri"/>
          </w:rPr>
          <w:delText>12,918</w:delText>
        </w:r>
      </w:del>
      <w:ins w:id="601" w:author="William Lamb" w:date="2018-11-16T17:10:00Z">
        <w:r w:rsidR="00744D47">
          <w:rPr>
            <w:rFonts w:ascii="Calibri" w:eastAsia="Calibri" w:hAnsi="Calibri" w:cs="Calibri"/>
          </w:rPr>
          <w:t>15,027</w:t>
        </w:r>
      </w:ins>
      <w:r>
        <w:rPr>
          <w:rFonts w:ascii="Calibri" w:eastAsia="Calibri" w:hAnsi="Calibri" w:cs="Calibri"/>
        </w:rPr>
        <w:t xml:space="preserve">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pPr>
        <w:spacing w:line="480" w:lineRule="auto"/>
        <w:rPr>
          <w:rFonts w:ascii="Calibri" w:eastAsia="Calibri" w:hAnsi="Calibri" w:cs="Calibri"/>
        </w:rPr>
      </w:pPr>
    </w:p>
    <w:p w14:paraId="7041C2E6" w14:textId="77777777" w:rsidR="001500E5" w:rsidRDefault="001500E5">
      <w:pPr>
        <w:spacing w:line="480" w:lineRule="auto"/>
        <w:rPr>
          <w:rFonts w:ascii="Calibri" w:eastAsia="Calibri" w:hAnsi="Calibri" w:cs="Calibri"/>
        </w:rPr>
      </w:pPr>
    </w:p>
    <w:p w14:paraId="25DED3A4" w14:textId="7069F0C0" w:rsidR="001500E5" w:rsidRDefault="001500E5" w:rsidP="00F351C8">
      <w:pPr>
        <w:pStyle w:val="Heading1"/>
        <w:suppressLineNumbers/>
        <w:spacing w:line="480" w:lineRule="auto"/>
        <w:rPr>
          <w:rFonts w:eastAsia="Calibri"/>
        </w:rPr>
      </w:pPr>
      <w:r>
        <w:rPr>
          <w:rFonts w:eastAsia="Calibri"/>
        </w:rPr>
        <w:t>References</w:t>
      </w:r>
    </w:p>
    <w:p w14:paraId="1E84D8EB" w14:textId="77777777" w:rsidR="001500E5" w:rsidRPr="001500E5" w:rsidRDefault="001500E5" w:rsidP="00F351C8">
      <w:pPr>
        <w:suppressLineNumbers/>
        <w:spacing w:line="480" w:lineRule="auto"/>
      </w:pPr>
    </w:p>
    <w:p w14:paraId="5AEF6374" w14:textId="663B9F6F" w:rsidR="008A0082" w:rsidRPr="008A0082" w:rsidRDefault="0024728A" w:rsidP="008A0082">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8A0082" w:rsidRPr="008A0082">
        <w:rPr>
          <w:rFonts w:ascii="Calibri" w:hAnsi="Calibri" w:cs="Calibri"/>
          <w:noProof/>
          <w:szCs w:val="24"/>
        </w:rPr>
        <w:t>1.</w:t>
      </w:r>
      <w:r w:rsidR="008A0082" w:rsidRPr="008A0082">
        <w:rPr>
          <w:rFonts w:ascii="Calibri" w:hAnsi="Calibri" w:cs="Calibri"/>
          <w:noProof/>
          <w:szCs w:val="24"/>
        </w:rPr>
        <w:tab/>
        <w:t xml:space="preserve">Acuto, M., Parnell, S. &amp; Seto, K. C. Building a global urban science. </w:t>
      </w:r>
      <w:r w:rsidR="008A0082" w:rsidRPr="008A0082">
        <w:rPr>
          <w:rFonts w:ascii="Calibri" w:hAnsi="Calibri" w:cs="Calibri"/>
          <w:i/>
          <w:iCs/>
          <w:noProof/>
          <w:szCs w:val="24"/>
        </w:rPr>
        <w:t>Nat. Sustain.</w:t>
      </w:r>
      <w:r w:rsidR="008A0082" w:rsidRPr="008A0082">
        <w:rPr>
          <w:rFonts w:ascii="Calibri" w:hAnsi="Calibri" w:cs="Calibri"/>
          <w:noProof/>
          <w:szCs w:val="24"/>
        </w:rPr>
        <w:t xml:space="preserve"> </w:t>
      </w:r>
      <w:r w:rsidR="008A0082" w:rsidRPr="008A0082">
        <w:rPr>
          <w:rFonts w:ascii="Calibri" w:hAnsi="Calibri" w:cs="Calibri"/>
          <w:b/>
          <w:bCs/>
          <w:noProof/>
          <w:szCs w:val="24"/>
        </w:rPr>
        <w:t>1,</w:t>
      </w:r>
      <w:r w:rsidR="008A0082" w:rsidRPr="008A0082">
        <w:rPr>
          <w:rFonts w:ascii="Calibri" w:hAnsi="Calibri" w:cs="Calibri"/>
          <w:noProof/>
          <w:szCs w:val="24"/>
        </w:rPr>
        <w:t xml:space="preserve"> 2–4 (2018).</w:t>
      </w:r>
    </w:p>
    <w:p w14:paraId="2CC743EA"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w:t>
      </w:r>
      <w:r w:rsidRPr="008A0082">
        <w:rPr>
          <w:rFonts w:ascii="Calibri" w:hAnsi="Calibri" w:cs="Calibri"/>
          <w:noProof/>
          <w:szCs w:val="24"/>
        </w:rPr>
        <w:tab/>
        <w:t xml:space="preserve">Acuto, M. &amp; Susan, P. Leave no city behind. </w:t>
      </w:r>
      <w:r w:rsidRPr="008A0082">
        <w:rPr>
          <w:rFonts w:ascii="Calibri" w:hAnsi="Calibri" w:cs="Calibri"/>
          <w:i/>
          <w:iCs/>
          <w:noProof/>
          <w:szCs w:val="24"/>
        </w:rPr>
        <w:t>Science (80-. ).</w:t>
      </w:r>
      <w:r w:rsidRPr="008A0082">
        <w:rPr>
          <w:rFonts w:ascii="Calibri" w:hAnsi="Calibri" w:cs="Calibri"/>
          <w:noProof/>
          <w:szCs w:val="24"/>
        </w:rPr>
        <w:t xml:space="preserve"> </w:t>
      </w:r>
      <w:r w:rsidRPr="008A0082">
        <w:rPr>
          <w:rFonts w:ascii="Calibri" w:hAnsi="Calibri" w:cs="Calibri"/>
          <w:b/>
          <w:bCs/>
          <w:noProof/>
          <w:szCs w:val="24"/>
        </w:rPr>
        <w:t>352,</w:t>
      </w:r>
      <w:r w:rsidRPr="008A0082">
        <w:rPr>
          <w:rFonts w:ascii="Calibri" w:hAnsi="Calibri" w:cs="Calibri"/>
          <w:noProof/>
          <w:szCs w:val="24"/>
        </w:rPr>
        <w:t xml:space="preserve"> 873 (2016).</w:t>
      </w:r>
    </w:p>
    <w:p w14:paraId="73853BA0"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w:t>
      </w:r>
      <w:r w:rsidRPr="008A0082">
        <w:rPr>
          <w:rFonts w:ascii="Calibri" w:hAnsi="Calibri" w:cs="Calibri"/>
          <w:noProof/>
          <w:szCs w:val="24"/>
        </w:rPr>
        <w:tab/>
        <w:t xml:space="preserve">Minx, J. C., Callaghan, M., Lamb, W. F., Garard, J. &amp; Edenhofer, O. Learning about climate change solutions in the IPCC and beyond. </w:t>
      </w:r>
      <w:r w:rsidRPr="008A0082">
        <w:rPr>
          <w:rFonts w:ascii="Calibri" w:hAnsi="Calibri" w:cs="Calibri"/>
          <w:i/>
          <w:iCs/>
          <w:noProof/>
          <w:szCs w:val="24"/>
        </w:rPr>
        <w:t>Environ. Sci. Policy</w:t>
      </w:r>
      <w:r w:rsidRPr="008A0082">
        <w:rPr>
          <w:rFonts w:ascii="Calibri" w:hAnsi="Calibri" w:cs="Calibri"/>
          <w:noProof/>
          <w:szCs w:val="24"/>
        </w:rPr>
        <w:t xml:space="preserve"> </w:t>
      </w:r>
      <w:r w:rsidRPr="008A0082">
        <w:rPr>
          <w:rFonts w:ascii="Calibri" w:hAnsi="Calibri" w:cs="Calibri"/>
          <w:b/>
          <w:bCs/>
          <w:noProof/>
          <w:szCs w:val="24"/>
        </w:rPr>
        <w:t>77,</w:t>
      </w:r>
      <w:r w:rsidRPr="008A0082">
        <w:rPr>
          <w:rFonts w:ascii="Calibri" w:hAnsi="Calibri" w:cs="Calibri"/>
          <w:noProof/>
          <w:szCs w:val="24"/>
        </w:rPr>
        <w:t xml:space="preserve"> (2017).</w:t>
      </w:r>
    </w:p>
    <w:p w14:paraId="594D5E3D"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w:t>
      </w:r>
      <w:r w:rsidRPr="008A0082">
        <w:rPr>
          <w:rFonts w:ascii="Calibri" w:hAnsi="Calibri" w:cs="Calibri"/>
          <w:noProof/>
          <w:szCs w:val="24"/>
        </w:rPr>
        <w:tab/>
        <w:t xml:space="preserve">Creutzig, F., Baiocchi, G., Bierkandt, R., Pichler, P.-P. &amp; Seto, K. C. Global typology of urban energy use and potentials for an urbanization mitigation wedge. </w:t>
      </w:r>
      <w:r w:rsidRPr="008A0082">
        <w:rPr>
          <w:rFonts w:ascii="Calibri" w:hAnsi="Calibri" w:cs="Calibri"/>
          <w:i/>
          <w:iCs/>
          <w:noProof/>
          <w:szCs w:val="24"/>
        </w:rPr>
        <w:t>Proc. Natl. Acad. Sci.</w:t>
      </w:r>
      <w:r w:rsidRPr="008A0082">
        <w:rPr>
          <w:rFonts w:ascii="Calibri" w:hAnsi="Calibri" w:cs="Calibri"/>
          <w:noProof/>
          <w:szCs w:val="24"/>
        </w:rPr>
        <w:t xml:space="preserve"> (2015). doi:10.1073/pnas.1315545112</w:t>
      </w:r>
    </w:p>
    <w:p w14:paraId="08252068"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w:t>
      </w:r>
      <w:r w:rsidRPr="008A0082">
        <w:rPr>
          <w:rFonts w:ascii="Calibri" w:hAnsi="Calibri" w:cs="Calibri"/>
          <w:noProof/>
          <w:szCs w:val="24"/>
        </w:rPr>
        <w:tab/>
        <w:t xml:space="preserve">Grandin, J., Haarstad, H., Kjærås, K. &amp; Bouzarovski, S. The politics of rapid urban transformation. </w:t>
      </w:r>
      <w:r w:rsidRPr="008A0082">
        <w:rPr>
          <w:rFonts w:ascii="Calibri" w:hAnsi="Calibri" w:cs="Calibri"/>
          <w:i/>
          <w:iCs/>
          <w:noProof/>
          <w:szCs w:val="24"/>
        </w:rPr>
        <w:t>Curr. Opin. Environ. Sustain.</w:t>
      </w:r>
      <w:r w:rsidRPr="008A0082">
        <w:rPr>
          <w:rFonts w:ascii="Calibri" w:hAnsi="Calibri" w:cs="Calibri"/>
          <w:noProof/>
          <w:szCs w:val="24"/>
        </w:rPr>
        <w:t xml:space="preserve"> </w:t>
      </w:r>
      <w:r w:rsidRPr="008A0082">
        <w:rPr>
          <w:rFonts w:ascii="Calibri" w:hAnsi="Calibri" w:cs="Calibri"/>
          <w:b/>
          <w:bCs/>
          <w:noProof/>
          <w:szCs w:val="24"/>
        </w:rPr>
        <w:t>31,</w:t>
      </w:r>
      <w:r w:rsidRPr="008A0082">
        <w:rPr>
          <w:rFonts w:ascii="Calibri" w:hAnsi="Calibri" w:cs="Calibri"/>
          <w:noProof/>
          <w:szCs w:val="24"/>
        </w:rPr>
        <w:t xml:space="preserve"> 16–22 (2018).</w:t>
      </w:r>
    </w:p>
    <w:p w14:paraId="1358EBE2"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6.</w:t>
      </w:r>
      <w:r w:rsidRPr="008A0082">
        <w:rPr>
          <w:rFonts w:ascii="Calibri" w:hAnsi="Calibri" w:cs="Calibri"/>
          <w:noProof/>
          <w:szCs w:val="24"/>
        </w:rPr>
        <w:tab/>
        <w:t xml:space="preserve">Lamb, W. F. W. F. W. F. W. F., Callaghan, M. W., Creutzig, F., Khosla, R. &amp; Minx, J. C. The </w:t>
      </w:r>
      <w:r w:rsidRPr="008A0082">
        <w:rPr>
          <w:rFonts w:ascii="Calibri" w:hAnsi="Calibri" w:cs="Calibri"/>
          <w:noProof/>
          <w:szCs w:val="24"/>
        </w:rPr>
        <w:lastRenderedPageBreak/>
        <w:t xml:space="preserve">literature landscape on 1.5°C Climate Change and Cities. </w:t>
      </w:r>
      <w:r w:rsidRPr="008A0082">
        <w:rPr>
          <w:rFonts w:ascii="Calibri" w:hAnsi="Calibri" w:cs="Calibri"/>
          <w:i/>
          <w:iCs/>
          <w:noProof/>
          <w:szCs w:val="24"/>
        </w:rPr>
        <w:t>Curr. Opin. Environ. Sustain.</w:t>
      </w:r>
      <w:r w:rsidRPr="008A0082">
        <w:rPr>
          <w:rFonts w:ascii="Calibri" w:hAnsi="Calibri" w:cs="Calibri"/>
          <w:noProof/>
          <w:szCs w:val="24"/>
        </w:rPr>
        <w:t xml:space="preserve"> </w:t>
      </w:r>
      <w:r w:rsidRPr="008A0082">
        <w:rPr>
          <w:rFonts w:ascii="Calibri" w:hAnsi="Calibri" w:cs="Calibri"/>
          <w:b/>
          <w:bCs/>
          <w:noProof/>
          <w:szCs w:val="24"/>
        </w:rPr>
        <w:t>30,</w:t>
      </w:r>
      <w:r w:rsidRPr="008A0082">
        <w:rPr>
          <w:rFonts w:ascii="Calibri" w:hAnsi="Calibri" w:cs="Calibri"/>
          <w:noProof/>
          <w:szCs w:val="24"/>
        </w:rPr>
        <w:t xml:space="preserve"> 26–34 (2018).</w:t>
      </w:r>
    </w:p>
    <w:p w14:paraId="555DF61F"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7.</w:t>
      </w:r>
      <w:r w:rsidRPr="008A0082">
        <w:rPr>
          <w:rFonts w:ascii="Calibri" w:hAnsi="Calibri" w:cs="Calibri"/>
          <w:noProof/>
          <w:szCs w:val="24"/>
        </w:rPr>
        <w:tab/>
        <w:t xml:space="preserve">UN DESA. </w:t>
      </w:r>
      <w:r w:rsidRPr="008A0082">
        <w:rPr>
          <w:rFonts w:ascii="Calibri" w:hAnsi="Calibri" w:cs="Calibri"/>
          <w:i/>
          <w:iCs/>
          <w:noProof/>
          <w:szCs w:val="24"/>
        </w:rPr>
        <w:t>World Urbanization Prospects: The 2018 Revision</w:t>
      </w:r>
      <w:r w:rsidRPr="008A0082">
        <w:rPr>
          <w:rFonts w:ascii="Calibri" w:hAnsi="Calibri" w:cs="Calibri"/>
          <w:noProof/>
          <w:szCs w:val="24"/>
        </w:rPr>
        <w:t>. (United Nations, Department of Economic and Social Affairs, Population Division, 2018).</w:t>
      </w:r>
    </w:p>
    <w:p w14:paraId="10B7E5DF"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8.</w:t>
      </w:r>
      <w:r w:rsidRPr="008A0082">
        <w:rPr>
          <w:rFonts w:ascii="Calibri" w:hAnsi="Calibri" w:cs="Calibri"/>
          <w:noProof/>
          <w:szCs w:val="24"/>
        </w:rPr>
        <w:tab/>
        <w:t xml:space="preserve">Kartha, S. </w:t>
      </w:r>
      <w:r w:rsidRPr="008A0082">
        <w:rPr>
          <w:rFonts w:ascii="Calibri" w:hAnsi="Calibri" w:cs="Calibri"/>
          <w:i/>
          <w:iCs/>
          <w:noProof/>
          <w:szCs w:val="24"/>
        </w:rPr>
        <w:t>et al.</w:t>
      </w:r>
      <w:r w:rsidRPr="008A0082">
        <w:rPr>
          <w:rFonts w:ascii="Calibri" w:hAnsi="Calibri" w:cs="Calibri"/>
          <w:noProof/>
          <w:szCs w:val="24"/>
        </w:rPr>
        <w:t xml:space="preserve"> Cascading biases against poorer countries. </w:t>
      </w:r>
      <w:r w:rsidRPr="008A0082">
        <w:rPr>
          <w:rFonts w:ascii="Calibri" w:hAnsi="Calibri" w:cs="Calibri"/>
          <w:i/>
          <w:iCs/>
          <w:noProof/>
          <w:szCs w:val="24"/>
        </w:rPr>
        <w:t>Nat. Clim. Chang.</w:t>
      </w:r>
      <w:r w:rsidRPr="008A0082">
        <w:rPr>
          <w:rFonts w:ascii="Calibri" w:hAnsi="Calibri" w:cs="Calibri"/>
          <w:noProof/>
          <w:szCs w:val="24"/>
        </w:rPr>
        <w:t xml:space="preserve"> </w:t>
      </w:r>
      <w:r w:rsidRPr="008A0082">
        <w:rPr>
          <w:rFonts w:ascii="Calibri" w:hAnsi="Calibri" w:cs="Calibri"/>
          <w:b/>
          <w:bCs/>
          <w:noProof/>
          <w:szCs w:val="24"/>
        </w:rPr>
        <w:t>8,</w:t>
      </w:r>
      <w:r w:rsidRPr="008A0082">
        <w:rPr>
          <w:rFonts w:ascii="Calibri" w:hAnsi="Calibri" w:cs="Calibri"/>
          <w:noProof/>
          <w:szCs w:val="24"/>
        </w:rPr>
        <w:t xml:space="preserve"> 348–349 (2018).</w:t>
      </w:r>
    </w:p>
    <w:p w14:paraId="79FA50FC"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9.</w:t>
      </w:r>
      <w:r w:rsidRPr="008A0082">
        <w:rPr>
          <w:rFonts w:ascii="Calibri" w:hAnsi="Calibri" w:cs="Calibri"/>
          <w:noProof/>
          <w:szCs w:val="24"/>
        </w:rPr>
        <w:tab/>
        <w:t xml:space="preserve">Sallis, J. F. </w:t>
      </w:r>
      <w:r w:rsidRPr="008A0082">
        <w:rPr>
          <w:rFonts w:ascii="Calibri" w:hAnsi="Calibri" w:cs="Calibri"/>
          <w:i/>
          <w:iCs/>
          <w:noProof/>
          <w:szCs w:val="24"/>
        </w:rPr>
        <w:t>et al.</w:t>
      </w:r>
      <w:r w:rsidRPr="008A0082">
        <w:rPr>
          <w:rFonts w:ascii="Calibri" w:hAnsi="Calibri" w:cs="Calibri"/>
          <w:noProof/>
          <w:szCs w:val="24"/>
        </w:rPr>
        <w:t xml:space="preserve"> Use of science to guide city planning policy and practice: how to achieve healthy and sustainable future cities. </w:t>
      </w:r>
      <w:r w:rsidRPr="008A0082">
        <w:rPr>
          <w:rFonts w:ascii="Calibri" w:hAnsi="Calibri" w:cs="Calibri"/>
          <w:i/>
          <w:iCs/>
          <w:noProof/>
          <w:szCs w:val="24"/>
        </w:rPr>
        <w:t>Lancet</w:t>
      </w:r>
      <w:r w:rsidRPr="008A0082">
        <w:rPr>
          <w:rFonts w:ascii="Calibri" w:hAnsi="Calibri" w:cs="Calibri"/>
          <w:noProof/>
          <w:szCs w:val="24"/>
        </w:rPr>
        <w:t xml:space="preserve"> </w:t>
      </w:r>
      <w:r w:rsidRPr="008A0082">
        <w:rPr>
          <w:rFonts w:ascii="Calibri" w:hAnsi="Calibri" w:cs="Calibri"/>
          <w:b/>
          <w:bCs/>
          <w:noProof/>
          <w:szCs w:val="24"/>
        </w:rPr>
        <w:t>388,</w:t>
      </w:r>
      <w:r w:rsidRPr="008A0082">
        <w:rPr>
          <w:rFonts w:ascii="Calibri" w:hAnsi="Calibri" w:cs="Calibri"/>
          <w:noProof/>
          <w:szCs w:val="24"/>
        </w:rPr>
        <w:t xml:space="preserve"> 2936–2947 (2016).</w:t>
      </w:r>
    </w:p>
    <w:p w14:paraId="1301BD80"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10.</w:t>
      </w:r>
      <w:r w:rsidRPr="008A0082">
        <w:rPr>
          <w:rFonts w:ascii="Calibri" w:hAnsi="Calibri" w:cs="Calibri"/>
          <w:noProof/>
          <w:szCs w:val="24"/>
        </w:rPr>
        <w:tab/>
        <w:t xml:space="preserve">O’Neill, D. W., Fanning, A. L., Lamb, W. F. &amp; Steinberger, J. K. A good life for all within planetary boundaries. </w:t>
      </w:r>
      <w:r w:rsidRPr="008A0082">
        <w:rPr>
          <w:rFonts w:ascii="Calibri" w:hAnsi="Calibri" w:cs="Calibri"/>
          <w:i/>
          <w:iCs/>
          <w:noProof/>
          <w:szCs w:val="24"/>
        </w:rPr>
        <w:t>Nat. Sustain.</w:t>
      </w:r>
      <w:r w:rsidRPr="008A0082">
        <w:rPr>
          <w:rFonts w:ascii="Calibri" w:hAnsi="Calibri" w:cs="Calibri"/>
          <w:noProof/>
          <w:szCs w:val="24"/>
        </w:rPr>
        <w:t xml:space="preserve"> (2018). doi:10.1038/s41893-018-0021-4</w:t>
      </w:r>
    </w:p>
    <w:p w14:paraId="44CF84FB"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11.</w:t>
      </w:r>
      <w:r w:rsidRPr="008A0082">
        <w:rPr>
          <w:rFonts w:ascii="Calibri" w:hAnsi="Calibri" w:cs="Calibri"/>
          <w:noProof/>
          <w:szCs w:val="24"/>
        </w:rPr>
        <w:tab/>
        <w:t xml:space="preserve">Gonzalez-Brambila, C. N., Reyes-Gonzalez, L., Veloso, F. &amp; Perez-Angón, M. A. The scientific impact of developing nations. </w:t>
      </w:r>
      <w:r w:rsidRPr="008A0082">
        <w:rPr>
          <w:rFonts w:ascii="Calibri" w:hAnsi="Calibri" w:cs="Calibri"/>
          <w:i/>
          <w:iCs/>
          <w:noProof/>
          <w:szCs w:val="24"/>
        </w:rPr>
        <w:t>PLoS One</w:t>
      </w:r>
      <w:r w:rsidRPr="008A0082">
        <w:rPr>
          <w:rFonts w:ascii="Calibri" w:hAnsi="Calibri" w:cs="Calibri"/>
          <w:noProof/>
          <w:szCs w:val="24"/>
        </w:rPr>
        <w:t xml:space="preserve"> </w:t>
      </w:r>
      <w:r w:rsidRPr="008A0082">
        <w:rPr>
          <w:rFonts w:ascii="Calibri" w:hAnsi="Calibri" w:cs="Calibri"/>
          <w:b/>
          <w:bCs/>
          <w:noProof/>
          <w:szCs w:val="24"/>
        </w:rPr>
        <w:t>11,</w:t>
      </w:r>
      <w:r w:rsidRPr="008A0082">
        <w:rPr>
          <w:rFonts w:ascii="Calibri" w:hAnsi="Calibri" w:cs="Calibri"/>
          <w:noProof/>
          <w:szCs w:val="24"/>
        </w:rPr>
        <w:t xml:space="preserve"> (2016).</w:t>
      </w:r>
    </w:p>
    <w:p w14:paraId="682D74D6"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12.</w:t>
      </w:r>
      <w:r w:rsidRPr="008A0082">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8A0082">
        <w:rPr>
          <w:rFonts w:ascii="Calibri" w:hAnsi="Calibri" w:cs="Calibri"/>
          <w:i/>
          <w:iCs/>
          <w:noProof/>
          <w:szCs w:val="24"/>
        </w:rPr>
        <w:t>Energy Policy</w:t>
      </w:r>
      <w:r w:rsidRPr="008A0082">
        <w:rPr>
          <w:rFonts w:ascii="Calibri" w:hAnsi="Calibri" w:cs="Calibri"/>
          <w:noProof/>
          <w:szCs w:val="24"/>
        </w:rPr>
        <w:t xml:space="preserve"> </w:t>
      </w:r>
      <w:r w:rsidRPr="008A0082">
        <w:rPr>
          <w:rFonts w:ascii="Calibri" w:hAnsi="Calibri" w:cs="Calibri"/>
          <w:b/>
          <w:bCs/>
          <w:noProof/>
          <w:szCs w:val="24"/>
        </w:rPr>
        <w:t>63,</w:t>
      </w:r>
      <w:r w:rsidRPr="008A0082">
        <w:rPr>
          <w:rFonts w:ascii="Calibri" w:hAnsi="Calibri" w:cs="Calibri"/>
          <w:noProof/>
          <w:szCs w:val="24"/>
        </w:rPr>
        <w:t xml:space="preserve"> 696–707 (2013).</w:t>
      </w:r>
    </w:p>
    <w:p w14:paraId="32E825E9"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13.</w:t>
      </w:r>
      <w:r w:rsidRPr="008A0082">
        <w:rPr>
          <w:rFonts w:ascii="Calibri" w:hAnsi="Calibri" w:cs="Calibri"/>
          <w:noProof/>
          <w:szCs w:val="24"/>
        </w:rPr>
        <w:tab/>
        <w:t xml:space="preserve">Creutzig, F. </w:t>
      </w:r>
      <w:r w:rsidRPr="008A0082">
        <w:rPr>
          <w:rFonts w:ascii="Calibri" w:hAnsi="Calibri" w:cs="Calibri"/>
          <w:i/>
          <w:iCs/>
          <w:noProof/>
          <w:szCs w:val="24"/>
        </w:rPr>
        <w:t>et al.</w:t>
      </w:r>
      <w:r w:rsidRPr="008A0082">
        <w:rPr>
          <w:rFonts w:ascii="Calibri" w:hAnsi="Calibri" w:cs="Calibri"/>
          <w:noProof/>
          <w:szCs w:val="24"/>
        </w:rPr>
        <w:t xml:space="preserve"> Urban infrastructure choices structure climate solutions. </w:t>
      </w:r>
      <w:r w:rsidRPr="008A0082">
        <w:rPr>
          <w:rFonts w:ascii="Calibri" w:hAnsi="Calibri" w:cs="Calibri"/>
          <w:i/>
          <w:iCs/>
          <w:noProof/>
          <w:szCs w:val="24"/>
        </w:rPr>
        <w:t>Nat. Clim. Chang.</w:t>
      </w:r>
      <w:r w:rsidRPr="008A0082">
        <w:rPr>
          <w:rFonts w:ascii="Calibri" w:hAnsi="Calibri" w:cs="Calibri"/>
          <w:noProof/>
          <w:szCs w:val="24"/>
        </w:rPr>
        <w:t xml:space="preserve"> </w:t>
      </w:r>
      <w:r w:rsidRPr="008A0082">
        <w:rPr>
          <w:rFonts w:ascii="Calibri" w:hAnsi="Calibri" w:cs="Calibri"/>
          <w:b/>
          <w:bCs/>
          <w:noProof/>
          <w:szCs w:val="24"/>
        </w:rPr>
        <w:t>6,</w:t>
      </w:r>
      <w:r w:rsidRPr="008A0082">
        <w:rPr>
          <w:rFonts w:ascii="Calibri" w:hAnsi="Calibri" w:cs="Calibri"/>
          <w:noProof/>
          <w:szCs w:val="24"/>
        </w:rPr>
        <w:t xml:space="preserve"> 1054 (2016).</w:t>
      </w:r>
    </w:p>
    <w:p w14:paraId="0F033244"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14.</w:t>
      </w:r>
      <w:r w:rsidRPr="008A0082">
        <w:rPr>
          <w:rFonts w:ascii="Calibri" w:hAnsi="Calibri" w:cs="Calibri"/>
          <w:noProof/>
          <w:szCs w:val="24"/>
        </w:rPr>
        <w:tab/>
        <w:t xml:space="preserve">Creutzig, F. How fuel prices determine public transport infrastructure, modal shares and urban form. </w:t>
      </w:r>
      <w:r w:rsidRPr="008A0082">
        <w:rPr>
          <w:rFonts w:ascii="Calibri" w:hAnsi="Calibri" w:cs="Calibri"/>
          <w:i/>
          <w:iCs/>
          <w:noProof/>
          <w:szCs w:val="24"/>
        </w:rPr>
        <w:t>Urban Clim.</w:t>
      </w:r>
      <w:r w:rsidRPr="008A0082">
        <w:rPr>
          <w:rFonts w:ascii="Calibri" w:hAnsi="Calibri" w:cs="Calibri"/>
          <w:noProof/>
          <w:szCs w:val="24"/>
        </w:rPr>
        <w:t xml:space="preserve"> </w:t>
      </w:r>
      <w:r w:rsidRPr="008A0082">
        <w:rPr>
          <w:rFonts w:ascii="Calibri" w:hAnsi="Calibri" w:cs="Calibri"/>
          <w:b/>
          <w:bCs/>
          <w:noProof/>
          <w:szCs w:val="24"/>
        </w:rPr>
        <w:t>10,</w:t>
      </w:r>
      <w:r w:rsidRPr="008A0082">
        <w:rPr>
          <w:rFonts w:ascii="Calibri" w:hAnsi="Calibri" w:cs="Calibri"/>
          <w:noProof/>
          <w:szCs w:val="24"/>
        </w:rPr>
        <w:t xml:space="preserve"> 63–76 (2014).</w:t>
      </w:r>
    </w:p>
    <w:p w14:paraId="08AC0D49"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15.</w:t>
      </w:r>
      <w:r w:rsidRPr="008A0082">
        <w:rPr>
          <w:rFonts w:ascii="Calibri" w:hAnsi="Calibri" w:cs="Calibri"/>
          <w:noProof/>
          <w:szCs w:val="24"/>
        </w:rPr>
        <w:tab/>
        <w:t xml:space="preserve">Steinberg, P. F. Can We Generalize from Case Studies? </w:t>
      </w:r>
      <w:r w:rsidRPr="008A0082">
        <w:rPr>
          <w:rFonts w:ascii="Calibri" w:hAnsi="Calibri" w:cs="Calibri"/>
          <w:i/>
          <w:iCs/>
          <w:noProof/>
          <w:szCs w:val="24"/>
        </w:rPr>
        <w:t>Glob. Environ. Polit.</w:t>
      </w:r>
      <w:r w:rsidRPr="008A0082">
        <w:rPr>
          <w:rFonts w:ascii="Calibri" w:hAnsi="Calibri" w:cs="Calibri"/>
          <w:noProof/>
          <w:szCs w:val="24"/>
        </w:rPr>
        <w:t xml:space="preserve"> </w:t>
      </w:r>
      <w:r w:rsidRPr="008A0082">
        <w:rPr>
          <w:rFonts w:ascii="Calibri" w:hAnsi="Calibri" w:cs="Calibri"/>
          <w:b/>
          <w:bCs/>
          <w:noProof/>
          <w:szCs w:val="24"/>
        </w:rPr>
        <w:t>15,</w:t>
      </w:r>
      <w:r w:rsidRPr="008A0082">
        <w:rPr>
          <w:rFonts w:ascii="Calibri" w:hAnsi="Calibri" w:cs="Calibri"/>
          <w:noProof/>
          <w:szCs w:val="24"/>
        </w:rPr>
        <w:t xml:space="preserve"> 152–175 (2015).</w:t>
      </w:r>
    </w:p>
    <w:p w14:paraId="4B864DEF"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16.</w:t>
      </w:r>
      <w:r w:rsidRPr="008A0082">
        <w:rPr>
          <w:rFonts w:ascii="Calibri" w:hAnsi="Calibri" w:cs="Calibri"/>
          <w:noProof/>
          <w:szCs w:val="24"/>
        </w:rPr>
        <w:tab/>
        <w:t xml:space="preserve">Flyvbjerg, B. Five misunderstandings about case-study research. </w:t>
      </w:r>
      <w:r w:rsidRPr="008A0082">
        <w:rPr>
          <w:rFonts w:ascii="Calibri" w:hAnsi="Calibri" w:cs="Calibri"/>
          <w:i/>
          <w:iCs/>
          <w:noProof/>
          <w:szCs w:val="24"/>
        </w:rPr>
        <w:t>Qual. Inq.</w:t>
      </w:r>
      <w:r w:rsidRPr="008A0082">
        <w:rPr>
          <w:rFonts w:ascii="Calibri" w:hAnsi="Calibri" w:cs="Calibri"/>
          <w:noProof/>
          <w:szCs w:val="24"/>
        </w:rPr>
        <w:t xml:space="preserve"> </w:t>
      </w:r>
      <w:r w:rsidRPr="008A0082">
        <w:rPr>
          <w:rFonts w:ascii="Calibri" w:hAnsi="Calibri" w:cs="Calibri"/>
          <w:b/>
          <w:bCs/>
          <w:noProof/>
          <w:szCs w:val="24"/>
        </w:rPr>
        <w:t>12,</w:t>
      </w:r>
      <w:r w:rsidRPr="008A0082">
        <w:rPr>
          <w:rFonts w:ascii="Calibri" w:hAnsi="Calibri" w:cs="Calibri"/>
          <w:noProof/>
          <w:szCs w:val="24"/>
        </w:rPr>
        <w:t xml:space="preserve"> 219–245 (2006).</w:t>
      </w:r>
    </w:p>
    <w:p w14:paraId="7A68AE4D"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lastRenderedPageBreak/>
        <w:t>17.</w:t>
      </w:r>
      <w:r w:rsidRPr="008A0082">
        <w:rPr>
          <w:rFonts w:ascii="Calibri" w:hAnsi="Calibri" w:cs="Calibri"/>
          <w:noProof/>
          <w:szCs w:val="24"/>
        </w:rPr>
        <w:tab/>
        <w:t xml:space="preserve">Lijphart, A. Comparative Politics and the Comparative Method. </w:t>
      </w:r>
      <w:r w:rsidRPr="008A0082">
        <w:rPr>
          <w:rFonts w:ascii="Calibri" w:hAnsi="Calibri" w:cs="Calibri"/>
          <w:i/>
          <w:iCs/>
          <w:noProof/>
          <w:szCs w:val="24"/>
        </w:rPr>
        <w:t>Am. Polit. Sci. Rev.</w:t>
      </w:r>
      <w:r w:rsidRPr="008A0082">
        <w:rPr>
          <w:rFonts w:ascii="Calibri" w:hAnsi="Calibri" w:cs="Calibri"/>
          <w:noProof/>
          <w:szCs w:val="24"/>
        </w:rPr>
        <w:t xml:space="preserve"> </w:t>
      </w:r>
      <w:r w:rsidRPr="008A0082">
        <w:rPr>
          <w:rFonts w:ascii="Calibri" w:hAnsi="Calibri" w:cs="Calibri"/>
          <w:b/>
          <w:bCs/>
          <w:noProof/>
          <w:szCs w:val="24"/>
        </w:rPr>
        <w:t>65,</w:t>
      </w:r>
      <w:r w:rsidRPr="008A0082">
        <w:rPr>
          <w:rFonts w:ascii="Calibri" w:hAnsi="Calibri" w:cs="Calibri"/>
          <w:noProof/>
          <w:szCs w:val="24"/>
        </w:rPr>
        <w:t xml:space="preserve"> 682–693 (1971).</w:t>
      </w:r>
    </w:p>
    <w:p w14:paraId="1CF3B011"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18.</w:t>
      </w:r>
      <w:r w:rsidRPr="008A0082">
        <w:rPr>
          <w:rFonts w:ascii="Calibri" w:hAnsi="Calibri" w:cs="Calibri"/>
          <w:noProof/>
          <w:szCs w:val="24"/>
        </w:rPr>
        <w:tab/>
        <w:t xml:space="preserve">Lind, A. &amp; Espegren, K. The use of energy system models for analysing the transition to low-carbon cities – The case of Oslo. </w:t>
      </w:r>
      <w:r w:rsidRPr="008A0082">
        <w:rPr>
          <w:rFonts w:ascii="Calibri" w:hAnsi="Calibri" w:cs="Calibri"/>
          <w:i/>
          <w:iCs/>
          <w:noProof/>
          <w:szCs w:val="24"/>
        </w:rPr>
        <w:t>Energy Strateg. Rev.</w:t>
      </w:r>
      <w:r w:rsidRPr="008A0082">
        <w:rPr>
          <w:rFonts w:ascii="Calibri" w:hAnsi="Calibri" w:cs="Calibri"/>
          <w:noProof/>
          <w:szCs w:val="24"/>
        </w:rPr>
        <w:t xml:space="preserve"> </w:t>
      </w:r>
      <w:r w:rsidRPr="008A0082">
        <w:rPr>
          <w:rFonts w:ascii="Calibri" w:hAnsi="Calibri" w:cs="Calibri"/>
          <w:b/>
          <w:bCs/>
          <w:noProof/>
          <w:szCs w:val="24"/>
        </w:rPr>
        <w:t>15,</w:t>
      </w:r>
      <w:r w:rsidRPr="008A0082">
        <w:rPr>
          <w:rFonts w:ascii="Calibri" w:hAnsi="Calibri" w:cs="Calibri"/>
          <w:noProof/>
          <w:szCs w:val="24"/>
        </w:rPr>
        <w:t xml:space="preserve"> 44–56 (2017).</w:t>
      </w:r>
    </w:p>
    <w:p w14:paraId="4BB64BD3"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19.</w:t>
      </w:r>
      <w:r w:rsidRPr="008A0082">
        <w:rPr>
          <w:rFonts w:ascii="Calibri" w:hAnsi="Calibri" w:cs="Calibri"/>
          <w:noProof/>
          <w:szCs w:val="24"/>
        </w:rPr>
        <w:tab/>
        <w:t xml:space="preserve">Feng, K., Hubacek, K., Sun, L. &amp; Liu, Z. Consumption-based CO2 accounting of China’s megacities: The case of Beijing, Tianjin, Shanghai and Chongqing. </w:t>
      </w:r>
      <w:r w:rsidRPr="008A0082">
        <w:rPr>
          <w:rFonts w:ascii="Calibri" w:hAnsi="Calibri" w:cs="Calibri"/>
          <w:i/>
          <w:iCs/>
          <w:noProof/>
          <w:szCs w:val="24"/>
        </w:rPr>
        <w:t>Ecol. Indic.</w:t>
      </w:r>
      <w:r w:rsidRPr="008A0082">
        <w:rPr>
          <w:rFonts w:ascii="Calibri" w:hAnsi="Calibri" w:cs="Calibri"/>
          <w:noProof/>
          <w:szCs w:val="24"/>
        </w:rPr>
        <w:t xml:space="preserve"> </w:t>
      </w:r>
      <w:r w:rsidRPr="008A0082">
        <w:rPr>
          <w:rFonts w:ascii="Calibri" w:hAnsi="Calibri" w:cs="Calibri"/>
          <w:b/>
          <w:bCs/>
          <w:noProof/>
          <w:szCs w:val="24"/>
        </w:rPr>
        <w:t>47,</w:t>
      </w:r>
      <w:r w:rsidRPr="008A0082">
        <w:rPr>
          <w:rFonts w:ascii="Calibri" w:hAnsi="Calibri" w:cs="Calibri"/>
          <w:noProof/>
          <w:szCs w:val="24"/>
        </w:rPr>
        <w:t xml:space="preserve"> 26–31 (2014).</w:t>
      </w:r>
    </w:p>
    <w:p w14:paraId="2B87BAB7"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20.</w:t>
      </w:r>
      <w:r w:rsidRPr="008A0082">
        <w:rPr>
          <w:rFonts w:ascii="Calibri" w:hAnsi="Calibri" w:cs="Calibri"/>
          <w:noProof/>
          <w:szCs w:val="24"/>
        </w:rPr>
        <w:tab/>
        <w:t xml:space="preserve">Romero-Lankao, P. &amp; Hardoy, J. in </w:t>
      </w:r>
      <w:r w:rsidRPr="008A0082">
        <w:rPr>
          <w:rFonts w:ascii="Calibri" w:hAnsi="Calibri" w:cs="Calibri"/>
          <w:i/>
          <w:iCs/>
          <w:noProof/>
          <w:szCs w:val="24"/>
        </w:rPr>
        <w:t>The Urban Climate Challenge: ethinking the Role of Cities in the Global Climate Regime</w:t>
      </w:r>
      <w:r w:rsidRPr="008A0082">
        <w:rPr>
          <w:rFonts w:ascii="Calibri" w:hAnsi="Calibri" w:cs="Calibri"/>
          <w:noProof/>
          <w:szCs w:val="24"/>
        </w:rPr>
        <w:t xml:space="preserve"> (eds. Johnson, C., Toly, N. &amp; Schroeder, H.) 181–204 (Routledge, 2015).</w:t>
      </w:r>
    </w:p>
    <w:p w14:paraId="1112C8E3"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21.</w:t>
      </w:r>
      <w:r w:rsidRPr="008A0082">
        <w:rPr>
          <w:rFonts w:ascii="Calibri" w:hAnsi="Calibri" w:cs="Calibri"/>
          <w:noProof/>
          <w:szCs w:val="24"/>
        </w:rPr>
        <w:tab/>
        <w:t xml:space="preserve">Creutzig, F., Mühlhoff, R. &amp; Römer, J. Decarbonizing urban transport in European cities: Four cases show possibly high co-benefits. </w:t>
      </w:r>
      <w:r w:rsidRPr="008A0082">
        <w:rPr>
          <w:rFonts w:ascii="Calibri" w:hAnsi="Calibri" w:cs="Calibri"/>
          <w:i/>
          <w:iCs/>
          <w:noProof/>
          <w:szCs w:val="24"/>
        </w:rPr>
        <w:t>Environ. Res. Lett.</w:t>
      </w:r>
      <w:r w:rsidRPr="008A0082">
        <w:rPr>
          <w:rFonts w:ascii="Calibri" w:hAnsi="Calibri" w:cs="Calibri"/>
          <w:noProof/>
          <w:szCs w:val="24"/>
        </w:rPr>
        <w:t xml:space="preserve"> </w:t>
      </w:r>
      <w:r w:rsidRPr="008A0082">
        <w:rPr>
          <w:rFonts w:ascii="Calibri" w:hAnsi="Calibri" w:cs="Calibri"/>
          <w:b/>
          <w:bCs/>
          <w:noProof/>
          <w:szCs w:val="24"/>
        </w:rPr>
        <w:t>7,</w:t>
      </w:r>
      <w:r w:rsidRPr="008A0082">
        <w:rPr>
          <w:rFonts w:ascii="Calibri" w:hAnsi="Calibri" w:cs="Calibri"/>
          <w:noProof/>
          <w:szCs w:val="24"/>
        </w:rPr>
        <w:t xml:space="preserve"> (2012).</w:t>
      </w:r>
    </w:p>
    <w:p w14:paraId="18B16E1B"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22.</w:t>
      </w:r>
      <w:r w:rsidRPr="008A0082">
        <w:rPr>
          <w:rFonts w:ascii="Calibri" w:hAnsi="Calibri" w:cs="Calibri"/>
          <w:noProof/>
          <w:szCs w:val="24"/>
        </w:rPr>
        <w:tab/>
        <w:t>C40 Cities Climate Leadership Group. C40 Cities. (2017). Available at: http://www.c40.org/. (Accessed: 10th November 2017)</w:t>
      </w:r>
    </w:p>
    <w:p w14:paraId="69D9B9C7"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23.</w:t>
      </w:r>
      <w:r w:rsidRPr="008A0082">
        <w:rPr>
          <w:rFonts w:ascii="Calibri" w:hAnsi="Calibri" w:cs="Calibri"/>
          <w:noProof/>
          <w:szCs w:val="24"/>
        </w:rPr>
        <w:tab/>
        <w:t xml:space="preserve">ICLEI. </w:t>
      </w:r>
      <w:r w:rsidRPr="008A0082">
        <w:rPr>
          <w:rFonts w:ascii="Calibri" w:hAnsi="Calibri" w:cs="Calibri"/>
          <w:i/>
          <w:iCs/>
          <w:noProof/>
          <w:szCs w:val="24"/>
        </w:rPr>
        <w:t>Urban transition insights from industrial legacy cities</w:t>
      </w:r>
      <w:r w:rsidRPr="008A0082">
        <w:rPr>
          <w:rFonts w:ascii="Calibri" w:hAnsi="Calibri" w:cs="Calibri"/>
          <w:noProof/>
          <w:szCs w:val="24"/>
        </w:rPr>
        <w:t>. (2018).</w:t>
      </w:r>
    </w:p>
    <w:p w14:paraId="60B8FB6E"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24.</w:t>
      </w:r>
      <w:r w:rsidRPr="008A0082">
        <w:rPr>
          <w:rFonts w:ascii="Calibri" w:hAnsi="Calibri" w:cs="Calibri"/>
          <w:noProof/>
          <w:szCs w:val="24"/>
        </w:rPr>
        <w:tab/>
        <w:t xml:space="preserve">Reckien, D. </w:t>
      </w:r>
      <w:r w:rsidRPr="008A0082">
        <w:rPr>
          <w:rFonts w:ascii="Calibri" w:hAnsi="Calibri" w:cs="Calibri"/>
          <w:i/>
          <w:iCs/>
          <w:noProof/>
          <w:szCs w:val="24"/>
        </w:rPr>
        <w:t>et al.</w:t>
      </w:r>
      <w:r w:rsidRPr="008A0082">
        <w:rPr>
          <w:rFonts w:ascii="Calibri" w:hAnsi="Calibri" w:cs="Calibri"/>
          <w:noProof/>
          <w:szCs w:val="24"/>
        </w:rPr>
        <w:t xml:space="preserve"> How are cities planning to respond to climate change? Assessment of local climate plans from 885 cities in the EU-28. </w:t>
      </w:r>
      <w:r w:rsidRPr="008A0082">
        <w:rPr>
          <w:rFonts w:ascii="Calibri" w:hAnsi="Calibri" w:cs="Calibri"/>
          <w:i/>
          <w:iCs/>
          <w:noProof/>
          <w:szCs w:val="24"/>
        </w:rPr>
        <w:t>J. Clean. Prod.</w:t>
      </w:r>
      <w:r w:rsidRPr="008A0082">
        <w:rPr>
          <w:rFonts w:ascii="Calibri" w:hAnsi="Calibri" w:cs="Calibri"/>
          <w:noProof/>
          <w:szCs w:val="24"/>
        </w:rPr>
        <w:t xml:space="preserve"> </w:t>
      </w:r>
      <w:r w:rsidRPr="008A0082">
        <w:rPr>
          <w:rFonts w:ascii="Calibri" w:hAnsi="Calibri" w:cs="Calibri"/>
          <w:b/>
          <w:bCs/>
          <w:noProof/>
          <w:szCs w:val="24"/>
        </w:rPr>
        <w:t>191,</w:t>
      </w:r>
      <w:r w:rsidRPr="008A0082">
        <w:rPr>
          <w:rFonts w:ascii="Calibri" w:hAnsi="Calibri" w:cs="Calibri"/>
          <w:noProof/>
          <w:szCs w:val="24"/>
        </w:rPr>
        <w:t xml:space="preserve"> 207–219 (2018).</w:t>
      </w:r>
    </w:p>
    <w:p w14:paraId="339299A2"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25.</w:t>
      </w:r>
      <w:r w:rsidRPr="008A0082">
        <w:rPr>
          <w:rFonts w:ascii="Calibri" w:hAnsi="Calibri" w:cs="Calibri"/>
          <w:noProof/>
          <w:szCs w:val="24"/>
        </w:rPr>
        <w:tab/>
        <w:t xml:space="preserve">Reckien, D. </w:t>
      </w:r>
      <w:r w:rsidRPr="008A0082">
        <w:rPr>
          <w:rFonts w:ascii="Calibri" w:hAnsi="Calibri" w:cs="Calibri"/>
          <w:i/>
          <w:iCs/>
          <w:noProof/>
          <w:szCs w:val="24"/>
        </w:rPr>
        <w:t>et al.</w:t>
      </w:r>
      <w:r w:rsidRPr="008A0082">
        <w:rPr>
          <w:rFonts w:ascii="Calibri" w:hAnsi="Calibri" w:cs="Calibri"/>
          <w:noProof/>
          <w:szCs w:val="24"/>
        </w:rPr>
        <w:t xml:space="preserve"> Climate change response in Europe: What’s the reality? Analysis of adaptation and mitigation plans from 200 urban areas in 11 countries. </w:t>
      </w:r>
      <w:r w:rsidRPr="008A0082">
        <w:rPr>
          <w:rFonts w:ascii="Calibri" w:hAnsi="Calibri" w:cs="Calibri"/>
          <w:i/>
          <w:iCs/>
          <w:noProof/>
          <w:szCs w:val="24"/>
        </w:rPr>
        <w:t>Clim. Change</w:t>
      </w:r>
      <w:r w:rsidRPr="008A0082">
        <w:rPr>
          <w:rFonts w:ascii="Calibri" w:hAnsi="Calibri" w:cs="Calibri"/>
          <w:noProof/>
          <w:szCs w:val="24"/>
        </w:rPr>
        <w:t xml:space="preserve"> </w:t>
      </w:r>
      <w:r w:rsidRPr="008A0082">
        <w:rPr>
          <w:rFonts w:ascii="Calibri" w:hAnsi="Calibri" w:cs="Calibri"/>
          <w:b/>
          <w:bCs/>
          <w:noProof/>
          <w:szCs w:val="24"/>
        </w:rPr>
        <w:t>122,</w:t>
      </w:r>
      <w:r w:rsidRPr="008A0082">
        <w:rPr>
          <w:rFonts w:ascii="Calibri" w:hAnsi="Calibri" w:cs="Calibri"/>
          <w:noProof/>
          <w:szCs w:val="24"/>
        </w:rPr>
        <w:t xml:space="preserve"> 331–340 (2014).</w:t>
      </w:r>
    </w:p>
    <w:p w14:paraId="1A1C9A32"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26.</w:t>
      </w:r>
      <w:r w:rsidRPr="008A0082">
        <w:rPr>
          <w:rFonts w:ascii="Calibri" w:hAnsi="Calibri" w:cs="Calibri"/>
          <w:noProof/>
          <w:szCs w:val="24"/>
        </w:rPr>
        <w:tab/>
        <w:t xml:space="preserve">Castán Broto, V. &amp; Bulkeley, H. A survey of urban climate change experiments in 100 cities. </w:t>
      </w:r>
      <w:r w:rsidRPr="008A0082">
        <w:rPr>
          <w:rFonts w:ascii="Calibri" w:hAnsi="Calibri" w:cs="Calibri"/>
          <w:i/>
          <w:iCs/>
          <w:noProof/>
          <w:szCs w:val="24"/>
        </w:rPr>
        <w:t>Glob. Environ. Chang.</w:t>
      </w:r>
      <w:r w:rsidRPr="008A0082">
        <w:rPr>
          <w:rFonts w:ascii="Calibri" w:hAnsi="Calibri" w:cs="Calibri"/>
          <w:noProof/>
          <w:szCs w:val="24"/>
        </w:rPr>
        <w:t xml:space="preserve"> </w:t>
      </w:r>
      <w:r w:rsidRPr="008A0082">
        <w:rPr>
          <w:rFonts w:ascii="Calibri" w:hAnsi="Calibri" w:cs="Calibri"/>
          <w:b/>
          <w:bCs/>
          <w:noProof/>
          <w:szCs w:val="24"/>
        </w:rPr>
        <w:t>23,</w:t>
      </w:r>
      <w:r w:rsidRPr="008A0082">
        <w:rPr>
          <w:rFonts w:ascii="Calibri" w:hAnsi="Calibri" w:cs="Calibri"/>
          <w:noProof/>
          <w:szCs w:val="24"/>
        </w:rPr>
        <w:t xml:space="preserve"> 92–102 (2013).</w:t>
      </w:r>
    </w:p>
    <w:p w14:paraId="5654286F"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27.</w:t>
      </w:r>
      <w:r w:rsidRPr="008A0082">
        <w:rPr>
          <w:rFonts w:ascii="Calibri" w:hAnsi="Calibri" w:cs="Calibri"/>
          <w:noProof/>
          <w:szCs w:val="24"/>
        </w:rPr>
        <w:tab/>
        <w:t xml:space="preserve">Bartlett, S. &amp; Satterthwaite, D. (Eds. . </w:t>
      </w:r>
      <w:r w:rsidRPr="008A0082">
        <w:rPr>
          <w:rFonts w:ascii="Calibri" w:hAnsi="Calibri" w:cs="Calibri"/>
          <w:i/>
          <w:iCs/>
          <w:noProof/>
          <w:szCs w:val="24"/>
        </w:rPr>
        <w:t>Cities on a Finite Planet: Towards Transformative Responses to Climate Change</w:t>
      </w:r>
      <w:r w:rsidRPr="008A0082">
        <w:rPr>
          <w:rFonts w:ascii="Calibri" w:hAnsi="Calibri" w:cs="Calibri"/>
          <w:noProof/>
          <w:szCs w:val="24"/>
        </w:rPr>
        <w:t>. (Routledge, 2016). doi:10.4324/9781315645421</w:t>
      </w:r>
    </w:p>
    <w:p w14:paraId="75A013F8"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lastRenderedPageBreak/>
        <w:t>28.</w:t>
      </w:r>
      <w:r w:rsidRPr="008A0082">
        <w:rPr>
          <w:rFonts w:ascii="Calibri" w:hAnsi="Calibri" w:cs="Calibri"/>
          <w:noProof/>
          <w:szCs w:val="24"/>
        </w:rPr>
        <w:tab/>
        <w:t xml:space="preserve">Rosenzweig, C. </w:t>
      </w:r>
      <w:r w:rsidRPr="008A0082">
        <w:rPr>
          <w:rFonts w:ascii="Calibri" w:hAnsi="Calibri" w:cs="Calibri"/>
          <w:i/>
          <w:iCs/>
          <w:noProof/>
          <w:szCs w:val="24"/>
        </w:rPr>
        <w:t>et al.</w:t>
      </w:r>
      <w:r w:rsidRPr="008A0082">
        <w:rPr>
          <w:rFonts w:ascii="Calibri" w:hAnsi="Calibri" w:cs="Calibri"/>
          <w:noProof/>
          <w:szCs w:val="24"/>
        </w:rPr>
        <w:t xml:space="preserve"> </w:t>
      </w:r>
      <w:r w:rsidRPr="008A0082">
        <w:rPr>
          <w:rFonts w:ascii="Calibri" w:hAnsi="Calibri" w:cs="Calibri"/>
          <w:i/>
          <w:iCs/>
          <w:noProof/>
          <w:szCs w:val="24"/>
        </w:rPr>
        <w:t>ARC3.2 Summary for City Leaders</w:t>
      </w:r>
      <w:r w:rsidRPr="008A0082">
        <w:rPr>
          <w:rFonts w:ascii="Calibri" w:hAnsi="Calibri" w:cs="Calibri"/>
          <w:noProof/>
          <w:szCs w:val="24"/>
        </w:rPr>
        <w:t>. (Columbia University, 2015). doi:10.1017/CBO9780511783142</w:t>
      </w:r>
    </w:p>
    <w:p w14:paraId="192B15A5"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29.</w:t>
      </w:r>
      <w:r w:rsidRPr="008A0082">
        <w:rPr>
          <w:rFonts w:ascii="Calibri" w:hAnsi="Calibri" w:cs="Calibri"/>
          <w:noProof/>
          <w:szCs w:val="24"/>
        </w:rPr>
        <w:tab/>
        <w:t xml:space="preserve">Sovacool, B. K. &amp; Brown, M. A. Twelve metropolitan carbon footprints: A preliminary comparative global assessment. </w:t>
      </w:r>
      <w:r w:rsidRPr="008A0082">
        <w:rPr>
          <w:rFonts w:ascii="Calibri" w:hAnsi="Calibri" w:cs="Calibri"/>
          <w:i/>
          <w:iCs/>
          <w:noProof/>
          <w:szCs w:val="24"/>
        </w:rPr>
        <w:t>Energy Policy</w:t>
      </w:r>
      <w:r w:rsidRPr="008A0082">
        <w:rPr>
          <w:rFonts w:ascii="Calibri" w:hAnsi="Calibri" w:cs="Calibri"/>
          <w:noProof/>
          <w:szCs w:val="24"/>
        </w:rPr>
        <w:t xml:space="preserve"> </w:t>
      </w:r>
      <w:r w:rsidRPr="008A0082">
        <w:rPr>
          <w:rFonts w:ascii="Calibri" w:hAnsi="Calibri" w:cs="Calibri"/>
          <w:b/>
          <w:bCs/>
          <w:noProof/>
          <w:szCs w:val="24"/>
        </w:rPr>
        <w:t>38,</w:t>
      </w:r>
      <w:r w:rsidRPr="008A0082">
        <w:rPr>
          <w:rFonts w:ascii="Calibri" w:hAnsi="Calibri" w:cs="Calibri"/>
          <w:noProof/>
          <w:szCs w:val="24"/>
        </w:rPr>
        <w:t xml:space="preserve"> 4856–4869 (2010).</w:t>
      </w:r>
    </w:p>
    <w:p w14:paraId="24EA1ADB"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30.</w:t>
      </w:r>
      <w:r w:rsidRPr="008A0082">
        <w:rPr>
          <w:rFonts w:ascii="Calibri" w:hAnsi="Calibri" w:cs="Calibri"/>
          <w:noProof/>
          <w:szCs w:val="24"/>
        </w:rPr>
        <w:tab/>
        <w:t xml:space="preserve">Baiocchi, G., Creutzig, F., Minx, J. &amp; Pichler, P. P. A spatial typology of human settlements and their CO2 emissions in England. </w:t>
      </w:r>
      <w:r w:rsidRPr="008A0082">
        <w:rPr>
          <w:rFonts w:ascii="Calibri" w:hAnsi="Calibri" w:cs="Calibri"/>
          <w:i/>
          <w:iCs/>
          <w:noProof/>
          <w:szCs w:val="24"/>
        </w:rPr>
        <w:t>Glob. Environ. Chang.</w:t>
      </w:r>
      <w:r w:rsidRPr="008A0082">
        <w:rPr>
          <w:rFonts w:ascii="Calibri" w:hAnsi="Calibri" w:cs="Calibri"/>
          <w:noProof/>
          <w:szCs w:val="24"/>
        </w:rPr>
        <w:t xml:space="preserve"> </w:t>
      </w:r>
      <w:r w:rsidRPr="008A0082">
        <w:rPr>
          <w:rFonts w:ascii="Calibri" w:hAnsi="Calibri" w:cs="Calibri"/>
          <w:b/>
          <w:bCs/>
          <w:noProof/>
          <w:szCs w:val="24"/>
        </w:rPr>
        <w:t>34,</w:t>
      </w:r>
      <w:r w:rsidRPr="008A0082">
        <w:rPr>
          <w:rFonts w:ascii="Calibri" w:hAnsi="Calibri" w:cs="Calibri"/>
          <w:noProof/>
          <w:szCs w:val="24"/>
        </w:rPr>
        <w:t xml:space="preserve"> 13–21 (2015).</w:t>
      </w:r>
    </w:p>
    <w:p w14:paraId="44151B13"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31.</w:t>
      </w:r>
      <w:r w:rsidRPr="008A0082">
        <w:rPr>
          <w:rFonts w:ascii="Calibri" w:hAnsi="Calibri" w:cs="Calibri"/>
          <w:noProof/>
          <w:szCs w:val="24"/>
        </w:rPr>
        <w:tab/>
        <w:t xml:space="preserve">Moran, D. </w:t>
      </w:r>
      <w:r w:rsidRPr="008A0082">
        <w:rPr>
          <w:rFonts w:ascii="Calibri" w:hAnsi="Calibri" w:cs="Calibri"/>
          <w:i/>
          <w:iCs/>
          <w:noProof/>
          <w:szCs w:val="24"/>
        </w:rPr>
        <w:t>et al.</w:t>
      </w:r>
      <w:r w:rsidRPr="008A0082">
        <w:rPr>
          <w:rFonts w:ascii="Calibri" w:hAnsi="Calibri" w:cs="Calibri"/>
          <w:noProof/>
          <w:szCs w:val="24"/>
        </w:rPr>
        <w:t xml:space="preserve"> Carbon footprints of 13 000 cities. </w:t>
      </w:r>
      <w:r w:rsidRPr="008A0082">
        <w:rPr>
          <w:rFonts w:ascii="Calibri" w:hAnsi="Calibri" w:cs="Calibri"/>
          <w:i/>
          <w:iCs/>
          <w:noProof/>
          <w:szCs w:val="24"/>
        </w:rPr>
        <w:t>Environ. Res. Lett.</w:t>
      </w:r>
      <w:r w:rsidRPr="008A0082">
        <w:rPr>
          <w:rFonts w:ascii="Calibri" w:hAnsi="Calibri" w:cs="Calibri"/>
          <w:noProof/>
          <w:szCs w:val="24"/>
        </w:rPr>
        <w:t xml:space="preserve"> </w:t>
      </w:r>
      <w:r w:rsidRPr="008A0082">
        <w:rPr>
          <w:rFonts w:ascii="Calibri" w:hAnsi="Calibri" w:cs="Calibri"/>
          <w:b/>
          <w:bCs/>
          <w:noProof/>
          <w:szCs w:val="24"/>
        </w:rPr>
        <w:t>13,</w:t>
      </w:r>
      <w:r w:rsidRPr="008A0082">
        <w:rPr>
          <w:rFonts w:ascii="Calibri" w:hAnsi="Calibri" w:cs="Calibri"/>
          <w:noProof/>
          <w:szCs w:val="24"/>
        </w:rPr>
        <w:t xml:space="preserve"> (2018).</w:t>
      </w:r>
    </w:p>
    <w:p w14:paraId="78BC87BC"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32.</w:t>
      </w:r>
      <w:r w:rsidRPr="008A0082">
        <w:rPr>
          <w:rFonts w:ascii="Calibri" w:hAnsi="Calibri" w:cs="Calibri"/>
          <w:noProof/>
          <w:szCs w:val="24"/>
        </w:rPr>
        <w:tab/>
        <w:t xml:space="preserve">Advisory Committee for Environmental Research and Education. </w:t>
      </w:r>
      <w:r w:rsidRPr="008A0082">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8A0082">
        <w:rPr>
          <w:rFonts w:ascii="Calibri" w:hAnsi="Calibri" w:cs="Calibri"/>
          <w:noProof/>
          <w:szCs w:val="24"/>
        </w:rPr>
        <w:t xml:space="preserve"> (2018).</w:t>
      </w:r>
    </w:p>
    <w:p w14:paraId="73B01D59"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33.</w:t>
      </w:r>
      <w:r w:rsidRPr="008A0082">
        <w:rPr>
          <w:rFonts w:ascii="Calibri" w:hAnsi="Calibri" w:cs="Calibri"/>
          <w:noProof/>
          <w:szCs w:val="24"/>
        </w:rPr>
        <w:tab/>
        <w:t xml:space="preserve">ICLEI. </w:t>
      </w:r>
      <w:r w:rsidRPr="008A0082">
        <w:rPr>
          <w:rFonts w:ascii="Calibri" w:hAnsi="Calibri" w:cs="Calibri"/>
          <w:i/>
          <w:iCs/>
          <w:noProof/>
          <w:szCs w:val="24"/>
        </w:rPr>
        <w:t>Resilient Cities Report 2018</w:t>
      </w:r>
      <w:r w:rsidRPr="008A0082">
        <w:rPr>
          <w:rFonts w:ascii="Calibri" w:hAnsi="Calibri" w:cs="Calibri"/>
          <w:noProof/>
          <w:szCs w:val="24"/>
        </w:rPr>
        <w:t>. (2018).</w:t>
      </w:r>
    </w:p>
    <w:p w14:paraId="4662C875"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34.</w:t>
      </w:r>
      <w:r w:rsidRPr="008A0082">
        <w:rPr>
          <w:rFonts w:ascii="Calibri" w:hAnsi="Calibri" w:cs="Calibri"/>
          <w:noProof/>
          <w:szCs w:val="24"/>
        </w:rPr>
        <w:tab/>
        <w:t xml:space="preserve">Seto C., K. </w:t>
      </w:r>
      <w:r w:rsidRPr="008A0082">
        <w:rPr>
          <w:rFonts w:ascii="Calibri" w:hAnsi="Calibri" w:cs="Calibri"/>
          <w:i/>
          <w:iCs/>
          <w:noProof/>
          <w:szCs w:val="24"/>
        </w:rPr>
        <w:t>et al.</w:t>
      </w:r>
      <w:r w:rsidRPr="008A0082">
        <w:rPr>
          <w:rFonts w:ascii="Calibri" w:hAnsi="Calibri" w:cs="Calibri"/>
          <w:noProof/>
          <w:szCs w:val="24"/>
        </w:rPr>
        <w:t xml:space="preserve"> in </w:t>
      </w:r>
      <w:r w:rsidRPr="008A0082">
        <w:rPr>
          <w:rFonts w:ascii="Calibri" w:hAnsi="Calibri" w:cs="Calibri"/>
          <w:i/>
          <w:iCs/>
          <w:noProof/>
          <w:szCs w:val="24"/>
        </w:rPr>
        <w:t>Climate Change 2014: Mitigation of Climate Change. Contribution of Working Group III to the Fifth Assessment Report of the Intergovernmental Panel on Climate Change</w:t>
      </w:r>
      <w:r w:rsidRPr="008A0082">
        <w:rPr>
          <w:rFonts w:ascii="Calibri" w:hAnsi="Calibri" w:cs="Calibri"/>
          <w:noProof/>
          <w:szCs w:val="24"/>
        </w:rPr>
        <w:t xml:space="preserve"> 923–1000 (Cambridge University Press, 2014). doi:10.1017/CBO9781107415416.018</w:t>
      </w:r>
    </w:p>
    <w:p w14:paraId="56B10459"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35.</w:t>
      </w:r>
      <w:r w:rsidRPr="008A0082">
        <w:rPr>
          <w:rFonts w:ascii="Calibri" w:hAnsi="Calibri" w:cs="Calibri"/>
          <w:noProof/>
          <w:szCs w:val="24"/>
        </w:rPr>
        <w:tab/>
        <w:t xml:space="preserve">Grubler, A. </w:t>
      </w:r>
      <w:r w:rsidRPr="008A0082">
        <w:rPr>
          <w:rFonts w:ascii="Calibri" w:hAnsi="Calibri" w:cs="Calibri"/>
          <w:i/>
          <w:iCs/>
          <w:noProof/>
          <w:szCs w:val="24"/>
        </w:rPr>
        <w:t>et al.</w:t>
      </w:r>
      <w:r w:rsidRPr="008A0082">
        <w:rPr>
          <w:rFonts w:ascii="Calibri" w:hAnsi="Calibri" w:cs="Calibri"/>
          <w:noProof/>
          <w:szCs w:val="24"/>
        </w:rPr>
        <w:t xml:space="preserve"> in </w:t>
      </w:r>
      <w:r w:rsidRPr="008A0082">
        <w:rPr>
          <w:rFonts w:ascii="Calibri" w:hAnsi="Calibri" w:cs="Calibri"/>
          <w:i/>
          <w:iCs/>
          <w:noProof/>
          <w:szCs w:val="24"/>
        </w:rPr>
        <w:t>Global Energy Assessment - Toward a Sustainable Future</w:t>
      </w:r>
      <w:r w:rsidRPr="008A0082">
        <w:rPr>
          <w:rFonts w:ascii="Calibri" w:hAnsi="Calibri" w:cs="Calibri"/>
          <w:noProof/>
          <w:szCs w:val="24"/>
        </w:rPr>
        <w:t xml:space="preserve"> 1307–1400 (International Institute for Applied Systems Analysis and Cambridge University Press, 2012).</w:t>
      </w:r>
    </w:p>
    <w:p w14:paraId="6000ADFC"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36.</w:t>
      </w:r>
      <w:r w:rsidRPr="008A0082">
        <w:rPr>
          <w:rFonts w:ascii="Calibri" w:hAnsi="Calibri" w:cs="Calibri"/>
          <w:noProof/>
          <w:szCs w:val="24"/>
        </w:rPr>
        <w:tab/>
        <w:t xml:space="preserve">Gaunt, M., Rye, T. &amp; Allen, S. Public acceptability of road user charging: The case of Edinburgh and the 2005 referendum. </w:t>
      </w:r>
      <w:r w:rsidRPr="008A0082">
        <w:rPr>
          <w:rFonts w:ascii="Calibri" w:hAnsi="Calibri" w:cs="Calibri"/>
          <w:i/>
          <w:iCs/>
          <w:noProof/>
          <w:szCs w:val="24"/>
        </w:rPr>
        <w:t>Transp. Rev.</w:t>
      </w:r>
      <w:r w:rsidRPr="008A0082">
        <w:rPr>
          <w:rFonts w:ascii="Calibri" w:hAnsi="Calibri" w:cs="Calibri"/>
          <w:noProof/>
          <w:szCs w:val="24"/>
        </w:rPr>
        <w:t xml:space="preserve"> </w:t>
      </w:r>
      <w:r w:rsidRPr="008A0082">
        <w:rPr>
          <w:rFonts w:ascii="Calibri" w:hAnsi="Calibri" w:cs="Calibri"/>
          <w:b/>
          <w:bCs/>
          <w:noProof/>
          <w:szCs w:val="24"/>
        </w:rPr>
        <w:t>27,</w:t>
      </w:r>
      <w:r w:rsidRPr="008A0082">
        <w:rPr>
          <w:rFonts w:ascii="Calibri" w:hAnsi="Calibri" w:cs="Calibri"/>
          <w:noProof/>
          <w:szCs w:val="24"/>
        </w:rPr>
        <w:t xml:space="preserve"> 85–102 (2007).</w:t>
      </w:r>
    </w:p>
    <w:p w14:paraId="151F8CB8"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37.</w:t>
      </w:r>
      <w:r w:rsidRPr="008A0082">
        <w:rPr>
          <w:rFonts w:ascii="Calibri" w:hAnsi="Calibri" w:cs="Calibri"/>
          <w:noProof/>
          <w:szCs w:val="24"/>
        </w:rPr>
        <w:tab/>
        <w:t xml:space="preserve">Schaller, B. New York City’s congestion pricing experience and implications for road pricing acceptance in the United States. </w:t>
      </w:r>
      <w:r w:rsidRPr="008A0082">
        <w:rPr>
          <w:rFonts w:ascii="Calibri" w:hAnsi="Calibri" w:cs="Calibri"/>
          <w:i/>
          <w:iCs/>
          <w:noProof/>
          <w:szCs w:val="24"/>
        </w:rPr>
        <w:t>Transp. Policy</w:t>
      </w:r>
      <w:r w:rsidRPr="008A0082">
        <w:rPr>
          <w:rFonts w:ascii="Calibri" w:hAnsi="Calibri" w:cs="Calibri"/>
          <w:noProof/>
          <w:szCs w:val="24"/>
        </w:rPr>
        <w:t xml:space="preserve"> </w:t>
      </w:r>
      <w:r w:rsidRPr="008A0082">
        <w:rPr>
          <w:rFonts w:ascii="Calibri" w:hAnsi="Calibri" w:cs="Calibri"/>
          <w:b/>
          <w:bCs/>
          <w:noProof/>
          <w:szCs w:val="24"/>
        </w:rPr>
        <w:t>17,</w:t>
      </w:r>
      <w:r w:rsidRPr="008A0082">
        <w:rPr>
          <w:rFonts w:ascii="Calibri" w:hAnsi="Calibri" w:cs="Calibri"/>
          <w:noProof/>
          <w:szCs w:val="24"/>
        </w:rPr>
        <w:t xml:space="preserve"> 266–273 (2010).</w:t>
      </w:r>
    </w:p>
    <w:p w14:paraId="76661F18"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38.</w:t>
      </w:r>
      <w:r w:rsidRPr="008A0082">
        <w:rPr>
          <w:rFonts w:ascii="Calibri" w:hAnsi="Calibri" w:cs="Calibri"/>
          <w:noProof/>
          <w:szCs w:val="24"/>
        </w:rPr>
        <w:tab/>
        <w:t xml:space="preserve">Berrang-Ford, L., Pearce, T. &amp; Ford, J. D. Systematic review approaches for climate change adaptation research. </w:t>
      </w:r>
      <w:r w:rsidRPr="008A0082">
        <w:rPr>
          <w:rFonts w:ascii="Calibri" w:hAnsi="Calibri" w:cs="Calibri"/>
          <w:i/>
          <w:iCs/>
          <w:noProof/>
          <w:szCs w:val="24"/>
        </w:rPr>
        <w:t>Reg. Environ. Chang.</w:t>
      </w:r>
      <w:r w:rsidRPr="008A0082">
        <w:rPr>
          <w:rFonts w:ascii="Calibri" w:hAnsi="Calibri" w:cs="Calibri"/>
          <w:noProof/>
          <w:szCs w:val="24"/>
        </w:rPr>
        <w:t xml:space="preserve"> (2015). doi:10.1007/s10113-014-0708-7</w:t>
      </w:r>
    </w:p>
    <w:p w14:paraId="46C3DB06"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lastRenderedPageBreak/>
        <w:t>39.</w:t>
      </w:r>
      <w:r w:rsidRPr="008A0082">
        <w:rPr>
          <w:rFonts w:ascii="Calibri" w:hAnsi="Calibri" w:cs="Calibri"/>
          <w:noProof/>
          <w:szCs w:val="24"/>
        </w:rPr>
        <w:tab/>
        <w:t xml:space="preserve">Sorrell, S. Improving the evidence base for energy policy: The role of systematic reviews. </w:t>
      </w:r>
      <w:r w:rsidRPr="008A0082">
        <w:rPr>
          <w:rFonts w:ascii="Calibri" w:hAnsi="Calibri" w:cs="Calibri"/>
          <w:i/>
          <w:iCs/>
          <w:noProof/>
          <w:szCs w:val="24"/>
        </w:rPr>
        <w:t>Energy Policy</w:t>
      </w:r>
      <w:r w:rsidRPr="008A0082">
        <w:rPr>
          <w:rFonts w:ascii="Calibri" w:hAnsi="Calibri" w:cs="Calibri"/>
          <w:noProof/>
          <w:szCs w:val="24"/>
        </w:rPr>
        <w:t xml:space="preserve"> </w:t>
      </w:r>
      <w:r w:rsidRPr="008A0082">
        <w:rPr>
          <w:rFonts w:ascii="Calibri" w:hAnsi="Calibri" w:cs="Calibri"/>
          <w:b/>
          <w:bCs/>
          <w:noProof/>
          <w:szCs w:val="24"/>
        </w:rPr>
        <w:t>35,</w:t>
      </w:r>
      <w:r w:rsidRPr="008A0082">
        <w:rPr>
          <w:rFonts w:ascii="Calibri" w:hAnsi="Calibri" w:cs="Calibri"/>
          <w:noProof/>
          <w:szCs w:val="24"/>
        </w:rPr>
        <w:t xml:space="preserve"> 1858–1871 (2007).</w:t>
      </w:r>
    </w:p>
    <w:p w14:paraId="62B64008"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40.</w:t>
      </w:r>
      <w:r w:rsidRPr="008A0082">
        <w:rPr>
          <w:rFonts w:ascii="Calibri" w:hAnsi="Calibri" w:cs="Calibri"/>
          <w:noProof/>
          <w:szCs w:val="24"/>
        </w:rPr>
        <w:tab/>
        <w:t xml:space="preserve">Haddaway, N. R. &amp; Macura, B. The role of reporting standards in producing robust literature reviews. </w:t>
      </w:r>
      <w:r w:rsidRPr="008A0082">
        <w:rPr>
          <w:rFonts w:ascii="Calibri" w:hAnsi="Calibri" w:cs="Calibri"/>
          <w:i/>
          <w:iCs/>
          <w:noProof/>
          <w:szCs w:val="24"/>
        </w:rPr>
        <w:t>Nat. Clim. Chang.</w:t>
      </w:r>
      <w:r w:rsidRPr="008A0082">
        <w:rPr>
          <w:rFonts w:ascii="Calibri" w:hAnsi="Calibri" w:cs="Calibri"/>
          <w:noProof/>
          <w:szCs w:val="24"/>
        </w:rPr>
        <w:t xml:space="preserve"> </w:t>
      </w:r>
      <w:r w:rsidRPr="008A0082">
        <w:rPr>
          <w:rFonts w:ascii="Calibri" w:hAnsi="Calibri" w:cs="Calibri"/>
          <w:b/>
          <w:bCs/>
          <w:noProof/>
          <w:szCs w:val="24"/>
        </w:rPr>
        <w:t>8,</w:t>
      </w:r>
      <w:r w:rsidRPr="008A0082">
        <w:rPr>
          <w:rFonts w:ascii="Calibri" w:hAnsi="Calibri" w:cs="Calibri"/>
          <w:noProof/>
          <w:szCs w:val="24"/>
        </w:rPr>
        <w:t xml:space="preserve"> 444–453 (2018).</w:t>
      </w:r>
    </w:p>
    <w:p w14:paraId="04C35E5B"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41.</w:t>
      </w:r>
      <w:r w:rsidRPr="008A0082">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8A0082">
        <w:rPr>
          <w:rFonts w:ascii="Calibri" w:hAnsi="Calibri" w:cs="Calibri"/>
          <w:i/>
          <w:iCs/>
          <w:noProof/>
          <w:szCs w:val="24"/>
        </w:rPr>
        <w:t>J. Clin. Epidemiol.</w:t>
      </w:r>
      <w:r w:rsidRPr="008A0082">
        <w:rPr>
          <w:rFonts w:ascii="Calibri" w:hAnsi="Calibri" w:cs="Calibri"/>
          <w:noProof/>
          <w:szCs w:val="24"/>
        </w:rPr>
        <w:t xml:space="preserve"> </w:t>
      </w:r>
      <w:r w:rsidRPr="008A0082">
        <w:rPr>
          <w:rFonts w:ascii="Calibri" w:hAnsi="Calibri" w:cs="Calibri"/>
          <w:b/>
          <w:bCs/>
          <w:noProof/>
          <w:szCs w:val="24"/>
        </w:rPr>
        <w:t>73,</w:t>
      </w:r>
      <w:r w:rsidRPr="008A0082">
        <w:rPr>
          <w:rFonts w:ascii="Calibri" w:hAnsi="Calibri" w:cs="Calibri"/>
          <w:noProof/>
          <w:szCs w:val="24"/>
        </w:rPr>
        <w:t xml:space="preserve"> 43–49 (2016).</w:t>
      </w:r>
    </w:p>
    <w:p w14:paraId="56078EAA"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42.</w:t>
      </w:r>
      <w:r w:rsidRPr="008A0082">
        <w:rPr>
          <w:rFonts w:ascii="Calibri" w:hAnsi="Calibri" w:cs="Calibri"/>
          <w:noProof/>
          <w:szCs w:val="24"/>
        </w:rPr>
        <w:tab/>
        <w:t xml:space="preserve">Srivastava, A., Van Passel, S. &amp; Laes, E. Assessing the success of electricity demand response programs: A meta-analysis. </w:t>
      </w:r>
      <w:r w:rsidRPr="008A0082">
        <w:rPr>
          <w:rFonts w:ascii="Calibri" w:hAnsi="Calibri" w:cs="Calibri"/>
          <w:i/>
          <w:iCs/>
          <w:noProof/>
          <w:szCs w:val="24"/>
        </w:rPr>
        <w:t>Energy Res. Soc. Sci.</w:t>
      </w:r>
      <w:r w:rsidRPr="008A0082">
        <w:rPr>
          <w:rFonts w:ascii="Calibri" w:hAnsi="Calibri" w:cs="Calibri"/>
          <w:noProof/>
          <w:szCs w:val="24"/>
        </w:rPr>
        <w:t xml:space="preserve"> </w:t>
      </w:r>
      <w:r w:rsidRPr="008A0082">
        <w:rPr>
          <w:rFonts w:ascii="Calibri" w:hAnsi="Calibri" w:cs="Calibri"/>
          <w:b/>
          <w:bCs/>
          <w:noProof/>
          <w:szCs w:val="24"/>
        </w:rPr>
        <w:t>40,</w:t>
      </w:r>
      <w:r w:rsidRPr="008A0082">
        <w:rPr>
          <w:rFonts w:ascii="Calibri" w:hAnsi="Calibri" w:cs="Calibri"/>
          <w:noProof/>
          <w:szCs w:val="24"/>
        </w:rPr>
        <w:t xml:space="preserve"> 110–117 (2018).</w:t>
      </w:r>
    </w:p>
    <w:p w14:paraId="7AF90624"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43.</w:t>
      </w:r>
      <w:r w:rsidRPr="008A0082">
        <w:rPr>
          <w:rFonts w:ascii="Calibri" w:hAnsi="Calibri" w:cs="Calibri"/>
          <w:noProof/>
          <w:szCs w:val="24"/>
        </w:rPr>
        <w:tab/>
        <w:t xml:space="preserve">Francis, L. F. M. &amp; Jensen, M. B. Benefits of green roofs: A systematic review of the evidence for three ecosystem services. </w:t>
      </w:r>
      <w:r w:rsidRPr="008A0082">
        <w:rPr>
          <w:rFonts w:ascii="Calibri" w:hAnsi="Calibri" w:cs="Calibri"/>
          <w:i/>
          <w:iCs/>
          <w:noProof/>
          <w:szCs w:val="24"/>
        </w:rPr>
        <w:t>Urban For. Urban Green.</w:t>
      </w:r>
      <w:r w:rsidRPr="008A0082">
        <w:rPr>
          <w:rFonts w:ascii="Calibri" w:hAnsi="Calibri" w:cs="Calibri"/>
          <w:noProof/>
          <w:szCs w:val="24"/>
        </w:rPr>
        <w:t xml:space="preserve"> </w:t>
      </w:r>
      <w:r w:rsidRPr="008A0082">
        <w:rPr>
          <w:rFonts w:ascii="Calibri" w:hAnsi="Calibri" w:cs="Calibri"/>
          <w:b/>
          <w:bCs/>
          <w:noProof/>
          <w:szCs w:val="24"/>
        </w:rPr>
        <w:t>28,</w:t>
      </w:r>
      <w:r w:rsidRPr="008A0082">
        <w:rPr>
          <w:rFonts w:ascii="Calibri" w:hAnsi="Calibri" w:cs="Calibri"/>
          <w:noProof/>
          <w:szCs w:val="24"/>
        </w:rPr>
        <w:t xml:space="preserve"> 167–176 (2017).</w:t>
      </w:r>
    </w:p>
    <w:p w14:paraId="3E6D92FB"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44.</w:t>
      </w:r>
      <w:r w:rsidRPr="008A0082">
        <w:rPr>
          <w:rFonts w:ascii="Calibri" w:hAnsi="Calibri" w:cs="Calibri"/>
          <w:noProof/>
          <w:szCs w:val="24"/>
        </w:rPr>
        <w:tab/>
        <w:t xml:space="preserve">Song, X. P., Tan, P. Y., Edwards, P. &amp; Richards, D. The economic benefits and costs of trees in urban forest stewardship: A systematic review. </w:t>
      </w:r>
      <w:r w:rsidRPr="008A0082">
        <w:rPr>
          <w:rFonts w:ascii="Calibri" w:hAnsi="Calibri" w:cs="Calibri"/>
          <w:i/>
          <w:iCs/>
          <w:noProof/>
          <w:szCs w:val="24"/>
        </w:rPr>
        <w:t>Urban For. Urban Green.</w:t>
      </w:r>
      <w:r w:rsidRPr="008A0082">
        <w:rPr>
          <w:rFonts w:ascii="Calibri" w:hAnsi="Calibri" w:cs="Calibri"/>
          <w:noProof/>
          <w:szCs w:val="24"/>
        </w:rPr>
        <w:t xml:space="preserve"> </w:t>
      </w:r>
      <w:r w:rsidRPr="008A0082">
        <w:rPr>
          <w:rFonts w:ascii="Calibri" w:hAnsi="Calibri" w:cs="Calibri"/>
          <w:b/>
          <w:bCs/>
          <w:noProof/>
          <w:szCs w:val="24"/>
        </w:rPr>
        <w:t>29,</w:t>
      </w:r>
      <w:r w:rsidRPr="008A0082">
        <w:rPr>
          <w:rFonts w:ascii="Calibri" w:hAnsi="Calibri" w:cs="Calibri"/>
          <w:noProof/>
          <w:szCs w:val="24"/>
        </w:rPr>
        <w:t xml:space="preserve"> 162–170 (2018).</w:t>
      </w:r>
    </w:p>
    <w:p w14:paraId="0CAC836C"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45.</w:t>
      </w:r>
      <w:r w:rsidRPr="008A0082">
        <w:rPr>
          <w:rFonts w:ascii="Calibri" w:hAnsi="Calibri" w:cs="Calibri"/>
          <w:noProof/>
          <w:szCs w:val="24"/>
        </w:rPr>
        <w:tab/>
        <w:t xml:space="preserve">Newig, J. &amp; Fritsch, O. </w:t>
      </w:r>
      <w:r w:rsidRPr="008A0082">
        <w:rPr>
          <w:rFonts w:ascii="Calibri" w:hAnsi="Calibri" w:cs="Calibri"/>
          <w:i/>
          <w:iCs/>
          <w:noProof/>
          <w:szCs w:val="24"/>
        </w:rPr>
        <w:t>The case survey method and applications in political science</w:t>
      </w:r>
      <w:r w:rsidRPr="008A0082">
        <w:rPr>
          <w:rFonts w:ascii="Calibri" w:hAnsi="Calibri" w:cs="Calibri"/>
          <w:noProof/>
          <w:szCs w:val="24"/>
        </w:rPr>
        <w:t xml:space="preserve">. </w:t>
      </w:r>
      <w:r w:rsidRPr="008A0082">
        <w:rPr>
          <w:rFonts w:ascii="Calibri" w:hAnsi="Calibri" w:cs="Calibri"/>
          <w:b/>
          <w:bCs/>
          <w:noProof/>
          <w:szCs w:val="24"/>
        </w:rPr>
        <w:t>49,</w:t>
      </w:r>
      <w:r w:rsidRPr="008A0082">
        <w:rPr>
          <w:rFonts w:ascii="Calibri" w:hAnsi="Calibri" w:cs="Calibri"/>
          <w:noProof/>
          <w:szCs w:val="24"/>
        </w:rPr>
        <w:t xml:space="preserve"> (2009).</w:t>
      </w:r>
    </w:p>
    <w:p w14:paraId="513A90B6"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46.</w:t>
      </w:r>
      <w:r w:rsidRPr="008A0082">
        <w:rPr>
          <w:rFonts w:ascii="Calibri" w:hAnsi="Calibri" w:cs="Calibri"/>
          <w:noProof/>
          <w:szCs w:val="24"/>
        </w:rPr>
        <w:tab/>
        <w:t xml:space="preserve">Nijkamp, P. &amp; Pepping, G. A Meta-analytical Evaluation of Sustainable City Initiatives. </w:t>
      </w:r>
      <w:r w:rsidRPr="008A0082">
        <w:rPr>
          <w:rFonts w:ascii="Calibri" w:hAnsi="Calibri" w:cs="Calibri"/>
          <w:i/>
          <w:iCs/>
          <w:noProof/>
          <w:szCs w:val="24"/>
        </w:rPr>
        <w:t>Urban Stud.</w:t>
      </w:r>
      <w:r w:rsidRPr="008A0082">
        <w:rPr>
          <w:rFonts w:ascii="Calibri" w:hAnsi="Calibri" w:cs="Calibri"/>
          <w:noProof/>
          <w:szCs w:val="24"/>
        </w:rPr>
        <w:t xml:space="preserve"> </w:t>
      </w:r>
      <w:r w:rsidRPr="008A0082">
        <w:rPr>
          <w:rFonts w:ascii="Calibri" w:hAnsi="Calibri" w:cs="Calibri"/>
          <w:b/>
          <w:bCs/>
          <w:noProof/>
          <w:szCs w:val="24"/>
        </w:rPr>
        <w:t>35,</w:t>
      </w:r>
      <w:r w:rsidRPr="008A0082">
        <w:rPr>
          <w:rFonts w:ascii="Calibri" w:hAnsi="Calibri" w:cs="Calibri"/>
          <w:noProof/>
          <w:szCs w:val="24"/>
        </w:rPr>
        <w:t xml:space="preserve"> 1481–1500 (1998).</w:t>
      </w:r>
    </w:p>
    <w:p w14:paraId="4ECE8516"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47.</w:t>
      </w:r>
      <w:r w:rsidRPr="008A0082">
        <w:rPr>
          <w:rFonts w:ascii="Calibri" w:hAnsi="Calibri" w:cs="Calibri"/>
          <w:noProof/>
          <w:szCs w:val="24"/>
        </w:rPr>
        <w:tab/>
        <w:t xml:space="preserve">Grubler, A. </w:t>
      </w:r>
      <w:r w:rsidRPr="008A0082">
        <w:rPr>
          <w:rFonts w:ascii="Calibri" w:hAnsi="Calibri" w:cs="Calibri"/>
          <w:i/>
          <w:iCs/>
          <w:noProof/>
          <w:szCs w:val="24"/>
        </w:rPr>
        <w:t>et al.</w:t>
      </w:r>
      <w:r w:rsidRPr="008A0082">
        <w:rPr>
          <w:rFonts w:ascii="Calibri" w:hAnsi="Calibri" w:cs="Calibri"/>
          <w:noProof/>
          <w:szCs w:val="24"/>
        </w:rPr>
        <w:t xml:space="preserve"> in </w:t>
      </w:r>
      <w:r w:rsidRPr="008A0082">
        <w:rPr>
          <w:rFonts w:ascii="Calibri" w:hAnsi="Calibri" w:cs="Calibri"/>
          <w:i/>
          <w:iCs/>
          <w:noProof/>
          <w:szCs w:val="24"/>
        </w:rPr>
        <w:t>Global Energy Assessment - Toward a Sustainable Future</w:t>
      </w:r>
      <w:r w:rsidRPr="008A0082">
        <w:rPr>
          <w:rFonts w:ascii="Calibri" w:hAnsi="Calibri" w:cs="Calibri"/>
          <w:noProof/>
          <w:szCs w:val="24"/>
        </w:rPr>
        <w:t xml:space="preserve"> 1307–1400 (Cambridge University Press, 2012).</w:t>
      </w:r>
    </w:p>
    <w:p w14:paraId="63D47734"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48.</w:t>
      </w:r>
      <w:r w:rsidRPr="008A0082">
        <w:rPr>
          <w:rFonts w:ascii="Calibri" w:hAnsi="Calibri" w:cs="Calibri"/>
          <w:noProof/>
          <w:szCs w:val="24"/>
        </w:rPr>
        <w:tab/>
        <w:t xml:space="preserve">Haddaway, N. R., Bernes, C., Jonsson, B. G. &amp; Hedlund, K. The benefits of systematic mapping to evidence-based environmental management. </w:t>
      </w:r>
      <w:r w:rsidRPr="008A0082">
        <w:rPr>
          <w:rFonts w:ascii="Calibri" w:hAnsi="Calibri" w:cs="Calibri"/>
          <w:i/>
          <w:iCs/>
          <w:noProof/>
          <w:szCs w:val="24"/>
        </w:rPr>
        <w:t>Ambio</w:t>
      </w:r>
      <w:r w:rsidRPr="008A0082">
        <w:rPr>
          <w:rFonts w:ascii="Calibri" w:hAnsi="Calibri" w:cs="Calibri"/>
          <w:noProof/>
          <w:szCs w:val="24"/>
        </w:rPr>
        <w:t xml:space="preserve"> </w:t>
      </w:r>
      <w:r w:rsidRPr="008A0082">
        <w:rPr>
          <w:rFonts w:ascii="Calibri" w:hAnsi="Calibri" w:cs="Calibri"/>
          <w:b/>
          <w:bCs/>
          <w:noProof/>
          <w:szCs w:val="24"/>
        </w:rPr>
        <w:t>45,</w:t>
      </w:r>
      <w:r w:rsidRPr="008A0082">
        <w:rPr>
          <w:rFonts w:ascii="Calibri" w:hAnsi="Calibri" w:cs="Calibri"/>
          <w:noProof/>
          <w:szCs w:val="24"/>
        </w:rPr>
        <w:t xml:space="preserve"> 613–620 (2016).</w:t>
      </w:r>
    </w:p>
    <w:p w14:paraId="68EDFA67"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49.</w:t>
      </w:r>
      <w:r w:rsidRPr="008A0082">
        <w:rPr>
          <w:rFonts w:ascii="Calibri" w:hAnsi="Calibri" w:cs="Calibri"/>
          <w:noProof/>
          <w:szCs w:val="24"/>
        </w:rPr>
        <w:tab/>
        <w:t xml:space="preserve">James, K. L., Randall, N. P. &amp; Haddaway, N. R. A methodology for systematic mapping in environmental sciences. </w:t>
      </w:r>
      <w:r w:rsidRPr="008A0082">
        <w:rPr>
          <w:rFonts w:ascii="Calibri" w:hAnsi="Calibri" w:cs="Calibri"/>
          <w:i/>
          <w:iCs/>
          <w:noProof/>
          <w:szCs w:val="24"/>
        </w:rPr>
        <w:t>Environ. Evid.</w:t>
      </w:r>
      <w:r w:rsidRPr="008A0082">
        <w:rPr>
          <w:rFonts w:ascii="Calibri" w:hAnsi="Calibri" w:cs="Calibri"/>
          <w:noProof/>
          <w:szCs w:val="24"/>
        </w:rPr>
        <w:t xml:space="preserve"> </w:t>
      </w:r>
      <w:r w:rsidRPr="008A0082">
        <w:rPr>
          <w:rFonts w:ascii="Calibri" w:hAnsi="Calibri" w:cs="Calibri"/>
          <w:b/>
          <w:bCs/>
          <w:noProof/>
          <w:szCs w:val="24"/>
        </w:rPr>
        <w:t>5,</w:t>
      </w:r>
      <w:r w:rsidRPr="008A0082">
        <w:rPr>
          <w:rFonts w:ascii="Calibri" w:hAnsi="Calibri" w:cs="Calibri"/>
          <w:noProof/>
          <w:szCs w:val="24"/>
        </w:rPr>
        <w:t xml:space="preserve"> 1–13 (2016).</w:t>
      </w:r>
    </w:p>
    <w:p w14:paraId="0CAC2C92"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50.</w:t>
      </w:r>
      <w:r w:rsidRPr="008A0082">
        <w:rPr>
          <w:rFonts w:ascii="Calibri" w:hAnsi="Calibri" w:cs="Calibri"/>
          <w:noProof/>
          <w:szCs w:val="24"/>
        </w:rPr>
        <w:tab/>
        <w:t xml:space="preserve">Creutzig, F. </w:t>
      </w:r>
      <w:r w:rsidRPr="008A0082">
        <w:rPr>
          <w:rFonts w:ascii="Calibri" w:hAnsi="Calibri" w:cs="Calibri"/>
          <w:i/>
          <w:iCs/>
          <w:noProof/>
          <w:szCs w:val="24"/>
        </w:rPr>
        <w:t>et al.</w:t>
      </w:r>
      <w:r w:rsidRPr="008A0082">
        <w:rPr>
          <w:rFonts w:ascii="Calibri" w:hAnsi="Calibri" w:cs="Calibri"/>
          <w:noProof/>
          <w:szCs w:val="24"/>
        </w:rPr>
        <w:t xml:space="preserve"> Upscaling urban data science for global climate solutions. </w:t>
      </w:r>
      <w:r w:rsidRPr="008A0082">
        <w:rPr>
          <w:rFonts w:ascii="Calibri" w:hAnsi="Calibri" w:cs="Calibri"/>
          <w:i/>
          <w:iCs/>
          <w:noProof/>
          <w:szCs w:val="24"/>
        </w:rPr>
        <w:t>Glob. Sustain.</w:t>
      </w:r>
    </w:p>
    <w:p w14:paraId="443686C6"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lastRenderedPageBreak/>
        <w:t>51.</w:t>
      </w:r>
      <w:r w:rsidRPr="008A0082">
        <w:rPr>
          <w:rFonts w:ascii="Calibri" w:hAnsi="Calibri" w:cs="Calibri"/>
          <w:noProof/>
          <w:szCs w:val="24"/>
        </w:rPr>
        <w:tab/>
        <w:t xml:space="preserve">Bennett, A. &amp; Elman, C. Qualitative research: Recent developments in case study methods. </w:t>
      </w:r>
      <w:r w:rsidRPr="008A0082">
        <w:rPr>
          <w:rFonts w:ascii="Calibri" w:hAnsi="Calibri" w:cs="Calibri"/>
          <w:i/>
          <w:iCs/>
          <w:noProof/>
          <w:szCs w:val="24"/>
        </w:rPr>
        <w:t>Annu. Rev. Polit. Sci.</w:t>
      </w:r>
      <w:r w:rsidRPr="008A0082">
        <w:rPr>
          <w:rFonts w:ascii="Calibri" w:hAnsi="Calibri" w:cs="Calibri"/>
          <w:noProof/>
          <w:szCs w:val="24"/>
        </w:rPr>
        <w:t xml:space="preserve"> </w:t>
      </w:r>
      <w:r w:rsidRPr="008A0082">
        <w:rPr>
          <w:rFonts w:ascii="Calibri" w:hAnsi="Calibri" w:cs="Calibri"/>
          <w:b/>
          <w:bCs/>
          <w:noProof/>
          <w:szCs w:val="24"/>
        </w:rPr>
        <w:t>9,</w:t>
      </w:r>
      <w:r w:rsidRPr="008A0082">
        <w:rPr>
          <w:rFonts w:ascii="Calibri" w:hAnsi="Calibri" w:cs="Calibri"/>
          <w:noProof/>
          <w:szCs w:val="24"/>
        </w:rPr>
        <w:t xml:space="preserve"> 455–476 (2006).</w:t>
      </w:r>
    </w:p>
    <w:p w14:paraId="7ADD3A6F"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52.</w:t>
      </w:r>
      <w:r w:rsidRPr="008A0082">
        <w:rPr>
          <w:rFonts w:ascii="Calibri" w:hAnsi="Calibri" w:cs="Calibri"/>
          <w:noProof/>
          <w:szCs w:val="24"/>
        </w:rPr>
        <w:tab/>
        <w:t xml:space="preserve">Glaeser, E. L. &amp; Kahn, M. E. The greenness of cities: Carbon dioxide emissions and urban development. </w:t>
      </w:r>
      <w:r w:rsidRPr="008A0082">
        <w:rPr>
          <w:rFonts w:ascii="Calibri" w:hAnsi="Calibri" w:cs="Calibri"/>
          <w:i/>
          <w:iCs/>
          <w:noProof/>
          <w:szCs w:val="24"/>
        </w:rPr>
        <w:t>J. Urban Econ.</w:t>
      </w:r>
      <w:r w:rsidRPr="008A0082">
        <w:rPr>
          <w:rFonts w:ascii="Calibri" w:hAnsi="Calibri" w:cs="Calibri"/>
          <w:noProof/>
          <w:szCs w:val="24"/>
        </w:rPr>
        <w:t xml:space="preserve"> </w:t>
      </w:r>
      <w:r w:rsidRPr="008A0082">
        <w:rPr>
          <w:rFonts w:ascii="Calibri" w:hAnsi="Calibri" w:cs="Calibri"/>
          <w:b/>
          <w:bCs/>
          <w:noProof/>
          <w:szCs w:val="24"/>
        </w:rPr>
        <w:t>67,</w:t>
      </w:r>
      <w:r w:rsidRPr="008A0082">
        <w:rPr>
          <w:rFonts w:ascii="Calibri" w:hAnsi="Calibri" w:cs="Calibri"/>
          <w:noProof/>
          <w:szCs w:val="24"/>
        </w:rPr>
        <w:t xml:space="preserve"> 404–418 (2010).</w:t>
      </w:r>
    </w:p>
    <w:p w14:paraId="1417B2BB"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53.</w:t>
      </w:r>
      <w:r w:rsidRPr="008A0082">
        <w:rPr>
          <w:rFonts w:ascii="Calibri" w:hAnsi="Calibri" w:cs="Calibri"/>
          <w:noProof/>
          <w:szCs w:val="24"/>
        </w:rPr>
        <w:tab/>
        <w:t xml:space="preserve">Seto, K. C., Golden, J. S., Alberti, M. &amp; Turner, B. L. Sustainability in an urbanizing planet. </w:t>
      </w:r>
      <w:r w:rsidRPr="008A0082">
        <w:rPr>
          <w:rFonts w:ascii="Calibri" w:hAnsi="Calibri" w:cs="Calibri"/>
          <w:i/>
          <w:iCs/>
          <w:noProof/>
          <w:szCs w:val="24"/>
        </w:rPr>
        <w:t>Proc. Natl. Acad. Sci.</w:t>
      </w:r>
      <w:r w:rsidRPr="008A0082">
        <w:rPr>
          <w:rFonts w:ascii="Calibri" w:hAnsi="Calibri" w:cs="Calibri"/>
          <w:noProof/>
          <w:szCs w:val="24"/>
        </w:rPr>
        <w:t xml:space="preserve"> </w:t>
      </w:r>
      <w:r w:rsidRPr="008A0082">
        <w:rPr>
          <w:rFonts w:ascii="Calibri" w:hAnsi="Calibri" w:cs="Calibri"/>
          <w:b/>
          <w:bCs/>
          <w:noProof/>
          <w:szCs w:val="24"/>
        </w:rPr>
        <w:t>114,</w:t>
      </w:r>
      <w:r w:rsidRPr="008A0082">
        <w:rPr>
          <w:rFonts w:ascii="Calibri" w:hAnsi="Calibri" w:cs="Calibri"/>
          <w:noProof/>
          <w:szCs w:val="24"/>
        </w:rPr>
        <w:t xml:space="preserve"> 201606037 (2017).</w:t>
      </w:r>
    </w:p>
    <w:p w14:paraId="6C3073E4"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54.</w:t>
      </w:r>
      <w:r w:rsidRPr="008A0082">
        <w:rPr>
          <w:rFonts w:ascii="Calibri" w:hAnsi="Calibri" w:cs="Calibri"/>
          <w:noProof/>
          <w:szCs w:val="24"/>
        </w:rPr>
        <w:tab/>
        <w:t xml:space="preserve">McPhearson, T. </w:t>
      </w:r>
      <w:r w:rsidRPr="008A0082">
        <w:rPr>
          <w:rFonts w:ascii="Calibri" w:hAnsi="Calibri" w:cs="Calibri"/>
          <w:i/>
          <w:iCs/>
          <w:noProof/>
          <w:szCs w:val="24"/>
        </w:rPr>
        <w:t>et al.</w:t>
      </w:r>
      <w:r w:rsidRPr="008A0082">
        <w:rPr>
          <w:rFonts w:ascii="Calibri" w:hAnsi="Calibri" w:cs="Calibri"/>
          <w:noProof/>
          <w:szCs w:val="24"/>
        </w:rPr>
        <w:t xml:space="preserve"> Scientists must have a say in the future of cities. </w:t>
      </w:r>
      <w:r w:rsidRPr="008A0082">
        <w:rPr>
          <w:rFonts w:ascii="Calibri" w:hAnsi="Calibri" w:cs="Calibri"/>
          <w:i/>
          <w:iCs/>
          <w:noProof/>
          <w:szCs w:val="24"/>
        </w:rPr>
        <w:t>Nature</w:t>
      </w:r>
      <w:r w:rsidRPr="008A0082">
        <w:rPr>
          <w:rFonts w:ascii="Calibri" w:hAnsi="Calibri" w:cs="Calibri"/>
          <w:noProof/>
          <w:szCs w:val="24"/>
        </w:rPr>
        <w:t xml:space="preserve"> </w:t>
      </w:r>
      <w:r w:rsidRPr="008A0082">
        <w:rPr>
          <w:rFonts w:ascii="Calibri" w:hAnsi="Calibri" w:cs="Calibri"/>
          <w:b/>
          <w:bCs/>
          <w:noProof/>
          <w:szCs w:val="24"/>
        </w:rPr>
        <w:t>538,</w:t>
      </w:r>
      <w:r w:rsidRPr="008A0082">
        <w:rPr>
          <w:rFonts w:ascii="Calibri" w:hAnsi="Calibri" w:cs="Calibri"/>
          <w:noProof/>
          <w:szCs w:val="24"/>
        </w:rPr>
        <w:t xml:space="preserve"> 165–166 (2016).</w:t>
      </w:r>
    </w:p>
    <w:p w14:paraId="19DAE85E"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55.</w:t>
      </w:r>
      <w:r w:rsidRPr="008A0082">
        <w:rPr>
          <w:rFonts w:ascii="Calibri" w:hAnsi="Calibri" w:cs="Calibri"/>
          <w:noProof/>
          <w:szCs w:val="24"/>
        </w:rPr>
        <w:tab/>
        <w:t xml:space="preserve">Solecki, W. </w:t>
      </w:r>
      <w:r w:rsidRPr="008A0082">
        <w:rPr>
          <w:rFonts w:ascii="Calibri" w:hAnsi="Calibri" w:cs="Calibri"/>
          <w:i/>
          <w:iCs/>
          <w:noProof/>
          <w:szCs w:val="24"/>
        </w:rPr>
        <w:t>et al.</w:t>
      </w:r>
      <w:r w:rsidRPr="008A0082">
        <w:rPr>
          <w:rFonts w:ascii="Calibri" w:hAnsi="Calibri" w:cs="Calibri"/>
          <w:noProof/>
          <w:szCs w:val="24"/>
        </w:rPr>
        <w:t xml:space="preserve"> City transformations in a 1.5 °C warmer world. </w:t>
      </w:r>
      <w:r w:rsidRPr="008A0082">
        <w:rPr>
          <w:rFonts w:ascii="Calibri" w:hAnsi="Calibri" w:cs="Calibri"/>
          <w:i/>
          <w:iCs/>
          <w:noProof/>
          <w:szCs w:val="24"/>
        </w:rPr>
        <w:t>Nat. Clim. Chang.</w:t>
      </w:r>
      <w:r w:rsidRPr="008A0082">
        <w:rPr>
          <w:rFonts w:ascii="Calibri" w:hAnsi="Calibri" w:cs="Calibri"/>
          <w:noProof/>
          <w:szCs w:val="24"/>
        </w:rPr>
        <w:t xml:space="preserve"> </w:t>
      </w:r>
      <w:r w:rsidRPr="008A0082">
        <w:rPr>
          <w:rFonts w:ascii="Calibri" w:hAnsi="Calibri" w:cs="Calibri"/>
          <w:b/>
          <w:bCs/>
          <w:noProof/>
          <w:szCs w:val="24"/>
        </w:rPr>
        <w:t>8,</w:t>
      </w:r>
      <w:r w:rsidRPr="008A0082">
        <w:rPr>
          <w:rFonts w:ascii="Calibri" w:hAnsi="Calibri" w:cs="Calibri"/>
          <w:noProof/>
          <w:szCs w:val="24"/>
        </w:rPr>
        <w:t xml:space="preserve"> 177–185 (2018).</w:t>
      </w:r>
    </w:p>
    <w:p w14:paraId="7E111F68"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56.</w:t>
      </w:r>
      <w:r w:rsidRPr="008A0082">
        <w:rPr>
          <w:rFonts w:ascii="Calibri" w:hAnsi="Calibri" w:cs="Calibri"/>
          <w:noProof/>
          <w:szCs w:val="24"/>
        </w:rPr>
        <w:tab/>
        <w:t xml:space="preserve">Ürge-Vorsatz, D. </w:t>
      </w:r>
      <w:r w:rsidRPr="008A0082">
        <w:rPr>
          <w:rFonts w:ascii="Calibri" w:hAnsi="Calibri" w:cs="Calibri"/>
          <w:i/>
          <w:iCs/>
          <w:noProof/>
          <w:szCs w:val="24"/>
        </w:rPr>
        <w:t>et al.</w:t>
      </w:r>
      <w:r w:rsidRPr="008A0082">
        <w:rPr>
          <w:rFonts w:ascii="Calibri" w:hAnsi="Calibri" w:cs="Calibri"/>
          <w:noProof/>
          <w:szCs w:val="24"/>
        </w:rPr>
        <w:t xml:space="preserve"> Locking in positive climate responses in cities. </w:t>
      </w:r>
      <w:r w:rsidRPr="008A0082">
        <w:rPr>
          <w:rFonts w:ascii="Calibri" w:hAnsi="Calibri" w:cs="Calibri"/>
          <w:i/>
          <w:iCs/>
          <w:noProof/>
          <w:szCs w:val="24"/>
        </w:rPr>
        <w:t>Nat. Clim. Chang.</w:t>
      </w:r>
      <w:r w:rsidRPr="008A0082">
        <w:rPr>
          <w:rFonts w:ascii="Calibri" w:hAnsi="Calibri" w:cs="Calibri"/>
          <w:noProof/>
          <w:szCs w:val="24"/>
        </w:rPr>
        <w:t xml:space="preserve"> </w:t>
      </w:r>
      <w:r w:rsidRPr="008A0082">
        <w:rPr>
          <w:rFonts w:ascii="Calibri" w:hAnsi="Calibri" w:cs="Calibri"/>
          <w:b/>
          <w:bCs/>
          <w:noProof/>
          <w:szCs w:val="24"/>
        </w:rPr>
        <w:t>8,</w:t>
      </w:r>
      <w:r w:rsidRPr="008A0082">
        <w:rPr>
          <w:rFonts w:ascii="Calibri" w:hAnsi="Calibri" w:cs="Calibri"/>
          <w:noProof/>
          <w:szCs w:val="24"/>
        </w:rPr>
        <w:t xml:space="preserve"> 174–177 (2018).</w:t>
      </w:r>
    </w:p>
    <w:p w14:paraId="71EEE100"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57.</w:t>
      </w:r>
      <w:r w:rsidRPr="008A0082">
        <w:rPr>
          <w:rFonts w:ascii="Calibri" w:hAnsi="Calibri" w:cs="Calibri"/>
          <w:noProof/>
          <w:szCs w:val="24"/>
        </w:rPr>
        <w:tab/>
        <w:t xml:space="preserve">Nagendra, H., Bai, X., Brondizio, E. S. &amp; Lwasa, S. The urban south and the predicament of global sustainability. </w:t>
      </w:r>
      <w:r w:rsidRPr="008A0082">
        <w:rPr>
          <w:rFonts w:ascii="Calibri" w:hAnsi="Calibri" w:cs="Calibri"/>
          <w:i/>
          <w:iCs/>
          <w:noProof/>
          <w:szCs w:val="24"/>
        </w:rPr>
        <w:t>Nat. Sustain.</w:t>
      </w:r>
      <w:r w:rsidRPr="008A0082">
        <w:rPr>
          <w:rFonts w:ascii="Calibri" w:hAnsi="Calibri" w:cs="Calibri"/>
          <w:noProof/>
          <w:szCs w:val="24"/>
        </w:rPr>
        <w:t xml:space="preserve"> </w:t>
      </w:r>
      <w:r w:rsidRPr="008A0082">
        <w:rPr>
          <w:rFonts w:ascii="Calibri" w:hAnsi="Calibri" w:cs="Calibri"/>
          <w:b/>
          <w:bCs/>
          <w:noProof/>
          <w:szCs w:val="24"/>
        </w:rPr>
        <w:t>1,</w:t>
      </w:r>
      <w:r w:rsidRPr="008A0082">
        <w:rPr>
          <w:rFonts w:ascii="Calibri" w:hAnsi="Calibri" w:cs="Calibri"/>
          <w:noProof/>
          <w:szCs w:val="24"/>
        </w:rPr>
        <w:t xml:space="preserve"> 341–349 (2018).</w:t>
      </w:r>
    </w:p>
    <w:p w14:paraId="743A9F87"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58.</w:t>
      </w:r>
      <w:r w:rsidRPr="008A0082">
        <w:rPr>
          <w:rFonts w:ascii="Calibri" w:hAnsi="Calibri" w:cs="Calibri"/>
          <w:noProof/>
          <w:szCs w:val="24"/>
        </w:rPr>
        <w:tab/>
        <w:t xml:space="preserve">Allen, M. </w:t>
      </w:r>
      <w:r w:rsidRPr="008A0082">
        <w:rPr>
          <w:rFonts w:ascii="Calibri" w:hAnsi="Calibri" w:cs="Calibri"/>
          <w:i/>
          <w:iCs/>
          <w:noProof/>
          <w:szCs w:val="24"/>
        </w:rPr>
        <w:t>et al.</w:t>
      </w:r>
      <w:r w:rsidRPr="008A0082">
        <w:rPr>
          <w:rFonts w:ascii="Calibri" w:hAnsi="Calibri" w:cs="Calibri"/>
          <w:noProof/>
          <w:szCs w:val="24"/>
        </w:rPr>
        <w:t xml:space="preserve"> in </w:t>
      </w:r>
      <w:r w:rsidRPr="008A0082">
        <w:rPr>
          <w:rFonts w:ascii="Calibri" w:hAnsi="Calibri" w:cs="Calibri"/>
          <w:i/>
          <w:iCs/>
          <w:noProof/>
          <w:szCs w:val="24"/>
        </w:rPr>
        <w:t>Global Warming of 1.5</w:t>
      </w:r>
      <w:r w:rsidRPr="008A0082">
        <w:rPr>
          <w:rFonts w:ascii="Calibri" w:hAnsi="Calibri" w:cs="Calibri"/>
          <w:i/>
          <w:iCs/>
          <w:noProof/>
          <w:szCs w:val="24"/>
          <w:vertAlign w:val="superscript"/>
        </w:rPr>
        <w:t>o</w:t>
      </w:r>
      <w:r w:rsidRPr="008A0082">
        <w:rPr>
          <w:rFonts w:ascii="Calibri" w:hAnsi="Calibri" w:cs="Calibri"/>
          <w:i/>
          <w:iCs/>
          <w:noProof/>
          <w:szCs w:val="24"/>
        </w:rPr>
        <w:t>C: an IPCC special report on the impacts of global warming of 1.5</w:t>
      </w:r>
      <w:r w:rsidRPr="008A0082">
        <w:rPr>
          <w:rFonts w:ascii="Calibri" w:hAnsi="Calibri" w:cs="Calibri"/>
          <w:i/>
          <w:iCs/>
          <w:noProof/>
          <w:szCs w:val="24"/>
          <w:vertAlign w:val="superscript"/>
        </w:rPr>
        <w:t>o</w:t>
      </w:r>
      <w:r w:rsidRPr="008A0082">
        <w:rPr>
          <w:rFonts w:ascii="Calibri" w:hAnsi="Calibri" w:cs="Calibri"/>
          <w:i/>
          <w:iCs/>
          <w:noProof/>
          <w:szCs w:val="24"/>
        </w:rPr>
        <w:t>C above pre-industrial levels and related global greenhouse gas emissions pathways, in the context of strengthening the global response to the threat of climate change</w:t>
      </w:r>
      <w:r w:rsidRPr="008A0082">
        <w:rPr>
          <w:rFonts w:ascii="Calibri" w:hAnsi="Calibri" w:cs="Calibri"/>
          <w:noProof/>
          <w:szCs w:val="24"/>
        </w:rPr>
        <w:t xml:space="preserve"> (Cambridge University Press, 2018).</w:t>
      </w:r>
    </w:p>
    <w:p w14:paraId="0806F8DB"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59.</w:t>
      </w:r>
      <w:r w:rsidRPr="008A0082">
        <w:rPr>
          <w:rFonts w:ascii="Calibri" w:hAnsi="Calibri" w:cs="Calibri"/>
          <w:noProof/>
          <w:szCs w:val="24"/>
        </w:rPr>
        <w:tab/>
        <w:t xml:space="preserve">Vogel, B. &amp; Henstra, D. Studying local climate adaptation: A heuristic research framework for comparative policy analysis. </w:t>
      </w:r>
      <w:r w:rsidRPr="008A0082">
        <w:rPr>
          <w:rFonts w:ascii="Calibri" w:hAnsi="Calibri" w:cs="Calibri"/>
          <w:i/>
          <w:iCs/>
          <w:noProof/>
          <w:szCs w:val="24"/>
        </w:rPr>
        <w:t>Glob. Environ. Chang.</w:t>
      </w:r>
      <w:r w:rsidRPr="008A0082">
        <w:rPr>
          <w:rFonts w:ascii="Calibri" w:hAnsi="Calibri" w:cs="Calibri"/>
          <w:noProof/>
          <w:szCs w:val="24"/>
        </w:rPr>
        <w:t xml:space="preserve"> </w:t>
      </w:r>
      <w:r w:rsidRPr="008A0082">
        <w:rPr>
          <w:rFonts w:ascii="Calibri" w:hAnsi="Calibri" w:cs="Calibri"/>
          <w:b/>
          <w:bCs/>
          <w:noProof/>
          <w:szCs w:val="24"/>
        </w:rPr>
        <w:t>31,</w:t>
      </w:r>
      <w:r w:rsidRPr="008A0082">
        <w:rPr>
          <w:rFonts w:ascii="Calibri" w:hAnsi="Calibri" w:cs="Calibri"/>
          <w:noProof/>
          <w:szCs w:val="24"/>
        </w:rPr>
        <w:t xml:space="preserve"> 110–120 (2015).</w:t>
      </w:r>
    </w:p>
    <w:p w14:paraId="0E8591F3"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60.</w:t>
      </w:r>
      <w:r w:rsidRPr="008A0082">
        <w:rPr>
          <w:rFonts w:ascii="Calibri" w:hAnsi="Calibri" w:cs="Calibri"/>
          <w:noProof/>
          <w:szCs w:val="24"/>
        </w:rPr>
        <w:tab/>
        <w:t xml:space="preserve">Margulies, J. D., Magliocca, N. R., Schmill, M. D. &amp; Ellis, E. C. Ambiguous geographies: Connecting case study knowledge with global change science. </w:t>
      </w:r>
      <w:r w:rsidRPr="008A0082">
        <w:rPr>
          <w:rFonts w:ascii="Calibri" w:hAnsi="Calibri" w:cs="Calibri"/>
          <w:i/>
          <w:iCs/>
          <w:noProof/>
          <w:szCs w:val="24"/>
        </w:rPr>
        <w:t>Ann. Am. Assoc. Geogr.</w:t>
      </w:r>
      <w:r w:rsidRPr="008A0082">
        <w:rPr>
          <w:rFonts w:ascii="Calibri" w:hAnsi="Calibri" w:cs="Calibri"/>
          <w:noProof/>
          <w:szCs w:val="24"/>
        </w:rPr>
        <w:t xml:space="preserve"> </w:t>
      </w:r>
      <w:r w:rsidRPr="008A0082">
        <w:rPr>
          <w:rFonts w:ascii="Calibri" w:hAnsi="Calibri" w:cs="Calibri"/>
          <w:b/>
          <w:bCs/>
          <w:noProof/>
          <w:szCs w:val="24"/>
        </w:rPr>
        <w:t>106,</w:t>
      </w:r>
      <w:r w:rsidRPr="008A0082">
        <w:rPr>
          <w:rFonts w:ascii="Calibri" w:hAnsi="Calibri" w:cs="Calibri"/>
          <w:noProof/>
          <w:szCs w:val="24"/>
        </w:rPr>
        <w:t xml:space="preserve"> 572–596 (2016).</w:t>
      </w:r>
    </w:p>
    <w:p w14:paraId="353CC715"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szCs w:val="24"/>
        </w:rPr>
      </w:pPr>
      <w:r w:rsidRPr="008A0082">
        <w:rPr>
          <w:rFonts w:ascii="Calibri" w:hAnsi="Calibri" w:cs="Calibri"/>
          <w:noProof/>
          <w:szCs w:val="24"/>
        </w:rPr>
        <w:t>61.</w:t>
      </w:r>
      <w:r w:rsidRPr="008A0082">
        <w:rPr>
          <w:rFonts w:ascii="Calibri" w:hAnsi="Calibri" w:cs="Calibri"/>
          <w:noProof/>
          <w:szCs w:val="24"/>
        </w:rPr>
        <w:tab/>
        <w:t xml:space="preserve">Pedregosa, F. </w:t>
      </w:r>
      <w:r w:rsidRPr="008A0082">
        <w:rPr>
          <w:rFonts w:ascii="Calibri" w:hAnsi="Calibri" w:cs="Calibri"/>
          <w:i/>
          <w:iCs/>
          <w:noProof/>
          <w:szCs w:val="24"/>
        </w:rPr>
        <w:t>et al.</w:t>
      </w:r>
      <w:r w:rsidRPr="008A0082">
        <w:rPr>
          <w:rFonts w:ascii="Calibri" w:hAnsi="Calibri" w:cs="Calibri"/>
          <w:noProof/>
          <w:szCs w:val="24"/>
        </w:rPr>
        <w:t xml:space="preserve"> Scikit-learn: Machine Learning in Python. </w:t>
      </w:r>
      <w:r w:rsidRPr="008A0082">
        <w:rPr>
          <w:rFonts w:ascii="Calibri" w:hAnsi="Calibri" w:cs="Calibri"/>
          <w:i/>
          <w:iCs/>
          <w:noProof/>
          <w:szCs w:val="24"/>
        </w:rPr>
        <w:t>J. Mach. Learn. Res.</w:t>
      </w:r>
      <w:r w:rsidRPr="008A0082">
        <w:rPr>
          <w:rFonts w:ascii="Calibri" w:hAnsi="Calibri" w:cs="Calibri"/>
          <w:noProof/>
          <w:szCs w:val="24"/>
        </w:rPr>
        <w:t xml:space="preserve"> </w:t>
      </w:r>
      <w:r w:rsidRPr="008A0082">
        <w:rPr>
          <w:rFonts w:ascii="Calibri" w:hAnsi="Calibri" w:cs="Calibri"/>
          <w:b/>
          <w:bCs/>
          <w:noProof/>
          <w:szCs w:val="24"/>
        </w:rPr>
        <w:t>12,</w:t>
      </w:r>
      <w:r w:rsidRPr="008A0082">
        <w:rPr>
          <w:rFonts w:ascii="Calibri" w:hAnsi="Calibri" w:cs="Calibri"/>
          <w:noProof/>
          <w:szCs w:val="24"/>
        </w:rPr>
        <w:t xml:space="preserve"> 2825–</w:t>
      </w:r>
      <w:r w:rsidRPr="008A0082">
        <w:rPr>
          <w:rFonts w:ascii="Calibri" w:hAnsi="Calibri" w:cs="Calibri"/>
          <w:noProof/>
          <w:szCs w:val="24"/>
        </w:rPr>
        <w:lastRenderedPageBreak/>
        <w:t>2830 (2011).</w:t>
      </w:r>
    </w:p>
    <w:p w14:paraId="77AE461E" w14:textId="77777777" w:rsidR="008A0082" w:rsidRPr="008A0082" w:rsidRDefault="008A0082" w:rsidP="008A0082">
      <w:pPr>
        <w:widowControl w:val="0"/>
        <w:autoSpaceDE w:val="0"/>
        <w:autoSpaceDN w:val="0"/>
        <w:adjustRightInd w:val="0"/>
        <w:spacing w:line="480" w:lineRule="auto"/>
        <w:ind w:left="640" w:hanging="640"/>
        <w:rPr>
          <w:rFonts w:ascii="Calibri" w:hAnsi="Calibri" w:cs="Calibri"/>
          <w:noProof/>
        </w:rPr>
      </w:pPr>
      <w:r w:rsidRPr="008A0082">
        <w:rPr>
          <w:rFonts w:ascii="Calibri" w:hAnsi="Calibri" w:cs="Calibri"/>
          <w:noProof/>
          <w:szCs w:val="24"/>
        </w:rPr>
        <w:t>62.</w:t>
      </w:r>
      <w:r w:rsidRPr="008A0082">
        <w:rPr>
          <w:rFonts w:ascii="Calibri" w:hAnsi="Calibri" w:cs="Calibri"/>
          <w:noProof/>
          <w:szCs w:val="24"/>
        </w:rPr>
        <w:tab/>
        <w:t xml:space="preserve">Lee, D. D. &amp; Seung, H. S. Learning the parts of objects by non-negative matrix factorization. </w:t>
      </w:r>
      <w:r w:rsidRPr="008A0082">
        <w:rPr>
          <w:rFonts w:ascii="Calibri" w:hAnsi="Calibri" w:cs="Calibri"/>
          <w:i/>
          <w:iCs/>
          <w:noProof/>
          <w:szCs w:val="24"/>
        </w:rPr>
        <w:t>Nature</w:t>
      </w:r>
      <w:r w:rsidRPr="008A0082">
        <w:rPr>
          <w:rFonts w:ascii="Calibri" w:hAnsi="Calibri" w:cs="Calibri"/>
          <w:noProof/>
          <w:szCs w:val="24"/>
        </w:rPr>
        <w:t xml:space="preserve"> </w:t>
      </w:r>
      <w:r w:rsidRPr="008A0082">
        <w:rPr>
          <w:rFonts w:ascii="Calibri" w:hAnsi="Calibri" w:cs="Calibri"/>
          <w:b/>
          <w:bCs/>
          <w:noProof/>
          <w:szCs w:val="24"/>
        </w:rPr>
        <w:t>401,</w:t>
      </w:r>
      <w:r w:rsidRPr="008A0082">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rsidP="00F351C8">
      <w:pPr>
        <w:pStyle w:val="Heading1"/>
        <w:suppressLineNumbers/>
        <w:spacing w:line="480" w:lineRule="auto"/>
        <w:rPr>
          <w:rFonts w:eastAsia="Calibri"/>
        </w:rPr>
      </w:pPr>
      <w:r>
        <w:rPr>
          <w:rFonts w:eastAsia="Calibri"/>
        </w:rPr>
        <w:t>Author contributions</w:t>
      </w:r>
    </w:p>
    <w:p w14:paraId="1D4148D0" w14:textId="494B807B" w:rsidR="00061798" w:rsidRDefault="00061798" w:rsidP="00F351C8">
      <w:pPr>
        <w:suppressLineNumbers/>
        <w:spacing w:line="480" w:lineRule="auto"/>
      </w:pPr>
      <w:r>
        <w:t>W.F.L., F.C. and J.C.M. designed the research. W.F.L. and M.W.C. performed the analysis. W.F.L. wrote the manuscript with contributions from all authors.</w:t>
      </w:r>
    </w:p>
    <w:p w14:paraId="6396B29E" w14:textId="77777777" w:rsidR="00061798" w:rsidRDefault="00061798" w:rsidP="00F351C8">
      <w:pPr>
        <w:suppressLineNumbers/>
        <w:spacing w:line="480" w:lineRule="auto"/>
      </w:pPr>
    </w:p>
    <w:p w14:paraId="6D464917" w14:textId="52481C49" w:rsidR="00061798" w:rsidRPr="00061798" w:rsidRDefault="00061798" w:rsidP="00F351C8">
      <w:pPr>
        <w:pStyle w:val="Heading1"/>
        <w:suppressLineNumbers/>
        <w:spacing w:line="480" w:lineRule="auto"/>
        <w:rPr>
          <w:rFonts w:eastAsia="Calibri"/>
        </w:rPr>
      </w:pPr>
      <w:r w:rsidRPr="00061798">
        <w:rPr>
          <w:rFonts w:eastAsia="Calibri"/>
        </w:rPr>
        <w:t>Additional information</w:t>
      </w:r>
    </w:p>
    <w:p w14:paraId="0624F142" w14:textId="6C386797" w:rsidR="00061798" w:rsidRDefault="00061798" w:rsidP="00F351C8">
      <w:pPr>
        <w:suppressLineNumbers/>
        <w:spacing w:line="480" w:lineRule="auto"/>
      </w:pPr>
      <w:r>
        <w:t>Correspondence and requests for materials should be addressed to W.F.L.</w:t>
      </w:r>
    </w:p>
    <w:p w14:paraId="3C6EEA72" w14:textId="77777777" w:rsidR="00061798" w:rsidRDefault="00061798" w:rsidP="00F351C8">
      <w:pPr>
        <w:suppressLineNumbers/>
        <w:spacing w:line="480" w:lineRule="auto"/>
      </w:pPr>
    </w:p>
    <w:p w14:paraId="274F45C5" w14:textId="10537899" w:rsidR="00061798" w:rsidRPr="00061798" w:rsidRDefault="00061798" w:rsidP="00F351C8">
      <w:pPr>
        <w:pStyle w:val="Heading1"/>
        <w:suppressLineNumbers/>
        <w:spacing w:line="480" w:lineRule="auto"/>
        <w:rPr>
          <w:rFonts w:eastAsia="Calibri"/>
        </w:rPr>
      </w:pPr>
      <w:r w:rsidRPr="00061798">
        <w:rPr>
          <w:rFonts w:eastAsia="Calibri"/>
        </w:rPr>
        <w:t>Competing financial interests</w:t>
      </w:r>
    </w:p>
    <w:p w14:paraId="1F550CDD" w14:textId="50A16859" w:rsidR="00C6067A" w:rsidRDefault="00061798" w:rsidP="00F351C8">
      <w:pPr>
        <w:suppressLineNumbers/>
        <w:spacing w:line="480" w:lineRule="auto"/>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 w:author="William Lamb" w:date="2018-10-31T16:25:00Z" w:initials="WL">
    <w:p w14:paraId="5A41FD24" w14:textId="77777777" w:rsidR="00AD24BA" w:rsidRDefault="00AD24BA" w:rsidP="00314D21">
      <w:pPr>
        <w:spacing w:line="480" w:lineRule="auto"/>
        <w:rPr>
          <w:rFonts w:ascii="Calibri" w:eastAsia="Calibri" w:hAnsi="Calibri" w:cs="Calibri"/>
        </w:rPr>
      </w:pPr>
      <w:r>
        <w:rPr>
          <w:rStyle w:val="CommentReference"/>
        </w:rPr>
        <w:annotationRef/>
      </w:r>
      <w:r>
        <w:rPr>
          <w:rFonts w:ascii="Calibri" w:eastAsia="Calibri" w:hAnsi="Calibri" w:cs="Calibri"/>
        </w:rPr>
        <w:t xml:space="preserve">AR5 urban mitigation topics: decomposition and trends, urban form/infrastructure, spatial planning, policy instruments (efficiency, renewables, passive design, planning, material efficiency, technology, recycling/waste, behaviour change), governance, finance, co-benefits (air, health, energy security, heat island)  </w:t>
      </w:r>
    </w:p>
    <w:p w14:paraId="2C4F0EC5" w14:textId="6FF6770D" w:rsidR="00AD24BA" w:rsidRDefault="00AD24BA">
      <w:pPr>
        <w:pStyle w:val="CommentText"/>
      </w:pPr>
    </w:p>
  </w:comment>
  <w:comment w:id="473" w:author="William Lamb" w:date="2018-11-16T13:18:00Z" w:initials="WL">
    <w:p w14:paraId="3BF1C63D" w14:textId="2B8C7257" w:rsidR="00AD24BA" w:rsidRDefault="00AD24BA">
      <w:pPr>
        <w:pStyle w:val="CommentText"/>
      </w:pPr>
      <w:r>
        <w:rPr>
          <w:rStyle w:val="CommentReference"/>
        </w:rPr>
        <w:annotationRef/>
      </w:r>
      <w:r>
        <w:t>REF Seto lab</w:t>
      </w:r>
    </w:p>
  </w:comment>
  <w:comment w:id="506" w:author="William Lamb" w:date="2018-11-19T16:27:00Z" w:initials="WL">
    <w:p w14:paraId="4B43CC05" w14:textId="3D6914EB" w:rsidR="006C11B4" w:rsidRDefault="006C11B4">
      <w:pPr>
        <w:pStyle w:val="CommentText"/>
      </w:pPr>
      <w:r>
        <w:rPr>
          <w:rStyle w:val="CommentReference"/>
        </w:rPr>
        <w:annotationRef/>
      </w:r>
      <w:r>
        <w:t>@Jan: could you edit as discussed?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4F0EC5" w15:done="0"/>
  <w15:commentEx w15:paraId="3BF1C63D" w15:done="0"/>
  <w15:commentEx w15:paraId="4B43CC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5FF03" w14:textId="77777777" w:rsidR="00C22B32" w:rsidRDefault="00C22B32" w:rsidP="00BE27EB">
      <w:pPr>
        <w:spacing w:after="0" w:line="240" w:lineRule="auto"/>
      </w:pPr>
      <w:r>
        <w:separator/>
      </w:r>
    </w:p>
  </w:endnote>
  <w:endnote w:type="continuationSeparator" w:id="0">
    <w:p w14:paraId="785BC13D" w14:textId="77777777" w:rsidR="00C22B32" w:rsidRDefault="00C22B32" w:rsidP="00BE27EB">
      <w:pPr>
        <w:spacing w:after="0" w:line="240" w:lineRule="auto"/>
      </w:pPr>
      <w:r>
        <w:continuationSeparator/>
      </w:r>
    </w:p>
  </w:endnote>
  <w:endnote w:type="continuationNotice" w:id="1">
    <w:p w14:paraId="758A1B2F" w14:textId="77777777" w:rsidR="00C22B32" w:rsidRDefault="00C22B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F4178" w14:textId="77777777" w:rsidR="00C22B32" w:rsidRDefault="00C22B32" w:rsidP="00BE27EB">
      <w:pPr>
        <w:spacing w:after="0" w:line="240" w:lineRule="auto"/>
      </w:pPr>
      <w:r>
        <w:separator/>
      </w:r>
    </w:p>
  </w:footnote>
  <w:footnote w:type="continuationSeparator" w:id="0">
    <w:p w14:paraId="50B07546" w14:textId="77777777" w:rsidR="00C22B32" w:rsidRDefault="00C22B32" w:rsidP="00BE27EB">
      <w:pPr>
        <w:spacing w:after="0" w:line="240" w:lineRule="auto"/>
      </w:pPr>
      <w:r>
        <w:continuationSeparator/>
      </w:r>
    </w:p>
  </w:footnote>
  <w:footnote w:type="continuationNotice" w:id="1">
    <w:p w14:paraId="574B8B03" w14:textId="77777777" w:rsidR="00C22B32" w:rsidRDefault="00C22B3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3ABA"/>
    <w:rsid w:val="00013C8C"/>
    <w:rsid w:val="0001410A"/>
    <w:rsid w:val="00017748"/>
    <w:rsid w:val="00022DCB"/>
    <w:rsid w:val="000251DE"/>
    <w:rsid w:val="00025FD8"/>
    <w:rsid w:val="00031989"/>
    <w:rsid w:val="000349C6"/>
    <w:rsid w:val="00035471"/>
    <w:rsid w:val="0003586C"/>
    <w:rsid w:val="00035A15"/>
    <w:rsid w:val="00045725"/>
    <w:rsid w:val="000458BE"/>
    <w:rsid w:val="00047DEC"/>
    <w:rsid w:val="0005275F"/>
    <w:rsid w:val="00053266"/>
    <w:rsid w:val="0005657A"/>
    <w:rsid w:val="0005750C"/>
    <w:rsid w:val="0005792C"/>
    <w:rsid w:val="00060A41"/>
    <w:rsid w:val="00061798"/>
    <w:rsid w:val="000628D2"/>
    <w:rsid w:val="00064E70"/>
    <w:rsid w:val="0006662F"/>
    <w:rsid w:val="000708F6"/>
    <w:rsid w:val="000713E9"/>
    <w:rsid w:val="00074B5E"/>
    <w:rsid w:val="00075470"/>
    <w:rsid w:val="00075561"/>
    <w:rsid w:val="00077773"/>
    <w:rsid w:val="00077D16"/>
    <w:rsid w:val="00080504"/>
    <w:rsid w:val="000824B4"/>
    <w:rsid w:val="00084749"/>
    <w:rsid w:val="00085FD6"/>
    <w:rsid w:val="00087DBC"/>
    <w:rsid w:val="0009002A"/>
    <w:rsid w:val="00090D00"/>
    <w:rsid w:val="00092586"/>
    <w:rsid w:val="00094625"/>
    <w:rsid w:val="00095F6C"/>
    <w:rsid w:val="00097892"/>
    <w:rsid w:val="000A0BB2"/>
    <w:rsid w:val="000A1837"/>
    <w:rsid w:val="000A1E3D"/>
    <w:rsid w:val="000A5F74"/>
    <w:rsid w:val="000A637E"/>
    <w:rsid w:val="000B348F"/>
    <w:rsid w:val="000B4021"/>
    <w:rsid w:val="000B49B0"/>
    <w:rsid w:val="000B5AD6"/>
    <w:rsid w:val="000B6B9E"/>
    <w:rsid w:val="000B7EEA"/>
    <w:rsid w:val="000C2710"/>
    <w:rsid w:val="000C4464"/>
    <w:rsid w:val="000C4A50"/>
    <w:rsid w:val="000C7A72"/>
    <w:rsid w:val="000D3BA0"/>
    <w:rsid w:val="000D6B84"/>
    <w:rsid w:val="000D7FE3"/>
    <w:rsid w:val="000E150D"/>
    <w:rsid w:val="000E4B75"/>
    <w:rsid w:val="000E53A6"/>
    <w:rsid w:val="000E6B8F"/>
    <w:rsid w:val="000E6D87"/>
    <w:rsid w:val="000F034F"/>
    <w:rsid w:val="000F19D9"/>
    <w:rsid w:val="000F2CAB"/>
    <w:rsid w:val="000F4378"/>
    <w:rsid w:val="000F5E4A"/>
    <w:rsid w:val="001013BB"/>
    <w:rsid w:val="001034B7"/>
    <w:rsid w:val="001035BF"/>
    <w:rsid w:val="0010369F"/>
    <w:rsid w:val="00103918"/>
    <w:rsid w:val="00103FC8"/>
    <w:rsid w:val="00104F07"/>
    <w:rsid w:val="00111C51"/>
    <w:rsid w:val="00111FED"/>
    <w:rsid w:val="00113953"/>
    <w:rsid w:val="00113D4D"/>
    <w:rsid w:val="00113FB9"/>
    <w:rsid w:val="00114722"/>
    <w:rsid w:val="00123B3F"/>
    <w:rsid w:val="00123B4E"/>
    <w:rsid w:val="001278B3"/>
    <w:rsid w:val="00133464"/>
    <w:rsid w:val="00134659"/>
    <w:rsid w:val="0013623B"/>
    <w:rsid w:val="0013797E"/>
    <w:rsid w:val="00140402"/>
    <w:rsid w:val="0014356A"/>
    <w:rsid w:val="00145983"/>
    <w:rsid w:val="001468A0"/>
    <w:rsid w:val="001470AD"/>
    <w:rsid w:val="001478B9"/>
    <w:rsid w:val="00147E3A"/>
    <w:rsid w:val="001500E5"/>
    <w:rsid w:val="00151205"/>
    <w:rsid w:val="00153D84"/>
    <w:rsid w:val="001544AF"/>
    <w:rsid w:val="00156121"/>
    <w:rsid w:val="0015672C"/>
    <w:rsid w:val="00157EFA"/>
    <w:rsid w:val="00160D1B"/>
    <w:rsid w:val="00164543"/>
    <w:rsid w:val="001654D4"/>
    <w:rsid w:val="00166C51"/>
    <w:rsid w:val="00173E10"/>
    <w:rsid w:val="001749E2"/>
    <w:rsid w:val="001754F8"/>
    <w:rsid w:val="00176007"/>
    <w:rsid w:val="00180FB9"/>
    <w:rsid w:val="00182A43"/>
    <w:rsid w:val="00184528"/>
    <w:rsid w:val="001857F0"/>
    <w:rsid w:val="00186645"/>
    <w:rsid w:val="00187F77"/>
    <w:rsid w:val="0019060A"/>
    <w:rsid w:val="00190846"/>
    <w:rsid w:val="001A0AAD"/>
    <w:rsid w:val="001A2967"/>
    <w:rsid w:val="001A6A89"/>
    <w:rsid w:val="001A6B8C"/>
    <w:rsid w:val="001A6F37"/>
    <w:rsid w:val="001B0522"/>
    <w:rsid w:val="001B33D1"/>
    <w:rsid w:val="001B3F48"/>
    <w:rsid w:val="001B4DF4"/>
    <w:rsid w:val="001B5162"/>
    <w:rsid w:val="001B6993"/>
    <w:rsid w:val="001C195E"/>
    <w:rsid w:val="001C3638"/>
    <w:rsid w:val="001C3C21"/>
    <w:rsid w:val="001C3DFA"/>
    <w:rsid w:val="001C4242"/>
    <w:rsid w:val="001C5B54"/>
    <w:rsid w:val="001D32E0"/>
    <w:rsid w:val="001D7885"/>
    <w:rsid w:val="001E2198"/>
    <w:rsid w:val="001E2305"/>
    <w:rsid w:val="001E5275"/>
    <w:rsid w:val="001E5C77"/>
    <w:rsid w:val="001F0676"/>
    <w:rsid w:val="001F18C6"/>
    <w:rsid w:val="001F217D"/>
    <w:rsid w:val="001F3110"/>
    <w:rsid w:val="001F5CA6"/>
    <w:rsid w:val="002006A1"/>
    <w:rsid w:val="002030BF"/>
    <w:rsid w:val="00204997"/>
    <w:rsid w:val="00205647"/>
    <w:rsid w:val="002062CB"/>
    <w:rsid w:val="00206897"/>
    <w:rsid w:val="00206C68"/>
    <w:rsid w:val="00207274"/>
    <w:rsid w:val="002076D8"/>
    <w:rsid w:val="00207CAB"/>
    <w:rsid w:val="00210A91"/>
    <w:rsid w:val="002113CC"/>
    <w:rsid w:val="0021142C"/>
    <w:rsid w:val="0021688B"/>
    <w:rsid w:val="00217A56"/>
    <w:rsid w:val="002208EB"/>
    <w:rsid w:val="00224063"/>
    <w:rsid w:val="00224419"/>
    <w:rsid w:val="00224432"/>
    <w:rsid w:val="00224ADA"/>
    <w:rsid w:val="00226944"/>
    <w:rsid w:val="00232DE4"/>
    <w:rsid w:val="00234808"/>
    <w:rsid w:val="00235024"/>
    <w:rsid w:val="00235397"/>
    <w:rsid w:val="00242118"/>
    <w:rsid w:val="00243CA7"/>
    <w:rsid w:val="002448F1"/>
    <w:rsid w:val="0024728A"/>
    <w:rsid w:val="00250A03"/>
    <w:rsid w:val="00252484"/>
    <w:rsid w:val="0025301F"/>
    <w:rsid w:val="00255BFC"/>
    <w:rsid w:val="002611A8"/>
    <w:rsid w:val="002620FF"/>
    <w:rsid w:val="0026325D"/>
    <w:rsid w:val="00263CAD"/>
    <w:rsid w:val="002701BA"/>
    <w:rsid w:val="00271A62"/>
    <w:rsid w:val="002732EE"/>
    <w:rsid w:val="00274DF0"/>
    <w:rsid w:val="00274FC7"/>
    <w:rsid w:val="00282636"/>
    <w:rsid w:val="002827D1"/>
    <w:rsid w:val="00282E70"/>
    <w:rsid w:val="00283493"/>
    <w:rsid w:val="00287B3B"/>
    <w:rsid w:val="00287EC3"/>
    <w:rsid w:val="002918B1"/>
    <w:rsid w:val="00292CC0"/>
    <w:rsid w:val="00294705"/>
    <w:rsid w:val="00295013"/>
    <w:rsid w:val="00295213"/>
    <w:rsid w:val="00296D0E"/>
    <w:rsid w:val="002975BD"/>
    <w:rsid w:val="002A1266"/>
    <w:rsid w:val="002A1985"/>
    <w:rsid w:val="002A1EFC"/>
    <w:rsid w:val="002A1FFB"/>
    <w:rsid w:val="002A1FFC"/>
    <w:rsid w:val="002A6A5B"/>
    <w:rsid w:val="002A79B5"/>
    <w:rsid w:val="002B0012"/>
    <w:rsid w:val="002B0681"/>
    <w:rsid w:val="002B1A6B"/>
    <w:rsid w:val="002B274F"/>
    <w:rsid w:val="002B33D5"/>
    <w:rsid w:val="002B3580"/>
    <w:rsid w:val="002B5678"/>
    <w:rsid w:val="002B5AD5"/>
    <w:rsid w:val="002B76FF"/>
    <w:rsid w:val="002B7AD3"/>
    <w:rsid w:val="002C0097"/>
    <w:rsid w:val="002C01D1"/>
    <w:rsid w:val="002C231D"/>
    <w:rsid w:val="002C2C4C"/>
    <w:rsid w:val="002C4A72"/>
    <w:rsid w:val="002C655E"/>
    <w:rsid w:val="002C6A9B"/>
    <w:rsid w:val="002D136F"/>
    <w:rsid w:val="002D2950"/>
    <w:rsid w:val="002D3326"/>
    <w:rsid w:val="002D4A08"/>
    <w:rsid w:val="002D518F"/>
    <w:rsid w:val="002D534F"/>
    <w:rsid w:val="002D6DF5"/>
    <w:rsid w:val="002E2C47"/>
    <w:rsid w:val="002E5332"/>
    <w:rsid w:val="002E609E"/>
    <w:rsid w:val="002E68C8"/>
    <w:rsid w:val="002F487D"/>
    <w:rsid w:val="002F5B69"/>
    <w:rsid w:val="003003D2"/>
    <w:rsid w:val="00301B81"/>
    <w:rsid w:val="00302125"/>
    <w:rsid w:val="00302A3D"/>
    <w:rsid w:val="0030420A"/>
    <w:rsid w:val="00310836"/>
    <w:rsid w:val="003117F6"/>
    <w:rsid w:val="00311A3E"/>
    <w:rsid w:val="00313D7A"/>
    <w:rsid w:val="00314D21"/>
    <w:rsid w:val="0032623B"/>
    <w:rsid w:val="003275F9"/>
    <w:rsid w:val="00330416"/>
    <w:rsid w:val="00331402"/>
    <w:rsid w:val="00332F86"/>
    <w:rsid w:val="00333822"/>
    <w:rsid w:val="00333C57"/>
    <w:rsid w:val="003372ED"/>
    <w:rsid w:val="003374FE"/>
    <w:rsid w:val="0034624B"/>
    <w:rsid w:val="00346D9A"/>
    <w:rsid w:val="0034754E"/>
    <w:rsid w:val="00350662"/>
    <w:rsid w:val="00351A77"/>
    <w:rsid w:val="003534A4"/>
    <w:rsid w:val="00354A2F"/>
    <w:rsid w:val="00354ED0"/>
    <w:rsid w:val="00356E41"/>
    <w:rsid w:val="003572ED"/>
    <w:rsid w:val="00361973"/>
    <w:rsid w:val="00361C4B"/>
    <w:rsid w:val="00365706"/>
    <w:rsid w:val="00366F03"/>
    <w:rsid w:val="003710C9"/>
    <w:rsid w:val="00372A3B"/>
    <w:rsid w:val="00373B92"/>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0CEB"/>
    <w:rsid w:val="003B2195"/>
    <w:rsid w:val="003B64E7"/>
    <w:rsid w:val="003B797B"/>
    <w:rsid w:val="003C1EDE"/>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F159E"/>
    <w:rsid w:val="003F1DD7"/>
    <w:rsid w:val="003F3DAC"/>
    <w:rsid w:val="003F40BD"/>
    <w:rsid w:val="003F4427"/>
    <w:rsid w:val="003F46D1"/>
    <w:rsid w:val="003F6172"/>
    <w:rsid w:val="003F6D07"/>
    <w:rsid w:val="00400AC1"/>
    <w:rsid w:val="004027D8"/>
    <w:rsid w:val="00403555"/>
    <w:rsid w:val="00406B00"/>
    <w:rsid w:val="00410C04"/>
    <w:rsid w:val="004118B7"/>
    <w:rsid w:val="00413EB1"/>
    <w:rsid w:val="00417477"/>
    <w:rsid w:val="00422FA9"/>
    <w:rsid w:val="004249DC"/>
    <w:rsid w:val="00424FFF"/>
    <w:rsid w:val="00426ABE"/>
    <w:rsid w:val="004314BD"/>
    <w:rsid w:val="0043156F"/>
    <w:rsid w:val="00433F74"/>
    <w:rsid w:val="004347DB"/>
    <w:rsid w:val="00435728"/>
    <w:rsid w:val="00435D7D"/>
    <w:rsid w:val="0043652F"/>
    <w:rsid w:val="00437441"/>
    <w:rsid w:val="00437712"/>
    <w:rsid w:val="004400F9"/>
    <w:rsid w:val="0044150C"/>
    <w:rsid w:val="00443023"/>
    <w:rsid w:val="00443477"/>
    <w:rsid w:val="00443537"/>
    <w:rsid w:val="00444B50"/>
    <w:rsid w:val="00445F24"/>
    <w:rsid w:val="00447365"/>
    <w:rsid w:val="004504F6"/>
    <w:rsid w:val="00450D9C"/>
    <w:rsid w:val="00451020"/>
    <w:rsid w:val="004547AA"/>
    <w:rsid w:val="00455B56"/>
    <w:rsid w:val="004603FF"/>
    <w:rsid w:val="004612F1"/>
    <w:rsid w:val="00462FB7"/>
    <w:rsid w:val="00463046"/>
    <w:rsid w:val="0046395C"/>
    <w:rsid w:val="004654B4"/>
    <w:rsid w:val="00465857"/>
    <w:rsid w:val="0047026F"/>
    <w:rsid w:val="004734AB"/>
    <w:rsid w:val="00473AAF"/>
    <w:rsid w:val="00481147"/>
    <w:rsid w:val="00485575"/>
    <w:rsid w:val="004866B8"/>
    <w:rsid w:val="004944E0"/>
    <w:rsid w:val="00494D7B"/>
    <w:rsid w:val="0049536B"/>
    <w:rsid w:val="0049721F"/>
    <w:rsid w:val="00497559"/>
    <w:rsid w:val="004A18A4"/>
    <w:rsid w:val="004A278B"/>
    <w:rsid w:val="004A31B6"/>
    <w:rsid w:val="004A3550"/>
    <w:rsid w:val="004B2D18"/>
    <w:rsid w:val="004B3CA3"/>
    <w:rsid w:val="004B5351"/>
    <w:rsid w:val="004C09E5"/>
    <w:rsid w:val="004C0C2A"/>
    <w:rsid w:val="004C1C42"/>
    <w:rsid w:val="004C30BA"/>
    <w:rsid w:val="004C6778"/>
    <w:rsid w:val="004D1114"/>
    <w:rsid w:val="004D5287"/>
    <w:rsid w:val="004E0332"/>
    <w:rsid w:val="004E1BB3"/>
    <w:rsid w:val="004E49A0"/>
    <w:rsid w:val="004E5E81"/>
    <w:rsid w:val="004F321C"/>
    <w:rsid w:val="004F5B42"/>
    <w:rsid w:val="004F72B7"/>
    <w:rsid w:val="0050200E"/>
    <w:rsid w:val="005022F8"/>
    <w:rsid w:val="00502F7C"/>
    <w:rsid w:val="00503641"/>
    <w:rsid w:val="005046C9"/>
    <w:rsid w:val="005103B3"/>
    <w:rsid w:val="00511E48"/>
    <w:rsid w:val="0051307E"/>
    <w:rsid w:val="005140EE"/>
    <w:rsid w:val="00514613"/>
    <w:rsid w:val="00514EB0"/>
    <w:rsid w:val="0051549E"/>
    <w:rsid w:val="00516C52"/>
    <w:rsid w:val="00517EE5"/>
    <w:rsid w:val="00520DFD"/>
    <w:rsid w:val="00522E0F"/>
    <w:rsid w:val="005239FF"/>
    <w:rsid w:val="0052404F"/>
    <w:rsid w:val="00524371"/>
    <w:rsid w:val="00524A71"/>
    <w:rsid w:val="00524C72"/>
    <w:rsid w:val="00532D33"/>
    <w:rsid w:val="005360E9"/>
    <w:rsid w:val="005379F1"/>
    <w:rsid w:val="0054092B"/>
    <w:rsid w:val="00541318"/>
    <w:rsid w:val="0054179A"/>
    <w:rsid w:val="00541FBF"/>
    <w:rsid w:val="005428EB"/>
    <w:rsid w:val="00543528"/>
    <w:rsid w:val="00547366"/>
    <w:rsid w:val="00550B8E"/>
    <w:rsid w:val="00550D49"/>
    <w:rsid w:val="00552661"/>
    <w:rsid w:val="0055295C"/>
    <w:rsid w:val="00554D36"/>
    <w:rsid w:val="00557578"/>
    <w:rsid w:val="005602DF"/>
    <w:rsid w:val="00561072"/>
    <w:rsid w:val="0056239B"/>
    <w:rsid w:val="00562A86"/>
    <w:rsid w:val="005635D9"/>
    <w:rsid w:val="005635F4"/>
    <w:rsid w:val="00563BEA"/>
    <w:rsid w:val="005642C7"/>
    <w:rsid w:val="005650E8"/>
    <w:rsid w:val="00565AD3"/>
    <w:rsid w:val="005665B9"/>
    <w:rsid w:val="005719F5"/>
    <w:rsid w:val="00571F20"/>
    <w:rsid w:val="00575B63"/>
    <w:rsid w:val="00582A66"/>
    <w:rsid w:val="00583E09"/>
    <w:rsid w:val="005843B7"/>
    <w:rsid w:val="00591296"/>
    <w:rsid w:val="00591B1D"/>
    <w:rsid w:val="00593D47"/>
    <w:rsid w:val="005960A3"/>
    <w:rsid w:val="005A153D"/>
    <w:rsid w:val="005A28A2"/>
    <w:rsid w:val="005A2D58"/>
    <w:rsid w:val="005A2F0C"/>
    <w:rsid w:val="005A61F8"/>
    <w:rsid w:val="005A65F1"/>
    <w:rsid w:val="005B25C4"/>
    <w:rsid w:val="005B2EEF"/>
    <w:rsid w:val="005B6595"/>
    <w:rsid w:val="005C0236"/>
    <w:rsid w:val="005C163D"/>
    <w:rsid w:val="005C6025"/>
    <w:rsid w:val="005C63FB"/>
    <w:rsid w:val="005C7E55"/>
    <w:rsid w:val="005D74BA"/>
    <w:rsid w:val="005E0A73"/>
    <w:rsid w:val="005E2AA0"/>
    <w:rsid w:val="005E3FD5"/>
    <w:rsid w:val="005E6761"/>
    <w:rsid w:val="005E748C"/>
    <w:rsid w:val="005F0850"/>
    <w:rsid w:val="005F0E08"/>
    <w:rsid w:val="005F15CD"/>
    <w:rsid w:val="005F1AD6"/>
    <w:rsid w:val="005F4D85"/>
    <w:rsid w:val="005F7242"/>
    <w:rsid w:val="00600761"/>
    <w:rsid w:val="006009D9"/>
    <w:rsid w:val="00604C02"/>
    <w:rsid w:val="00604C0C"/>
    <w:rsid w:val="00605A0B"/>
    <w:rsid w:val="006064E6"/>
    <w:rsid w:val="006075DF"/>
    <w:rsid w:val="00611174"/>
    <w:rsid w:val="00612E42"/>
    <w:rsid w:val="00615324"/>
    <w:rsid w:val="0062012D"/>
    <w:rsid w:val="006271F0"/>
    <w:rsid w:val="00633497"/>
    <w:rsid w:val="00633810"/>
    <w:rsid w:val="00636DB8"/>
    <w:rsid w:val="00640458"/>
    <w:rsid w:val="00644CC2"/>
    <w:rsid w:val="00645C8B"/>
    <w:rsid w:val="00646FA2"/>
    <w:rsid w:val="00650E1F"/>
    <w:rsid w:val="00652C74"/>
    <w:rsid w:val="00656FBD"/>
    <w:rsid w:val="0065771C"/>
    <w:rsid w:val="00660609"/>
    <w:rsid w:val="0066132F"/>
    <w:rsid w:val="00663246"/>
    <w:rsid w:val="00663B88"/>
    <w:rsid w:val="00664AB9"/>
    <w:rsid w:val="00665441"/>
    <w:rsid w:val="0067040A"/>
    <w:rsid w:val="00670877"/>
    <w:rsid w:val="006722EA"/>
    <w:rsid w:val="00674286"/>
    <w:rsid w:val="006763E3"/>
    <w:rsid w:val="00677EA3"/>
    <w:rsid w:val="00677EF4"/>
    <w:rsid w:val="006803E0"/>
    <w:rsid w:val="006807D2"/>
    <w:rsid w:val="006822A6"/>
    <w:rsid w:val="00685F2B"/>
    <w:rsid w:val="00686616"/>
    <w:rsid w:val="00686F58"/>
    <w:rsid w:val="006901AC"/>
    <w:rsid w:val="00690EB6"/>
    <w:rsid w:val="00691159"/>
    <w:rsid w:val="00692B62"/>
    <w:rsid w:val="00696718"/>
    <w:rsid w:val="00697233"/>
    <w:rsid w:val="00697BDD"/>
    <w:rsid w:val="006A08F7"/>
    <w:rsid w:val="006A158B"/>
    <w:rsid w:val="006A43DD"/>
    <w:rsid w:val="006B0909"/>
    <w:rsid w:val="006B21C1"/>
    <w:rsid w:val="006B426F"/>
    <w:rsid w:val="006C11B4"/>
    <w:rsid w:val="006C267A"/>
    <w:rsid w:val="006C619F"/>
    <w:rsid w:val="006C64A3"/>
    <w:rsid w:val="006D30F4"/>
    <w:rsid w:val="006D6531"/>
    <w:rsid w:val="006D6A87"/>
    <w:rsid w:val="006D6C33"/>
    <w:rsid w:val="006E1D84"/>
    <w:rsid w:val="006E3E83"/>
    <w:rsid w:val="006E40A0"/>
    <w:rsid w:val="006E49C2"/>
    <w:rsid w:val="006E647F"/>
    <w:rsid w:val="006E6A30"/>
    <w:rsid w:val="006F040B"/>
    <w:rsid w:val="006F4436"/>
    <w:rsid w:val="006F6F3C"/>
    <w:rsid w:val="006F7232"/>
    <w:rsid w:val="006F7A38"/>
    <w:rsid w:val="0070184A"/>
    <w:rsid w:val="0070199D"/>
    <w:rsid w:val="007019C9"/>
    <w:rsid w:val="00702907"/>
    <w:rsid w:val="007042C0"/>
    <w:rsid w:val="0070468D"/>
    <w:rsid w:val="007115BB"/>
    <w:rsid w:val="00711765"/>
    <w:rsid w:val="0071275F"/>
    <w:rsid w:val="00716F0D"/>
    <w:rsid w:val="00717296"/>
    <w:rsid w:val="007179F3"/>
    <w:rsid w:val="0072031D"/>
    <w:rsid w:val="007208C7"/>
    <w:rsid w:val="0072400C"/>
    <w:rsid w:val="007264DB"/>
    <w:rsid w:val="00730F33"/>
    <w:rsid w:val="00731566"/>
    <w:rsid w:val="00733873"/>
    <w:rsid w:val="00733D02"/>
    <w:rsid w:val="0073450B"/>
    <w:rsid w:val="00734575"/>
    <w:rsid w:val="00734751"/>
    <w:rsid w:val="00737734"/>
    <w:rsid w:val="007423B5"/>
    <w:rsid w:val="00744D47"/>
    <w:rsid w:val="0074523F"/>
    <w:rsid w:val="00745665"/>
    <w:rsid w:val="00745B93"/>
    <w:rsid w:val="00746851"/>
    <w:rsid w:val="007520C3"/>
    <w:rsid w:val="00752C1B"/>
    <w:rsid w:val="00753500"/>
    <w:rsid w:val="00754127"/>
    <w:rsid w:val="0075626F"/>
    <w:rsid w:val="00760604"/>
    <w:rsid w:val="007631A0"/>
    <w:rsid w:val="0076504B"/>
    <w:rsid w:val="007700F7"/>
    <w:rsid w:val="0077111D"/>
    <w:rsid w:val="007726A3"/>
    <w:rsid w:val="00773E72"/>
    <w:rsid w:val="00774394"/>
    <w:rsid w:val="00774FD2"/>
    <w:rsid w:val="007750A6"/>
    <w:rsid w:val="0077513B"/>
    <w:rsid w:val="0078068D"/>
    <w:rsid w:val="0078207F"/>
    <w:rsid w:val="0078533F"/>
    <w:rsid w:val="00787070"/>
    <w:rsid w:val="007873FD"/>
    <w:rsid w:val="007909D2"/>
    <w:rsid w:val="00791EB9"/>
    <w:rsid w:val="00793158"/>
    <w:rsid w:val="0079320D"/>
    <w:rsid w:val="00796035"/>
    <w:rsid w:val="00796A81"/>
    <w:rsid w:val="00796ECC"/>
    <w:rsid w:val="00797860"/>
    <w:rsid w:val="007A15CE"/>
    <w:rsid w:val="007A2DB1"/>
    <w:rsid w:val="007A300B"/>
    <w:rsid w:val="007A3454"/>
    <w:rsid w:val="007A3671"/>
    <w:rsid w:val="007A466D"/>
    <w:rsid w:val="007A4AD8"/>
    <w:rsid w:val="007A61BF"/>
    <w:rsid w:val="007A7571"/>
    <w:rsid w:val="007A7F6F"/>
    <w:rsid w:val="007B09A8"/>
    <w:rsid w:val="007B23B7"/>
    <w:rsid w:val="007B3012"/>
    <w:rsid w:val="007B3175"/>
    <w:rsid w:val="007B4A96"/>
    <w:rsid w:val="007B525F"/>
    <w:rsid w:val="007B5BD5"/>
    <w:rsid w:val="007B7239"/>
    <w:rsid w:val="007B730F"/>
    <w:rsid w:val="007C1DA5"/>
    <w:rsid w:val="007C298A"/>
    <w:rsid w:val="007C390D"/>
    <w:rsid w:val="007C46E3"/>
    <w:rsid w:val="007D04AD"/>
    <w:rsid w:val="007D20B2"/>
    <w:rsid w:val="007D21EC"/>
    <w:rsid w:val="007D3019"/>
    <w:rsid w:val="007D3CEE"/>
    <w:rsid w:val="007D4C07"/>
    <w:rsid w:val="007D5093"/>
    <w:rsid w:val="007D795D"/>
    <w:rsid w:val="007E1FC4"/>
    <w:rsid w:val="007E29F7"/>
    <w:rsid w:val="007E49AA"/>
    <w:rsid w:val="007E7D2B"/>
    <w:rsid w:val="007F0025"/>
    <w:rsid w:val="007F0E14"/>
    <w:rsid w:val="007F41A5"/>
    <w:rsid w:val="007F533E"/>
    <w:rsid w:val="007F7858"/>
    <w:rsid w:val="00800CE3"/>
    <w:rsid w:val="00802E8B"/>
    <w:rsid w:val="008038BA"/>
    <w:rsid w:val="00804521"/>
    <w:rsid w:val="00805606"/>
    <w:rsid w:val="00805C49"/>
    <w:rsid w:val="008078CB"/>
    <w:rsid w:val="008105EC"/>
    <w:rsid w:val="008113F2"/>
    <w:rsid w:val="008150D0"/>
    <w:rsid w:val="00816415"/>
    <w:rsid w:val="00816885"/>
    <w:rsid w:val="00820E68"/>
    <w:rsid w:val="0082231E"/>
    <w:rsid w:val="008224C7"/>
    <w:rsid w:val="008240BF"/>
    <w:rsid w:val="00826974"/>
    <w:rsid w:val="00826987"/>
    <w:rsid w:val="00826B10"/>
    <w:rsid w:val="008327DD"/>
    <w:rsid w:val="00834150"/>
    <w:rsid w:val="0083491F"/>
    <w:rsid w:val="00837987"/>
    <w:rsid w:val="00840FBF"/>
    <w:rsid w:val="008442C4"/>
    <w:rsid w:val="008466F3"/>
    <w:rsid w:val="008526B5"/>
    <w:rsid w:val="00852DDC"/>
    <w:rsid w:val="00853738"/>
    <w:rsid w:val="0085437D"/>
    <w:rsid w:val="00854DE9"/>
    <w:rsid w:val="00856859"/>
    <w:rsid w:val="00857192"/>
    <w:rsid w:val="0086009F"/>
    <w:rsid w:val="008617AD"/>
    <w:rsid w:val="00862622"/>
    <w:rsid w:val="00862D28"/>
    <w:rsid w:val="008637D8"/>
    <w:rsid w:val="00864093"/>
    <w:rsid w:val="00866F4A"/>
    <w:rsid w:val="008700D5"/>
    <w:rsid w:val="00871B22"/>
    <w:rsid w:val="00873096"/>
    <w:rsid w:val="00873F08"/>
    <w:rsid w:val="00876745"/>
    <w:rsid w:val="00876B6E"/>
    <w:rsid w:val="00880349"/>
    <w:rsid w:val="00880585"/>
    <w:rsid w:val="00882D59"/>
    <w:rsid w:val="00883BAD"/>
    <w:rsid w:val="00885C26"/>
    <w:rsid w:val="00887668"/>
    <w:rsid w:val="00890069"/>
    <w:rsid w:val="008902F7"/>
    <w:rsid w:val="0089464F"/>
    <w:rsid w:val="008A0082"/>
    <w:rsid w:val="008A01E6"/>
    <w:rsid w:val="008A18D1"/>
    <w:rsid w:val="008A2623"/>
    <w:rsid w:val="008A43D2"/>
    <w:rsid w:val="008A5E43"/>
    <w:rsid w:val="008A7D01"/>
    <w:rsid w:val="008B0EC3"/>
    <w:rsid w:val="008B1291"/>
    <w:rsid w:val="008B1367"/>
    <w:rsid w:val="008B1D34"/>
    <w:rsid w:val="008B266C"/>
    <w:rsid w:val="008B3722"/>
    <w:rsid w:val="008B7966"/>
    <w:rsid w:val="008C11CF"/>
    <w:rsid w:val="008C16EA"/>
    <w:rsid w:val="008C1A08"/>
    <w:rsid w:val="008C1DB9"/>
    <w:rsid w:val="008C22EA"/>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3623"/>
    <w:rsid w:val="008F54E6"/>
    <w:rsid w:val="008F622A"/>
    <w:rsid w:val="009016C0"/>
    <w:rsid w:val="009057B5"/>
    <w:rsid w:val="00905EA8"/>
    <w:rsid w:val="00906989"/>
    <w:rsid w:val="00907562"/>
    <w:rsid w:val="00910278"/>
    <w:rsid w:val="009116AF"/>
    <w:rsid w:val="009129AF"/>
    <w:rsid w:val="0091464A"/>
    <w:rsid w:val="0091583A"/>
    <w:rsid w:val="009159A4"/>
    <w:rsid w:val="00916505"/>
    <w:rsid w:val="009233FD"/>
    <w:rsid w:val="009251C5"/>
    <w:rsid w:val="0092577B"/>
    <w:rsid w:val="00925AD6"/>
    <w:rsid w:val="00927EE9"/>
    <w:rsid w:val="00931F46"/>
    <w:rsid w:val="00934168"/>
    <w:rsid w:val="00942ECB"/>
    <w:rsid w:val="00944866"/>
    <w:rsid w:val="0094789E"/>
    <w:rsid w:val="00961A49"/>
    <w:rsid w:val="00961B28"/>
    <w:rsid w:val="0096762F"/>
    <w:rsid w:val="00970F3E"/>
    <w:rsid w:val="00973140"/>
    <w:rsid w:val="00973A9B"/>
    <w:rsid w:val="009805C6"/>
    <w:rsid w:val="009853F0"/>
    <w:rsid w:val="00987040"/>
    <w:rsid w:val="009907E4"/>
    <w:rsid w:val="00990A2B"/>
    <w:rsid w:val="0099178D"/>
    <w:rsid w:val="00994AE5"/>
    <w:rsid w:val="00995510"/>
    <w:rsid w:val="00996103"/>
    <w:rsid w:val="009961F0"/>
    <w:rsid w:val="009A032A"/>
    <w:rsid w:val="009A072D"/>
    <w:rsid w:val="009A145D"/>
    <w:rsid w:val="009A214C"/>
    <w:rsid w:val="009A35AF"/>
    <w:rsid w:val="009A4BA1"/>
    <w:rsid w:val="009A4EFA"/>
    <w:rsid w:val="009A5C3F"/>
    <w:rsid w:val="009A7796"/>
    <w:rsid w:val="009A7D18"/>
    <w:rsid w:val="009B2150"/>
    <w:rsid w:val="009B2245"/>
    <w:rsid w:val="009B24BD"/>
    <w:rsid w:val="009B7602"/>
    <w:rsid w:val="009C1DBE"/>
    <w:rsid w:val="009C1FDE"/>
    <w:rsid w:val="009C2D1C"/>
    <w:rsid w:val="009C38B9"/>
    <w:rsid w:val="009C4046"/>
    <w:rsid w:val="009C6539"/>
    <w:rsid w:val="009C7258"/>
    <w:rsid w:val="009C76FF"/>
    <w:rsid w:val="009D0C81"/>
    <w:rsid w:val="009D374B"/>
    <w:rsid w:val="009D5A9E"/>
    <w:rsid w:val="009D7190"/>
    <w:rsid w:val="009D79F1"/>
    <w:rsid w:val="009E14A2"/>
    <w:rsid w:val="009E152A"/>
    <w:rsid w:val="009E19B2"/>
    <w:rsid w:val="009E3B98"/>
    <w:rsid w:val="009E3C76"/>
    <w:rsid w:val="009E49DE"/>
    <w:rsid w:val="009E532C"/>
    <w:rsid w:val="009E6DBE"/>
    <w:rsid w:val="009E79F3"/>
    <w:rsid w:val="009F1729"/>
    <w:rsid w:val="009F4F5A"/>
    <w:rsid w:val="009F7DCC"/>
    <w:rsid w:val="00A0274C"/>
    <w:rsid w:val="00A048D7"/>
    <w:rsid w:val="00A04E4B"/>
    <w:rsid w:val="00A07BD6"/>
    <w:rsid w:val="00A124A1"/>
    <w:rsid w:val="00A13D54"/>
    <w:rsid w:val="00A13DDD"/>
    <w:rsid w:val="00A14D47"/>
    <w:rsid w:val="00A1549A"/>
    <w:rsid w:val="00A15631"/>
    <w:rsid w:val="00A163FD"/>
    <w:rsid w:val="00A165EB"/>
    <w:rsid w:val="00A200BB"/>
    <w:rsid w:val="00A20778"/>
    <w:rsid w:val="00A211C9"/>
    <w:rsid w:val="00A22B1A"/>
    <w:rsid w:val="00A26328"/>
    <w:rsid w:val="00A2708A"/>
    <w:rsid w:val="00A3018E"/>
    <w:rsid w:val="00A31278"/>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6795F"/>
    <w:rsid w:val="00A722C0"/>
    <w:rsid w:val="00A73EF8"/>
    <w:rsid w:val="00A757E8"/>
    <w:rsid w:val="00A75A20"/>
    <w:rsid w:val="00A77747"/>
    <w:rsid w:val="00A81B26"/>
    <w:rsid w:val="00A81F61"/>
    <w:rsid w:val="00A832E3"/>
    <w:rsid w:val="00A83497"/>
    <w:rsid w:val="00A9004C"/>
    <w:rsid w:val="00A905D4"/>
    <w:rsid w:val="00A925EC"/>
    <w:rsid w:val="00A94AD1"/>
    <w:rsid w:val="00AA4BF0"/>
    <w:rsid w:val="00AA6ABC"/>
    <w:rsid w:val="00AA7036"/>
    <w:rsid w:val="00AA78F6"/>
    <w:rsid w:val="00AB125E"/>
    <w:rsid w:val="00AB319C"/>
    <w:rsid w:val="00AC15F4"/>
    <w:rsid w:val="00AC5474"/>
    <w:rsid w:val="00AC687A"/>
    <w:rsid w:val="00AC7706"/>
    <w:rsid w:val="00AC77A8"/>
    <w:rsid w:val="00AD24BA"/>
    <w:rsid w:val="00AD2AF9"/>
    <w:rsid w:val="00AD4FC6"/>
    <w:rsid w:val="00AD6217"/>
    <w:rsid w:val="00AD6AE4"/>
    <w:rsid w:val="00AE3176"/>
    <w:rsid w:val="00AF086E"/>
    <w:rsid w:val="00AF0E91"/>
    <w:rsid w:val="00AF7D5A"/>
    <w:rsid w:val="00B01A3F"/>
    <w:rsid w:val="00B01A9F"/>
    <w:rsid w:val="00B02083"/>
    <w:rsid w:val="00B0331D"/>
    <w:rsid w:val="00B05EF9"/>
    <w:rsid w:val="00B05F20"/>
    <w:rsid w:val="00B11E02"/>
    <w:rsid w:val="00B12376"/>
    <w:rsid w:val="00B13684"/>
    <w:rsid w:val="00B15A24"/>
    <w:rsid w:val="00B167F8"/>
    <w:rsid w:val="00B20386"/>
    <w:rsid w:val="00B222F5"/>
    <w:rsid w:val="00B22F9B"/>
    <w:rsid w:val="00B23EBC"/>
    <w:rsid w:val="00B241D3"/>
    <w:rsid w:val="00B2561E"/>
    <w:rsid w:val="00B270CB"/>
    <w:rsid w:val="00B32019"/>
    <w:rsid w:val="00B33013"/>
    <w:rsid w:val="00B33047"/>
    <w:rsid w:val="00B40994"/>
    <w:rsid w:val="00B411E5"/>
    <w:rsid w:val="00B41750"/>
    <w:rsid w:val="00B41EE8"/>
    <w:rsid w:val="00B42D7E"/>
    <w:rsid w:val="00B4369A"/>
    <w:rsid w:val="00B4433B"/>
    <w:rsid w:val="00B47479"/>
    <w:rsid w:val="00B474D8"/>
    <w:rsid w:val="00B50BD9"/>
    <w:rsid w:val="00B517CF"/>
    <w:rsid w:val="00B52BED"/>
    <w:rsid w:val="00B53EDF"/>
    <w:rsid w:val="00B55215"/>
    <w:rsid w:val="00B554C1"/>
    <w:rsid w:val="00B55D2A"/>
    <w:rsid w:val="00B57B26"/>
    <w:rsid w:val="00B60EC4"/>
    <w:rsid w:val="00B6278C"/>
    <w:rsid w:val="00B67686"/>
    <w:rsid w:val="00B70761"/>
    <w:rsid w:val="00B7246B"/>
    <w:rsid w:val="00B7745F"/>
    <w:rsid w:val="00B775B7"/>
    <w:rsid w:val="00B778D6"/>
    <w:rsid w:val="00B77969"/>
    <w:rsid w:val="00B77E46"/>
    <w:rsid w:val="00B8496F"/>
    <w:rsid w:val="00B86A8D"/>
    <w:rsid w:val="00B9162B"/>
    <w:rsid w:val="00B924A0"/>
    <w:rsid w:val="00B95BBD"/>
    <w:rsid w:val="00B95F6F"/>
    <w:rsid w:val="00B96031"/>
    <w:rsid w:val="00BA3D19"/>
    <w:rsid w:val="00BA4927"/>
    <w:rsid w:val="00BA7FAD"/>
    <w:rsid w:val="00BB03CD"/>
    <w:rsid w:val="00BB2AA6"/>
    <w:rsid w:val="00BB3B03"/>
    <w:rsid w:val="00BB3BB2"/>
    <w:rsid w:val="00BB42D8"/>
    <w:rsid w:val="00BB6F1F"/>
    <w:rsid w:val="00BC1FEE"/>
    <w:rsid w:val="00BC38A2"/>
    <w:rsid w:val="00BC536B"/>
    <w:rsid w:val="00BC692C"/>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733"/>
    <w:rsid w:val="00C01B87"/>
    <w:rsid w:val="00C02F9E"/>
    <w:rsid w:val="00C038E8"/>
    <w:rsid w:val="00C0728B"/>
    <w:rsid w:val="00C11DF3"/>
    <w:rsid w:val="00C13736"/>
    <w:rsid w:val="00C142DD"/>
    <w:rsid w:val="00C17842"/>
    <w:rsid w:val="00C20567"/>
    <w:rsid w:val="00C21F1D"/>
    <w:rsid w:val="00C22B32"/>
    <w:rsid w:val="00C22BA8"/>
    <w:rsid w:val="00C23034"/>
    <w:rsid w:val="00C24E69"/>
    <w:rsid w:val="00C24ECF"/>
    <w:rsid w:val="00C26C2F"/>
    <w:rsid w:val="00C26E8F"/>
    <w:rsid w:val="00C26ED6"/>
    <w:rsid w:val="00C305F5"/>
    <w:rsid w:val="00C33318"/>
    <w:rsid w:val="00C35336"/>
    <w:rsid w:val="00C373D8"/>
    <w:rsid w:val="00C41FEC"/>
    <w:rsid w:val="00C46733"/>
    <w:rsid w:val="00C475C1"/>
    <w:rsid w:val="00C523C7"/>
    <w:rsid w:val="00C5378D"/>
    <w:rsid w:val="00C5381D"/>
    <w:rsid w:val="00C53A77"/>
    <w:rsid w:val="00C543D3"/>
    <w:rsid w:val="00C54933"/>
    <w:rsid w:val="00C574DD"/>
    <w:rsid w:val="00C57E43"/>
    <w:rsid w:val="00C6067A"/>
    <w:rsid w:val="00C6156C"/>
    <w:rsid w:val="00C6650B"/>
    <w:rsid w:val="00C677CE"/>
    <w:rsid w:val="00C715B2"/>
    <w:rsid w:val="00C71B0F"/>
    <w:rsid w:val="00C7223C"/>
    <w:rsid w:val="00C722DF"/>
    <w:rsid w:val="00C72CA5"/>
    <w:rsid w:val="00C73378"/>
    <w:rsid w:val="00C742B8"/>
    <w:rsid w:val="00C75ABE"/>
    <w:rsid w:val="00C769C3"/>
    <w:rsid w:val="00C77E68"/>
    <w:rsid w:val="00C80E27"/>
    <w:rsid w:val="00C80E59"/>
    <w:rsid w:val="00C83169"/>
    <w:rsid w:val="00C875ED"/>
    <w:rsid w:val="00C910D2"/>
    <w:rsid w:val="00C93202"/>
    <w:rsid w:val="00C93645"/>
    <w:rsid w:val="00C969D8"/>
    <w:rsid w:val="00CA04B8"/>
    <w:rsid w:val="00CA0623"/>
    <w:rsid w:val="00CA4E85"/>
    <w:rsid w:val="00CA5439"/>
    <w:rsid w:val="00CA7BF7"/>
    <w:rsid w:val="00CB09DE"/>
    <w:rsid w:val="00CB1B00"/>
    <w:rsid w:val="00CB1B11"/>
    <w:rsid w:val="00CB1EAB"/>
    <w:rsid w:val="00CB249E"/>
    <w:rsid w:val="00CB2B83"/>
    <w:rsid w:val="00CB3310"/>
    <w:rsid w:val="00CB6CBF"/>
    <w:rsid w:val="00CB705E"/>
    <w:rsid w:val="00CB7D93"/>
    <w:rsid w:val="00CB7E39"/>
    <w:rsid w:val="00CC11CF"/>
    <w:rsid w:val="00CC3801"/>
    <w:rsid w:val="00CC5CB1"/>
    <w:rsid w:val="00CC7BF1"/>
    <w:rsid w:val="00CD443D"/>
    <w:rsid w:val="00CD56ED"/>
    <w:rsid w:val="00CD6C64"/>
    <w:rsid w:val="00CE0E73"/>
    <w:rsid w:val="00CE376A"/>
    <w:rsid w:val="00CE3E64"/>
    <w:rsid w:val="00CE4370"/>
    <w:rsid w:val="00CF0AE6"/>
    <w:rsid w:val="00CF178D"/>
    <w:rsid w:val="00CF1BAC"/>
    <w:rsid w:val="00CF1FAE"/>
    <w:rsid w:val="00CF43C1"/>
    <w:rsid w:val="00CF7C9F"/>
    <w:rsid w:val="00D027C2"/>
    <w:rsid w:val="00D0501E"/>
    <w:rsid w:val="00D06C69"/>
    <w:rsid w:val="00D0736F"/>
    <w:rsid w:val="00D074A4"/>
    <w:rsid w:val="00D14CF3"/>
    <w:rsid w:val="00D14E2A"/>
    <w:rsid w:val="00D155B3"/>
    <w:rsid w:val="00D15DE6"/>
    <w:rsid w:val="00D162EF"/>
    <w:rsid w:val="00D172F0"/>
    <w:rsid w:val="00D22C2C"/>
    <w:rsid w:val="00D236EF"/>
    <w:rsid w:val="00D23BAC"/>
    <w:rsid w:val="00D24768"/>
    <w:rsid w:val="00D25F83"/>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5897"/>
    <w:rsid w:val="00D56DBD"/>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41A8"/>
    <w:rsid w:val="00D86391"/>
    <w:rsid w:val="00D87FCA"/>
    <w:rsid w:val="00D92935"/>
    <w:rsid w:val="00D95CC8"/>
    <w:rsid w:val="00D961FF"/>
    <w:rsid w:val="00D966F1"/>
    <w:rsid w:val="00D96CF7"/>
    <w:rsid w:val="00D97E6C"/>
    <w:rsid w:val="00DA0052"/>
    <w:rsid w:val="00DA2337"/>
    <w:rsid w:val="00DA3F8C"/>
    <w:rsid w:val="00DA4492"/>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1AAD"/>
    <w:rsid w:val="00DE1D38"/>
    <w:rsid w:val="00DE4DCA"/>
    <w:rsid w:val="00DE7CAD"/>
    <w:rsid w:val="00DF11DC"/>
    <w:rsid w:val="00DF2234"/>
    <w:rsid w:val="00DF3238"/>
    <w:rsid w:val="00DF43A0"/>
    <w:rsid w:val="00DF4486"/>
    <w:rsid w:val="00E0041F"/>
    <w:rsid w:val="00E00AD1"/>
    <w:rsid w:val="00E00E4C"/>
    <w:rsid w:val="00E014E6"/>
    <w:rsid w:val="00E04EE8"/>
    <w:rsid w:val="00E106FF"/>
    <w:rsid w:val="00E11B89"/>
    <w:rsid w:val="00E13646"/>
    <w:rsid w:val="00E13A99"/>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9BB"/>
    <w:rsid w:val="00E405FD"/>
    <w:rsid w:val="00E437F4"/>
    <w:rsid w:val="00E47D2D"/>
    <w:rsid w:val="00E51893"/>
    <w:rsid w:val="00E57571"/>
    <w:rsid w:val="00E60461"/>
    <w:rsid w:val="00E6159E"/>
    <w:rsid w:val="00E61B52"/>
    <w:rsid w:val="00E629B2"/>
    <w:rsid w:val="00E67E81"/>
    <w:rsid w:val="00E70088"/>
    <w:rsid w:val="00E71A86"/>
    <w:rsid w:val="00E75184"/>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350A"/>
    <w:rsid w:val="00EE3F4B"/>
    <w:rsid w:val="00EE4A6C"/>
    <w:rsid w:val="00EE5B92"/>
    <w:rsid w:val="00EE7423"/>
    <w:rsid w:val="00EE7C0D"/>
    <w:rsid w:val="00EF2891"/>
    <w:rsid w:val="00EF29ED"/>
    <w:rsid w:val="00EF6335"/>
    <w:rsid w:val="00EF7E18"/>
    <w:rsid w:val="00F029D3"/>
    <w:rsid w:val="00F0308D"/>
    <w:rsid w:val="00F07C33"/>
    <w:rsid w:val="00F109FB"/>
    <w:rsid w:val="00F1343A"/>
    <w:rsid w:val="00F136C5"/>
    <w:rsid w:val="00F15AC7"/>
    <w:rsid w:val="00F16D19"/>
    <w:rsid w:val="00F2001E"/>
    <w:rsid w:val="00F202DA"/>
    <w:rsid w:val="00F217BC"/>
    <w:rsid w:val="00F23AFD"/>
    <w:rsid w:val="00F26499"/>
    <w:rsid w:val="00F26961"/>
    <w:rsid w:val="00F27F67"/>
    <w:rsid w:val="00F30EFF"/>
    <w:rsid w:val="00F31D21"/>
    <w:rsid w:val="00F351C8"/>
    <w:rsid w:val="00F36EF5"/>
    <w:rsid w:val="00F372B6"/>
    <w:rsid w:val="00F40A33"/>
    <w:rsid w:val="00F4449B"/>
    <w:rsid w:val="00F507EC"/>
    <w:rsid w:val="00F52E6F"/>
    <w:rsid w:val="00F53533"/>
    <w:rsid w:val="00F538E3"/>
    <w:rsid w:val="00F53C3E"/>
    <w:rsid w:val="00F5426A"/>
    <w:rsid w:val="00F5477F"/>
    <w:rsid w:val="00F54814"/>
    <w:rsid w:val="00F55922"/>
    <w:rsid w:val="00F57775"/>
    <w:rsid w:val="00F606B5"/>
    <w:rsid w:val="00F620F5"/>
    <w:rsid w:val="00F625FC"/>
    <w:rsid w:val="00F63760"/>
    <w:rsid w:val="00F63F58"/>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2F3"/>
    <w:rsid w:val="00FB5547"/>
    <w:rsid w:val="00FB5F2C"/>
    <w:rsid w:val="00FB76DA"/>
    <w:rsid w:val="00FC2E68"/>
    <w:rsid w:val="00FC73F1"/>
    <w:rsid w:val="00FD03C6"/>
    <w:rsid w:val="00FD0CAB"/>
    <w:rsid w:val="00FD1394"/>
    <w:rsid w:val="00FD1576"/>
    <w:rsid w:val="00FD66DF"/>
    <w:rsid w:val="00FD6868"/>
    <w:rsid w:val="00FD6F91"/>
    <w:rsid w:val="00FD78B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EC4"/>
    <w:pPr>
      <w:keepNext/>
      <w:keepLines/>
      <w:spacing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1987389320">
      <w:bodyDiv w:val="1"/>
      <w:marLeft w:val="0"/>
      <w:marRight w:val="0"/>
      <w:marTop w:val="0"/>
      <w:marBottom w:val="0"/>
      <w:divBdr>
        <w:top w:val="none" w:sz="0" w:space="0" w:color="auto"/>
        <w:left w:val="none" w:sz="0" w:space="0" w:color="auto"/>
        <w:bottom w:val="none" w:sz="0" w:space="0" w:color="auto"/>
        <w:right w:val="none" w:sz="0" w:space="0" w:color="auto"/>
      </w:divBdr>
      <w:divsChild>
        <w:div w:id="1019547382">
          <w:marLeft w:val="0"/>
          <w:marRight w:val="0"/>
          <w:marTop w:val="0"/>
          <w:marBottom w:val="0"/>
          <w:divBdr>
            <w:top w:val="none" w:sz="0" w:space="0" w:color="auto"/>
            <w:left w:val="none" w:sz="0" w:space="0" w:color="auto"/>
            <w:bottom w:val="none" w:sz="0" w:space="0" w:color="auto"/>
            <w:right w:val="none" w:sz="0" w:space="0" w:color="auto"/>
          </w:divBdr>
        </w:div>
      </w:divsChild>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C88B6-2952-42B5-9332-1B0D2F08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42446</Words>
  <Characters>241947</Characters>
  <Application>Microsoft Office Word</Application>
  <DocSecurity>0</DocSecurity>
  <Lines>2016</Lines>
  <Paragraphs>567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283826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7</cp:revision>
  <cp:lastPrinted>2018-06-21T09:40:00Z</cp:lastPrinted>
  <dcterms:created xsi:type="dcterms:W3CDTF">2018-11-14T10:09:00Z</dcterms:created>
  <dcterms:modified xsi:type="dcterms:W3CDTF">2018-11-19T20:33:00Z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