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2B079C09" w:rsidR="00D50AD7" w:rsidRDefault="00701907" w:rsidP="00701907">
      <w:pPr>
        <w:jc w:val="center"/>
        <w:rPr>
          <w:bCs/>
          <w:i/>
          <w:iCs/>
          <w:vertAlign w:val="superscript"/>
          <w:lang w:val="en-US"/>
        </w:rPr>
      </w:pPr>
      <w:r w:rsidRPr="00701907">
        <w:rPr>
          <w:bCs/>
          <w:i/>
          <w:iCs/>
          <w:lang w:val="en-US"/>
        </w:rPr>
        <w:t>William Lamb</w:t>
      </w:r>
      <w:r>
        <w:rPr>
          <w:bCs/>
          <w:i/>
          <w:iCs/>
          <w:vertAlign w:val="superscript"/>
          <w:lang w:val="en-US"/>
        </w:rPr>
        <w:t>1</w:t>
      </w:r>
      <w:r w:rsidRPr="00701907">
        <w:rPr>
          <w:bCs/>
          <w:i/>
          <w:iCs/>
          <w:lang w:val="en-US"/>
        </w:rPr>
        <w:t>,</w:t>
      </w:r>
      <w:r w:rsidR="00D50AD7" w:rsidRPr="00701907">
        <w:rPr>
          <w:bCs/>
          <w:i/>
          <w:iCs/>
          <w:lang w:val="en-US"/>
        </w:rPr>
        <w:t xml:space="preserve"> Max 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w:t>
      </w:r>
      <w:proofErr w:type="gramStart"/>
      <w:r>
        <w:rPr>
          <w:bCs/>
          <w:i/>
          <w:iCs/>
          <w:vertAlign w:val="superscript"/>
          <w:lang w:val="en-US"/>
        </w:rPr>
        <w:t>,2</w:t>
      </w:r>
      <w:proofErr w:type="gramEnd"/>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Jan 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 xml:space="preserve">1 Mercator Research Institute on Global Commons and Climate Change, </w:t>
      </w:r>
      <w:proofErr w:type="spellStart"/>
      <w:r>
        <w:rPr>
          <w:bCs/>
          <w:i/>
          <w:iCs/>
          <w:lang w:val="en-US"/>
        </w:rPr>
        <w:t>Torgauer</w:t>
      </w:r>
      <w:proofErr w:type="spellEnd"/>
      <w:r>
        <w:rPr>
          <w:bCs/>
          <w:i/>
          <w:iCs/>
          <w:lang w:val="en-US"/>
        </w:rPr>
        <w:t xml:space="preserve">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 xml:space="preserve">des 17. </w:t>
      </w:r>
      <w:proofErr w:type="spellStart"/>
      <w:r w:rsidRPr="00B34041">
        <w:rPr>
          <w:bCs/>
          <w:i/>
          <w:iCs/>
          <w:lang w:val="en-US"/>
        </w:rPr>
        <w:t>Juni</w:t>
      </w:r>
      <w:proofErr w:type="spellEnd"/>
      <w:r w:rsidRPr="00B34041">
        <w:rPr>
          <w:bCs/>
          <w:i/>
          <w:iCs/>
          <w:lang w:val="en-US"/>
        </w:rPr>
        <w:t xml:space="preserve">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proofErr w:type="spellStart"/>
      <w:r w:rsidRPr="00B34041">
        <w:rPr>
          <w:bCs/>
          <w:i/>
          <w:iCs/>
          <w:lang w:val="en-US"/>
        </w:rPr>
        <w:t>Hertie</w:t>
      </w:r>
      <w:proofErr w:type="spellEnd"/>
      <w:r>
        <w:rPr>
          <w:bCs/>
          <w:i/>
          <w:iCs/>
          <w:lang w:val="en-US"/>
        </w:rPr>
        <w:t xml:space="preserve"> </w:t>
      </w:r>
      <w:r w:rsidRPr="00B34041">
        <w:rPr>
          <w:bCs/>
          <w:i/>
          <w:iCs/>
          <w:lang w:val="en-US"/>
        </w:rPr>
        <w:t>Schoo</w:t>
      </w:r>
      <w:r>
        <w:rPr>
          <w:bCs/>
          <w:i/>
          <w:iCs/>
          <w:lang w:val="en-US"/>
        </w:rPr>
        <w:t xml:space="preserve">l of Governance, </w:t>
      </w:r>
      <w:proofErr w:type="spellStart"/>
      <w:r>
        <w:rPr>
          <w:bCs/>
          <w:i/>
          <w:iCs/>
          <w:lang w:val="en-US"/>
        </w:rPr>
        <w:t>Friedrichstr</w:t>
      </w:r>
      <w:proofErr w:type="spellEnd"/>
      <w:r>
        <w:rPr>
          <w:bCs/>
          <w:i/>
          <w:iCs/>
          <w:lang w:val="en-US"/>
        </w:rPr>
        <w:t>.</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r w:rsidR="00290554">
        <w:fldChar w:fldCharType="begin"/>
      </w:r>
      <w:r w:rsidR="00290554" w:rsidRPr="00290554">
        <w:rPr>
          <w:lang w:val="en-GB"/>
          <w:rPrChange w:id="0" w:author="William Lamb" w:date="2017-10-24T11:37:00Z">
            <w:rPr/>
          </w:rPrChange>
        </w:rPr>
        <w:instrText xml:space="preserve"> HYPERLINK "mailto:lamb@mcc-berlin.net" </w:instrText>
      </w:r>
      <w:r w:rsidR="00290554">
        <w:fldChar w:fldCharType="separate"/>
      </w:r>
      <w:r w:rsidRPr="00140340">
        <w:rPr>
          <w:rStyle w:val="Hyperlink"/>
          <w:bCs/>
          <w:i/>
          <w:iCs/>
          <w:lang w:val="en-US"/>
        </w:rPr>
        <w:t>lamb@mcc-berlin.net</w:t>
      </w:r>
      <w:r w:rsidR="00290554">
        <w:rPr>
          <w:rStyle w:val="Hyperlink"/>
          <w:bCs/>
          <w:i/>
          <w:iCs/>
          <w:lang w:val="en-US"/>
        </w:rPr>
        <w:fldChar w:fldCharType="end"/>
      </w:r>
    </w:p>
    <w:p w14:paraId="1F91CA70" w14:textId="77777777" w:rsidR="003D5A41" w:rsidRDefault="003D5A41" w:rsidP="003D5A41">
      <w:pPr>
        <w:rPr>
          <w:bCs/>
          <w:i/>
          <w:iCs/>
          <w:lang w:val="en-US"/>
        </w:rPr>
      </w:pPr>
    </w:p>
    <w:p w14:paraId="7F2F5FCF" w14:textId="678ACAA9" w:rsidR="006205EC" w:rsidRDefault="003D5A41" w:rsidP="003D5A41">
      <w:pPr>
        <w:rPr>
          <w:bCs/>
          <w:i/>
          <w:iCs/>
          <w:lang w:val="en-US"/>
        </w:rPr>
      </w:pPr>
      <w:r>
        <w:rPr>
          <w:bCs/>
          <w:i/>
          <w:iCs/>
          <w:lang w:val="en-US"/>
        </w:rPr>
        <w:t xml:space="preserve">Abstract. Cities are key for implementing ambitious climate goals such as the 1.5°C target of the Paris Agreement. But in times of an exponentially growing literature, the appropriate selection of the urban research for assessments is no longer obvious. Employing methods from computational linguistics, we gain a systematic overview of transport, urban form, buildings, and waste management – each of which play important time-sensitive roles for meeting the 1.5°C target in cities. The epistemic core of this urban mitigation literature is currently focused on urban form, despite extensive research into demand-side options such as congestion charging, </w:t>
      </w:r>
      <w:r w:rsidRPr="00CC3790">
        <w:rPr>
          <w:bCs/>
          <w:i/>
          <w:iCs/>
          <w:lang w:val="en-US"/>
        </w:rPr>
        <w:t>parking prices, active travel provisioning</w:t>
      </w:r>
      <w:r>
        <w:rPr>
          <w:bCs/>
          <w:i/>
          <w:iCs/>
          <w:lang w:val="en-US"/>
        </w:rPr>
        <w:t>, building construction height, and behavioral aspects of energy use. To achieve 1.5°C, all such city-scale options need to be examined.</w:t>
      </w:r>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2F8AEA37" w14:textId="26CA87E5" w:rsidR="00F44CD0" w:rsidRDefault="00E37634" w:rsidP="00F26A4E">
      <w:pPr>
        <w:rPr>
          <w:lang w:val="en-US"/>
        </w:rPr>
      </w:pPr>
      <w:r>
        <w:rPr>
          <w:lang w:val="en-US"/>
        </w:rPr>
        <w:t>To inform</w:t>
      </w:r>
      <w:r w:rsidRPr="00D50AD7">
        <w:rPr>
          <w:lang w:val="en-US"/>
        </w:rPr>
        <w:t xml:space="preserve"> </w:t>
      </w:r>
      <w:r w:rsidR="00D50AD7" w:rsidRPr="00D50AD7">
        <w:rPr>
          <w:lang w:val="en-US"/>
        </w:rPr>
        <w:t>the global stock-take</w:t>
      </w:r>
      <w:r w:rsidR="00F90607">
        <w:rPr>
          <w:lang w:val="en-US"/>
        </w:rPr>
        <w:t xml:space="preserve"> </w:t>
      </w:r>
      <w:r w:rsidR="00D50AD7" w:rsidRPr="00D50AD7">
        <w:rPr>
          <w:lang w:val="en-US"/>
        </w:rPr>
        <w:t>of the Paris Agreement</w:t>
      </w:r>
      <w:r w:rsidR="00977D3F">
        <w:rPr>
          <w:lang w:val="en-US"/>
        </w:rPr>
        <w:t>,</w:t>
      </w:r>
      <w:r w:rsidR="00D50AD7" w:rsidRPr="00D50AD7">
        <w:rPr>
          <w:lang w:val="en-US"/>
        </w:rPr>
        <w:t xml:space="preserve"> 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r w:rsidR="00D50AD7" w:rsidRPr="00D50AD7">
        <w:rPr>
          <w:lang w:val="en-US"/>
        </w:rPr>
        <w:t>the</w:t>
      </w:r>
      <w:r w:rsidR="00765E1D">
        <w:rPr>
          <w:lang w:val="en-US"/>
        </w:rPr>
        <w:t xml:space="preserve"> </w:t>
      </w:r>
      <w:r w:rsidR="00D50AD7" w:rsidRPr="00D50AD7">
        <w:rPr>
          <w:lang w:val="en-US"/>
        </w:rPr>
        <w:t>1.5</w:t>
      </w:r>
      <w:r w:rsidR="005E6004">
        <w:rPr>
          <w:lang w:val="en-US"/>
        </w:rPr>
        <w:t xml:space="preserve">°C </w:t>
      </w:r>
      <w:r w:rsidR="0078186F">
        <w:rPr>
          <w:lang w:val="en-US"/>
        </w:rPr>
        <w:t xml:space="preserve">temperature </w:t>
      </w:r>
      <w:r w:rsidR="005E6004">
        <w:rPr>
          <w:lang w:val="en-US"/>
        </w:rPr>
        <w:t>goal</w:t>
      </w:r>
      <w:r w:rsidR="00D50AD7" w:rsidRPr="00D50AD7">
        <w:rPr>
          <w:lang w:val="en-US"/>
        </w:rPr>
        <w:t>.</w:t>
      </w:r>
      <w:r w:rsidR="00D50AD7">
        <w:rPr>
          <w:lang w:val="en-US"/>
        </w:rPr>
        <w:t xml:space="preserve"> </w:t>
      </w:r>
      <w:commentRangeStart w:id="1"/>
      <w:del w:id="2" w:author="William Lamb" w:date="2017-10-24T11:37:00Z">
        <w:r w:rsidR="00F26A4E" w:rsidDel="00290554">
          <w:rPr>
            <w:lang w:val="en-US"/>
          </w:rPr>
          <w:delText>While t</w:delText>
        </w:r>
      </w:del>
      <w:ins w:id="3" w:author="William Lamb" w:date="2017-10-24T11:37:00Z">
        <w:r w:rsidR="00290554">
          <w:rPr>
            <w:lang w:val="en-US"/>
          </w:rPr>
          <w:t>T</w:t>
        </w:r>
      </w:ins>
      <w:r w:rsidR="00F26A4E">
        <w:rPr>
          <w:lang w:val="en-US"/>
        </w:rPr>
        <w:t>he discussion on the 1.5°C goal so far has emphasized the role of negative emissions</w:t>
      </w:r>
      <w:ins w:id="4" w:author="William Lamb" w:date="2017-10-09T13:34:00Z">
        <w:r w:rsidR="00756EFE">
          <w:rPr>
            <w:lang w:val="en-US"/>
          </w:rPr>
          <w:t>,</w:t>
        </w:r>
      </w:ins>
      <w:r w:rsidR="00F26A4E">
        <w:rPr>
          <w:lang w:val="en-US"/>
        </w:rPr>
        <w:t xml:space="preserve"> as well as the higher economic costs for staying within </w:t>
      </w:r>
      <w:del w:id="5" w:author="William Lamb" w:date="2017-10-09T13:34:00Z">
        <w:r w:rsidR="00F26A4E" w:rsidDel="00756EFE">
          <w:rPr>
            <w:lang w:val="en-US"/>
          </w:rPr>
          <w:delText xml:space="preserve">the </w:delText>
        </w:r>
      </w:del>
      <w:r w:rsidR="00F26A4E">
        <w:rPr>
          <w:lang w:val="en-US"/>
        </w:rPr>
        <w:t>tight and fast dwindling emission budget</w:t>
      </w:r>
      <w:ins w:id="6" w:author="William Lamb" w:date="2017-10-09T13:34:00Z">
        <w:r w:rsidR="00756EFE">
          <w:rPr>
            <w:lang w:val="en-US"/>
          </w:rPr>
          <w:t>s</w:t>
        </w:r>
      </w:ins>
      <w:r w:rsidR="00F26A4E">
        <w:rPr>
          <w:lang w:val="en-US"/>
        </w:rPr>
        <w:t xml:space="preserve"> </w:t>
      </w:r>
      <w:r w:rsidR="00F26A4E">
        <w:rPr>
          <w:lang w:val="en-US"/>
        </w:rPr>
        <w:fldChar w:fldCharType="begin" w:fldLock="1"/>
      </w:r>
      <w:r w:rsidR="00F26A4E">
        <w:rPr>
          <w:lang w:val="en-US"/>
        </w:rPr>
        <w: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instrText>
      </w:r>
      <w:r w:rsidR="00F26A4E">
        <w:rPr>
          <w:lang w:val="en-US"/>
        </w:rPr>
        <w:fldChar w:fldCharType="separate"/>
      </w:r>
      <w:r w:rsidR="00F26A4E" w:rsidRPr="00482C07">
        <w:rPr>
          <w:rFonts w:ascii="Calibri" w:hAnsi="Calibri" w:cs="Calibri"/>
          <w:noProof/>
          <w:szCs w:val="24"/>
          <w:lang w:val="en-US"/>
        </w:rPr>
        <w:t>[1–4]</w:t>
      </w:r>
      <w:r w:rsidR="00F26A4E">
        <w:rPr>
          <w:lang w:val="en-US"/>
        </w:rPr>
        <w:fldChar w:fldCharType="end"/>
      </w:r>
      <w:ins w:id="7" w:author="William Lamb" w:date="2017-10-24T11:38:00Z">
        <w:r w:rsidR="00290554">
          <w:rPr>
            <w:lang w:val="en-US"/>
          </w:rPr>
          <w:t>.</w:t>
        </w:r>
      </w:ins>
      <w:del w:id="8" w:author="William Lamb" w:date="2017-10-24T11:37:00Z">
        <w:r w:rsidR="00F26A4E" w:rsidDel="00290554">
          <w:rPr>
            <w:lang w:val="en-US"/>
          </w:rPr>
          <w:delText>,</w:delText>
        </w:r>
      </w:del>
      <w:r w:rsidR="00F26A4E">
        <w:rPr>
          <w:lang w:val="en-US"/>
        </w:rPr>
        <w:t xml:space="preserve"> </w:t>
      </w:r>
      <w:del w:id="9" w:author="William Lamb" w:date="2017-10-24T11:38:00Z">
        <w:r w:rsidR="00F26A4E" w:rsidDel="00290554">
          <w:rPr>
            <w:lang w:val="en-US"/>
          </w:rPr>
          <w:delText>it</w:delText>
        </w:r>
      </w:del>
      <w:ins w:id="10" w:author="William Lamb" w:date="2017-10-24T11:38:00Z">
        <w:r w:rsidR="00290554">
          <w:rPr>
            <w:lang w:val="en-US"/>
          </w:rPr>
          <w:t>The debate</w:t>
        </w:r>
      </w:ins>
      <w:r w:rsidR="00F26A4E">
        <w:rPr>
          <w:lang w:val="en-US"/>
        </w:rPr>
        <w:t xml:space="preserve"> has </w:t>
      </w:r>
      <w:del w:id="11" w:author="William Lamb" w:date="2017-10-24T11:38:00Z">
        <w:r w:rsidR="00F26A4E" w:rsidDel="00290554">
          <w:rPr>
            <w:lang w:val="en-US"/>
          </w:rPr>
          <w:delText xml:space="preserve">been </w:delText>
        </w:r>
      </w:del>
      <w:r w:rsidR="00F26A4E">
        <w:rPr>
          <w:lang w:val="en-US"/>
        </w:rPr>
        <w:t>largely neglected that 1.5°C policy pathways also come with a distinctively different (gross) CO</w:t>
      </w:r>
      <w:r w:rsidR="00F26A4E" w:rsidRPr="00667FB4">
        <w:rPr>
          <w:vertAlign w:val="subscript"/>
          <w:lang w:val="en-US"/>
        </w:rPr>
        <w:t>2</w:t>
      </w:r>
      <w:r w:rsidR="00F26A4E">
        <w:rPr>
          <w:lang w:val="en-US"/>
        </w:rPr>
        <w:t xml:space="preserve"> emissions profile compared to 2°C</w:t>
      </w:r>
      <w:del w:id="12" w:author="William Lamb" w:date="2017-10-09T13:36:00Z">
        <w:r w:rsidR="00F26A4E" w:rsidDel="00756EFE">
          <w:rPr>
            <w:lang w:val="en-US"/>
          </w:rPr>
          <w:delText xml:space="preserve"> policy pathways</w:delText>
        </w:r>
      </w:del>
      <w:r w:rsidR="000D4E2B">
        <w:rPr>
          <w:lang w:val="en-US"/>
        </w:rPr>
        <w:t xml:space="preserve">; namely </w:t>
      </w:r>
      <w:r w:rsidR="00765E1D">
        <w:rPr>
          <w:lang w:val="en-US"/>
        </w:rPr>
        <w:t xml:space="preserve">even </w:t>
      </w:r>
      <w:r w:rsidR="00BF1740">
        <w:rPr>
          <w:lang w:val="en-US"/>
        </w:rPr>
        <w:t xml:space="preserve">deeper emissions reductions </w:t>
      </w:r>
      <w:r w:rsidR="00765E1D">
        <w:rPr>
          <w:lang w:val="en-US"/>
        </w:rPr>
        <w:t>in the medium-run and long-run</w:t>
      </w:r>
      <w:r w:rsidR="00DB6591">
        <w:rPr>
          <w:lang w:val="en-US"/>
        </w:rPr>
        <w:t>,</w:t>
      </w:r>
      <w:r w:rsidR="00765E1D">
        <w:rPr>
          <w:lang w:val="en-US"/>
        </w:rPr>
        <w:t xml:space="preserve"> as shown in Figure 1.</w:t>
      </w:r>
      <w:r w:rsidR="00365085">
        <w:rPr>
          <w:lang w:val="en-US"/>
        </w:rPr>
        <w:t xml:space="preserve"> </w:t>
      </w:r>
      <w:del w:id="13" w:author="William Lamb" w:date="2017-10-09T13:37:00Z">
        <w:r w:rsidR="000D4E2B" w:rsidDel="00756EFE">
          <w:rPr>
            <w:lang w:val="en-US"/>
          </w:rPr>
          <w:delText>Since</w:delText>
        </w:r>
        <w:r w:rsidR="00F44CD0" w:rsidDel="00756EFE">
          <w:rPr>
            <w:lang w:val="en-US"/>
          </w:rPr>
          <w:delText xml:space="preserve"> achieving absolute e</w:delText>
        </w:r>
      </w:del>
      <w:del w:id="14" w:author="William Lamb" w:date="2017-10-09T13:38:00Z">
        <w:r w:rsidR="00F44CD0" w:rsidDel="00756EFE">
          <w:rPr>
            <w:lang w:val="en-US"/>
          </w:rPr>
          <w:delText xml:space="preserve">missions reductions to </w:delText>
        </w:r>
        <w:r w:rsidR="00F26A4E" w:rsidDel="00756EFE">
          <w:rPr>
            <w:lang w:val="en-US"/>
          </w:rPr>
          <w:delText xml:space="preserve">essentially </w:delText>
        </w:r>
        <w:r w:rsidR="00F44CD0" w:rsidDel="00756EFE">
          <w:rPr>
            <w:lang w:val="en-US"/>
          </w:rPr>
          <w:delText xml:space="preserve">zero </w:delText>
        </w:r>
        <w:r w:rsidR="00F26A4E" w:rsidDel="00756EFE">
          <w:rPr>
            <w:lang w:val="en-US"/>
          </w:rPr>
          <w:delText xml:space="preserve">within this century </w:delText>
        </w:r>
        <w:r w:rsidR="00F44CD0" w:rsidDel="00756EFE">
          <w:rPr>
            <w:lang w:val="en-US"/>
          </w:rPr>
          <w:delText>is a necessary</w:delText>
        </w:r>
        <w:r w:rsidR="000D4E2B" w:rsidDel="00756EFE">
          <w:rPr>
            <w:lang w:val="en-US"/>
          </w:rPr>
          <w:delText xml:space="preserve"> (</w:delText>
        </w:r>
        <w:r w:rsidR="00F44CD0" w:rsidDel="00756EFE">
          <w:rPr>
            <w:lang w:val="en-US"/>
          </w:rPr>
          <w:delText>albeit not sufficient</w:delText>
        </w:r>
        <w:r w:rsidR="000D4E2B" w:rsidDel="00756EFE">
          <w:rPr>
            <w:lang w:val="en-US"/>
          </w:rPr>
          <w:delText>)</w:delText>
        </w:r>
        <w:r w:rsidR="00F44CD0" w:rsidDel="00756EFE">
          <w:rPr>
            <w:lang w:val="en-US"/>
          </w:rPr>
          <w:delText xml:space="preserve"> condition to reach the 1.5°C target, c</w:delText>
        </w:r>
      </w:del>
      <w:ins w:id="15" w:author="William Lamb" w:date="2017-10-09T13:38:00Z">
        <w:r w:rsidR="00756EFE">
          <w:rPr>
            <w:lang w:val="en-US"/>
          </w:rPr>
          <w:t>C</w:t>
        </w:r>
      </w:ins>
      <w:r w:rsidR="00F44CD0">
        <w:rPr>
          <w:lang w:val="en-US"/>
        </w:rPr>
        <w:t>ities</w:t>
      </w:r>
      <w:r w:rsidR="000D4E2B">
        <w:rPr>
          <w:lang w:val="en-US"/>
        </w:rPr>
        <w:t xml:space="preserve"> have a self-evident role in </w:t>
      </w:r>
      <w:ins w:id="16" w:author="William Lamb" w:date="2017-10-09T13:39:00Z">
        <w:r w:rsidR="00756EFE">
          <w:rPr>
            <w:lang w:val="en-US"/>
          </w:rPr>
          <w:t>reaching th</w:t>
        </w:r>
      </w:ins>
      <w:ins w:id="17" w:author="William Lamb" w:date="2017-10-09T13:41:00Z">
        <w:r w:rsidR="00756EFE">
          <w:rPr>
            <w:lang w:val="en-US"/>
          </w:rPr>
          <w:t>is goal</w:t>
        </w:r>
      </w:ins>
      <w:del w:id="18" w:author="William Lamb" w:date="2017-10-09T13:39:00Z">
        <w:r w:rsidR="000D4E2B" w:rsidDel="00756EFE">
          <w:rPr>
            <w:lang w:val="en-US"/>
          </w:rPr>
          <w:delText>global climate policy</w:delText>
        </w:r>
      </w:del>
      <w:r w:rsidR="00F44CD0">
        <w:rPr>
          <w:lang w:val="en-US"/>
        </w:rPr>
        <w:t xml:space="preserve">: to leverage their position as the locus of human activity </w:t>
      </w:r>
      <w:del w:id="19" w:author="William Lamb" w:date="2017-10-09T13:41:00Z">
        <w:r w:rsidR="007A7F44" w:rsidDel="00756EFE">
          <w:rPr>
            <w:lang w:val="en-US"/>
          </w:rPr>
          <w:delText xml:space="preserve">and </w:delText>
        </w:r>
      </w:del>
      <w:ins w:id="20" w:author="William Lamb" w:date="2017-10-09T13:41:00Z">
        <w:r w:rsidR="00756EFE">
          <w:rPr>
            <w:lang w:val="en-US"/>
          </w:rPr>
          <w:t xml:space="preserve">in order </w:t>
        </w:r>
      </w:ins>
      <w:r w:rsidR="00F44CD0">
        <w:rPr>
          <w:lang w:val="en-US"/>
        </w:rPr>
        <w:t xml:space="preserve">to put in place </w:t>
      </w:r>
      <w:r w:rsidR="00D71759">
        <w:rPr>
          <w:lang w:val="en-US"/>
        </w:rPr>
        <w:t>low</w:t>
      </w:r>
      <w:r w:rsidR="00F44CD0">
        <w:rPr>
          <w:lang w:val="en-US"/>
        </w:rPr>
        <w:t>-carbon infrastructures globally</w:t>
      </w:r>
      <w:r w:rsidR="00FA7611">
        <w:rPr>
          <w:lang w:val="en-US"/>
        </w:rPr>
        <w:t xml:space="preserve"> </w:t>
      </w:r>
      <w:r w:rsidR="00FA7611" w:rsidRPr="00FA7611">
        <w:rPr>
          <w:lang w:val="en-US"/>
        </w:rPr>
        <w:fldChar w:fldCharType="begin" w:fldLock="1"/>
      </w:r>
      <w:r w:rsidR="00C56197">
        <w:rPr>
          <w:lang w:val="en-US"/>
        </w:rPr>
        <w: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instrText>
      </w:r>
      <w:r w:rsidR="00FA7611" w:rsidRPr="00FA7611">
        <w:rPr>
          <w:lang w:val="en-US"/>
        </w:rPr>
        <w:fldChar w:fldCharType="separate"/>
      </w:r>
      <w:r w:rsidR="00C56197" w:rsidRPr="00C56197">
        <w:rPr>
          <w:rFonts w:ascii="Calibri" w:hAnsi="Calibri" w:cs="Calibri"/>
          <w:noProof/>
          <w:lang w:val="en-US"/>
        </w:rPr>
        <w:t>[5]</w:t>
      </w:r>
      <w:r w:rsidR="00FA7611" w:rsidRPr="00FA7611">
        <w:rPr>
          <w:lang w:val="en-US"/>
        </w:rPr>
        <w:fldChar w:fldCharType="end"/>
      </w:r>
      <w:r w:rsidR="000F73E6">
        <w:rPr>
          <w:lang w:val="en-US"/>
        </w:rPr>
        <w:t>.</w:t>
      </w:r>
      <w:commentRangeEnd w:id="1"/>
      <w:r w:rsidR="006A0D72">
        <w:rPr>
          <w:rStyle w:val="CommentReference"/>
        </w:rPr>
        <w:commentReference w:id="1"/>
      </w:r>
      <w:del w:id="21" w:author="William Lamb" w:date="2017-10-09T13:40:00Z">
        <w:r w:rsidR="000F73E6" w:rsidDel="00756EFE">
          <w:rPr>
            <w:lang w:val="en-US"/>
          </w:rPr>
          <w:delText xml:space="preserve"> </w:delText>
        </w:r>
      </w:del>
    </w:p>
    <w:p w14:paraId="436234DF" w14:textId="09200963" w:rsidR="00D0344A" w:rsidRDefault="003F08C5" w:rsidP="006A0D72">
      <w:pPr>
        <w:rPr>
          <w:lang w:val="en-US"/>
        </w:rPr>
      </w:pPr>
      <w:r>
        <w:rPr>
          <w:lang w:val="en-US"/>
        </w:rPr>
        <w:t xml:space="preserve">Cities as infrastructure hotspots </w:t>
      </w:r>
      <w:r w:rsidR="000D4E2B">
        <w:rPr>
          <w:lang w:val="en-US"/>
        </w:rPr>
        <w:t>are critical for</w:t>
      </w:r>
      <w:r>
        <w:rPr>
          <w:lang w:val="en-US"/>
        </w:rPr>
        <w:t xml:space="preserve"> shaping long-run emission trajectories</w:t>
      </w:r>
      <w:r w:rsidR="00D0344A">
        <w:rPr>
          <w:lang w:val="en-US"/>
        </w:rPr>
        <w:t xml:space="preserve">, </w:t>
      </w:r>
      <w:r w:rsidR="000D4E2B">
        <w:rPr>
          <w:lang w:val="en-US"/>
        </w:rPr>
        <w:t>provid</w:t>
      </w:r>
      <w:r w:rsidR="00D0344A">
        <w:rPr>
          <w:lang w:val="en-US"/>
        </w:rPr>
        <w:t>ing both</w:t>
      </w:r>
      <w:r w:rsidR="000D4E2B">
        <w:rPr>
          <w:lang w:val="en-US"/>
        </w:rPr>
        <w:t xml:space="preserve"> </w:t>
      </w:r>
      <w:r>
        <w:rPr>
          <w:lang w:val="en-US"/>
        </w:rPr>
        <w:t>opportunities for leapf</w:t>
      </w:r>
      <w:r w:rsidR="0058564E">
        <w:rPr>
          <w:lang w:val="en-US"/>
        </w:rPr>
        <w:t>rogging</w:t>
      </w:r>
      <w:r w:rsidR="000D4E2B">
        <w:rPr>
          <w:lang w:val="en-US"/>
        </w:rPr>
        <w:t>,</w:t>
      </w:r>
      <w:r w:rsidR="0058564E">
        <w:rPr>
          <w:lang w:val="en-US"/>
        </w:rPr>
        <w:t xml:space="preserve"> and risks for emissions </w:t>
      </w:r>
      <w:r>
        <w:rPr>
          <w:lang w:val="en-US"/>
        </w:rPr>
        <w:t>loc</w:t>
      </w:r>
      <w:r w:rsidR="0058564E">
        <w:rPr>
          <w:lang w:val="en-US"/>
        </w:rPr>
        <w:t>k</w:t>
      </w:r>
      <w:r>
        <w:rPr>
          <w:lang w:val="en-US"/>
        </w:rPr>
        <w:t>-in</w:t>
      </w:r>
      <w:r w:rsidR="00D22A60">
        <w:rPr>
          <w:lang w:val="en-US"/>
        </w:rPr>
        <w:t xml:space="preserve"> </w:t>
      </w:r>
      <w:r w:rsidR="00D22A60">
        <w:rPr>
          <w:lang w:val="en-US"/>
        </w:rPr>
        <w:fldChar w:fldCharType="begin" w:fldLock="1"/>
      </w:r>
      <w:r w:rsidR="00D22A60">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instrText>
      </w:r>
      <w:r w:rsidR="00D22A60">
        <w:rPr>
          <w:lang w:val="en-US"/>
        </w:rPr>
        <w:fldChar w:fldCharType="separate"/>
      </w:r>
      <w:r w:rsidR="00D22A60" w:rsidRPr="00D22A60">
        <w:rPr>
          <w:noProof/>
          <w:lang w:val="en-US"/>
        </w:rPr>
        <w:t>[5–8]</w:t>
      </w:r>
      <w:r w:rsidR="00D22A60">
        <w:rPr>
          <w:lang w:val="en-US"/>
        </w:rPr>
        <w:fldChar w:fldCharType="end"/>
      </w:r>
      <w:r>
        <w:rPr>
          <w:lang w:val="en-US"/>
        </w:rPr>
        <w:t xml:space="preserve">. </w:t>
      </w:r>
      <w:r w:rsidR="00482C07">
        <w:rPr>
          <w:lang w:val="en-US"/>
        </w:rPr>
        <w:t>In the wake of</w:t>
      </w:r>
      <w:r>
        <w:rPr>
          <w:lang w:val="en-US"/>
        </w:rPr>
        <w:t xml:space="preserve"> slow </w:t>
      </w:r>
      <w:r w:rsidR="0013333F">
        <w:rPr>
          <w:lang w:val="en-US"/>
        </w:rPr>
        <w:t xml:space="preserve">national </w:t>
      </w:r>
      <w:r w:rsidR="00482C07">
        <w:rPr>
          <w:lang w:val="en-US"/>
        </w:rPr>
        <w:t xml:space="preserve">progress in </w:t>
      </w:r>
      <w:r w:rsidR="0013333F">
        <w:rPr>
          <w:lang w:val="en-US"/>
        </w:rPr>
        <w:t>climate action,</w:t>
      </w:r>
      <w:r>
        <w:rPr>
          <w:lang w:val="en-US"/>
        </w:rPr>
        <w:t xml:space="preserve"> </w:t>
      </w:r>
      <w:r w:rsidR="00482C07">
        <w:rPr>
          <w:lang w:val="en-US"/>
        </w:rPr>
        <w:t xml:space="preserve">they </w:t>
      </w:r>
      <w:r>
        <w:rPr>
          <w:lang w:val="en-US"/>
        </w:rPr>
        <w:t xml:space="preserve">have </w:t>
      </w:r>
      <w:del w:id="22" w:author="William Lamb" w:date="2017-10-09T16:30:00Z">
        <w:r w:rsidR="00482C07" w:rsidDel="00B81938">
          <w:rPr>
            <w:lang w:val="en-US"/>
          </w:rPr>
          <w:delText xml:space="preserve">also </w:delText>
        </w:r>
      </w:del>
      <w:r>
        <w:rPr>
          <w:lang w:val="en-US"/>
        </w:rPr>
        <w:t>emerged as one of the more ambitious policy communities in global climate change governance</w:t>
      </w:r>
      <w:r w:rsidR="00482C07">
        <w:rPr>
          <w:lang w:val="en-US"/>
        </w:rPr>
        <w:t>,</w:t>
      </w:r>
      <w:r>
        <w:rPr>
          <w:lang w:val="en-US"/>
        </w:rPr>
        <w:t xml:space="preserve"> </w:t>
      </w:r>
      <w:r w:rsidR="0013333F">
        <w:rPr>
          <w:lang w:val="en-US"/>
        </w:rPr>
        <w:t>despite real problems in assessing their actual performance to date</w:t>
      </w:r>
      <w:r w:rsidR="00D7744A">
        <w:rPr>
          <w:lang w:val="en-US"/>
        </w:rPr>
        <w:t xml:space="preserve"> </w:t>
      </w:r>
      <w:r w:rsidR="00D7744A">
        <w:rPr>
          <w:lang w:val="en-US"/>
        </w:rPr>
        <w:fldChar w:fldCharType="begin" w:fldLock="1"/>
      </w:r>
      <w:r w:rsidR="00D22A60">
        <w:rPr>
          <w:lang w:val="en-US"/>
        </w:rPr>
        <w: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"[9]", "plainTextFormattedCitation" : "[9]", "previouslyFormattedCitation" : "[9]" }, "properties" : { "formattedCitation" : "[9]", "noteIndex" : 0, "plainCitation" : "[9]"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w:t>
      </w:r>
      <w:r w:rsidR="00D7744A">
        <w:rPr>
          <w:lang w:val="en-US"/>
        </w:rPr>
        <w:fldChar w:fldCharType="end"/>
      </w:r>
      <w:r w:rsidR="00FF79B6">
        <w:rPr>
          <w:lang w:val="en-US"/>
        </w:rPr>
        <w:t>.</w:t>
      </w:r>
      <w:r w:rsidR="00D0344A">
        <w:rPr>
          <w:lang w:val="en-US"/>
        </w:rPr>
        <w:t xml:space="preserve"> </w:t>
      </w:r>
      <w:r w:rsidR="00BF076D">
        <w:rPr>
          <w:lang w:val="en-US"/>
        </w:rPr>
        <w:t>Nevertheless</w:t>
      </w:r>
      <w:r w:rsidR="00A9111B">
        <w:rPr>
          <w:lang w:val="en-US"/>
        </w:rPr>
        <w:t>, cities and local governments with their</w:t>
      </w:r>
      <w:ins w:id="23" w:author="William Lamb" w:date="2017-10-09T16:30:00Z">
        <w:r w:rsidR="00B81938">
          <w:rPr>
            <w:lang w:val="en-US"/>
          </w:rPr>
          <w:t xml:space="preserve"> direct</w:t>
        </w:r>
      </w:ins>
      <w:r w:rsidR="00A9111B">
        <w:rPr>
          <w:lang w:val="en-US"/>
        </w:rPr>
        <w:t xml:space="preserve"> leverage over significant emission components are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D22A60">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"[8,10,11]", "plainTextFormattedCitation" : "[8,10,11]", "previouslyFormattedCitation" : "[8,10,11]" }, "properties" : { "noteIndex" : 0 }, "schema" : "https://github.com/citation-style-language/schema/raw/master/csl-citation.json" }</w:instrText>
      </w:r>
      <w:r w:rsidR="00D22A60">
        <w:rPr>
          <w:lang w:val="en-US"/>
        </w:rPr>
        <w:fldChar w:fldCharType="separate"/>
      </w:r>
      <w:r w:rsidR="00D22A60" w:rsidRPr="00D22A60">
        <w:rPr>
          <w:noProof/>
          <w:lang w:val="en-US"/>
        </w:rPr>
        <w:t>[8,10,11]</w:t>
      </w:r>
      <w:r w:rsidR="00D22A60">
        <w:rPr>
          <w:lang w:val="en-US"/>
        </w:rPr>
        <w:fldChar w:fldCharType="end"/>
      </w:r>
      <w:r w:rsidR="00A9111B">
        <w:rPr>
          <w:lang w:val="en-US"/>
        </w:rPr>
        <w:t>.</w:t>
      </w:r>
      <w:ins w:id="24" w:author="William Lamb" w:date="2017-10-24T12:19:00Z">
        <w:r w:rsidR="00687D21">
          <w:rPr>
            <w:lang w:val="en-US"/>
          </w:rPr>
          <w:t xml:space="preserve"> </w:t>
        </w:r>
      </w:ins>
      <w:ins w:id="25" w:author="William Lamb" w:date="2017-10-24T12:23:00Z">
        <w:r w:rsidR="006A0D72">
          <w:rPr>
            <w:lang w:val="en-US"/>
          </w:rPr>
          <w:t xml:space="preserve">The inclusion of cities as a mitigation response topic in the SR </w:t>
        </w:r>
        <w:r w:rsidR="006A0D72">
          <w:rPr>
            <w:lang w:val="en-US"/>
          </w:rPr>
          <w:fldChar w:fldCharType="begin" w:fldLock="1"/>
        </w:r>
        <w:r w:rsidR="006A0D72">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6A0D72">
          <w:rPr>
            <w:lang w:val="en-US"/>
          </w:rPr>
          <w:fldChar w:fldCharType="separate"/>
        </w:r>
        <w:r w:rsidR="006A0D72" w:rsidRPr="00D22A60">
          <w:rPr>
            <w:noProof/>
            <w:lang w:val="en-US"/>
          </w:rPr>
          <w:t>[12]</w:t>
        </w:r>
        <w:r w:rsidR="006A0D72">
          <w:rPr>
            <w:lang w:val="en-US"/>
          </w:rPr>
          <w:fldChar w:fldCharType="end"/>
        </w:r>
        <w:r w:rsidR="006A0D72">
          <w:rPr>
            <w:lang w:val="en-US"/>
          </w:rPr>
          <w:t xml:space="preserve"> is </w:t>
        </w:r>
      </w:ins>
      <w:ins w:id="26" w:author="William Lamb" w:date="2017-10-24T12:28:00Z">
        <w:r w:rsidR="006A0D72">
          <w:rPr>
            <w:lang w:val="en-US"/>
          </w:rPr>
          <w:t>an important</w:t>
        </w:r>
      </w:ins>
      <w:ins w:id="27" w:author="William Lamb" w:date="2017-10-24T12:23:00Z">
        <w:r w:rsidR="006A0D72">
          <w:rPr>
            <w:lang w:val="en-US"/>
          </w:rPr>
          <w:t xml:space="preserve"> step towards understanding their </w:t>
        </w:r>
      </w:ins>
      <w:ins w:id="28" w:author="William Lamb" w:date="2017-10-24T12:24:00Z">
        <w:r w:rsidR="006A0D72">
          <w:rPr>
            <w:lang w:val="en-US"/>
          </w:rPr>
          <w:t>potential role in climate policy.</w:t>
        </w:r>
        <w:r w:rsidR="006A0D72" w:rsidDel="00B81938">
          <w:rPr>
            <w:lang w:val="en-US"/>
          </w:rPr>
          <w:t xml:space="preserve"> </w:t>
        </w:r>
      </w:ins>
      <w:del w:id="29" w:author="William Lamb" w:date="2017-10-09T16:31:00Z">
        <w:r w:rsidR="00BF076D" w:rsidDel="00B81938">
          <w:rPr>
            <w:lang w:val="en-US"/>
          </w:rPr>
          <w:delText xml:space="preserve"> </w:delText>
        </w:r>
      </w:del>
      <w:del w:id="30" w:author="William Lamb" w:date="2017-10-09T13:43:00Z">
        <w:r w:rsidR="00BF076D" w:rsidDel="00756EFE">
          <w:rPr>
            <w:lang w:val="en-US"/>
          </w:rPr>
          <w:delText xml:space="preserve">This efficiency in the organization of climate policies through the close </w:delText>
        </w:r>
      </w:del>
      <w:del w:id="31" w:author="William Lamb" w:date="2017-10-09T16:31:00Z">
        <w:r w:rsidR="00BF076D" w:rsidDel="00B81938">
          <w:rPr>
            <w:lang w:val="en-US"/>
          </w:rPr>
          <w:delText xml:space="preserve">coordination across all levels of governance is particularly important </w:delText>
        </w:r>
        <w:r w:rsidR="00482C07" w:rsidDel="00B81938">
          <w:rPr>
            <w:lang w:val="en-US"/>
          </w:rPr>
          <w:delText xml:space="preserve">considering the depth and speed of emissions reductions required </w:delText>
        </w:r>
        <w:r w:rsidR="00BF076D" w:rsidDel="00B81938">
          <w:rPr>
            <w:lang w:val="en-US"/>
          </w:rPr>
          <w:delText>for the 1.5°C goal</w:delText>
        </w:r>
        <w:r w:rsidR="00482C07" w:rsidDel="00B81938">
          <w:rPr>
            <w:lang w:val="en-US"/>
          </w:rPr>
          <w:delText>.</w:delText>
        </w:r>
      </w:del>
    </w:p>
    <w:p w14:paraId="2622AB1A" w14:textId="77F0BC03" w:rsidR="00C40641" w:rsidDel="00687D21" w:rsidRDefault="00482C07" w:rsidP="00967604">
      <w:pPr>
        <w:rPr>
          <w:del w:id="32" w:author="William Lamb" w:date="2017-10-24T12:18:00Z"/>
          <w:lang w:val="en-US"/>
        </w:rPr>
      </w:pPr>
      <w:del w:id="33" w:author="William Lamb" w:date="2017-10-09T16:31:00Z">
        <w:r w:rsidDel="00B81938">
          <w:rPr>
            <w:lang w:val="en-US"/>
          </w:rPr>
          <w:delText>But d</w:delText>
        </w:r>
      </w:del>
      <w:del w:id="34" w:author="William Lamb" w:date="2017-10-24T12:18:00Z">
        <w:r w:rsidR="00766988" w:rsidDel="00687D21">
          <w:rPr>
            <w:lang w:val="en-US"/>
          </w:rPr>
          <w:delText>espite being highlighted as a mitigation respo</w:delText>
        </w:r>
        <w:r w:rsidR="00D22A60" w:rsidDel="00687D21">
          <w:rPr>
            <w:lang w:val="en-US"/>
          </w:rPr>
          <w:delText xml:space="preserve">nse topic </w:delText>
        </w:r>
      </w:del>
      <w:del w:id="35" w:author="William Lamb" w:date="2017-10-09T13:43:00Z">
        <w:r w:rsidR="00D22A60" w:rsidDel="00756EFE">
          <w:rPr>
            <w:lang w:val="en-US"/>
          </w:rPr>
          <w:delText xml:space="preserve">to be treated </w:delText>
        </w:r>
      </w:del>
      <w:del w:id="36" w:author="William Lamb" w:date="2017-10-24T12:18:00Z">
        <w:r w:rsidR="00D22A60" w:rsidDel="00687D21">
          <w:rPr>
            <w:lang w:val="en-US"/>
          </w:rPr>
          <w:delText xml:space="preserve">in the </w:delText>
        </w:r>
      </w:del>
      <w:del w:id="37" w:author="William Lamb" w:date="2017-10-24T12:23:00Z">
        <w:r w:rsidR="00D22A60" w:rsidDel="006A0D72">
          <w:rPr>
            <w:lang w:val="en-US"/>
          </w:rPr>
          <w:delText xml:space="preserve">SR </w:delText>
        </w:r>
        <w:r w:rsidR="00D22A60" w:rsidDel="006A0D72">
          <w:rPr>
            <w:lang w:val="en-US"/>
          </w:rPr>
          <w:fldChar w:fldCharType="begin" w:fldLock="1"/>
        </w:r>
        <w:r w:rsidR="00D22A60" w:rsidDel="006A0D72">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delInstrText>
        </w:r>
        <w:r w:rsidR="00D22A60" w:rsidDel="006A0D72">
          <w:rPr>
            <w:lang w:val="en-US"/>
          </w:rPr>
          <w:fldChar w:fldCharType="separate"/>
        </w:r>
        <w:r w:rsidR="00D22A60" w:rsidRPr="00D22A60" w:rsidDel="006A0D72">
          <w:rPr>
            <w:noProof/>
            <w:lang w:val="en-US"/>
          </w:rPr>
          <w:delText>[12]</w:delText>
        </w:r>
        <w:r w:rsidR="00D22A60" w:rsidDel="006A0D72">
          <w:rPr>
            <w:lang w:val="en-US"/>
          </w:rPr>
          <w:fldChar w:fldCharType="end"/>
        </w:r>
      </w:del>
      <w:del w:id="38" w:author="William Lamb" w:date="2017-10-24T12:18:00Z">
        <w:r w:rsidR="003F08C5" w:rsidDel="00687D21">
          <w:rPr>
            <w:lang w:val="en-US"/>
          </w:rPr>
          <w:delText xml:space="preserve">, cities have been staggeringly absent from the discussions </w:delText>
        </w:r>
        <w:r w:rsidR="0013333F" w:rsidDel="00687D21">
          <w:rPr>
            <w:lang w:val="en-US"/>
          </w:rPr>
          <w:delText xml:space="preserve">on the 1.5°C </w:delText>
        </w:r>
        <w:r w:rsidR="003F08C5" w:rsidDel="00687D21">
          <w:rPr>
            <w:lang w:val="en-US"/>
          </w:rPr>
          <w:delText>so far.</w:delText>
        </w:r>
        <w:r w:rsidR="0013333F" w:rsidDel="00687D21">
          <w:rPr>
            <w:lang w:val="en-US"/>
          </w:rPr>
          <w:delText xml:space="preserve"> </w:delText>
        </w:r>
      </w:del>
      <w:del w:id="39" w:author="William Lamb" w:date="2017-10-09T16:34:00Z">
        <w:r w:rsidR="0013333F" w:rsidDel="00B81938">
          <w:rPr>
            <w:lang w:val="en-US"/>
          </w:rPr>
          <w:delText>On the one hand, t</w:delText>
        </w:r>
      </w:del>
      <w:del w:id="40" w:author="William Lamb" w:date="2017-10-24T12:18:00Z">
        <w:r w:rsidR="0013333F" w:rsidDel="00687D21">
          <w:rPr>
            <w:lang w:val="en-US"/>
          </w:rPr>
          <w:delText xml:space="preserve">his is related to the fact that </w:delText>
        </w:r>
      </w:del>
      <w:del w:id="41" w:author="William Lamb" w:date="2017-10-09T16:33:00Z">
        <w:r w:rsidR="0013333F" w:rsidDel="00B81938">
          <w:rPr>
            <w:lang w:val="en-US"/>
          </w:rPr>
          <w:delText xml:space="preserve">cities and </w:delText>
        </w:r>
      </w:del>
      <w:del w:id="42" w:author="William Lamb" w:date="2017-10-24T12:18:00Z">
        <w:r w:rsidR="0013333F" w:rsidDel="00687D21">
          <w:rPr>
            <w:lang w:val="en-US"/>
          </w:rPr>
          <w:delText>urban infrastructure</w:delText>
        </w:r>
        <w:r w:rsidR="00766988" w:rsidDel="00687D21">
          <w:rPr>
            <w:lang w:val="en-US"/>
          </w:rPr>
          <w:delText>s</w:delText>
        </w:r>
        <w:r w:rsidR="0013333F" w:rsidDel="00687D21">
          <w:rPr>
            <w:lang w:val="en-US"/>
          </w:rPr>
          <w:delText xml:space="preserve"> are not represented in </w:delText>
        </w:r>
        <w:r w:rsidR="00766988" w:rsidDel="00687D21">
          <w:rPr>
            <w:lang w:val="en-US"/>
          </w:rPr>
          <w:delText>global climate change mitigation model</w:delText>
        </w:r>
        <w:r w:rsidR="00C40641" w:rsidDel="00687D21">
          <w:rPr>
            <w:lang w:val="en-US"/>
          </w:rPr>
          <w:delText>s</w:delText>
        </w:r>
        <w:r w:rsidR="001A7A7D" w:rsidDel="00687D21">
          <w:rPr>
            <w:lang w:val="en-US"/>
          </w:rPr>
          <w:delText xml:space="preserve"> </w:delText>
        </w:r>
        <w:r w:rsidR="001A7A7D" w:rsidDel="00687D21">
          <w:rPr>
            <w:lang w:val="en-US"/>
          </w:rPr>
          <w:fldChar w:fldCharType="begin" w:fldLock="1"/>
        </w:r>
        <w:r w:rsidR="009B30D5" w:rsidDel="00687D21">
          <w:rPr>
            <w:lang w:val="en-US"/>
          </w:rPr>
          <w:del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delInstrText>
        </w:r>
        <w:r w:rsidR="001A7A7D" w:rsidDel="00687D21">
          <w:rPr>
            <w:lang w:val="en-US"/>
          </w:rPr>
          <w:fldChar w:fldCharType="separate"/>
        </w:r>
        <w:r w:rsidR="001A7A7D" w:rsidRPr="00482C07" w:rsidDel="00687D21">
          <w:rPr>
            <w:rFonts w:ascii="Calibri" w:hAnsi="Calibri" w:cs="Calibri"/>
            <w:noProof/>
            <w:lang w:val="en-US"/>
          </w:rPr>
          <w:delText>[3]</w:delText>
        </w:r>
        <w:r w:rsidR="001A7A7D" w:rsidDel="00687D21">
          <w:rPr>
            <w:lang w:val="en-US"/>
          </w:rPr>
          <w:fldChar w:fldCharType="end"/>
        </w:r>
        <w:r w:rsidR="001A7A7D" w:rsidDel="00687D21">
          <w:rPr>
            <w:lang w:val="en-US"/>
          </w:rPr>
          <w:delText xml:space="preserve">, as highlighted for </w:delText>
        </w:r>
        <w:r w:rsidR="008927A2" w:rsidDel="00687D21">
          <w:rPr>
            <w:lang w:val="en-US"/>
          </w:rPr>
          <w:delText xml:space="preserve">energy end-use technologies in buildings </w:delText>
        </w:r>
        <w:r w:rsidR="008927A2" w:rsidDel="00687D21">
          <w:rPr>
            <w:lang w:val="en-US"/>
          </w:rPr>
          <w:fldChar w:fldCharType="begin" w:fldLock="1"/>
        </w:r>
        <w:r w:rsidR="00D22A60" w:rsidDel="00687D21">
          <w:rPr>
            <w:lang w:val="en-US"/>
          </w:rPr>
          <w:del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delInstrText>
        </w:r>
        <w:r w:rsidR="008927A2" w:rsidDel="00687D21">
          <w:rPr>
            <w:lang w:val="en-US"/>
          </w:rPr>
          <w:fldChar w:fldCharType="separate"/>
        </w:r>
        <w:r w:rsidR="00D22A60" w:rsidRPr="00D22A60" w:rsidDel="00687D21">
          <w:rPr>
            <w:rFonts w:ascii="Calibri" w:hAnsi="Calibri" w:cs="Calibri"/>
            <w:noProof/>
            <w:lang w:val="en-US"/>
          </w:rPr>
          <w:delText>[13]</w:delText>
        </w:r>
        <w:r w:rsidR="008927A2" w:rsidDel="00687D21">
          <w:rPr>
            <w:lang w:val="en-US"/>
          </w:rPr>
          <w:fldChar w:fldCharType="end"/>
        </w:r>
        <w:r w:rsidR="008927A2" w:rsidDel="00687D21">
          <w:rPr>
            <w:lang w:val="en-US"/>
          </w:rPr>
          <w:delText xml:space="preserve"> and </w:delText>
        </w:r>
        <w:r w:rsidR="001A7A7D" w:rsidDel="00687D21">
          <w:rPr>
            <w:lang w:val="en-US"/>
          </w:rPr>
          <w:delText xml:space="preserve">urban transport </w:delText>
        </w:r>
        <w:r w:rsidR="001A7A7D" w:rsidDel="00687D21">
          <w:rPr>
            <w:lang w:val="en-US"/>
          </w:rPr>
          <w:fldChar w:fldCharType="begin" w:fldLock="1"/>
        </w:r>
        <w:r w:rsidR="00D22A60" w:rsidDel="00687D21">
          <w:rPr>
            <w:lang w:val="en-US"/>
          </w:rPr>
          <w:del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[14]</w:delText>
        </w:r>
        <w:r w:rsidR="001A7A7D" w:rsidDel="00687D21">
          <w:rPr>
            <w:lang w:val="en-US"/>
          </w:rPr>
          <w:fldChar w:fldCharType="end"/>
        </w:r>
        <w:r w:rsidR="0013333F" w:rsidDel="00687D21">
          <w:rPr>
            <w:lang w:val="en-US"/>
          </w:rPr>
          <w:delText xml:space="preserve">. </w:delText>
        </w:r>
      </w:del>
      <w:del w:id="43" w:author="William Lamb" w:date="2017-10-09T16:34:00Z">
        <w:r w:rsidR="0013333F" w:rsidDel="00B81938">
          <w:rPr>
            <w:lang w:val="en-US"/>
          </w:rPr>
          <w:delText>On the other hand, t</w:delText>
        </w:r>
      </w:del>
      <w:del w:id="44" w:author="William Lamb" w:date="2017-10-24T12:18:00Z">
        <w:r w:rsidR="0013333F" w:rsidDel="00687D21">
          <w:rPr>
            <w:lang w:val="en-US"/>
          </w:rPr>
          <w:delText>he literature on cities is largely place-based and does not relate directly to any global temperature target eve</w:delText>
        </w:r>
        <w:r w:rsidR="004C778A" w:rsidDel="00687D21">
          <w:rPr>
            <w:lang w:val="en-US"/>
          </w:rPr>
          <w:delText xml:space="preserve">n though </w:delText>
        </w:r>
        <w:r w:rsidR="001A7A7D" w:rsidDel="00687D21">
          <w:rPr>
            <w:lang w:val="en-US"/>
          </w:rPr>
          <w:delText xml:space="preserve">the literature is moving in this direction </w:delText>
        </w:r>
        <w:r w:rsidR="001A7A7D" w:rsidDel="00687D21">
          <w:rPr>
            <w:lang w:val="en-US"/>
          </w:rPr>
          <w:fldChar w:fldCharType="begin" w:fldLock="1"/>
        </w:r>
        <w:r w:rsidR="00D22A60" w:rsidDel="00687D21">
          <w:rPr>
            <w:lang w:val="en-US"/>
          </w:rPr>
          <w:del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[15,16]</w:delText>
        </w:r>
        <w:r w:rsidR="001A7A7D" w:rsidDel="00687D21">
          <w:rPr>
            <w:lang w:val="en-US"/>
          </w:rPr>
          <w:fldChar w:fldCharType="end"/>
        </w:r>
        <w:r w:rsidR="0013333F" w:rsidDel="00687D21">
          <w:rPr>
            <w:lang w:val="en-US"/>
          </w:rPr>
          <w:delText>.</w:delText>
        </w:r>
      </w:del>
    </w:p>
    <w:p w14:paraId="4C64E96F" w14:textId="2C8556CD" w:rsidR="00540F29" w:rsidDel="00B81938" w:rsidRDefault="00E206E7" w:rsidP="004C778A">
      <w:pPr>
        <w:rPr>
          <w:del w:id="45" w:author="William Lamb" w:date="2017-10-09T16:38:00Z"/>
          <w:lang w:val="en-US"/>
        </w:rPr>
      </w:pPr>
      <w:del w:id="46" w:author="William Lamb" w:date="2017-10-09T16:35:00Z">
        <w:r w:rsidDel="00B81938">
          <w:rPr>
            <w:lang w:val="en-US"/>
          </w:rPr>
          <w:delText xml:space="preserve">Further, </w:delText>
        </w:r>
      </w:del>
      <w:del w:id="47" w:author="William Lamb" w:date="2017-10-09T13:44:00Z">
        <w:r w:rsidR="00841E48" w:rsidDel="006F3055">
          <w:rPr>
            <w:lang w:val="en-US"/>
          </w:rPr>
          <w:delText xml:space="preserve">the </w:delText>
        </w:r>
      </w:del>
      <w:del w:id="48" w:author="William Lamb" w:date="2017-10-09T16:35:00Z">
        <w:r w:rsidR="00841E48" w:rsidDel="00B81938">
          <w:rPr>
            <w:lang w:val="en-US"/>
          </w:rPr>
          <w:delText xml:space="preserve">assessment </w:delText>
        </w:r>
      </w:del>
      <w:del w:id="49" w:author="William Lamb" w:date="2017-10-09T13:44:00Z">
        <w:r w:rsidR="00482C07" w:rsidDel="006F3055">
          <w:rPr>
            <w:lang w:val="en-US"/>
          </w:rPr>
          <w:delText>an</w:delText>
        </w:r>
      </w:del>
      <w:del w:id="50" w:author="William Lamb" w:date="2017-10-09T16:35:00Z">
        <w:r w:rsidR="00482C07" w:rsidDel="00B81938">
          <w:rPr>
            <w:lang w:val="en-US"/>
          </w:rPr>
          <w:delText xml:space="preserve"> urban mitigation literature </w:delText>
        </w:r>
        <w:r w:rsidR="00841E48" w:rsidDel="00B81938">
          <w:rPr>
            <w:lang w:val="en-US"/>
          </w:rPr>
          <w:delText>faces</w:delText>
        </w:r>
      </w:del>
      <w:ins w:id="51" w:author="William Lamb" w:date="2017-10-24T12:17:00Z">
        <w:r w:rsidR="00687D21">
          <w:rPr>
            <w:lang w:val="en-US"/>
          </w:rPr>
          <w:t xml:space="preserve">The assessment of </w:t>
        </w:r>
      </w:ins>
      <w:ins w:id="52" w:author="William Lamb" w:date="2017-10-24T12:18:00Z">
        <w:r w:rsidR="00687D21">
          <w:rPr>
            <w:lang w:val="en-US"/>
          </w:rPr>
          <w:t>an urban mitigation literature, however, faces two fundamental challenges</w:t>
        </w:r>
      </w:ins>
      <w:del w:id="53" w:author="William Lamb" w:date="2017-10-24T12:17:00Z">
        <w:r w:rsidR="00841E48" w:rsidDel="00687D21">
          <w:rPr>
            <w:lang w:val="en-US"/>
          </w:rPr>
          <w:delText xml:space="preserve"> two </w:delText>
        </w:r>
        <w:r w:rsidDel="00687D21">
          <w:rPr>
            <w:lang w:val="en-US"/>
          </w:rPr>
          <w:delText xml:space="preserve">more </w:delText>
        </w:r>
        <w:r w:rsidR="00841E48" w:rsidDel="00687D21">
          <w:rPr>
            <w:lang w:val="en-US"/>
          </w:rPr>
          <w:delText>fundamental challenges</w:delText>
        </w:r>
      </w:del>
      <w:r w:rsidR="00841E48">
        <w:rPr>
          <w:lang w:val="en-US"/>
        </w:rPr>
        <w:t>: first, like in other fields of climate change research</w:t>
      </w:r>
      <w:r>
        <w:rPr>
          <w:lang w:val="en-US"/>
        </w:rPr>
        <w:t>,</w:t>
      </w:r>
      <w:r w:rsidR="00841E48">
        <w:rPr>
          <w:lang w:val="en-US"/>
        </w:rPr>
        <w:t xml:space="preserve"> the body of relevant literature </w:t>
      </w:r>
      <w:del w:id="54" w:author="William Lamb" w:date="2017-10-09T13:44:00Z">
        <w:r w:rsidR="00841E48" w:rsidDel="006F3055">
          <w:rPr>
            <w:lang w:val="en-US"/>
          </w:rPr>
          <w:delText xml:space="preserve">on urban climate change mitigation </w:delText>
        </w:r>
      </w:del>
      <w:r w:rsidR="00841E48">
        <w:rPr>
          <w:lang w:val="en-US"/>
        </w:rPr>
        <w:t xml:space="preserve">is large and fast-growing. </w:t>
      </w:r>
      <w:r w:rsidR="00D32B24">
        <w:rPr>
          <w:lang w:val="en-US"/>
        </w:rPr>
        <w:t xml:space="preserve">Minx et al. </w:t>
      </w:r>
      <w:r w:rsidR="00482C07">
        <w:rPr>
          <w:lang w:val="en-US"/>
        </w:rPr>
        <w:fldChar w:fldCharType="begin" w:fldLock="1"/>
      </w:r>
      <w:r w:rsidR="00D22A60">
        <w:rPr>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"suppress-author" : 1,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482C07">
        <w:rPr>
          <w:lang w:val="en-US"/>
        </w:rPr>
        <w:fldChar w:fldCharType="separate"/>
      </w:r>
      <w:r w:rsidR="00D22A60" w:rsidRPr="00D22A60">
        <w:rPr>
          <w:noProof/>
          <w:lang w:val="en-US"/>
        </w:rPr>
        <w:t>[17]</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assessment cycle is roughly equal to the size of the entire climate change literature before AR6. </w:t>
      </w:r>
      <w:r w:rsidR="00482C07">
        <w:rPr>
          <w:lang w:val="en-US"/>
        </w:rPr>
        <w:t xml:space="preserve">This trend renders </w:t>
      </w:r>
      <w:ins w:id="55" w:author="William Lamb" w:date="2017-10-09T13:45:00Z">
        <w:r w:rsidR="006F3055">
          <w:rPr>
            <w:lang w:val="en-US"/>
          </w:rPr>
          <w:t>the task of tracking scientific progress</w:t>
        </w:r>
      </w:ins>
      <w:del w:id="56" w:author="William Lamb" w:date="2017-10-09T13:45:00Z">
        <w:r w:rsidR="00482C07" w:rsidDel="006F3055">
          <w:rPr>
            <w:lang w:val="en-US"/>
          </w:rPr>
          <w:delText>it</w:delText>
        </w:r>
      </w:del>
      <w:r w:rsidR="00D32B24">
        <w:rPr>
          <w:lang w:val="en-US"/>
        </w:rPr>
        <w:t xml:space="preserve"> increasingly impossible for individuals to </w:t>
      </w:r>
      <w:del w:id="57" w:author="William Lamb" w:date="2017-10-09T13:45:00Z">
        <w:r w:rsidR="00D32B24" w:rsidDel="006F3055">
          <w:rPr>
            <w:lang w:val="en-US"/>
          </w:rPr>
          <w:delText xml:space="preserve">track </w:delText>
        </w:r>
        <w:r w:rsidR="00482C07" w:rsidDel="006F3055">
          <w:rPr>
            <w:lang w:val="en-US"/>
          </w:rPr>
          <w:delText xml:space="preserve">scientific </w:delText>
        </w:r>
        <w:r w:rsidR="00D32B24" w:rsidDel="006F3055">
          <w:rPr>
            <w:lang w:val="en-US"/>
          </w:rPr>
          <w:delText>progress</w:delText>
        </w:r>
      </w:del>
      <w:ins w:id="58" w:author="William Lamb" w:date="2017-10-09T13:45:00Z">
        <w:r w:rsidR="006F3055">
          <w:rPr>
            <w:lang w:val="en-US"/>
          </w:rPr>
          <w:t>manage</w:t>
        </w:r>
      </w:ins>
      <w:r w:rsidR="00482C07">
        <w:rPr>
          <w:lang w:val="en-US"/>
        </w:rPr>
        <w:t>,</w:t>
      </w:r>
      <w:r w:rsidR="00D32B24">
        <w:rPr>
          <w:lang w:val="en-US"/>
        </w:rPr>
        <w:t xml:space="preserve"> even in highly specialized fields</w:t>
      </w:r>
      <w:del w:id="59" w:author="William Lamb" w:date="2017-10-09T16:37:00Z">
        <w:r w:rsidR="00482C07" w:rsidDel="00B81938">
          <w:rPr>
            <w:lang w:val="en-US"/>
          </w:rPr>
          <w:delText xml:space="preserve">. </w:delText>
        </w:r>
      </w:del>
      <w:ins w:id="60" w:author="William Lamb" w:date="2017-10-09T16:37:00Z">
        <w:r w:rsidR="00B81938">
          <w:rPr>
            <w:lang w:val="en-US"/>
          </w:rPr>
          <w:t xml:space="preserve">, risking bias and systematic omissions </w:t>
        </w:r>
      </w:ins>
      <w:del w:id="61" w:author="William Lamb" w:date="2017-10-09T16:37:00Z">
        <w:r w:rsidR="00482C07" w:rsidDel="00B81938">
          <w:rPr>
            <w:lang w:val="en-US"/>
          </w:rPr>
          <w:delText xml:space="preserve">It also risks </w:delText>
        </w:r>
        <w:r w:rsidR="00540F29" w:rsidDel="00B81938">
          <w:rPr>
            <w:lang w:val="en-US"/>
          </w:rPr>
          <w:delText xml:space="preserve">bias </w:delText>
        </w:r>
      </w:del>
      <w:r w:rsidR="00540F29">
        <w:rPr>
          <w:lang w:val="en-US"/>
        </w:rPr>
        <w:t xml:space="preserve">in the selection of literature </w:t>
      </w:r>
      <w:del w:id="62" w:author="William Lamb" w:date="2017-10-09T16:37:00Z">
        <w:r w:rsidR="009B30D5" w:rsidDel="00B81938">
          <w:rPr>
            <w:lang w:val="en-US"/>
          </w:rPr>
          <w:delText>in</w:delText>
        </w:r>
        <w:r w:rsidR="003810CF" w:rsidDel="00B81938">
          <w:rPr>
            <w:lang w:val="en-US"/>
          </w:rPr>
          <w:delText xml:space="preserve"> </w:delText>
        </w:r>
      </w:del>
      <w:ins w:id="63" w:author="William Lamb" w:date="2017-10-09T16:38:00Z">
        <w:r w:rsidR="00B81938">
          <w:rPr>
            <w:lang w:val="en-US"/>
          </w:rPr>
          <w:t>for assessments</w:t>
        </w:r>
      </w:ins>
      <w:del w:id="64" w:author="William Lamb" w:date="2017-10-09T16:38:00Z">
        <w:r w:rsidR="003810CF" w:rsidDel="00B81938">
          <w:rPr>
            <w:lang w:val="en-US"/>
          </w:rPr>
          <w:delText xml:space="preserve">the </w:delText>
        </w:r>
        <w:r w:rsidR="00540F29" w:rsidDel="00B81938">
          <w:rPr>
            <w:lang w:val="en-US"/>
          </w:rPr>
          <w:delText>IPCC</w:delText>
        </w:r>
        <w:r w:rsidR="009B30D5" w:rsidDel="00B81938">
          <w:rPr>
            <w:lang w:val="en-US"/>
          </w:rPr>
          <w:delText>,</w:delText>
        </w:r>
        <w:r w:rsidR="00540F29" w:rsidDel="00B81938">
          <w:rPr>
            <w:lang w:val="en-US"/>
          </w:rPr>
          <w:delText xml:space="preserve"> and </w:delText>
        </w:r>
        <w:r w:rsidR="009B30D5" w:rsidDel="00B81938">
          <w:rPr>
            <w:lang w:val="en-US"/>
          </w:rPr>
          <w:delText xml:space="preserve">in </w:delText>
        </w:r>
        <w:r w:rsidR="00540F29" w:rsidDel="00B81938">
          <w:rPr>
            <w:lang w:val="en-US"/>
          </w:rPr>
          <w:delText>other global environmental assessments</w:delText>
        </w:r>
      </w:del>
      <w:r w:rsidR="00540F29">
        <w:rPr>
          <w:lang w:val="en-US"/>
        </w:rPr>
        <w:t>.</w:t>
      </w:r>
      <w:ins w:id="65" w:author="William Lamb" w:date="2017-10-24T12:18:00Z">
        <w:r w:rsidR="00687D21">
          <w:rPr>
            <w:lang w:val="en-US"/>
          </w:rPr>
          <w:t xml:space="preserve"> </w:t>
        </w:r>
      </w:ins>
      <w:del w:id="66" w:author="William Lamb" w:date="2017-10-09T16:38:00Z">
        <w:r w:rsidR="00540F29" w:rsidDel="00B81938">
          <w:rPr>
            <w:lang w:val="en-US"/>
          </w:rPr>
          <w:delText xml:space="preserve"> </w:delText>
        </w:r>
      </w:del>
    </w:p>
    <w:p w14:paraId="4D0525B4" w14:textId="29F9E53F" w:rsidR="00D805AA" w:rsidRDefault="00540F29" w:rsidP="00B36DFC">
      <w:pPr>
        <w:rPr>
          <w:lang w:val="en-US"/>
        </w:rPr>
      </w:pPr>
      <w:r>
        <w:rPr>
          <w:lang w:val="en-US"/>
        </w:rPr>
        <w:t xml:space="preserve">Second, </w:t>
      </w:r>
      <w:r w:rsidR="00841E48">
        <w:rPr>
          <w:lang w:val="en-US"/>
        </w:rPr>
        <w:t>despite recent progress</w:t>
      </w:r>
      <w:r w:rsidR="00D22A60">
        <w:rPr>
          <w:lang w:val="en-US"/>
        </w:rPr>
        <w:t xml:space="preserve"> </w:t>
      </w:r>
      <w:r w:rsidR="00D22A60">
        <w:rPr>
          <w:lang w:val="en-US"/>
        </w:rPr>
        <w:fldChar w:fldCharType="begin" w:fldLock="1"/>
      </w:r>
      <w:r w:rsidR="003002DF">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Climate Change and Cities: Second Assessment Report of the Urban Climate Change Research Network", "type" : "book" }, "uris" : [ "http://www.mendeley.com/documents/?uuid=934b2317-f3ef-495d-8793-5c4d7fbc8cf8" ] } ], "mendeley" : { "formattedCitation" : "[18]", "plainTextFormattedCitation" : "[18]", "previouslyFormattedCitation" : "[18]" }, "properties" : { "noteIndex" : 0 }, "schema" : "https://github.com/citation-style-language/schema/raw/master/csl-citation.json" }</w:instrText>
      </w:r>
      <w:r w:rsidR="00D22A60">
        <w:rPr>
          <w:lang w:val="en-US"/>
        </w:rPr>
        <w:fldChar w:fldCharType="separate"/>
      </w:r>
      <w:r w:rsidR="00D22A60" w:rsidRPr="00D22A60">
        <w:rPr>
          <w:noProof/>
          <w:lang w:val="en-US"/>
        </w:rPr>
        <w:t>[18]</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w:t>
      </w:r>
      <w:del w:id="67" w:author="William Lamb" w:date="2017-10-09T13:46:00Z">
        <w:r w:rsidR="00841E48" w:rsidDel="006F3055">
          <w:rPr>
            <w:lang w:val="en-US"/>
          </w:rPr>
          <w:delText xml:space="preserve">relatively </w:delText>
        </w:r>
      </w:del>
      <w:r w:rsidR="00841E48">
        <w:rPr>
          <w:lang w:val="en-US"/>
        </w:rPr>
        <w:t>in their infancy</w:t>
      </w:r>
      <w:ins w:id="68" w:author="William Lamb" w:date="2017-10-09T13:47:00Z">
        <w:r w:rsidR="006F3055">
          <w:rPr>
            <w:lang w:val="en-US"/>
          </w:rPr>
          <w:t>.</w:t>
        </w:r>
      </w:ins>
      <w:r w:rsidR="00841E48">
        <w:rPr>
          <w:lang w:val="en-US"/>
        </w:rPr>
        <w:t xml:space="preserve"> </w:t>
      </w:r>
      <w:del w:id="69" w:author="William Lamb" w:date="2017-10-09T13:47:00Z">
        <w:r w:rsidR="00841E48" w:rsidDel="006F3055">
          <w:rPr>
            <w:lang w:val="en-US"/>
          </w:rPr>
          <w:delText xml:space="preserve">and </w:delText>
        </w:r>
        <w:r w:rsidDel="006F3055">
          <w:rPr>
            <w:lang w:val="en-US"/>
          </w:rPr>
          <w:delText>t</w:delText>
        </w:r>
      </w:del>
      <w:ins w:id="70" w:author="William Lamb" w:date="2017-10-09T13:47:00Z">
        <w:r w:rsidR="006F3055">
          <w:rPr>
            <w:lang w:val="en-US"/>
          </w:rPr>
          <w:t>T</w:t>
        </w:r>
      </w:ins>
      <w:r>
        <w:rPr>
          <w:lang w:val="en-US"/>
        </w:rPr>
        <w:t xml:space="preserve">he available literature has not yet been aggregated into discrete bodies of knowledge that can be easily </w:t>
      </w:r>
      <w:r w:rsidR="00F30B8F">
        <w:rPr>
          <w:lang w:val="en-US"/>
        </w:rPr>
        <w:t>drawn upon</w:t>
      </w:r>
      <w:ins w:id="71" w:author="William Lamb" w:date="2017-10-09T13:47:00Z">
        <w:r w:rsidR="006F3055">
          <w:rPr>
            <w:lang w:val="en-US"/>
          </w:rPr>
          <w:t>, further</w:t>
        </w:r>
      </w:ins>
      <w:ins w:id="72" w:author="William Lamb" w:date="2017-10-09T13:48:00Z">
        <w:r w:rsidR="006F3055">
          <w:rPr>
            <w:lang w:val="en-US"/>
          </w:rPr>
          <w:t xml:space="preserve"> </w:t>
        </w:r>
      </w:ins>
      <w:ins w:id="73" w:author="William Lamb" w:date="2017-10-09T16:38:00Z">
        <w:r w:rsidR="00B81938">
          <w:rPr>
            <w:lang w:val="en-US"/>
          </w:rPr>
          <w:t xml:space="preserve">risking their exclusion </w:t>
        </w:r>
      </w:ins>
      <w:ins w:id="74" w:author="William Lamb" w:date="2017-10-09T16:39:00Z">
        <w:r w:rsidR="00B81938">
          <w:rPr>
            <w:lang w:val="en-US"/>
          </w:rPr>
          <w:t xml:space="preserve">in an already overwhelming </w:t>
        </w:r>
        <w:r w:rsidR="008A50D4">
          <w:rPr>
            <w:lang w:val="en-US"/>
          </w:rPr>
          <w:t xml:space="preserve">field of climate </w:t>
        </w:r>
      </w:ins>
      <w:ins w:id="75" w:author="William Lamb" w:date="2017-10-09T16:41:00Z">
        <w:r w:rsidR="008A50D4">
          <w:rPr>
            <w:lang w:val="en-US"/>
          </w:rPr>
          <w:t>research</w:t>
        </w:r>
      </w:ins>
      <w:del w:id="76" w:author="William Lamb" w:date="2017-10-09T13:48:00Z">
        <w:r w:rsidDel="006F3055">
          <w:rPr>
            <w:lang w:val="en-US"/>
          </w:rPr>
          <w:delText xml:space="preserve">. </w:delText>
        </w:r>
        <w:r w:rsidR="00F30B8F" w:rsidDel="006F3055">
          <w:rPr>
            <w:lang w:val="en-US"/>
          </w:rPr>
          <w:delText>This</w:delText>
        </w:r>
        <w:r w:rsidDel="006F3055">
          <w:rPr>
            <w:lang w:val="en-US"/>
          </w:rPr>
          <w:delText xml:space="preserve"> reinforce</w:delText>
        </w:r>
        <w:r w:rsidR="00F30B8F" w:rsidDel="006F3055">
          <w:rPr>
            <w:lang w:val="en-US"/>
          </w:rPr>
          <w:delText>s</w:delText>
        </w:r>
        <w:r w:rsidDel="006F3055">
          <w:rPr>
            <w:lang w:val="en-US"/>
          </w:rPr>
          <w:delText xml:space="preserve"> </w:delText>
        </w:r>
      </w:del>
      <w:del w:id="77" w:author="William Lamb" w:date="2017-10-09T16:38:00Z">
        <w:r w:rsidDel="00B81938">
          <w:rPr>
            <w:lang w:val="en-US"/>
          </w:rPr>
          <w:delText xml:space="preserve">the problems </w:delText>
        </w:r>
      </w:del>
      <w:del w:id="78" w:author="William Lamb" w:date="2017-10-09T13:48:00Z">
        <w:r w:rsidDel="006F3055">
          <w:rPr>
            <w:lang w:val="en-US"/>
          </w:rPr>
          <w:delText xml:space="preserve">caused by </w:delText>
        </w:r>
      </w:del>
      <w:del w:id="79" w:author="William Lamb" w:date="2017-10-09T16:38:00Z">
        <w:r w:rsidDel="00B81938">
          <w:rPr>
            <w:lang w:val="en-US"/>
          </w:rPr>
          <w:delText>“big literature”</w:delText>
        </w:r>
        <w:r w:rsidR="00F30B8F" w:rsidDel="00B81938">
          <w:rPr>
            <w:lang w:val="en-US"/>
          </w:rPr>
          <w:delText xml:space="preserve"> </w:delText>
        </w:r>
      </w:del>
      <w:del w:id="80" w:author="William Lamb" w:date="2017-10-09T13:49:00Z">
        <w:r w:rsidR="00485EC7" w:rsidDel="006F3055">
          <w:rPr>
            <w:lang w:val="en-US"/>
          </w:rPr>
          <w:delText xml:space="preserve">as </w:delText>
        </w:r>
      </w:del>
      <w:del w:id="81" w:author="William Lamb" w:date="2017-10-09T16:38:00Z">
        <w:r w:rsidR="00F30B8F" w:rsidDel="00B81938">
          <w:rPr>
            <w:lang w:val="en-US"/>
          </w:rPr>
          <w:delText>described above</w:delText>
        </w:r>
      </w:del>
      <w:r w:rsidR="00F30B8F">
        <w:rPr>
          <w:lang w:val="en-US"/>
        </w:rPr>
        <w:t xml:space="preserve">. </w:t>
      </w:r>
      <w:ins w:id="82" w:author="William Lamb" w:date="2017-10-09T13:49:00Z">
        <w:r w:rsidR="006F3055">
          <w:rPr>
            <w:lang w:val="en-US"/>
          </w:rPr>
          <w:t>Not least</w:t>
        </w:r>
      </w:ins>
      <w:del w:id="83" w:author="William Lamb" w:date="2017-10-09T13:49:00Z">
        <w:r w:rsidR="00F30B8F" w:rsidDel="006F3055">
          <w:rPr>
            <w:lang w:val="en-US"/>
          </w:rPr>
          <w:delText>More importantly</w:delText>
        </w:r>
      </w:del>
      <w:r w:rsidR="00F30B8F">
        <w:rPr>
          <w:lang w:val="en-US"/>
        </w:rPr>
        <w:t xml:space="preserve">, </w:t>
      </w:r>
      <w:ins w:id="84" w:author="William Lamb" w:date="2017-10-09T16:41:00Z">
        <w:r w:rsidR="008A50D4">
          <w:rPr>
            <w:lang w:val="en-US"/>
          </w:rPr>
          <w:t xml:space="preserve">we still lack a basic </w:t>
        </w:r>
      </w:ins>
      <w:del w:id="85" w:author="William Lamb" w:date="2017-10-09T16:42:00Z">
        <w:r w:rsidR="009B30D5" w:rsidDel="008A50D4">
          <w:rPr>
            <w:lang w:val="en-US"/>
          </w:rPr>
          <w:delText xml:space="preserve">our </w:delText>
        </w:r>
      </w:del>
      <w:r w:rsidR="009B30D5">
        <w:rPr>
          <w:lang w:val="en-US"/>
        </w:rPr>
        <w:t>understanding of the</w:t>
      </w:r>
      <w:r w:rsidR="00F30B8F">
        <w:rPr>
          <w:lang w:val="en-US"/>
        </w:rPr>
        <w:t xml:space="preserve"> urban contribution to global emissions</w:t>
      </w:r>
      <w:r w:rsidR="009B30D5">
        <w:rPr>
          <w:lang w:val="en-US"/>
        </w:rPr>
        <w:t xml:space="preserve"> and the drivers thereof </w:t>
      </w:r>
      <w:del w:id="86" w:author="William Lamb" w:date="2017-10-09T16:42:00Z">
        <w:r w:rsidR="00BF076D" w:rsidDel="008A50D4">
          <w:rPr>
            <w:lang w:val="en-US"/>
          </w:rPr>
          <w:delText>remains</w:delText>
        </w:r>
        <w:r w:rsidR="009B30D5" w:rsidDel="008A50D4">
          <w:rPr>
            <w:lang w:val="en-US"/>
          </w:rPr>
          <w:delText xml:space="preserve"> limited</w:delText>
        </w:r>
        <w:r w:rsidR="00F376F2" w:rsidDel="008A50D4">
          <w:rPr>
            <w:lang w:val="en-US"/>
          </w:rPr>
          <w:delText xml:space="preserve"> </w:delText>
        </w:r>
      </w:del>
      <w:r w:rsidR="00F376F2">
        <w:rPr>
          <w:lang w:val="en-US"/>
        </w:rPr>
        <w:fldChar w:fldCharType="begin" w:fldLock="1"/>
      </w:r>
      <w:r w:rsidR="003002DF">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 : [ "http://zotero.org/groups/142725/items/SHBEIBBV" ], "uris" : [ "http://zotero.org/groups/142725/items/SHBEIBBV", "http://www.mendeley.com/documents/?uuid=d6395e13-c517-43e1-a9d2-35f4b05a353f"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"[11,19\u201321]", "plainTextFormattedCitation" : "[11,19\u201321]", "previouslyFormattedCitation" : "[11,19\u201321]" }, "properties" : { "formattedCitation" : "{\\rtf [14\\uc0\\u8211{}17]}", "noteIndex" : 0, "plainCitation" : "[14\u201317]" }, "schema" : "https://github.com/citation-style-language/schema/raw/master/csl-citation.json" }</w:instrText>
      </w:r>
      <w:r w:rsidR="00F376F2">
        <w:rPr>
          <w:lang w:val="en-US"/>
        </w:rPr>
        <w:fldChar w:fldCharType="separate"/>
      </w:r>
      <w:r w:rsidR="00D22A60" w:rsidRPr="00D22A60">
        <w:rPr>
          <w:rFonts w:ascii="Calibri" w:hAnsi="Calibri" w:cs="Calibri"/>
          <w:noProof/>
          <w:szCs w:val="24"/>
          <w:lang w:val="en-US"/>
        </w:rPr>
        <w:t>[11,19–21]</w:t>
      </w:r>
      <w:r w:rsidR="00F376F2">
        <w:rPr>
          <w:lang w:val="en-US"/>
        </w:rPr>
        <w:fldChar w:fldCharType="end"/>
      </w:r>
      <w:r w:rsidR="009B30D5">
        <w:rPr>
          <w:lang w:val="en-US"/>
        </w:rPr>
        <w:t>.</w:t>
      </w:r>
    </w:p>
    <w:p w14:paraId="530B34BE" w14:textId="2C088BB0"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transparent assessment</w:t>
      </w:r>
      <w:del w:id="87" w:author="William Lamb" w:date="2017-10-24T12:04:00Z">
        <w:r w:rsidR="003D5BF4" w:rsidDel="00E25C87">
          <w:rPr>
            <w:lang w:val="en-US"/>
          </w:rPr>
          <w:delText>s</w:delText>
        </w:r>
      </w:del>
      <w:r w:rsidR="003D5BF4">
        <w:rPr>
          <w:lang w:val="en-US"/>
        </w:rPr>
        <w:t xml:space="preserve"> of the role of cities in climate change mitigation</w:t>
      </w:r>
      <w:ins w:id="88" w:author="William Lamb" w:date="2017-10-09T13:49:00Z">
        <w:r w:rsidR="006F3055">
          <w:rPr>
            <w:lang w:val="en-US"/>
          </w:rPr>
          <w:t>,</w:t>
        </w:r>
      </w:ins>
      <w:r w:rsidR="003D5BF4">
        <w:rPr>
          <w:lang w:val="en-US"/>
        </w:rPr>
        <w:t xml:space="preserve"> and to </w:t>
      </w:r>
      <w:r>
        <w:rPr>
          <w:lang w:val="en-US"/>
        </w:rPr>
        <w:t>advance</w:t>
      </w:r>
      <w:r w:rsidR="003D5BF4">
        <w:rPr>
          <w:lang w:val="en-US"/>
        </w:rPr>
        <w:t xml:space="preserve"> discussions in urban climate change research, the relevant literature base</w:t>
      </w:r>
      <w:r>
        <w:rPr>
          <w:lang w:val="en-US"/>
        </w:rPr>
        <w:t xml:space="preserve"> needs to be characterized</w:t>
      </w:r>
      <w:r w:rsidR="008E54CF">
        <w:rPr>
          <w:lang w:val="en-US"/>
        </w:rPr>
        <w:t xml:space="preserve"> to</w:t>
      </w:r>
      <w:r w:rsidR="00D7744A">
        <w:rPr>
          <w:lang w:val="en-US"/>
        </w:rPr>
        <w:t xml:space="preserve"> answer key questions:</w:t>
      </w:r>
      <w:r w:rsidR="003D5BF4">
        <w:rPr>
          <w:lang w:val="en-US"/>
        </w:rPr>
        <w:t xml:space="preserve"> </w:t>
      </w:r>
      <w:del w:id="89" w:author="William Lamb" w:date="2017-10-24T11:42:00Z">
        <w:r w:rsidDel="00290554">
          <w:rPr>
            <w:lang w:val="en-US"/>
          </w:rPr>
          <w:delText>W</w:delText>
        </w:r>
        <w:r w:rsidR="00787C57" w:rsidDel="00290554">
          <w:rPr>
            <w:lang w:val="en-US"/>
          </w:rPr>
          <w:delText xml:space="preserve">hat part of the urban literature should </w:delText>
        </w:r>
        <w:r w:rsidR="00B36DFC" w:rsidDel="00290554">
          <w:rPr>
            <w:lang w:val="en-US"/>
          </w:rPr>
          <w:delText xml:space="preserve">actually </w:delText>
        </w:r>
        <w:r w:rsidR="00787C57" w:rsidDel="00290554">
          <w:rPr>
            <w:lang w:val="en-US"/>
          </w:rPr>
          <w:delText>be considered in the upcoming special report</w:delText>
        </w:r>
      </w:del>
      <w:ins w:id="90" w:author="William Lamb" w:date="2017-10-24T11:42:00Z">
        <w:r w:rsidR="00290554">
          <w:rPr>
            <w:lang w:val="en-US"/>
          </w:rPr>
          <w:t>What are the core topic areas in the climate change literature that emphasize urban mitigation</w:t>
        </w:r>
      </w:ins>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ins w:id="91" w:author="William Lamb" w:date="2017-10-24T11:45:00Z">
        <w:r w:rsidR="00290554" w:rsidRPr="00290554">
          <w:rPr>
            <w:lang w:val="en-US"/>
          </w:rPr>
          <w:t>How is the literature organized in terms of key objectives and policies for the short, medium and long-term?</w:t>
        </w:r>
      </w:ins>
      <w:del w:id="92" w:author="William Lamb" w:date="2017-10-24T11:46:00Z">
        <w:r w:rsidDel="00290554">
          <w:rPr>
            <w:lang w:val="en-US"/>
          </w:rPr>
          <w:delText>A</w:delText>
        </w:r>
        <w:r w:rsidR="00787C57" w:rsidDel="00290554">
          <w:rPr>
            <w:lang w:val="en-US"/>
          </w:rPr>
          <w:delText>nd how can it be organized around a coherent set of objectives and policies in the short, medium and long-term?</w:delText>
        </w:r>
      </w:del>
      <w:r w:rsidR="004C778A">
        <w:rPr>
          <w:lang w:val="en-US"/>
        </w:rPr>
        <w:t xml:space="preserve"> </w:t>
      </w:r>
    </w:p>
    <w:p w14:paraId="3CE459FF" w14:textId="595ED03E" w:rsidR="0075694D" w:rsidRDefault="007C73B3" w:rsidP="005C635A">
      <w:pPr>
        <w:rPr>
          <w:lang w:val="en-US"/>
        </w:rPr>
      </w:pPr>
      <w:ins w:id="93" w:author="William Lamb" w:date="2017-10-09T16:45:00Z">
        <w:r>
          <w:rPr>
            <w:lang w:val="en-US"/>
          </w:rPr>
          <w:t xml:space="preserve">As a first step towards addressing these issues, </w:t>
        </w:r>
      </w:ins>
      <w:del w:id="94" w:author="William Lamb" w:date="2017-10-09T16:45:00Z">
        <w:r w:rsidR="00743CDE" w:rsidDel="007C73B3">
          <w:rPr>
            <w:lang w:val="en-US"/>
          </w:rPr>
          <w:delText>T</w:delText>
        </w:r>
      </w:del>
      <w:ins w:id="95" w:author="William Lamb" w:date="2017-10-09T16:45:00Z">
        <w:r>
          <w:rPr>
            <w:lang w:val="en-US"/>
          </w:rPr>
          <w:t>t</w:t>
        </w:r>
      </w:ins>
      <w:r w:rsidR="00743CDE">
        <w:rPr>
          <w:lang w:val="en-US"/>
        </w:rPr>
        <w:t xml:space="preserve">his paper </w:t>
      </w:r>
      <w:r w:rsidR="00D7744A">
        <w:rPr>
          <w:lang w:val="en-US"/>
        </w:rPr>
        <w:t xml:space="preserve">systematically </w:t>
      </w:r>
      <w:r w:rsidR="00961E05">
        <w:rPr>
          <w:lang w:val="en-US"/>
        </w:rPr>
        <w:t>identif</w:t>
      </w:r>
      <w:r w:rsidR="00D7744A">
        <w:rPr>
          <w:lang w:val="en-US"/>
        </w:rPr>
        <w:t xml:space="preserve">ies </w:t>
      </w:r>
      <w:ins w:id="96" w:author="William Lamb" w:date="2017-10-09T13:55:00Z">
        <w:r w:rsidR="000E5FEC">
          <w:rPr>
            <w:lang w:val="en-US"/>
          </w:rPr>
          <w:t xml:space="preserve">the </w:t>
        </w:r>
      </w:ins>
      <w:del w:id="97" w:author="William Lamb" w:date="2017-10-09T13:50:00Z">
        <w:r w:rsidR="00961E05" w:rsidDel="006F3055">
          <w:rPr>
            <w:lang w:val="en-US"/>
          </w:rPr>
          <w:delText>identify</w:delText>
        </w:r>
        <w:r w:rsidR="005F3234" w:rsidDel="006F3055">
          <w:rPr>
            <w:lang w:val="en-US"/>
          </w:rPr>
          <w:delText xml:space="preserve"> </w:delText>
        </w:r>
      </w:del>
      <w:r w:rsidR="00743CDE">
        <w:rPr>
          <w:lang w:val="en-US"/>
        </w:rPr>
        <w:t>relevant literature on cities and climate change</w:t>
      </w:r>
      <w:r w:rsidR="00977D3F">
        <w:rPr>
          <w:lang w:val="en-US"/>
        </w:rPr>
        <w:t>,</w:t>
      </w:r>
      <w:r w:rsidR="00743CDE">
        <w:rPr>
          <w:lang w:val="en-US"/>
        </w:rPr>
        <w:t xml:space="preserve"> and analyz</w:t>
      </w:r>
      <w:r w:rsidR="00977D3F">
        <w:rPr>
          <w:lang w:val="en-US"/>
        </w:rPr>
        <w:t>e</w:t>
      </w:r>
      <w:r w:rsidR="00D27333">
        <w:rPr>
          <w:lang w:val="en-US"/>
        </w:rPr>
        <w:t>s</w:t>
      </w:r>
      <w:r w:rsidR="00743CDE">
        <w:rPr>
          <w:lang w:val="en-US"/>
        </w:rPr>
        <w:t xml:space="preserve"> </w:t>
      </w:r>
      <w:r w:rsidR="005C635A">
        <w:rPr>
          <w:lang w:val="en-US"/>
        </w:rPr>
        <w:t xml:space="preserve">the state and evolution of the research field </w:t>
      </w:r>
      <w:r w:rsidR="00961E05">
        <w:rPr>
          <w:lang w:val="en-US"/>
        </w:rPr>
        <w:t xml:space="preserve">in terms of </w:t>
      </w:r>
      <w:r w:rsidR="002D304E">
        <w:rPr>
          <w:lang w:val="en-US"/>
        </w:rPr>
        <w:t xml:space="preserve">its </w:t>
      </w:r>
      <w:r w:rsidR="00961E05">
        <w:rPr>
          <w:lang w:val="en-US"/>
        </w:rPr>
        <w:t xml:space="preserve">thematic structure </w:t>
      </w:r>
      <w:r w:rsidR="005C635A">
        <w:rPr>
          <w:lang w:val="en-US"/>
        </w:rPr>
        <w:t xml:space="preserve">as a corner stone for </w:t>
      </w:r>
      <w:r w:rsidR="00743CDE">
        <w:rPr>
          <w:lang w:val="en-US"/>
        </w:rPr>
        <w:t>the upcoming special report on the 1.5°C goal. We build a transparent and reproducible search query based on our understanding of the urban literature</w:t>
      </w:r>
      <w:r w:rsidR="004D0A2E">
        <w:rPr>
          <w:lang w:val="en-US"/>
        </w:rPr>
        <w:t xml:space="preserve">, </w:t>
      </w:r>
      <w:r w:rsidR="00797DC1">
        <w:rPr>
          <w:lang w:val="en-US"/>
        </w:rPr>
        <w:t xml:space="preserve">focusing on urban mitigation measures </w:t>
      </w:r>
      <w:ins w:id="98" w:author="William Lamb" w:date="2017-10-09T14:06:00Z">
        <w:r w:rsidR="00BC170A">
          <w:rPr>
            <w:lang w:val="en-US"/>
          </w:rPr>
          <w:t xml:space="preserve">and policies </w:t>
        </w:r>
      </w:ins>
      <w:r w:rsidR="00797DC1">
        <w:rPr>
          <w:lang w:val="en-US"/>
        </w:rPr>
        <w:t>related to transport, buildings, waste, and urban form</w:t>
      </w:r>
      <w:del w:id="99" w:author="William Lamb" w:date="2017-10-09T14:06:00Z">
        <w:r w:rsidR="00797DC1" w:rsidDel="00BC170A">
          <w:rPr>
            <w:lang w:val="en-US"/>
          </w:rPr>
          <w:delText xml:space="preserve">, but also including </w:delText>
        </w:r>
        <w:r w:rsidR="00E131F6" w:rsidDel="00BC170A">
          <w:rPr>
            <w:lang w:val="en-US"/>
          </w:rPr>
          <w:delText xml:space="preserve">wider </w:delText>
        </w:r>
        <w:r w:rsidR="00797DC1" w:rsidDel="00BC170A">
          <w:rPr>
            <w:lang w:val="en-US"/>
          </w:rPr>
          <w:delText>climate policies</w:delText>
        </w:r>
      </w:del>
      <w:r w:rsidR="00AC338A">
        <w:rPr>
          <w:lang w:val="en-US"/>
        </w:rPr>
        <w:t xml:space="preserve">. </w:t>
      </w:r>
      <w:r w:rsidR="00DF4C7A">
        <w:rPr>
          <w:lang w:val="en-US"/>
        </w:rPr>
        <w:t>We apply topic modelling</w:t>
      </w:r>
      <w:r w:rsidR="00286CC1">
        <w:rPr>
          <w:lang w:val="en-US"/>
        </w:rPr>
        <w:t xml:space="preserve"> </w:t>
      </w:r>
      <w:r w:rsidR="00AB2E3C">
        <w:rPr>
          <w:lang w:val="en-US"/>
        </w:rPr>
        <w:fldChar w:fldCharType="begin" w:fldLock="1"/>
      </w:r>
      <w:r w:rsidR="003002DF">
        <w:rPr>
          <w:lang w:val="en-US"/>
        </w:rPr>
        <w: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instrText>
      </w:r>
      <w:r w:rsidR="00AB2E3C">
        <w:rPr>
          <w:lang w:val="en-US"/>
        </w:rPr>
        <w:fldChar w:fldCharType="separate"/>
      </w:r>
      <w:r w:rsidR="00D22A60" w:rsidRPr="00D22A60">
        <w:rPr>
          <w:rFonts w:ascii="Calibri" w:hAnsi="Calibri" w:cs="Calibri"/>
          <w:noProof/>
          <w:lang w:val="en-US"/>
        </w:rPr>
        <w:t>[22]</w:t>
      </w:r>
      <w:r w:rsidR="00AB2E3C">
        <w:rPr>
          <w:lang w:val="en-US"/>
        </w:rPr>
        <w:fldChar w:fldCharType="end"/>
      </w:r>
      <w:r w:rsidR="00DF4C7A">
        <w:rPr>
          <w:lang w:val="en-US"/>
        </w:rPr>
        <w:t xml:space="preserve"> to </w:t>
      </w:r>
      <w:r w:rsidR="002D304E">
        <w:rPr>
          <w:lang w:val="en-US"/>
        </w:rPr>
        <w:t xml:space="preserve">endogenously </w:t>
      </w:r>
      <w:ins w:id="100" w:author="William Lamb" w:date="2017-10-09T14:05:00Z">
        <w:r w:rsidR="00BC170A">
          <w:rPr>
            <w:lang w:val="en-US"/>
          </w:rPr>
          <w:t xml:space="preserve">define </w:t>
        </w:r>
      </w:ins>
      <w:del w:id="101" w:author="William Lamb" w:date="2017-10-09T14:05:00Z">
        <w:r w:rsidR="002D304E" w:rsidDel="00BC170A">
          <w:rPr>
            <w:lang w:val="en-US"/>
          </w:rPr>
          <w:delText xml:space="preserve">identify </w:delText>
        </w:r>
      </w:del>
      <w:r w:rsidR="00DF4C7A">
        <w:rPr>
          <w:lang w:val="en-US"/>
        </w:rPr>
        <w:t xml:space="preserve">the thematic structure of the literature corpus identified. A variety of other scientometric methods are used to characterize the </w:t>
      </w:r>
      <w:r w:rsidR="00DF4C7A">
        <w:rPr>
          <w:lang w:val="en-US"/>
        </w:rPr>
        <w:lastRenderedPageBreak/>
        <w:t>research field</w:t>
      </w:r>
      <w:del w:id="102" w:author="William Lamb" w:date="2017-10-09T14:04:00Z">
        <w:r w:rsidR="00DF4C7A" w:rsidDel="000E5FEC">
          <w:rPr>
            <w:lang w:val="en-US"/>
          </w:rPr>
          <w:delText xml:space="preserve">, identify important contributions and key contributors to the various discussions. </w:delText>
        </w:r>
      </w:del>
      <w:ins w:id="103" w:author="William Lamb" w:date="2017-10-09T14:04:00Z">
        <w:r>
          <w:rPr>
            <w:lang w:val="en-US"/>
          </w:rPr>
          <w:t xml:space="preserve">, </w:t>
        </w:r>
      </w:ins>
      <w:ins w:id="104" w:author="William Lamb" w:date="2017-10-09T14:05:00Z">
        <w:r w:rsidR="00BC170A">
          <w:rPr>
            <w:lang w:val="en-US"/>
          </w:rPr>
          <w:t>highlight gaps in our understanding</w:t>
        </w:r>
      </w:ins>
      <w:ins w:id="105" w:author="William Lamb" w:date="2017-10-09T16:46:00Z">
        <w:r>
          <w:rPr>
            <w:lang w:val="en-US"/>
          </w:rPr>
          <w:t>, and provide useful resources for the urban climate change mitigation community.</w:t>
        </w:r>
      </w:ins>
    </w:p>
    <w:p w14:paraId="7B3E80B3" w14:textId="608CDDDE" w:rsidR="00C27830" w:rsidRDefault="000C5E34" w:rsidP="00B7244F">
      <w:pPr>
        <w:keepNext/>
      </w:pPr>
      <w:r>
        <w:rPr>
          <w:noProof/>
          <w:lang w:val="en-GB" w:eastAsia="en-GB"/>
        </w:rPr>
        <w:drawing>
          <wp:inline distT="0" distB="0" distL="0" distR="0" wp14:anchorId="1E6A3A2B" wp14:editId="172880E4">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p>
    <w:p w14:paraId="6F0D51DA" w14:textId="05F71CA7" w:rsidR="00446B69" w:rsidRPr="00ED7024" w:rsidRDefault="00C27830" w:rsidP="00B7244F">
      <w:pPr>
        <w:pStyle w:val="Caption"/>
        <w:rPr>
          <w:sz w:val="20"/>
          <w:szCs w:val="20"/>
          <w:lang w:val="en-US"/>
        </w:rPr>
      </w:pPr>
      <w:r w:rsidRPr="00ED7024">
        <w:rPr>
          <w:b/>
          <w:sz w:val="20"/>
          <w:szCs w:val="20"/>
          <w:lang w:val="en-US"/>
        </w:rPr>
        <w:t xml:space="preserve">Figure </w:t>
      </w:r>
      <w:r w:rsidRPr="00ED7024">
        <w:rPr>
          <w:b/>
          <w:sz w:val="20"/>
          <w:szCs w:val="20"/>
        </w:rPr>
        <w:fldChar w:fldCharType="begin"/>
      </w:r>
      <w:r w:rsidRPr="00ED7024">
        <w:rPr>
          <w:b/>
          <w:sz w:val="20"/>
          <w:szCs w:val="20"/>
          <w:lang w:val="en-US"/>
        </w:rPr>
        <w:instrText xml:space="preserve"> SEQ Figure \* ARABIC </w:instrText>
      </w:r>
      <w:r w:rsidRPr="00ED7024">
        <w:rPr>
          <w:b/>
          <w:sz w:val="20"/>
          <w:szCs w:val="20"/>
        </w:rPr>
        <w:fldChar w:fldCharType="separate"/>
      </w:r>
      <w:r w:rsidR="00DF2488">
        <w:rPr>
          <w:b/>
          <w:noProof/>
          <w:sz w:val="20"/>
          <w:szCs w:val="20"/>
          <w:lang w:val="en-US"/>
        </w:rPr>
        <w:t>1</w:t>
      </w:r>
      <w:r w:rsidRPr="00ED7024">
        <w:rPr>
          <w:b/>
          <w:sz w:val="20"/>
          <w:szCs w:val="20"/>
        </w:rPr>
        <w:fldChar w:fldCharType="end"/>
      </w:r>
      <w:r w:rsidRPr="00ED7024">
        <w:rPr>
          <w:b/>
          <w:sz w:val="20"/>
          <w:szCs w:val="20"/>
          <w:lang w:val="en-US"/>
        </w:rPr>
        <w:t xml:space="preserve">: </w:t>
      </w:r>
      <w:r w:rsidR="00AB2E3C" w:rsidRPr="00ED7024">
        <w:rPr>
          <w:b/>
          <w:sz w:val="20"/>
          <w:szCs w:val="20"/>
          <w:lang w:val="en-US"/>
        </w:rPr>
        <w:t>Initiating a</w:t>
      </w:r>
      <w:r w:rsidR="00781B0D">
        <w:rPr>
          <w:b/>
          <w:sz w:val="20"/>
          <w:szCs w:val="20"/>
          <w:lang w:val="en-US"/>
        </w:rPr>
        <w:t>n immediate</w:t>
      </w:r>
      <w:r w:rsidR="00AB2E3C" w:rsidRPr="00ED7024">
        <w:rPr>
          <w:b/>
          <w:sz w:val="20"/>
          <w:szCs w:val="20"/>
          <w:lang w:val="en-US"/>
        </w:rPr>
        <w:t xml:space="preserve"> structural shift towards </w:t>
      </w:r>
      <w:r w:rsidR="00297690" w:rsidRPr="00ED7024">
        <w:rPr>
          <w:b/>
          <w:sz w:val="20"/>
          <w:szCs w:val="20"/>
          <w:lang w:val="en-US"/>
        </w:rPr>
        <w:t xml:space="preserve">low-carbon urban infrastructure is key for achieving </w:t>
      </w:r>
      <w:r w:rsidR="00753DC1" w:rsidRPr="00ED7024">
        <w:rPr>
          <w:b/>
          <w:sz w:val="20"/>
          <w:szCs w:val="20"/>
          <w:lang w:val="en-US"/>
        </w:rPr>
        <w:t>1.5°C</w:t>
      </w:r>
      <w:r w:rsidR="00AB2E3C" w:rsidRPr="00ED7024">
        <w:rPr>
          <w:b/>
          <w:sz w:val="20"/>
          <w:szCs w:val="20"/>
          <w:lang w:val="en-US"/>
        </w:rPr>
        <w:t>, as</w:t>
      </w:r>
      <w:r w:rsidR="00753DC1" w:rsidRPr="00ED7024">
        <w:rPr>
          <w:b/>
          <w:sz w:val="20"/>
          <w:szCs w:val="20"/>
          <w:lang w:val="en-US"/>
        </w:rPr>
        <w:t xml:space="preserve"> </w:t>
      </w:r>
      <w:r w:rsidR="00AB2E3C" w:rsidRPr="00ED7024">
        <w:rPr>
          <w:b/>
          <w:sz w:val="20"/>
          <w:szCs w:val="20"/>
          <w:lang w:val="en-US"/>
        </w:rPr>
        <w:t xml:space="preserve">compatible </w:t>
      </w:r>
      <w:r w:rsidR="00753DC1" w:rsidRPr="00ED7024">
        <w:rPr>
          <w:b/>
          <w:sz w:val="20"/>
          <w:szCs w:val="20"/>
          <w:lang w:val="en-US"/>
        </w:rPr>
        <w:t>pathways are characterized by more rapid CO</w:t>
      </w:r>
      <w:r w:rsidR="00753DC1" w:rsidRPr="00ED7024">
        <w:rPr>
          <w:b/>
          <w:sz w:val="20"/>
          <w:szCs w:val="20"/>
          <w:vertAlign w:val="subscript"/>
          <w:lang w:val="en-US"/>
        </w:rPr>
        <w:t>2</w:t>
      </w:r>
      <w:r w:rsidR="00753DC1" w:rsidRPr="00ED7024">
        <w:rPr>
          <w:b/>
          <w:sz w:val="20"/>
          <w:szCs w:val="20"/>
          <w:lang w:val="en-US"/>
        </w:rPr>
        <w:t xml:space="preserve"> emission reductions and an even lower </w:t>
      </w:r>
      <w:r w:rsidR="00297690" w:rsidRPr="00ED7024">
        <w:rPr>
          <w:b/>
          <w:sz w:val="20"/>
          <w:szCs w:val="20"/>
          <w:lang w:val="en-US"/>
        </w:rPr>
        <w:t>residual CO</w:t>
      </w:r>
      <w:r w:rsidR="00297690" w:rsidRPr="00ED7024">
        <w:rPr>
          <w:b/>
          <w:sz w:val="20"/>
          <w:szCs w:val="20"/>
          <w:vertAlign w:val="subscript"/>
          <w:lang w:val="en-US"/>
        </w:rPr>
        <w:t>2</w:t>
      </w:r>
      <w:r w:rsidR="00297690" w:rsidRPr="00ED7024">
        <w:rPr>
          <w:b/>
          <w:sz w:val="20"/>
          <w:szCs w:val="20"/>
          <w:lang w:val="en-US"/>
        </w:rPr>
        <w:t xml:space="preserve"> emissions</w:t>
      </w:r>
      <w:r w:rsidR="00AB2E3C" w:rsidRPr="00ED7024">
        <w:rPr>
          <w:b/>
          <w:sz w:val="20"/>
          <w:szCs w:val="20"/>
          <w:lang w:val="en-US"/>
        </w:rPr>
        <w:t xml:space="preserve"> than 2°C</w:t>
      </w:r>
      <w:r w:rsidR="00D27333" w:rsidRPr="00ED7024">
        <w:rPr>
          <w:b/>
          <w:sz w:val="20"/>
          <w:szCs w:val="20"/>
          <w:lang w:val="en-US"/>
        </w:rPr>
        <w:t>.</w:t>
      </w:r>
      <w:r w:rsidR="00D27333" w:rsidRPr="00ED7024">
        <w:rPr>
          <w:sz w:val="20"/>
          <w:szCs w:val="20"/>
          <w:lang w:val="en-US"/>
        </w:rPr>
        <w:t xml:space="preserve"> </w:t>
      </w:r>
      <w:r w:rsidR="00941DC7" w:rsidRPr="00ED7024">
        <w:rPr>
          <w:sz w:val="20"/>
          <w:szCs w:val="20"/>
          <w:lang w:val="en-US"/>
        </w:rPr>
        <w:t xml:space="preserve">Depicted are gross emissions pathways  for two REMIND scenarios with full technological availability and </w:t>
      </w:r>
      <w:r w:rsidR="00AF39AE">
        <w:rPr>
          <w:sz w:val="20"/>
          <w:szCs w:val="20"/>
          <w:lang w:val="en-US"/>
        </w:rPr>
        <w:t>emission reductions starting in 2020</w:t>
      </w:r>
      <w:r w:rsidR="00941DC7" w:rsidRPr="00ED7024">
        <w:rPr>
          <w:sz w:val="20"/>
          <w:szCs w:val="20"/>
          <w:lang w:val="en-US"/>
        </w:rPr>
        <w:t xml:space="preserve"> </w:t>
      </w:r>
      <w:r w:rsidR="00781B0D">
        <w:rPr>
          <w:sz w:val="20"/>
          <w:szCs w:val="20"/>
          <w:lang w:val="en-US"/>
        </w:rPr>
        <w:fldChar w:fldCharType="begin" w:fldLock="1"/>
      </w:r>
      <w:r w:rsidR="00E5375F">
        <w:rPr>
          <w:sz w:val="20"/>
          <w:szCs w:val="20"/>
          <w:lang w:val="en-US"/>
        </w:rPr>
        <w: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instrText>
      </w:r>
      <w:r w:rsidR="00781B0D">
        <w:rPr>
          <w:sz w:val="20"/>
          <w:szCs w:val="20"/>
          <w:lang w:val="en-US"/>
        </w:rPr>
        <w:fldChar w:fldCharType="separate"/>
      </w:r>
      <w:r w:rsidR="00781B0D" w:rsidRPr="00781B0D">
        <w:rPr>
          <w:i w:val="0"/>
          <w:noProof/>
          <w:sz w:val="20"/>
          <w:szCs w:val="20"/>
          <w:lang w:val="en-US"/>
        </w:rPr>
        <w:t>[1]</w:t>
      </w:r>
      <w:r w:rsidR="00781B0D">
        <w:rPr>
          <w:sz w:val="20"/>
          <w:szCs w:val="20"/>
          <w:lang w:val="en-US"/>
        </w:rPr>
        <w:fldChar w:fldCharType="end"/>
      </w:r>
      <w:r w:rsidR="00781B0D">
        <w:rPr>
          <w:sz w:val="20"/>
          <w:szCs w:val="20"/>
          <w:lang w:val="en-US"/>
        </w:rPr>
        <w:t xml:space="preserve">. </w:t>
      </w:r>
      <w:r w:rsidR="00F00613" w:rsidRPr="00ED7024">
        <w:rPr>
          <w:sz w:val="20"/>
          <w:szCs w:val="20"/>
          <w:lang w:val="en-US"/>
        </w:rPr>
        <w:t>The 1.5</w:t>
      </w:r>
      <w:r w:rsidR="00781B0D">
        <w:rPr>
          <w:sz w:val="20"/>
          <w:szCs w:val="20"/>
          <w:lang w:val="en-US"/>
        </w:rPr>
        <w:t xml:space="preserve">°C </w:t>
      </w:r>
      <w:r w:rsidR="00F00613" w:rsidRPr="00ED7024">
        <w:rPr>
          <w:sz w:val="20"/>
          <w:szCs w:val="20"/>
          <w:lang w:val="en-US"/>
        </w:rPr>
        <w:t xml:space="preserve">scenario </w:t>
      </w:r>
      <w:r w:rsidR="00781B0D" w:rsidRPr="00ED7024">
        <w:rPr>
          <w:sz w:val="20"/>
          <w:szCs w:val="20"/>
          <w:lang w:val="en-US"/>
        </w:rPr>
        <w:t>ha</w:t>
      </w:r>
      <w:r w:rsidR="00781B0D">
        <w:rPr>
          <w:sz w:val="20"/>
          <w:szCs w:val="20"/>
          <w:lang w:val="en-US"/>
        </w:rPr>
        <w:t>s a</w:t>
      </w:r>
      <w:r w:rsidR="00781B0D" w:rsidRPr="00ED7024">
        <w:rPr>
          <w:sz w:val="20"/>
          <w:szCs w:val="20"/>
          <w:lang w:val="en-US"/>
        </w:rPr>
        <w:t xml:space="preserve"> </w:t>
      </w:r>
      <w:r w:rsidR="00F00613" w:rsidRPr="00ED7024">
        <w:rPr>
          <w:sz w:val="20"/>
          <w:szCs w:val="20"/>
          <w:lang w:val="en-US"/>
        </w:rPr>
        <w:t>probability of not exceeding 1.5</w:t>
      </w:r>
      <w:r w:rsidR="00781B0D">
        <w:rPr>
          <w:sz w:val="20"/>
          <w:szCs w:val="20"/>
          <w:lang w:val="en-US"/>
        </w:rPr>
        <w:t xml:space="preserve">°C </w:t>
      </w:r>
      <w:r w:rsidR="00F00613" w:rsidRPr="00ED7024">
        <w:rPr>
          <w:sz w:val="20"/>
          <w:szCs w:val="20"/>
          <w:lang w:val="en-US"/>
        </w:rPr>
        <w:t>in 2100 of 0.74 and a probability of not exceeding 1.5</w:t>
      </w:r>
      <w:r w:rsidR="00781B0D">
        <w:rPr>
          <w:sz w:val="20"/>
          <w:szCs w:val="20"/>
          <w:lang w:val="en-US"/>
        </w:rPr>
        <w:t>°C</w:t>
      </w:r>
      <w:r w:rsidR="00F00613" w:rsidRPr="00ED7024">
        <w:rPr>
          <w:sz w:val="20"/>
          <w:szCs w:val="20"/>
          <w:lang w:val="en-US"/>
        </w:rPr>
        <w:t xml:space="preserve"> throughout the century of 0.48. The corresponding probabilities for 2</w:t>
      </w:r>
      <w:r w:rsidR="00781B0D">
        <w:rPr>
          <w:sz w:val="20"/>
          <w:szCs w:val="20"/>
          <w:lang w:val="en-US"/>
        </w:rPr>
        <w:t>°C</w:t>
      </w:r>
      <w:r w:rsidR="00781B0D" w:rsidRPr="00781B0D" w:rsidDel="00781B0D">
        <w:rPr>
          <w:sz w:val="20"/>
          <w:szCs w:val="20"/>
          <w:lang w:val="en-US"/>
        </w:rPr>
        <w:t xml:space="preserve"> </w:t>
      </w:r>
      <w:r w:rsidR="00F00613" w:rsidRPr="00ED7024">
        <w:rPr>
          <w:sz w:val="20"/>
          <w:szCs w:val="20"/>
          <w:lang w:val="en-US"/>
        </w:rPr>
        <w:t>scenario</w:t>
      </w:r>
      <w:r w:rsidR="00AF39AE">
        <w:rPr>
          <w:sz w:val="20"/>
          <w:szCs w:val="20"/>
          <w:lang w:val="en-US"/>
        </w:rPr>
        <w:t>s</w:t>
      </w:r>
      <w:r w:rsidR="00F00613" w:rsidRPr="00ED7024">
        <w:rPr>
          <w:sz w:val="20"/>
          <w:szCs w:val="20"/>
          <w:lang w:val="en-US"/>
        </w:rPr>
        <w:t xml:space="preserve"> were 0.83 and 0.8</w:t>
      </w:r>
      <w:r w:rsidR="00984DFC" w:rsidRPr="00ED7024">
        <w:rPr>
          <w:sz w:val="20"/>
          <w:szCs w:val="20"/>
          <w:lang w:val="en-US"/>
        </w:rPr>
        <w:t>.</w:t>
      </w:r>
      <w:r w:rsidR="00D27333" w:rsidRPr="00ED7024">
        <w:rPr>
          <w:sz w:val="20"/>
          <w:szCs w:val="20"/>
          <w:lang w:val="en-US"/>
        </w:rPr>
        <w:t xml:space="preserve"> Not shown are the negative emissions required to </w:t>
      </w:r>
      <w:r w:rsidR="005211AF">
        <w:rPr>
          <w:sz w:val="20"/>
          <w:szCs w:val="20"/>
          <w:lang w:val="en-US"/>
        </w:rPr>
        <w:t xml:space="preserve">stay within the relevant CO2 emission budgets and </w:t>
      </w:r>
      <w:r w:rsidR="00D27333" w:rsidRPr="00ED7024">
        <w:rPr>
          <w:sz w:val="20"/>
          <w:szCs w:val="20"/>
          <w:lang w:val="en-US"/>
        </w:rPr>
        <w:t>meet these targets: which total</w:t>
      </w:r>
      <w:r w:rsidR="00FE3F6E" w:rsidRPr="00ED7024">
        <w:rPr>
          <w:sz w:val="20"/>
          <w:szCs w:val="20"/>
          <w:lang w:val="en-US"/>
        </w:rPr>
        <w:t xml:space="preserve"> </w:t>
      </w:r>
      <w:r w:rsidR="00F00613" w:rsidRPr="00ED7024">
        <w:rPr>
          <w:sz w:val="20"/>
          <w:szCs w:val="20"/>
          <w:lang w:val="en-US"/>
        </w:rPr>
        <w:t>1</w:t>
      </w:r>
      <w:r w:rsidR="00FE3F6E" w:rsidRPr="00ED7024">
        <w:rPr>
          <w:sz w:val="20"/>
          <w:szCs w:val="20"/>
          <w:lang w:val="en-US"/>
        </w:rPr>
        <w:t>46 Gt for the 1.5</w:t>
      </w:r>
      <w:r w:rsidR="00781B0D">
        <w:rPr>
          <w:sz w:val="20"/>
          <w:szCs w:val="20"/>
          <w:lang w:val="en-US"/>
        </w:rPr>
        <w:t xml:space="preserve">°C </w:t>
      </w:r>
      <w:r w:rsidR="00FE3F6E" w:rsidRPr="00ED7024">
        <w:rPr>
          <w:sz w:val="20"/>
          <w:szCs w:val="20"/>
          <w:lang w:val="en-US"/>
        </w:rPr>
        <w:t>scenario and 124 Gt for the 2</w:t>
      </w:r>
      <w:r w:rsidR="00781B0D">
        <w:rPr>
          <w:sz w:val="20"/>
          <w:szCs w:val="20"/>
          <w:lang w:val="en-US"/>
        </w:rPr>
        <w:t xml:space="preserve">°C </w:t>
      </w:r>
      <w:r w:rsidR="00FE3F6E" w:rsidRPr="00ED7024">
        <w:rPr>
          <w:sz w:val="20"/>
          <w:szCs w:val="20"/>
          <w:lang w:val="en-US"/>
        </w:rPr>
        <w:t>scenario.</w:t>
      </w:r>
      <w:r w:rsidR="00AF39AE">
        <w:rPr>
          <w:sz w:val="20"/>
          <w:szCs w:val="20"/>
          <w:lang w:val="en-US"/>
        </w:rPr>
        <w:t xml:space="preserve"> Note that this graph does not consider the relevant non-CO</w:t>
      </w:r>
      <w:r w:rsidR="00AF39AE" w:rsidRPr="00ED7024">
        <w:rPr>
          <w:sz w:val="20"/>
          <w:szCs w:val="20"/>
          <w:vertAlign w:val="subscript"/>
          <w:lang w:val="en-US"/>
        </w:rPr>
        <w:t>2</w:t>
      </w:r>
      <w:r w:rsidR="00AF39AE">
        <w:rPr>
          <w:sz w:val="20"/>
          <w:szCs w:val="20"/>
          <w:lang w:val="en-US"/>
        </w:rPr>
        <w:t xml:space="preserve"> greenhouse gases and their development over time.</w:t>
      </w:r>
    </w:p>
    <w:p w14:paraId="339F5D89" w14:textId="5B097DCB" w:rsidR="00446B69" w:rsidRDefault="0005261B">
      <w:pPr>
        <w:pStyle w:val="Heading1"/>
        <w:rPr>
          <w:lang w:val="en-US"/>
        </w:rPr>
        <w:pPrChange w:id="106" w:author="William Lamb" w:date="2017-10-23T16:29:00Z">
          <w:pPr/>
        </w:pPrChange>
      </w:pPr>
      <w:ins w:id="107" w:author="William Lamb" w:date="2017-10-23T16:29:00Z">
        <w:r>
          <w:rPr>
            <w:lang w:val="en-US"/>
          </w:rPr>
          <w:t>Methods</w:t>
        </w:r>
      </w:ins>
    </w:p>
    <w:p w14:paraId="5C8C50AE" w14:textId="4D2B8E2B" w:rsidR="00AC338A" w:rsidRDefault="00AB2E3C">
      <w:pPr>
        <w:pStyle w:val="Heading2"/>
        <w:rPr>
          <w:lang w:val="en-US"/>
        </w:rPr>
        <w:pPrChange w:id="108" w:author="William Lamb" w:date="2017-10-23T16:29:00Z">
          <w:pPr>
            <w:pStyle w:val="Heading1"/>
          </w:pPr>
        </w:pPrChange>
      </w:pPr>
      <w:r>
        <w:rPr>
          <w:lang w:val="en-US"/>
        </w:rPr>
        <w:t>Delineating the urban mitigation literature</w:t>
      </w:r>
    </w:p>
    <w:p w14:paraId="2A536382" w14:textId="5110387F" w:rsidR="00537B55" w:rsidRDefault="00EF1F63" w:rsidP="00537B55">
      <w:pPr>
        <w:rPr>
          <w:lang w:val="en-US"/>
        </w:rPr>
      </w:pPr>
      <w:ins w:id="109" w:author="William Lamb" w:date="2017-10-09T16:48:00Z">
        <w:r>
          <w:rPr>
            <w:lang w:val="en-US"/>
          </w:rPr>
          <w:t xml:space="preserve">Arguably, </w:t>
        </w:r>
      </w:ins>
      <w:del w:id="110" w:author="William Lamb" w:date="2017-10-09T16:48:00Z">
        <w:r w:rsidR="00982EE2" w:rsidDel="00EF1F63">
          <w:rPr>
            <w:lang w:val="en-US"/>
          </w:rPr>
          <w:delText>T</w:delText>
        </w:r>
      </w:del>
      <w:del w:id="111" w:author="William Lamb" w:date="2017-10-09T16:49:00Z">
        <w:r w:rsidR="00982EE2" w:rsidDel="00D21ECE">
          <w:rPr>
            <w:lang w:val="en-US"/>
          </w:rPr>
          <w:delText>he</w:delText>
        </w:r>
        <w:r w:rsidR="00537B55" w:rsidDel="00D21ECE">
          <w:rPr>
            <w:lang w:val="en-US"/>
          </w:rPr>
          <w:delText xml:space="preserve"> focus </w:delText>
        </w:r>
        <w:r w:rsidR="00982EE2" w:rsidDel="00D21ECE">
          <w:rPr>
            <w:lang w:val="en-US"/>
          </w:rPr>
          <w:delText>of</w:delText>
        </w:r>
      </w:del>
      <w:ins w:id="112" w:author="William Lamb" w:date="2017-10-09T16:49:00Z">
        <w:r w:rsidR="00D21ECE">
          <w:rPr>
            <w:lang w:val="en-US"/>
          </w:rPr>
          <w:t>an</w:t>
        </w:r>
      </w:ins>
      <w:r w:rsidR="00982EE2">
        <w:rPr>
          <w:lang w:val="en-US"/>
        </w:rPr>
        <w:t xml:space="preserve"> </w:t>
      </w:r>
      <w:del w:id="113" w:author="William Lamb" w:date="2017-10-09T16:48:00Z">
        <w:r w:rsidR="00CB0AA0" w:rsidDel="00EF1F63">
          <w:rPr>
            <w:lang w:val="en-US"/>
          </w:rPr>
          <w:delText xml:space="preserve">our </w:delText>
        </w:r>
      </w:del>
      <w:ins w:id="114" w:author="William Lamb" w:date="2017-10-09T16:48:00Z">
        <w:r>
          <w:rPr>
            <w:lang w:val="en-US"/>
          </w:rPr>
          <w:t xml:space="preserve">urban mitigation </w:t>
        </w:r>
      </w:ins>
      <w:r w:rsidR="00CB0AA0">
        <w:rPr>
          <w:lang w:val="en-US"/>
        </w:rPr>
        <w:t>assessment</w:t>
      </w:r>
      <w:ins w:id="115" w:author="William Lamb" w:date="2017-10-09T16:48:00Z">
        <w:r w:rsidR="00D21ECE">
          <w:rPr>
            <w:lang w:val="en-US"/>
          </w:rPr>
          <w:t xml:space="preserve"> should </w:t>
        </w:r>
      </w:ins>
      <w:ins w:id="116" w:author="William Lamb" w:date="2017-10-09T16:49:00Z">
        <w:r w:rsidR="00D21ECE">
          <w:rPr>
            <w:lang w:val="en-US"/>
          </w:rPr>
          <w:t xml:space="preserve">focus </w:t>
        </w:r>
      </w:ins>
      <w:del w:id="117" w:author="William Lamb" w:date="2017-10-09T16:48:00Z">
        <w:r w:rsidR="00CB0AA0" w:rsidDel="00D21ECE">
          <w:rPr>
            <w:lang w:val="en-US"/>
          </w:rPr>
          <w:delText xml:space="preserve"> </w:delText>
        </w:r>
        <w:r w:rsidR="00982EE2" w:rsidDel="00D21ECE">
          <w:rPr>
            <w:lang w:val="en-US"/>
          </w:rPr>
          <w:delText>is</w:delText>
        </w:r>
      </w:del>
      <w:del w:id="118" w:author="William Lamb" w:date="2017-10-09T16:49:00Z">
        <w:r w:rsidR="00982EE2" w:rsidDel="00D21ECE">
          <w:rPr>
            <w:lang w:val="en-US"/>
          </w:rPr>
          <w:delText xml:space="preserve"> </w:delText>
        </w:r>
      </w:del>
      <w:r w:rsidR="00537B55">
        <w:rPr>
          <w:lang w:val="en-US"/>
        </w:rPr>
        <w:t>on the</w:t>
      </w:r>
      <w:r w:rsidR="000F0B1C">
        <w:rPr>
          <w:lang w:val="en-US"/>
        </w:rPr>
        <w:t xml:space="preserve"> demand-side </w:t>
      </w:r>
      <w:r w:rsidR="0063586E">
        <w:rPr>
          <w:lang w:val="en-US"/>
        </w:rPr>
        <w:t>of</w:t>
      </w:r>
      <w:r w:rsidR="00CB0AA0">
        <w:rPr>
          <w:lang w:val="en-US"/>
        </w:rPr>
        <w:t xml:space="preserve"> </w:t>
      </w:r>
      <w:del w:id="119" w:author="William Lamb" w:date="2017-10-09T16:49:00Z">
        <w:r w:rsidR="00CB0AA0" w:rsidDel="00D21ECE">
          <w:rPr>
            <w:lang w:val="en-US"/>
          </w:rPr>
          <w:delText>urban</w:delText>
        </w:r>
        <w:r w:rsidR="0063586E" w:rsidDel="00D21ECE">
          <w:rPr>
            <w:lang w:val="en-US"/>
          </w:rPr>
          <w:delText xml:space="preserve"> </w:delText>
        </w:r>
      </w:del>
      <w:r w:rsidR="0063586E">
        <w:rPr>
          <w:lang w:val="en-US"/>
        </w:rPr>
        <w:t>energy consumption and its associated climate impact.</w:t>
      </w:r>
      <w:r w:rsidR="000F0B1C">
        <w:rPr>
          <w:lang w:val="en-US"/>
        </w:rPr>
        <w:t xml:space="preserve"> Although supply-side activities</w:t>
      </w:r>
      <w:r w:rsidR="00537B55">
        <w:rPr>
          <w:lang w:val="en-US"/>
        </w:rPr>
        <w:t xml:space="preserve"> such as power generation</w:t>
      </w:r>
      <w:ins w:id="120" w:author="William Lamb" w:date="2017-10-25T09:43:00Z">
        <w:r w:rsidR="00FD5D50">
          <w:rPr>
            <w:lang w:val="en-US"/>
          </w:rPr>
          <w:t xml:space="preserve"> and industry</w:t>
        </w:r>
      </w:ins>
      <w:r w:rsidR="000F0B1C">
        <w:rPr>
          <w:lang w:val="en-US"/>
        </w:rPr>
        <w:t xml:space="preserve"> also take place within cities, they are well captured by other research communities (</w:t>
      </w:r>
      <w:r w:rsidR="00982EE2">
        <w:rPr>
          <w:lang w:val="en-US"/>
        </w:rPr>
        <w:t>in particular, integrated assessment modelling</w:t>
      </w:r>
      <w:r w:rsidR="000F0B1C">
        <w:rPr>
          <w:lang w:val="en-US"/>
        </w:rPr>
        <w:t>)</w:t>
      </w:r>
      <w:r w:rsidR="00537B55">
        <w:rPr>
          <w:lang w:val="en-US"/>
        </w:rPr>
        <w:t xml:space="preserve">. By contrast, the demand-side of climate change mitigation has received less attention in </w:t>
      </w:r>
      <w:r w:rsidR="00D7744A">
        <w:rPr>
          <w:lang w:val="en-US"/>
        </w:rPr>
        <w:t xml:space="preserve">climate assessments (but see </w:t>
      </w:r>
      <w:r w:rsidR="00D7744A">
        <w:rPr>
          <w:lang w:val="en-US"/>
        </w:rPr>
        <w:fldChar w:fldCharType="begin" w:fldLock="1"/>
      </w:r>
      <w:r w:rsidR="003002DF">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[23]</w:t>
      </w:r>
      <w:r w:rsidR="00D7744A">
        <w:rPr>
          <w:lang w:val="en-US"/>
        </w:rPr>
        <w:fldChar w:fldCharType="end"/>
      </w:r>
      <w:r w:rsidR="00D7744A">
        <w:rPr>
          <w:lang w:val="en-US"/>
        </w:rPr>
        <w:t>)</w:t>
      </w:r>
      <w:del w:id="121" w:author="William Lamb" w:date="2017-10-25T09:43:00Z">
        <w:r w:rsidR="00D7744A" w:rsidDel="00FD5D50">
          <w:rPr>
            <w:lang w:val="en-US"/>
          </w:rPr>
          <w:delText>,</w:delText>
        </w:r>
      </w:del>
      <w:ins w:id="122" w:author="William Lamb" w:date="2017-10-25T09:43:00Z">
        <w:r w:rsidR="00FD5D50">
          <w:rPr>
            <w:lang w:val="en-US"/>
          </w:rPr>
          <w:t xml:space="preserve">. </w:t>
        </w:r>
      </w:ins>
      <w:del w:id="123" w:author="William Lamb" w:date="2017-10-25T09:43:00Z">
        <w:r w:rsidR="00537B55" w:rsidDel="00FD5D50">
          <w:rPr>
            <w:lang w:val="en-US"/>
          </w:rPr>
          <w:delText xml:space="preserve"> and</w:delText>
        </w:r>
      </w:del>
      <w:ins w:id="124" w:author="William Lamb" w:date="2017-10-25T09:43:00Z">
        <w:r w:rsidR="00FD5D50">
          <w:rPr>
            <w:lang w:val="en-US"/>
          </w:rPr>
          <w:t>The demand-side</w:t>
        </w:r>
      </w:ins>
      <w:r w:rsidR="00537B55">
        <w:rPr>
          <w:lang w:val="en-US"/>
        </w:rPr>
        <w:t xml:space="preserve"> is a natural point of focus for an assessment of urban systems: not only are the everyday practices and uses of energy highly influenced by the shape, structure and organization of cities</w:t>
      </w:r>
      <w:r w:rsidR="00D7744A">
        <w:rPr>
          <w:lang w:val="en-US"/>
        </w:rPr>
        <w:t xml:space="preserve"> </w:t>
      </w:r>
      <w:r w:rsidR="00D7744A">
        <w:rPr>
          <w:lang w:val="en-US"/>
        </w:rPr>
        <w:fldChar w:fldCharType="begin" w:fldLock="1"/>
      </w:r>
      <w:r w:rsidR="003002DF">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instrText>
      </w:r>
      <w:r w:rsidR="00D7744A">
        <w:rPr>
          <w:lang w:val="en-US"/>
        </w:rPr>
        <w:fldChar w:fldCharType="separate"/>
      </w:r>
      <w:r w:rsidR="00D22A60" w:rsidRPr="00D22A60">
        <w:rPr>
          <w:rFonts w:ascii="Calibri" w:hAnsi="Calibri" w:cs="Calibri"/>
          <w:noProof/>
          <w:szCs w:val="24"/>
          <w:lang w:val="en-US"/>
        </w:rPr>
        <w:t>[24–26]</w:t>
      </w:r>
      <w:r w:rsidR="00D7744A">
        <w:rPr>
          <w:lang w:val="en-US"/>
        </w:rPr>
        <w:fldChar w:fldCharType="end"/>
      </w:r>
      <w:r w:rsidR="00537B55">
        <w:rPr>
          <w:lang w:val="en-US"/>
        </w:rPr>
        <w:t xml:space="preserve">, but the </w:t>
      </w:r>
      <w:r w:rsidR="00537B55">
        <w:rPr>
          <w:lang w:val="en-US"/>
        </w:rPr>
        <w:lastRenderedPageBreak/>
        <w:t>majority of energy consumption in the 21</w:t>
      </w:r>
      <w:r w:rsidR="00537B55" w:rsidRPr="008F66F6">
        <w:rPr>
          <w:vertAlign w:val="superscript"/>
          <w:lang w:val="en-US"/>
        </w:rPr>
        <w:t>st</w:t>
      </w:r>
      <w:r w:rsidR="00537B55">
        <w:rPr>
          <w:lang w:val="en-US"/>
        </w:rPr>
        <w:t xml:space="preserve"> century is projected to take place within them </w:t>
      </w:r>
      <w:r w:rsidR="00D7744A">
        <w:rPr>
          <w:lang w:val="en-US"/>
        </w:rPr>
        <w:fldChar w:fldCharType="begin" w:fldLock="1"/>
      </w:r>
      <w:r w:rsidR="003002DF">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[9,11,27,28]</w:t>
      </w:r>
      <w:r w:rsidR="00D7744A">
        <w:rPr>
          <w:lang w:val="en-US"/>
        </w:rPr>
        <w:fldChar w:fldCharType="end"/>
      </w:r>
      <w:r w:rsidR="00537B55">
        <w:rPr>
          <w:lang w:val="en-US"/>
        </w:rPr>
        <w:t>.</w:t>
      </w:r>
    </w:p>
    <w:p w14:paraId="0A2FF052" w14:textId="0C48AA83" w:rsidR="004523A9" w:rsidRDefault="00537B55" w:rsidP="004523A9">
      <w:pPr>
        <w:rPr>
          <w:ins w:id="125" w:author="William Lamb" w:date="2017-10-24T13:03:00Z"/>
          <w:lang w:val="en-US"/>
        </w:rPr>
      </w:pPr>
      <w:r>
        <w:rPr>
          <w:lang w:val="en-US"/>
        </w:rPr>
        <w:t xml:space="preserve">Four key domains of 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 buildings, waste management, and urban form</w:t>
      </w:r>
      <w:ins w:id="126" w:author="William Lamb" w:date="2017-10-09T14:27:00Z">
        <w:r w:rsidR="002A06F1">
          <w:rPr>
            <w:lang w:val="en-US"/>
          </w:rPr>
          <w:t xml:space="preserve"> </w:t>
        </w:r>
      </w:ins>
      <w:ins w:id="127" w:author="William Lamb" w:date="2017-10-13T15:55:00Z">
        <w:r w:rsidR="00B029EF">
          <w:rPr>
            <w:lang w:val="en-US"/>
          </w:rPr>
          <w:t>(Figure 2). Urban form captures aspects of both transport and buildings but is distinct in addressing layout and wider systemic effect at larger spatial scales.</w:t>
        </w:r>
      </w:ins>
      <w:ins w:id="128" w:author="William Lamb" w:date="2017-10-24T12:58:00Z">
        <w:r w:rsidR="00D71641">
          <w:rPr>
            <w:lang w:val="en-US"/>
          </w:rPr>
          <w:t xml:space="preserve"> </w:t>
        </w:r>
      </w:ins>
      <w:del w:id="129" w:author="William Lamb" w:date="2017-10-13T15:55:00Z">
        <w:r w:rsidR="0063586E" w:rsidDel="00B029EF">
          <w:rPr>
            <w:lang w:val="en-US"/>
          </w:rPr>
          <w:delText xml:space="preserve">. </w:delText>
        </w:r>
      </w:del>
      <w:r w:rsidR="0063586E">
        <w:rPr>
          <w:lang w:val="en-US"/>
        </w:rPr>
        <w:t>In the context of the 1.5°C target, the</w:t>
      </w:r>
      <w:r w:rsidR="004523A9">
        <w:rPr>
          <w:lang w:val="en-US"/>
        </w:rPr>
        <w:t xml:space="preserve">se </w:t>
      </w:r>
      <w:r w:rsidR="0063586E">
        <w:rPr>
          <w:lang w:val="en-US"/>
        </w:rPr>
        <w:t>domains play varied roles</w:t>
      </w:r>
      <w:r w:rsidR="004523A9">
        <w:rPr>
          <w:lang w:val="en-US"/>
        </w:rPr>
        <w:t xml:space="preserve"> along different timescales</w:t>
      </w:r>
      <w:r w:rsidR="0063586E">
        <w:rPr>
          <w:lang w:val="en-US"/>
        </w:rPr>
        <w:t xml:space="preserve"> (Fig</w:t>
      </w:r>
      <w:r w:rsidR="00ED7024">
        <w:rPr>
          <w:lang w:val="en-US"/>
        </w:rPr>
        <w:t>ure</w:t>
      </w:r>
      <w:r w:rsidR="0063586E">
        <w:rPr>
          <w:lang w:val="en-US"/>
        </w:rPr>
        <w:t xml:space="preserve"> </w:t>
      </w:r>
      <w:del w:id="130" w:author="William Lamb" w:date="2017-10-24T13:05:00Z">
        <w:r w:rsidR="001F507A" w:rsidDel="00254F5C">
          <w:rPr>
            <w:lang w:val="en-US"/>
          </w:rPr>
          <w:delText>1</w:delText>
        </w:r>
      </w:del>
      <w:ins w:id="131" w:author="William Lamb" w:date="2017-10-24T13:05:00Z">
        <w:r w:rsidR="00254F5C">
          <w:rPr>
            <w:lang w:val="en-US"/>
          </w:rPr>
          <w:t>2</w:t>
        </w:r>
      </w:ins>
      <w:r w:rsidR="0063586E">
        <w:rPr>
          <w:lang w:val="en-US"/>
        </w:rPr>
        <w:t xml:space="preserve">). </w:t>
      </w:r>
      <w:r w:rsidR="004523A9">
        <w:rPr>
          <w:lang w:val="en-US"/>
        </w:rPr>
        <w:t xml:space="preserve">Understanding these time scales is crucial for advancing urban contributions towards net zero emission trajectories. </w:t>
      </w:r>
    </w:p>
    <w:p w14:paraId="4CE4E69A" w14:textId="77777777" w:rsidR="00D71641" w:rsidRPr="009E5A57" w:rsidRDefault="00D71641" w:rsidP="00D71641">
      <w:pPr>
        <w:keepNext/>
        <w:rPr>
          <w:ins w:id="132" w:author="William Lamb" w:date="2017-10-24T13:03:00Z"/>
          <w:lang w:val="en-GB"/>
        </w:rPr>
      </w:pPr>
      <w:ins w:id="133" w:author="William Lamb" w:date="2017-10-24T13:03:00Z">
        <w:r>
          <w:rPr>
            <w:noProof/>
            <w:lang w:val="en-GB" w:eastAsia="en-GB"/>
          </w:rPr>
          <w:drawing>
            <wp:inline distT="0" distB="0" distL="0" distR="0" wp14:anchorId="43EF7F90" wp14:editId="55FD8C94">
              <wp:extent cx="5760720" cy="2681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 topi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81605"/>
                      </a:xfrm>
                      <a:prstGeom prst="rect">
                        <a:avLst/>
                      </a:prstGeom>
                    </pic:spPr>
                  </pic:pic>
                </a:graphicData>
              </a:graphic>
            </wp:inline>
          </w:drawing>
        </w:r>
      </w:ins>
    </w:p>
    <w:p w14:paraId="046F7BDD" w14:textId="7B32A791" w:rsidR="00D71641" w:rsidRDefault="00D71641" w:rsidP="00D71641">
      <w:pPr>
        <w:pStyle w:val="Caption"/>
        <w:rPr>
          <w:ins w:id="134" w:author="William Lamb" w:date="2017-10-24T13:03:00Z"/>
          <w:rFonts w:asciiTheme="majorHAnsi" w:eastAsiaTheme="majorEastAsia" w:hAnsiTheme="majorHAnsi" w:cstheme="majorBidi"/>
          <w:color w:val="365F91" w:themeColor="accent1" w:themeShade="BF"/>
          <w:sz w:val="32"/>
          <w:szCs w:val="32"/>
          <w:lang w:val="en-US"/>
        </w:rPr>
      </w:pPr>
      <w:ins w:id="135" w:author="William Lamb" w:date="2017-10-24T13:03:00Z">
        <w:r w:rsidRPr="00ED7024">
          <w:rPr>
            <w:b/>
            <w:sz w:val="20"/>
            <w:szCs w:val="20"/>
            <w:lang w:val="en-GB"/>
          </w:rPr>
          <w:t xml:space="preserve">Figure </w:t>
        </w:r>
        <w:r w:rsidRPr="00ED7024">
          <w:rPr>
            <w:b/>
            <w:sz w:val="20"/>
            <w:szCs w:val="20"/>
          </w:rPr>
          <w:fldChar w:fldCharType="begin"/>
        </w:r>
        <w:r w:rsidRPr="00ED7024">
          <w:rPr>
            <w:b/>
            <w:sz w:val="20"/>
            <w:szCs w:val="20"/>
            <w:lang w:val="en-GB"/>
          </w:rPr>
          <w:instrText xml:space="preserve"> SEQ Figure \* ARABIC </w:instrText>
        </w:r>
        <w:r w:rsidRPr="00ED7024">
          <w:rPr>
            <w:b/>
            <w:sz w:val="20"/>
            <w:szCs w:val="20"/>
          </w:rPr>
          <w:fldChar w:fldCharType="separate"/>
        </w:r>
        <w:r>
          <w:rPr>
            <w:b/>
            <w:i w:val="0"/>
            <w:iCs w:val="0"/>
            <w:noProof/>
            <w:sz w:val="20"/>
            <w:szCs w:val="20"/>
            <w:lang w:val="en-GB"/>
          </w:rPr>
          <w:t>2</w:t>
        </w:r>
        <w:r w:rsidRPr="00ED7024">
          <w:rPr>
            <w:b/>
            <w:sz w:val="20"/>
            <w:szCs w:val="20"/>
          </w:rPr>
          <w:fldChar w:fldCharType="end"/>
        </w:r>
        <w:r w:rsidRPr="00ED7024">
          <w:rPr>
            <w:b/>
            <w:sz w:val="20"/>
            <w:szCs w:val="20"/>
            <w:lang w:val="en-GB"/>
          </w:rPr>
          <w:t>: Scope of the urban mitigation literature</w:t>
        </w:r>
      </w:ins>
      <w:ins w:id="136" w:author="William Lamb" w:date="2017-10-24T14:11:00Z">
        <w:r w:rsidR="005168BA">
          <w:rPr>
            <w:b/>
            <w:sz w:val="20"/>
            <w:szCs w:val="20"/>
            <w:lang w:val="en-GB"/>
          </w:rPr>
          <w:t xml:space="preserve"> assessed</w:t>
        </w:r>
      </w:ins>
      <w:ins w:id="137" w:author="William Lamb" w:date="2017-10-24T13:03:00Z">
        <w:r w:rsidRPr="00ED7024">
          <w:rPr>
            <w:b/>
            <w:sz w:val="20"/>
            <w:szCs w:val="20"/>
            <w:lang w:val="en-GB"/>
          </w:rPr>
          <w:t>, including measures that address urban transport, buildings, waste, and urban form.</w:t>
        </w:r>
        <w:r>
          <w:rPr>
            <w:b/>
            <w:sz w:val="20"/>
            <w:szCs w:val="20"/>
            <w:lang w:val="en-GB"/>
          </w:rPr>
          <w:t xml:space="preserve"> </w:t>
        </w:r>
        <w:r>
          <w:rPr>
            <w:sz w:val="20"/>
            <w:szCs w:val="20"/>
            <w:lang w:val="en-GB"/>
          </w:rPr>
          <w:t>Note that neither supply-side energy and material production, nor a broader set of</w:t>
        </w:r>
      </w:ins>
      <w:ins w:id="138" w:author="William Lamb" w:date="2017-10-24T13:04:00Z">
        <w:r w:rsidR="00254F5C">
          <w:rPr>
            <w:sz w:val="20"/>
            <w:szCs w:val="20"/>
            <w:lang w:val="en-GB"/>
          </w:rPr>
          <w:t xml:space="preserve"> provisioning</w:t>
        </w:r>
      </w:ins>
      <w:ins w:id="139" w:author="William Lamb" w:date="2017-10-24T13:03:00Z">
        <w:r>
          <w:rPr>
            <w:sz w:val="20"/>
            <w:szCs w:val="20"/>
            <w:lang w:val="en-GB"/>
          </w:rPr>
          <w:t xml:space="preserve"> infrastructures and services </w:t>
        </w:r>
      </w:ins>
      <w:ins w:id="140" w:author="William Lamb" w:date="2017-10-24T13:04:00Z">
        <w:r w:rsidR="00254F5C">
          <w:rPr>
            <w:sz w:val="20"/>
            <w:szCs w:val="20"/>
            <w:lang w:val="en-GB"/>
          </w:rPr>
          <w:t xml:space="preserve">(e.g. healthcare access, green spaces) </w:t>
        </w:r>
      </w:ins>
      <w:ins w:id="141" w:author="William Lamb" w:date="2017-10-24T13:03:00Z">
        <w:r>
          <w:rPr>
            <w:sz w:val="20"/>
            <w:szCs w:val="20"/>
            <w:lang w:val="en-GB"/>
          </w:rPr>
          <w:t>are included within the scope</w:t>
        </w:r>
      </w:ins>
      <w:ins w:id="142" w:author="William Lamb" w:date="2017-10-24T14:11:00Z">
        <w:r w:rsidR="005168BA">
          <w:rPr>
            <w:sz w:val="20"/>
            <w:szCs w:val="20"/>
            <w:lang w:val="en-GB"/>
          </w:rPr>
          <w:t>. The rationale for this is that</w:t>
        </w:r>
      </w:ins>
      <w:ins w:id="143" w:author="William Lamb" w:date="2017-10-24T13:03:00Z">
        <w:r>
          <w:rPr>
            <w:sz w:val="20"/>
            <w:szCs w:val="20"/>
            <w:lang w:val="en-GB"/>
          </w:rPr>
          <w:t xml:space="preserve"> the former is assessed in other mitigation communities, and the latter is more appropriate for an assessment of sustainability, rather than climate change mitigation.</w:t>
        </w:r>
      </w:ins>
    </w:p>
    <w:p w14:paraId="4331144F" w14:textId="7B06FEBA" w:rsidR="00D71641" w:rsidDel="00D71641" w:rsidRDefault="00D71641" w:rsidP="004523A9">
      <w:pPr>
        <w:rPr>
          <w:del w:id="144" w:author="William Lamb" w:date="2017-10-24T13:03:00Z"/>
          <w:lang w:val="en-US"/>
        </w:rPr>
      </w:pPr>
    </w:p>
    <w:p w14:paraId="73E99D48" w14:textId="6C7D92EE" w:rsidR="004523A9" w:rsidRDefault="0063586E" w:rsidP="0063586E">
      <w:pPr>
        <w:rPr>
          <w:lang w:val="en-US"/>
        </w:rPr>
      </w:pPr>
      <w:r>
        <w:rPr>
          <w:lang w:val="en-US"/>
        </w:rPr>
        <w:t>In the short-term, lifestyle and behavioral options can contribute most to climate change mitigation.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3002DF">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"[14,26,29\u201331]", "plainTextFormattedCitation" : "[14,26,29\u201331]", "previouslyFormattedCitation" : "[14,26,29\u201331]" }, "properties" : { "formattedCitation" : "{\\rtf [11,22,25\\uc0\\u8211{}27]}", "noteIndex" : 0, "plainCitation" : "[11,22,25\u201327]" }, "schema" : "https://github.com/citation-style-language/schema/raw/master/csl-citation.json" }</w:instrText>
      </w:r>
      <w:r w:rsidR="00D531A8">
        <w:rPr>
          <w:lang w:val="en-US"/>
        </w:rPr>
        <w:fldChar w:fldCharType="separate"/>
      </w:r>
      <w:r w:rsidR="00D22A60" w:rsidRPr="00D22A60">
        <w:rPr>
          <w:rFonts w:ascii="Calibri" w:hAnsi="Calibri" w:cs="Calibri"/>
          <w:noProof/>
          <w:szCs w:val="24"/>
          <w:lang w:val="en-GB"/>
        </w:rPr>
        <w:t>[14,26,29–31]</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E021B6">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 "non-dropping-particle" : "", "parse-names" : false, "suffix" : "" }, { "dropping-particle" : "", "family" : "et al.", "given" : "", "non-dropping-particle" : "", "parse-names" : false, "suffix" : "" } ], "id" : "ITEM-3", "issued" : { "date-parts" : [ [ "2012" ] ] }, "page" : "649-760", "title" : "Energy End-Use: Buildings", "type" : "article-journal"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"[32\u201335]", "plainTextFormattedCitation" : "[32\u201335]", "previouslyFormattedCitation" : "[32\u201335]" }, "properties" : { "formattedCitation" : "[28,29]", "noteIndex" : 0, "plainCitation" : "[28,29]"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[32–35]</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E021B6">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"[36]", "plainTextFormattedCitation" : "[36]", "previouslyFormattedCitation" : "[36]" }, "properties" : { "formattedCitation" : "[30]", "noteIndex" : 0, "plainCitation" : "[30]"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[36]</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3002DF">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531A8">
        <w:rPr>
          <w:lang w:val="en-US"/>
        </w:rPr>
        <w:fldChar w:fldCharType="separate"/>
      </w:r>
      <w:r w:rsidR="00D22A60" w:rsidRPr="00D22A60">
        <w:rPr>
          <w:rFonts w:ascii="Calibri" w:hAnsi="Calibri" w:cs="Calibri"/>
          <w:noProof/>
          <w:lang w:val="en-GB"/>
        </w:rPr>
        <w:t>[23]</w:t>
      </w:r>
      <w:r w:rsidR="00D531A8">
        <w:rPr>
          <w:lang w:val="en-US"/>
        </w:rPr>
        <w:fldChar w:fldCharType="end"/>
      </w:r>
      <w:r>
        <w:rPr>
          <w:lang w:val="en-US"/>
        </w:rPr>
        <w:t>.</w:t>
      </w:r>
    </w:p>
    <w:p w14:paraId="5AC21C16" w14:textId="77777777" w:rsidR="00254F5C" w:rsidRDefault="004523A9" w:rsidP="0037617C">
      <w:pPr>
        <w:rPr>
          <w:ins w:id="145" w:author="William Lamb" w:date="2017-10-24T13:06:00Z"/>
          <w:lang w:val="en-US"/>
        </w:rPr>
      </w:pPr>
      <w:r>
        <w:rPr>
          <w:lang w:val="en-US"/>
        </w:rPr>
        <w:t xml:space="preserve">The middle and long-term is dominated by capital and infrastructure stocks </w:t>
      </w:r>
      <w:r w:rsidR="006B0846">
        <w:rPr>
          <w:lang w:val="en-US"/>
        </w:rPr>
        <w:fldChar w:fldCharType="begin" w:fldLock="1"/>
      </w:r>
      <w:r w:rsidR="00E021B6">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"[37]", "plainTextFormattedCitation" : "[37]", "previouslyFormattedCitation" : "[37]" }, "properties" : { "formattedCitation" : "[33]", "noteIndex" : 0, "plainCitation" : "[33]" }, "schema" : "https://github.com/citation-style-language/schema/raw/master/csl-citation.json" }</w:instrText>
      </w:r>
      <w:r w:rsidR="006B0846">
        <w:rPr>
          <w:lang w:val="en-US"/>
        </w:rPr>
        <w:fldChar w:fldCharType="separate"/>
      </w:r>
      <w:r w:rsidR="003002DF" w:rsidRPr="003002DF">
        <w:rPr>
          <w:rFonts w:ascii="Calibri" w:hAnsi="Calibri" w:cs="Calibri"/>
          <w:noProof/>
          <w:lang w:val="en-US"/>
        </w:rPr>
        <w:t>[37]</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xml:space="preserve">. However, they must be fostered now to achieve notable results in 5-10 years. </w:t>
      </w:r>
      <w:r w:rsidR="0037617C">
        <w:rPr>
          <w:lang w:val="en-US"/>
        </w:rPr>
        <w:t>Similarly, the</w:t>
      </w:r>
      <w:ins w:id="146" w:author="William Lamb" w:date="2017-10-09T15:08:00Z">
        <w:r w:rsidR="007547A0">
          <w:rPr>
            <w:lang w:val="en-US"/>
          </w:rPr>
          <w:t xml:space="preserve"> long life-time of road and rail-based systems (40-75+ years) means that the</w:t>
        </w:r>
      </w:ins>
      <w:r w:rsidR="0037617C">
        <w:rPr>
          <w:lang w:val="en-US"/>
        </w:rPr>
        <w:t xml:space="preserve"> transition towards sustainable transport systems </w:t>
      </w:r>
      <w:del w:id="147" w:author="William Lamb" w:date="2017-10-09T15:09:00Z">
        <w:r w:rsidR="0037617C" w:rsidDel="007547A0">
          <w:rPr>
            <w:lang w:val="en-US"/>
          </w:rPr>
          <w:delText xml:space="preserve">needs to </w:delText>
        </w:r>
      </w:del>
      <w:ins w:id="148" w:author="William Lamb" w:date="2017-10-09T15:09:00Z">
        <w:r w:rsidR="007547A0">
          <w:rPr>
            <w:lang w:val="en-US"/>
          </w:rPr>
          <w:t xml:space="preserve">must </w:t>
        </w:r>
      </w:ins>
      <w:r w:rsidR="0037617C">
        <w:rPr>
          <w:lang w:val="en-US"/>
        </w:rPr>
        <w:t>be implemented now to enable deep decarbonization</w:t>
      </w:r>
      <w:r w:rsidR="006B0846">
        <w:rPr>
          <w:lang w:val="en-US"/>
        </w:rPr>
        <w:t xml:space="preserve"> pathways</w:t>
      </w:r>
      <w:r w:rsidR="0037617C">
        <w:rPr>
          <w:lang w:val="en-US"/>
        </w:rPr>
        <w:t xml:space="preserve"> </w:t>
      </w:r>
      <w:ins w:id="149" w:author="William Lamb" w:date="2017-10-09T15:09:00Z">
        <w:r w:rsidR="007547A0">
          <w:rPr>
            <w:lang w:val="en-US"/>
          </w:rPr>
          <w:t>with</w:t>
        </w:r>
      </w:ins>
      <w:r w:rsidR="0037617C">
        <w:rPr>
          <w:lang w:val="en-US"/>
        </w:rPr>
        <w:t xml:space="preserve">in 20-40 years. </w:t>
      </w:r>
    </w:p>
    <w:p w14:paraId="46C76311" w14:textId="6E6154F4" w:rsidR="006B0846" w:rsidRDefault="00254F5C" w:rsidP="0037617C">
      <w:pPr>
        <w:rPr>
          <w:ins w:id="150" w:author="William Lamb" w:date="2017-10-23T16:30:00Z"/>
          <w:lang w:val="en-US"/>
        </w:rPr>
      </w:pPr>
      <w:ins w:id="151" w:author="William Lamb" w:date="2017-10-24T13:08:00Z">
        <w:r>
          <w:rPr>
            <w:lang w:val="en-US"/>
          </w:rPr>
          <w:t>With the</w:t>
        </w:r>
      </w:ins>
      <w:ins w:id="152" w:author="William Lamb" w:date="2017-10-24T13:07:00Z">
        <w:r>
          <w:rPr>
            <w:lang w:val="en-US"/>
          </w:rPr>
          <w:t xml:space="preserve"> efficient use of building</w:t>
        </w:r>
      </w:ins>
      <w:ins w:id="153" w:author="William Lamb" w:date="2017-10-24T13:09:00Z">
        <w:r>
          <w:rPr>
            <w:lang w:val="en-US"/>
          </w:rPr>
          <w:t xml:space="preserve">s and city space, underpinned by active travel and public transportation, </w:t>
        </w:r>
      </w:ins>
      <w:del w:id="154" w:author="William Lamb" w:date="2017-10-09T15:09:00Z">
        <w:r w:rsidR="006B0846" w:rsidDel="007547A0">
          <w:rPr>
            <w:lang w:val="en-US"/>
          </w:rPr>
          <w:delText xml:space="preserve">Road and rail-based systems have lifetimes of 40-75+ years, providing </w:delText>
        </w:r>
      </w:del>
      <w:r w:rsidR="006B0846">
        <w:rPr>
          <w:lang w:val="en-US"/>
        </w:rPr>
        <w:t xml:space="preserve">important network externalities </w:t>
      </w:r>
      <w:ins w:id="155" w:author="William Lamb" w:date="2017-10-24T13:10:00Z">
        <w:r>
          <w:rPr>
            <w:lang w:val="en-US"/>
          </w:rPr>
          <w:t>emerge</w:t>
        </w:r>
      </w:ins>
      <w:ins w:id="156" w:author="William Lamb" w:date="2017-10-24T13:11:00Z">
        <w:r>
          <w:rPr>
            <w:lang w:val="en-US"/>
          </w:rPr>
          <w:t>, driving cities towards</w:t>
        </w:r>
      </w:ins>
      <w:del w:id="157" w:author="William Lamb" w:date="2017-10-24T13:10:00Z">
        <w:r w:rsidR="006B0846" w:rsidDel="00254F5C">
          <w:rPr>
            <w:lang w:val="en-US"/>
          </w:rPr>
          <w:delText>that will</w:delText>
        </w:r>
        <w:r w:rsidR="0037617C" w:rsidDel="00254F5C">
          <w:rPr>
            <w:lang w:val="en-US"/>
          </w:rPr>
          <w:delText xml:space="preserve"> enable </w:delText>
        </w:r>
      </w:del>
      <w:del w:id="158" w:author="William Lamb" w:date="2017-10-24T13:11:00Z">
        <w:r w:rsidR="0037617C" w:rsidDel="00254F5C">
          <w:rPr>
            <w:lang w:val="en-US"/>
          </w:rPr>
          <w:delText>the realization of</w:delText>
        </w:r>
      </w:del>
      <w:r w:rsidR="0037617C">
        <w:rPr>
          <w:lang w:val="en-US"/>
        </w:rPr>
        <w:t xml:space="preserve"> low-carbon compact urban form</w:t>
      </w:r>
      <w:ins w:id="159" w:author="William Lamb" w:date="2017-10-24T13:10:00Z">
        <w:r>
          <w:rPr>
            <w:lang w:val="en-US"/>
          </w:rPr>
          <w:t>s</w:t>
        </w:r>
      </w:ins>
      <w:r w:rsidR="0037617C">
        <w:rPr>
          <w:lang w:val="en-US"/>
        </w:rPr>
        <w:t xml:space="preserve"> towards the end of this century.</w:t>
      </w:r>
      <w:r w:rsidR="006B0846">
        <w:rPr>
          <w:lang w:val="en-US"/>
        </w:rPr>
        <w:t xml:space="preserve"> </w:t>
      </w:r>
      <w:commentRangeStart w:id="160"/>
      <w:r w:rsidR="008927A2">
        <w:rPr>
          <w:lang w:val="en-US"/>
        </w:rPr>
        <w:t xml:space="preserve">Both empirical and analytical urban economic literature emphasize the role of fuel prices in shaping urban form and </w:t>
      </w:r>
      <w:r w:rsidR="004655EB">
        <w:rPr>
          <w:lang w:val="en-US"/>
        </w:rPr>
        <w:t xml:space="preserve">the balance of different transport systems </w:t>
      </w:r>
      <w:r w:rsidR="004655EB">
        <w:rPr>
          <w:lang w:val="en-US"/>
        </w:rPr>
        <w:fldChar w:fldCharType="begin" w:fldLock="1"/>
      </w:r>
      <w:r w:rsidR="00E021B6">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"ITEM-3",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"[16,38,39]", "plainTextFormattedCitation" : "[16,38,39]", "previouslyFormattedCitation" : "[16,38,39]" }, "properties" : { "formattedCitation" : "[13,31,32]", "noteIndex" : 0, "plainCitation" : "[13,31,32]" }, "schema" : "https://github.com/citation-style-language/schema/raw/master/csl-citation.json" }</w:instrText>
      </w:r>
      <w:r w:rsidR="004655EB">
        <w:rPr>
          <w:lang w:val="en-US"/>
        </w:rPr>
        <w:fldChar w:fldCharType="separate"/>
      </w:r>
      <w:r w:rsidR="003002DF" w:rsidRPr="003002DF">
        <w:rPr>
          <w:rFonts w:ascii="Calibri" w:hAnsi="Calibri" w:cs="Calibri"/>
          <w:noProof/>
          <w:lang w:val="en-US"/>
        </w:rPr>
        <w:t>[16,38,39]</w:t>
      </w:r>
      <w:r w:rsidR="004655EB">
        <w:rPr>
          <w:lang w:val="en-US"/>
        </w:rPr>
        <w:fldChar w:fldCharType="end"/>
      </w:r>
      <w:r w:rsidR="004655EB">
        <w:rPr>
          <w:lang w:val="en-US"/>
        </w:rPr>
        <w:t>.</w:t>
      </w:r>
      <w:commentRangeEnd w:id="160"/>
      <w:r>
        <w:rPr>
          <w:rStyle w:val="CommentReference"/>
        </w:rPr>
        <w:commentReference w:id="160"/>
      </w:r>
    </w:p>
    <w:p w14:paraId="227466FE" w14:textId="277799B7" w:rsidR="0005261B" w:rsidRDefault="000A52DE">
      <w:pPr>
        <w:pStyle w:val="Heading2"/>
        <w:rPr>
          <w:lang w:val="en-US"/>
        </w:rPr>
        <w:pPrChange w:id="161" w:author="William Lamb" w:date="2017-10-23T16:30:00Z">
          <w:pPr/>
        </w:pPrChange>
      </w:pPr>
      <w:ins w:id="162" w:author="William Lamb" w:date="2017-10-23T16:30:00Z">
        <w:r>
          <w:rPr>
            <w:lang w:val="en-US"/>
          </w:rPr>
          <w:lastRenderedPageBreak/>
          <w:t xml:space="preserve">Literature search, </w:t>
        </w:r>
        <w:r w:rsidR="0005261B">
          <w:rPr>
            <w:lang w:val="en-US"/>
          </w:rPr>
          <w:t>topic modelling</w:t>
        </w:r>
      </w:ins>
      <w:ins w:id="163" w:author="William Lamb" w:date="2017-10-24T14:01:00Z">
        <w:r>
          <w:rPr>
            <w:lang w:val="en-US"/>
          </w:rPr>
          <w:t xml:space="preserve"> and scientometric analysis</w:t>
        </w:r>
      </w:ins>
    </w:p>
    <w:p w14:paraId="1C10A87B" w14:textId="33C47590" w:rsidR="0005261B" w:rsidRDefault="00CB6E15">
      <w:pPr>
        <w:rPr>
          <w:ins w:id="164" w:author="William Lamb" w:date="2017-10-23T16:34:00Z"/>
          <w:lang w:val="en-US"/>
        </w:rPr>
      </w:pPr>
      <w:r>
        <w:rPr>
          <w:lang w:val="en-US"/>
        </w:rPr>
        <w:t xml:space="preserve">To </w:t>
      </w:r>
      <w:del w:id="165" w:author="William Lamb" w:date="2017-10-23T16:25:00Z">
        <w:r w:rsidDel="0005261B">
          <w:rPr>
            <w:lang w:val="en-US"/>
          </w:rPr>
          <w:delText xml:space="preserve">transparently </w:delText>
        </w:r>
      </w:del>
      <w:r>
        <w:rPr>
          <w:lang w:val="en-US"/>
        </w:rPr>
        <w:t>identify the urban mitigation literature covered by these four domains, we develop a structured search query for the Web of Science (WOS) literature database</w:t>
      </w:r>
      <w:ins w:id="166" w:author="William Lamb" w:date="2017-10-09T15:35:00Z">
        <w:r w:rsidR="000117CE">
          <w:rPr>
            <w:lang w:val="en-US"/>
          </w:rPr>
          <w:t xml:space="preserve">. </w:t>
        </w:r>
      </w:ins>
      <w:ins w:id="167" w:author="William Lamb" w:date="2017-10-09T15:37:00Z">
        <w:r w:rsidR="000117CE">
          <w:rPr>
            <w:lang w:val="en-US"/>
          </w:rPr>
          <w:t>This includes specific combinations of keywords for each domain (e.g. “</w:t>
        </w:r>
      </w:ins>
      <w:ins w:id="168" w:author="William Lamb" w:date="2017-10-09T15:41:00Z">
        <w:r w:rsidR="000117CE">
          <w:rPr>
            <w:lang w:val="en-US"/>
          </w:rPr>
          <w:t>bicycle infrastructure provisioning</w:t>
        </w:r>
      </w:ins>
      <w:ins w:id="169" w:author="William Lamb" w:date="2017-10-09T15:37:00Z">
        <w:r w:rsidR="000117CE">
          <w:rPr>
            <w:lang w:val="en-US"/>
          </w:rPr>
          <w:t>”</w:t>
        </w:r>
      </w:ins>
      <w:ins w:id="170" w:author="William Lamb" w:date="2017-10-09T15:38:00Z">
        <w:r w:rsidR="000117CE">
          <w:rPr>
            <w:lang w:val="en-US"/>
          </w:rPr>
          <w:t xml:space="preserve">), as well as more generic </w:t>
        </w:r>
      </w:ins>
      <w:ins w:id="171" w:author="William Lamb" w:date="2017-10-09T15:39:00Z">
        <w:r w:rsidR="000117CE">
          <w:rPr>
            <w:lang w:val="en-US"/>
          </w:rPr>
          <w:t>strings (“low-carbon transport”)</w:t>
        </w:r>
      </w:ins>
      <w:ins w:id="172" w:author="William Lamb" w:date="2017-10-09T15:41:00Z">
        <w:r w:rsidR="000117CE">
          <w:rPr>
            <w:lang w:val="en-US"/>
          </w:rPr>
          <w:t xml:space="preserve">. </w:t>
        </w:r>
      </w:ins>
      <w:ins w:id="173" w:author="William Lamb" w:date="2017-10-25T10:32:00Z">
        <w:r w:rsidR="005126F7">
          <w:rPr>
            <w:lang w:val="en-US"/>
          </w:rPr>
          <w:t xml:space="preserve">We attempt to identify studies primarily </w:t>
        </w:r>
      </w:ins>
      <w:ins w:id="174" w:author="William Lamb" w:date="2017-10-25T10:33:00Z">
        <w:r w:rsidR="005126F7">
          <w:rPr>
            <w:lang w:val="en-US"/>
          </w:rPr>
          <w:t>focused</w:t>
        </w:r>
      </w:ins>
      <w:ins w:id="175" w:author="William Lamb" w:date="2017-10-25T10:32:00Z">
        <w:r w:rsidR="005126F7">
          <w:rPr>
            <w:lang w:val="en-US"/>
          </w:rPr>
          <w:t xml:space="preserve"> </w:t>
        </w:r>
      </w:ins>
      <w:ins w:id="176" w:author="William Lamb" w:date="2017-10-25T10:33:00Z">
        <w:r w:rsidR="005126F7">
          <w:rPr>
            <w:lang w:val="en-US"/>
          </w:rPr>
          <w:t xml:space="preserve">on climate change mitigation, as well as those that are relevant </w:t>
        </w:r>
      </w:ins>
      <w:ins w:id="177" w:author="William Lamb" w:date="2017-10-25T10:34:00Z">
        <w:r w:rsidR="005126F7">
          <w:rPr>
            <w:lang w:val="en-US"/>
          </w:rPr>
          <w:t>but might not refer directly to mitigation.</w:t>
        </w:r>
      </w:ins>
      <w:ins w:id="178" w:author="William Lamb" w:date="2017-10-25T10:33:00Z">
        <w:r w:rsidR="005126F7">
          <w:rPr>
            <w:lang w:val="en-US"/>
          </w:rPr>
          <w:t xml:space="preserve"> </w:t>
        </w:r>
      </w:ins>
      <w:del w:id="179" w:author="William Lamb" w:date="2017-10-09T15:37:00Z">
        <w:r w:rsidDel="000117CE">
          <w:rPr>
            <w:lang w:val="en-US"/>
          </w:rPr>
          <w:delText xml:space="preserve"> </w:delText>
        </w:r>
      </w:del>
      <w:del w:id="180" w:author="William Lamb" w:date="2017-10-09T15:42:00Z">
        <w:r w:rsidDel="000117CE">
          <w:rPr>
            <w:lang w:val="en-US"/>
          </w:rPr>
          <w:delText>(see</w:delText>
        </w:r>
      </w:del>
      <w:ins w:id="181" w:author="William Lamb" w:date="2017-10-25T10:34:00Z">
        <w:r w:rsidR="00AB43B3">
          <w:rPr>
            <w:lang w:val="en-US"/>
          </w:rPr>
          <w:t>T</w:t>
        </w:r>
      </w:ins>
      <w:ins w:id="182" w:author="William Lamb" w:date="2017-10-09T15:42:00Z">
        <w:r w:rsidR="000117CE">
          <w:rPr>
            <w:lang w:val="en-US"/>
          </w:rPr>
          <w:t>he</w:t>
        </w:r>
      </w:ins>
      <w:ins w:id="183" w:author="William Lamb" w:date="2017-10-25T10:34:00Z">
        <w:r w:rsidR="00AB43B3">
          <w:rPr>
            <w:lang w:val="en-US"/>
          </w:rPr>
          <w:t xml:space="preserve"> full search methodology is detailed in the</w:t>
        </w:r>
      </w:ins>
      <w:r>
        <w:rPr>
          <w:lang w:val="en-US"/>
        </w:rPr>
        <w:t xml:space="preserve"> </w:t>
      </w:r>
      <w:r w:rsidR="0045398A">
        <w:rPr>
          <w:lang w:val="en-US"/>
        </w:rPr>
        <w:t>Supplementary Materials</w:t>
      </w:r>
      <w:r>
        <w:rPr>
          <w:lang w:val="en-US"/>
        </w:rPr>
        <w:t xml:space="preserve"> </w:t>
      </w:r>
      <w:ins w:id="184" w:author="William Lamb" w:date="2017-10-23T16:36:00Z">
        <w:r w:rsidR="00AB43B3">
          <w:rPr>
            <w:lang w:val="en-US"/>
          </w:rPr>
          <w:t>(SM)</w:t>
        </w:r>
      </w:ins>
      <w:del w:id="185" w:author="William Lamb" w:date="2017-10-25T10:35:00Z">
        <w:r w:rsidDel="00AB43B3">
          <w:rPr>
            <w:lang w:val="en-US"/>
          </w:rPr>
          <w:delText>for the full search methodology,</w:delText>
        </w:r>
      </w:del>
      <w:ins w:id="186" w:author="William Lamb" w:date="2017-10-25T10:35:00Z">
        <w:r w:rsidR="00AB43B3">
          <w:rPr>
            <w:lang w:val="en-US"/>
          </w:rPr>
          <w:t xml:space="preserve">, as is the </w:t>
        </w:r>
      </w:ins>
      <w:del w:id="187" w:author="William Lamb" w:date="2017-10-25T10:35:00Z">
        <w:r w:rsidDel="00AB43B3">
          <w:rPr>
            <w:lang w:val="en-US"/>
          </w:rPr>
          <w:delText xml:space="preserve"> and the supplementary data file for the </w:delText>
        </w:r>
      </w:del>
      <w:r>
        <w:rPr>
          <w:lang w:val="en-US"/>
        </w:rPr>
        <w:t>resulting list of documents</w:t>
      </w:r>
      <w:ins w:id="188" w:author="William Lamb" w:date="2017-10-25T10:35:00Z">
        <w:r w:rsidR="00AB43B3">
          <w:rPr>
            <w:lang w:val="en-US"/>
          </w:rPr>
          <w:t xml:space="preserve"> that we obtain</w:t>
        </w:r>
      </w:ins>
      <w:del w:id="189" w:author="William Lamb" w:date="2017-10-09T15:42:00Z">
        <w:r w:rsidDel="000117CE">
          <w:rPr>
            <w:lang w:val="en-US"/>
          </w:rPr>
          <w:delText>)</w:delText>
        </w:r>
      </w:del>
      <w:r>
        <w:rPr>
          <w:lang w:val="en-US"/>
        </w:rPr>
        <w:t>.</w:t>
      </w:r>
      <w:r w:rsidR="006B0846">
        <w:rPr>
          <w:lang w:val="en-US"/>
        </w:rPr>
        <w:t xml:space="preserve"> </w:t>
      </w:r>
      <w:ins w:id="190" w:author="William Lamb" w:date="2017-10-24T13:20:00Z">
        <w:r w:rsidR="000C7790">
          <w:rPr>
            <w:lang w:val="en-US"/>
          </w:rPr>
          <w:t>Th</w:t>
        </w:r>
      </w:ins>
      <w:ins w:id="191" w:author="William Lamb" w:date="2017-10-24T13:53:00Z">
        <w:r w:rsidR="000A52DE">
          <w:rPr>
            <w:lang w:val="en-US"/>
          </w:rPr>
          <w:t>is</w:t>
        </w:r>
      </w:ins>
      <w:ins w:id="192" w:author="William Lamb" w:date="2017-10-24T13:20:00Z">
        <w:r w:rsidR="000C7790">
          <w:rPr>
            <w:lang w:val="en-US"/>
          </w:rPr>
          <w:t xml:space="preserve"> document set is largely comprised of journal papers, but also includes conference proceedings and book chapters.</w:t>
        </w:r>
      </w:ins>
      <w:ins w:id="193" w:author="William Lamb" w:date="2017-10-24T13:21:00Z">
        <w:r w:rsidR="000C7790">
          <w:rPr>
            <w:lang w:val="en-US"/>
          </w:rPr>
          <w:t xml:space="preserve"> For each document</w:t>
        </w:r>
      </w:ins>
      <w:ins w:id="194" w:author="William Lamb" w:date="2017-10-24T13:18:00Z">
        <w:r w:rsidR="000C7790">
          <w:rPr>
            <w:lang w:val="en-US"/>
          </w:rPr>
          <w:t>, w</w:t>
        </w:r>
      </w:ins>
      <w:ins w:id="195" w:author="William Lamb" w:date="2017-10-23T16:32:00Z">
        <w:r w:rsidR="000C7790">
          <w:rPr>
            <w:lang w:val="en-US"/>
          </w:rPr>
          <w:t xml:space="preserve">e obtain the title, abstract, keywords and </w:t>
        </w:r>
      </w:ins>
      <w:ins w:id="196" w:author="William Lamb" w:date="2017-10-24T13:23:00Z">
        <w:r w:rsidR="000C7790">
          <w:rPr>
            <w:lang w:val="en-US"/>
          </w:rPr>
          <w:t xml:space="preserve">list of </w:t>
        </w:r>
      </w:ins>
      <w:ins w:id="197" w:author="William Lamb" w:date="2017-10-24T13:27:00Z">
        <w:r w:rsidR="00C72645">
          <w:rPr>
            <w:lang w:val="en-US"/>
          </w:rPr>
          <w:t>references</w:t>
        </w:r>
      </w:ins>
      <w:ins w:id="198" w:author="William Lamb" w:date="2017-10-23T16:32:00Z">
        <w:r w:rsidR="000C7790">
          <w:rPr>
            <w:lang w:val="en-US"/>
          </w:rPr>
          <w:t>.</w:t>
        </w:r>
      </w:ins>
    </w:p>
    <w:p w14:paraId="3BFDA602" w14:textId="2CB4EC5A" w:rsidR="00FD5D50" w:rsidRDefault="009260EE" w:rsidP="00FD5D50">
      <w:pPr>
        <w:rPr>
          <w:ins w:id="199" w:author="William Lamb" w:date="2017-10-25T09:46:00Z"/>
          <w:lang w:val="en-US"/>
        </w:rPr>
      </w:pPr>
      <w:ins w:id="200" w:author="William Lamb" w:date="2017-10-23T16:34:00Z">
        <w:r>
          <w:rPr>
            <w:lang w:val="en-US"/>
          </w:rPr>
          <w:t xml:space="preserve">To quickly digest the </w:t>
        </w:r>
      </w:ins>
      <w:ins w:id="201" w:author="William Lamb" w:date="2017-10-24T13:25:00Z">
        <w:r w:rsidR="00C72645">
          <w:rPr>
            <w:lang w:val="en-US"/>
          </w:rPr>
          <w:t xml:space="preserve">major </w:t>
        </w:r>
      </w:ins>
      <w:ins w:id="202" w:author="William Lamb" w:date="2017-10-23T16:35:00Z">
        <w:r>
          <w:rPr>
            <w:lang w:val="en-US"/>
          </w:rPr>
          <w:t xml:space="preserve">themes of </w:t>
        </w:r>
      </w:ins>
      <w:ins w:id="203" w:author="William Lamb" w:date="2017-10-24T13:23:00Z">
        <w:r w:rsidR="000C7790">
          <w:rPr>
            <w:lang w:val="en-US"/>
          </w:rPr>
          <w:t>th</w:t>
        </w:r>
      </w:ins>
      <w:ins w:id="204" w:author="William Lamb" w:date="2017-10-25T09:45:00Z">
        <w:r w:rsidR="00FD5D50">
          <w:rPr>
            <w:lang w:val="en-US"/>
          </w:rPr>
          <w:t>e document set</w:t>
        </w:r>
      </w:ins>
      <w:ins w:id="205" w:author="William Lamb" w:date="2017-10-23T16:35:00Z">
        <w:r>
          <w:rPr>
            <w:lang w:val="en-US"/>
          </w:rPr>
          <w:t xml:space="preserve">, </w:t>
        </w:r>
      </w:ins>
      <w:ins w:id="206" w:author="William Lamb" w:date="2017-10-24T13:24:00Z">
        <w:r w:rsidR="00C72645">
          <w:rPr>
            <w:lang w:val="en-US"/>
          </w:rPr>
          <w:t>we perform</w:t>
        </w:r>
      </w:ins>
      <w:ins w:id="207" w:author="William Lamb" w:date="2017-10-24T13:26:00Z">
        <w:r w:rsidR="00C72645">
          <w:rPr>
            <w:lang w:val="en-US"/>
          </w:rPr>
          <w:t>:</w:t>
        </w:r>
      </w:ins>
      <w:ins w:id="208" w:author="William Lamb" w:date="2017-10-24T13:24:00Z">
        <w:r w:rsidR="00C72645">
          <w:rPr>
            <w:lang w:val="en-US"/>
          </w:rPr>
          <w:t xml:space="preserve"> </w:t>
        </w:r>
      </w:ins>
      <w:ins w:id="209" w:author="William Lamb" w:date="2017-10-24T13:25:00Z">
        <w:r w:rsidR="00C72645">
          <w:rPr>
            <w:lang w:val="en-US"/>
          </w:rPr>
          <w:t>(1) an automated content analysis</w:t>
        </w:r>
      </w:ins>
      <w:ins w:id="210" w:author="William Lamb" w:date="2017-10-24T13:26:00Z">
        <w:r w:rsidR="00C72645">
          <w:rPr>
            <w:lang w:val="en-US"/>
          </w:rPr>
          <w:t xml:space="preserve"> on the document titles, abstracts and keywords</w:t>
        </w:r>
      </w:ins>
      <w:ins w:id="211" w:author="William Lamb" w:date="2017-10-24T13:27:00Z">
        <w:r w:rsidR="00C72645">
          <w:rPr>
            <w:lang w:val="en-US"/>
          </w:rPr>
          <w:t>;</w:t>
        </w:r>
      </w:ins>
      <w:ins w:id="212" w:author="William Lamb" w:date="2017-10-24T13:26:00Z">
        <w:r w:rsidR="00C72645">
          <w:rPr>
            <w:lang w:val="en-US"/>
          </w:rPr>
          <w:t xml:space="preserve"> and (2) a scientometric analysis on the </w:t>
        </w:r>
      </w:ins>
      <w:ins w:id="213" w:author="William Lamb" w:date="2017-10-24T13:27:00Z">
        <w:r w:rsidR="00C72645">
          <w:rPr>
            <w:lang w:val="en-US"/>
          </w:rPr>
          <w:t>document references. For (1) we use non-negative matrix factorization, a</w:t>
        </w:r>
      </w:ins>
      <w:ins w:id="214" w:author="William Lamb" w:date="2017-10-24T13:29:00Z">
        <w:r w:rsidR="00C72645">
          <w:rPr>
            <w:lang w:val="en-US"/>
          </w:rPr>
          <w:t xml:space="preserve"> </w:t>
        </w:r>
      </w:ins>
      <w:ins w:id="215" w:author="William Lamb" w:date="2017-10-24T13:30:00Z">
        <w:r w:rsidR="00C72645">
          <w:rPr>
            <w:lang w:val="en-US"/>
          </w:rPr>
          <w:t>method that assumes words systematically co-occur within documents, and that repeated co-</w:t>
        </w:r>
      </w:ins>
      <w:ins w:id="216" w:author="William Lamb" w:date="2017-10-24T13:31:00Z">
        <w:r w:rsidR="00C72645">
          <w:rPr>
            <w:lang w:val="en-US"/>
          </w:rPr>
          <w:t xml:space="preserve">occurrences </w:t>
        </w:r>
      </w:ins>
      <w:ins w:id="217" w:author="William Lamb" w:date="2017-10-24T13:33:00Z">
        <w:r w:rsidR="00C72645">
          <w:rPr>
            <w:lang w:val="en-US"/>
          </w:rPr>
          <w:t xml:space="preserve">across the document set </w:t>
        </w:r>
      </w:ins>
      <w:ins w:id="218" w:author="William Lamb" w:date="2017-10-24T13:32:00Z">
        <w:r w:rsidR="00C72645">
          <w:rPr>
            <w:lang w:val="en-US"/>
          </w:rPr>
          <w:t xml:space="preserve">indicate a shared sematic structure (“topics”). </w:t>
        </w:r>
      </w:ins>
      <w:ins w:id="219" w:author="William Lamb" w:date="2017-10-24T13:33:00Z">
        <w:r w:rsidR="00C72645">
          <w:rPr>
            <w:lang w:val="en-US"/>
          </w:rPr>
          <w:t>This procedure will generate a list of topics</w:t>
        </w:r>
      </w:ins>
      <w:ins w:id="220" w:author="William Lamb" w:date="2017-10-24T13:37:00Z">
        <w:r w:rsidR="005A085F">
          <w:rPr>
            <w:lang w:val="en-US"/>
          </w:rPr>
          <w:t xml:space="preserve"> </w:t>
        </w:r>
      </w:ins>
      <w:ins w:id="221" w:author="William Lamb" w:date="2017-10-24T13:53:00Z">
        <w:r w:rsidR="000A52DE">
          <w:rPr>
            <w:lang w:val="en-US"/>
          </w:rPr>
          <w:t>for the entire</w:t>
        </w:r>
      </w:ins>
      <w:ins w:id="222" w:author="William Lamb" w:date="2017-10-24T13:37:00Z">
        <w:r w:rsidR="005A085F">
          <w:rPr>
            <w:lang w:val="en-US"/>
          </w:rPr>
          <w:t xml:space="preserve"> document set</w:t>
        </w:r>
      </w:ins>
      <w:ins w:id="223" w:author="William Lamb" w:date="2017-10-24T13:35:00Z">
        <w:r w:rsidR="005A085F">
          <w:rPr>
            <w:lang w:val="en-US"/>
          </w:rPr>
          <w:t xml:space="preserve">, where </w:t>
        </w:r>
      </w:ins>
      <w:ins w:id="224" w:author="William Lamb" w:date="2017-10-24T13:37:00Z">
        <w:r w:rsidR="005A085F">
          <w:rPr>
            <w:lang w:val="en-US"/>
          </w:rPr>
          <w:t>each topic is comprised of co-occurring words</w:t>
        </w:r>
      </w:ins>
      <w:ins w:id="225" w:author="William Lamb" w:date="2017-10-24T13:38:00Z">
        <w:r w:rsidR="005A085F">
          <w:rPr>
            <w:lang w:val="en-US"/>
          </w:rPr>
          <w:t xml:space="preserve"> (e.g.</w:t>
        </w:r>
      </w:ins>
      <w:ins w:id="226" w:author="William Lamb" w:date="2017-10-24T13:39:00Z">
        <w:r w:rsidR="005A085F">
          <w:rPr>
            <w:lang w:val="en-US"/>
          </w:rPr>
          <w:t xml:space="preserve"> </w:t>
        </w:r>
      </w:ins>
      <w:ins w:id="227" w:author="William Lamb" w:date="2017-10-24T13:54:00Z">
        <w:r w:rsidR="000A52DE">
          <w:rPr>
            <w:lang w:val="en-US"/>
          </w:rPr>
          <w:t xml:space="preserve">the words </w:t>
        </w:r>
      </w:ins>
      <w:ins w:id="228" w:author="William Lamb" w:date="2017-10-24T13:39:00Z">
        <w:r w:rsidR="005A085F">
          <w:rPr>
            <w:lang w:val="en-US"/>
          </w:rPr>
          <w:t>“air”, “pollution”, “quality”</w:t>
        </w:r>
      </w:ins>
      <w:ins w:id="229" w:author="William Lamb" w:date="2017-10-24T13:54:00Z">
        <w:r w:rsidR="000A52DE">
          <w:rPr>
            <w:lang w:val="en-US"/>
          </w:rPr>
          <w:t xml:space="preserve"> likely describe a topic focused on local air pollution).</w:t>
        </w:r>
      </w:ins>
      <w:r w:rsidR="006B2969">
        <w:rPr>
          <w:lang w:val="en-US"/>
        </w:rPr>
        <w:t xml:space="preserve"> </w:t>
      </w:r>
      <w:ins w:id="230" w:author="William Lamb" w:date="2017-10-25T09:46:00Z">
        <w:r w:rsidR="00FD5D50">
          <w:rPr>
            <w:lang w:val="en-US"/>
          </w:rPr>
          <w:t xml:space="preserve">Since our search query already specifies the content </w:t>
        </w:r>
      </w:ins>
      <w:r w:rsidR="00FD5D50">
        <w:rPr>
          <w:lang w:val="en-US"/>
        </w:rPr>
        <w:t>of research in our document set</w:t>
      </w:r>
      <w:ins w:id="231" w:author="William Lamb" w:date="2017-10-25T09:46:00Z">
        <w:r w:rsidR="00FD5D50">
          <w:rPr>
            <w:lang w:val="en-US"/>
          </w:rPr>
          <w:t xml:space="preserve">, this method may appear redundant. However it does offer important advantages: it provides quantitative metrics describing the prevalence of </w:t>
        </w:r>
      </w:ins>
      <w:r w:rsidR="00FD5D50">
        <w:rPr>
          <w:lang w:val="en-US"/>
        </w:rPr>
        <w:t xml:space="preserve">each </w:t>
      </w:r>
      <w:ins w:id="232" w:author="William Lamb" w:date="2017-10-25T09:46:00Z">
        <w:r w:rsidR="00FD5D50">
          <w:rPr>
            <w:lang w:val="en-US"/>
          </w:rPr>
          <w:t xml:space="preserve">topic; it allows us to examine the correlations between topics (based on the likelihood that </w:t>
        </w:r>
      </w:ins>
      <w:r w:rsidR="00FD5D50">
        <w:rPr>
          <w:lang w:val="en-US"/>
        </w:rPr>
        <w:t xml:space="preserve">they </w:t>
      </w:r>
      <w:ins w:id="233" w:author="William Lamb" w:date="2017-10-25T09:46:00Z">
        <w:r w:rsidR="00FD5D50">
          <w:rPr>
            <w:lang w:val="en-US"/>
          </w:rPr>
          <w:t>appear together in documents); and it will discover latent topics alongside those we explicitly searched for.</w:t>
        </w:r>
      </w:ins>
    </w:p>
    <w:p w14:paraId="64B9C398" w14:textId="67DC9C3A" w:rsidR="00CB6E15" w:rsidRDefault="000A52DE" w:rsidP="006B2969">
      <w:pPr>
        <w:rPr>
          <w:lang w:val="en-US"/>
        </w:rPr>
      </w:pPr>
      <w:ins w:id="234" w:author="William Lamb" w:date="2017-10-24T13:59:00Z">
        <w:r>
          <w:rPr>
            <w:lang w:val="en-US"/>
          </w:rPr>
          <w:t xml:space="preserve">For (2), we </w:t>
        </w:r>
      </w:ins>
      <w:ins w:id="235" w:author="William Lamb" w:date="2017-10-24T14:00:00Z">
        <w:r>
          <w:rPr>
            <w:lang w:val="en-US"/>
          </w:rPr>
          <w:t xml:space="preserve">use the reference data from our document set to generate a bibliographic coupling network (two documents are “coupled” if they cite the same third document). </w:t>
        </w:r>
      </w:ins>
      <w:ins w:id="236" w:author="William Lamb" w:date="2017-10-24T14:08:00Z">
        <w:r w:rsidR="005168BA">
          <w:rPr>
            <w:lang w:val="en-US"/>
          </w:rPr>
          <w:t>The bibliographic coupling network is</w:t>
        </w:r>
      </w:ins>
      <w:ins w:id="237" w:author="William Lamb" w:date="2017-10-24T14:03:00Z">
        <w:r>
          <w:rPr>
            <w:lang w:val="en-US"/>
          </w:rPr>
          <w:t xml:space="preserve"> cluster</w:t>
        </w:r>
      </w:ins>
      <w:ins w:id="238" w:author="William Lamb" w:date="2017-10-24T14:08:00Z">
        <w:r w:rsidR="005168BA">
          <w:rPr>
            <w:lang w:val="en-US"/>
          </w:rPr>
          <w:t>ed</w:t>
        </w:r>
      </w:ins>
      <w:ins w:id="239" w:author="William Lamb" w:date="2017-10-24T14:09:00Z">
        <w:r w:rsidR="005168BA">
          <w:rPr>
            <w:lang w:val="en-US"/>
          </w:rPr>
          <w:t xml:space="preserve"> using a community detection algorithm</w:t>
        </w:r>
      </w:ins>
      <w:ins w:id="240" w:author="William Lamb" w:date="2017-10-24T14:10:00Z">
        <w:r w:rsidR="005168BA">
          <w:rPr>
            <w:lang w:val="en-US"/>
          </w:rPr>
          <w:t>, identifying</w:t>
        </w:r>
      </w:ins>
      <w:ins w:id="241" w:author="William Lamb" w:date="2017-10-24T14:03:00Z">
        <w:r>
          <w:rPr>
            <w:lang w:val="en-US"/>
          </w:rPr>
          <w:t xml:space="preserve"> </w:t>
        </w:r>
        <w:r w:rsidR="005168BA">
          <w:rPr>
            <w:lang w:val="en-US"/>
          </w:rPr>
          <w:t xml:space="preserve">groups of documents </w:t>
        </w:r>
      </w:ins>
      <w:ins w:id="242" w:author="William Lamb" w:date="2017-10-24T14:08:00Z">
        <w:r w:rsidR="005168BA">
          <w:rPr>
            <w:lang w:val="en-US"/>
          </w:rPr>
          <w:t xml:space="preserve">that </w:t>
        </w:r>
      </w:ins>
      <w:r w:rsidR="00FD5D50">
        <w:rPr>
          <w:lang w:val="en-US"/>
        </w:rPr>
        <w:t>tend</w:t>
      </w:r>
      <w:ins w:id="243" w:author="William Lamb" w:date="2017-10-24T14:08:00Z">
        <w:r w:rsidR="005168BA">
          <w:rPr>
            <w:lang w:val="en-US"/>
          </w:rPr>
          <w:t xml:space="preserve"> </w:t>
        </w:r>
      </w:ins>
      <w:ins w:id="244" w:author="William Lamb" w:date="2017-10-24T14:03:00Z">
        <w:r w:rsidR="005168BA">
          <w:rPr>
            <w:lang w:val="en-US"/>
          </w:rPr>
          <w:t>to cite similar literatures.</w:t>
        </w:r>
      </w:ins>
      <w:ins w:id="245" w:author="William Lamb" w:date="2017-10-24T14:04:00Z">
        <w:r w:rsidR="005168BA">
          <w:rPr>
            <w:lang w:val="en-US"/>
          </w:rPr>
          <w:t xml:space="preserve"> Combining these</w:t>
        </w:r>
      </w:ins>
      <w:ins w:id="246" w:author="William Lamb" w:date="2017-10-24T14:06:00Z">
        <w:r w:rsidR="005168BA">
          <w:rPr>
            <w:lang w:val="en-US"/>
          </w:rPr>
          <w:t xml:space="preserve"> results</w:t>
        </w:r>
      </w:ins>
      <w:ins w:id="247" w:author="William Lamb" w:date="2017-10-24T14:04:00Z">
        <w:r w:rsidR="005168BA">
          <w:rPr>
            <w:lang w:val="en-US"/>
          </w:rPr>
          <w:t xml:space="preserve"> with </w:t>
        </w:r>
      </w:ins>
      <w:ins w:id="248" w:author="William Lamb" w:date="2017-10-24T14:05:00Z">
        <w:r w:rsidR="005168BA">
          <w:rPr>
            <w:lang w:val="en-US"/>
          </w:rPr>
          <w:t xml:space="preserve">the automated content analysis, we then describe the topics of research </w:t>
        </w:r>
      </w:ins>
      <w:ins w:id="249" w:author="William Lamb" w:date="2017-10-24T14:06:00Z">
        <w:r w:rsidR="005168BA">
          <w:rPr>
            <w:lang w:val="en-US"/>
          </w:rPr>
          <w:t xml:space="preserve">that are prevalent </w:t>
        </w:r>
      </w:ins>
      <w:ins w:id="250" w:author="William Lamb" w:date="2017-10-24T14:05:00Z">
        <w:r w:rsidR="005168BA">
          <w:rPr>
            <w:lang w:val="en-US"/>
          </w:rPr>
          <w:t>w</w:t>
        </w:r>
      </w:ins>
      <w:ins w:id="251" w:author="William Lamb" w:date="2017-10-24T14:06:00Z">
        <w:r w:rsidR="005168BA">
          <w:rPr>
            <w:lang w:val="en-US"/>
          </w:rPr>
          <w:t xml:space="preserve">ithin each cluster, thereby </w:t>
        </w:r>
      </w:ins>
      <w:ins w:id="252" w:author="William Lamb" w:date="2017-10-24T14:10:00Z">
        <w:r w:rsidR="005168BA">
          <w:rPr>
            <w:lang w:val="en-US"/>
          </w:rPr>
          <w:t xml:space="preserve">exposing </w:t>
        </w:r>
      </w:ins>
      <w:ins w:id="253" w:author="William Lamb" w:date="2017-10-24T14:06:00Z">
        <w:r w:rsidR="005168BA">
          <w:rPr>
            <w:lang w:val="en-US"/>
          </w:rPr>
          <w:t xml:space="preserve">epistemic communities </w:t>
        </w:r>
      </w:ins>
      <w:r w:rsidR="00FD5D50">
        <w:rPr>
          <w:lang w:val="en-US"/>
        </w:rPr>
        <w:t>within</w:t>
      </w:r>
      <w:ins w:id="254" w:author="William Lamb" w:date="2017-10-24T14:06:00Z">
        <w:r w:rsidR="005168BA">
          <w:rPr>
            <w:lang w:val="en-US"/>
          </w:rPr>
          <w:t xml:space="preserve"> urban climate change research. </w:t>
        </w:r>
      </w:ins>
      <w:ins w:id="255" w:author="William Lamb" w:date="2017-10-24T14:07:00Z">
        <w:r w:rsidR="005168BA">
          <w:rPr>
            <w:lang w:val="en-US"/>
          </w:rPr>
          <w:t>Refer to the SM for a full description of these methods.</w:t>
        </w:r>
      </w:ins>
      <w:del w:id="256" w:author="William Lamb" w:date="2017-10-23T16:35:00Z">
        <w:r w:rsidR="006B0846" w:rsidDel="009260EE">
          <w:rPr>
            <w:lang w:val="en-US"/>
          </w:rPr>
          <w:delText>W</w:delText>
        </w:r>
        <w:r w:rsidR="00CB6E15" w:rsidDel="009260EE">
          <w:rPr>
            <w:lang w:val="en-US"/>
          </w:rPr>
          <w:delText>e</w:delText>
        </w:r>
      </w:del>
      <w:del w:id="257" w:author="William Lamb" w:date="2017-10-24T14:07:00Z">
        <w:r w:rsidR="00CB6E15" w:rsidDel="005168BA">
          <w:rPr>
            <w:lang w:val="en-US"/>
          </w:rPr>
          <w:delText xml:space="preserve"> use a form of automated content analysis</w:delText>
        </w:r>
        <w:r w:rsidR="006B0846" w:rsidDel="005168BA">
          <w:rPr>
            <w:lang w:val="en-US"/>
          </w:rPr>
          <w:delText xml:space="preserve"> called</w:delText>
        </w:r>
        <w:r w:rsidR="00CB6E15" w:rsidDel="005168BA">
          <w:rPr>
            <w:lang w:val="en-US"/>
          </w:rPr>
          <w:delText xml:space="preserve"> </w:delText>
        </w:r>
        <w:r w:rsidR="009D4911" w:rsidDel="005168BA">
          <w:rPr>
            <w:lang w:val="en-US"/>
          </w:rPr>
          <w:delText xml:space="preserve">non-negative matrix factorization to identify latent topics </w:delText>
        </w:r>
      </w:del>
      <w:del w:id="258" w:author="William Lamb" w:date="2017-10-23T16:37:00Z">
        <w:r w:rsidR="009D4911" w:rsidDel="009260EE">
          <w:rPr>
            <w:lang w:val="en-US"/>
          </w:rPr>
          <w:delText xml:space="preserve">within the </w:delText>
        </w:r>
      </w:del>
      <w:del w:id="259" w:author="William Lamb" w:date="2017-10-24T14:07:00Z">
        <w:r w:rsidR="009D4911" w:rsidDel="005168BA">
          <w:rPr>
            <w:lang w:val="en-US"/>
          </w:rPr>
          <w:delText>document</w:delText>
        </w:r>
      </w:del>
      <w:del w:id="260" w:author="William Lamb" w:date="2017-10-23T16:50:00Z">
        <w:r w:rsidR="009D4911" w:rsidDel="007B426D">
          <w:rPr>
            <w:lang w:val="en-US"/>
          </w:rPr>
          <w:delText xml:space="preserve"> </w:delText>
        </w:r>
      </w:del>
      <w:del w:id="261" w:author="William Lamb" w:date="2017-10-23T16:37:00Z">
        <w:r w:rsidR="009D4911" w:rsidDel="009260EE">
          <w:rPr>
            <w:lang w:val="en-US"/>
          </w:rPr>
          <w:delText>abstracts</w:delText>
        </w:r>
      </w:del>
      <w:del w:id="262" w:author="William Lamb" w:date="2017-10-24T14:07:00Z">
        <w:r w:rsidR="00CB6E15" w:rsidDel="005168BA">
          <w:rPr>
            <w:lang w:val="en-US"/>
          </w:rPr>
          <w:delText>. This procedure is expected to reproduce the 4 domains of research outlined above, but in addition to expose the relationships between these different topics, and to identify any latent themes or underlying discourses in the urban mitigation literature.</w:delText>
        </w:r>
      </w:del>
    </w:p>
    <w:p w14:paraId="524FB040" w14:textId="0F07B261" w:rsidR="00F05353" w:rsidRPr="009E5A57" w:rsidDel="00D71641" w:rsidRDefault="00F05353" w:rsidP="00F05353">
      <w:pPr>
        <w:keepNext/>
        <w:rPr>
          <w:del w:id="263" w:author="William Lamb" w:date="2017-10-24T13:03:00Z"/>
          <w:lang w:val="en-GB"/>
        </w:rPr>
      </w:pPr>
      <w:del w:id="264" w:author="William Lamb" w:date="2017-10-13T15:54:00Z">
        <w:r w:rsidDel="003E4E75">
          <w:rPr>
            <w:noProof/>
            <w:lang w:val="en-GB" w:eastAsia="en-GB"/>
          </w:rPr>
          <w:drawing>
            <wp:inline distT="0" distB="0" distL="0" distR="0" wp14:anchorId="6FD69867" wp14:editId="08FA30E6">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del>
    </w:p>
    <w:p w14:paraId="0882CA14" w14:textId="690014F6" w:rsidR="00CB6E15" w:rsidDel="00D71641" w:rsidRDefault="00F05353" w:rsidP="00ED7024">
      <w:pPr>
        <w:pStyle w:val="Caption"/>
        <w:rPr>
          <w:del w:id="265" w:author="William Lamb" w:date="2017-10-24T13:03:00Z"/>
          <w:rFonts w:asciiTheme="majorHAnsi" w:eastAsiaTheme="majorEastAsia" w:hAnsiTheme="majorHAnsi" w:cstheme="majorBidi"/>
          <w:color w:val="365F91" w:themeColor="accent1" w:themeShade="BF"/>
          <w:sz w:val="32"/>
          <w:szCs w:val="32"/>
          <w:lang w:val="en-US"/>
        </w:rPr>
      </w:pPr>
      <w:del w:id="266" w:author="William Lamb" w:date="2017-10-24T13:03:00Z">
        <w:r w:rsidRPr="00ED7024" w:rsidDel="00D71641">
          <w:rPr>
            <w:b/>
            <w:sz w:val="20"/>
            <w:szCs w:val="20"/>
            <w:lang w:val="en-GB"/>
          </w:rPr>
          <w:delText xml:space="preserve">Figure </w:delText>
        </w:r>
        <w:r w:rsidRPr="00ED7024" w:rsidDel="00D71641">
          <w:rPr>
            <w:b/>
            <w:i w:val="0"/>
            <w:iCs w:val="0"/>
            <w:sz w:val="20"/>
            <w:szCs w:val="20"/>
          </w:rPr>
          <w:fldChar w:fldCharType="begin"/>
        </w:r>
        <w:r w:rsidRPr="00ED7024" w:rsidDel="00D71641">
          <w:rPr>
            <w:b/>
            <w:sz w:val="20"/>
            <w:szCs w:val="20"/>
            <w:lang w:val="en-GB"/>
          </w:rPr>
          <w:delInstrText xml:space="preserve"> SEQ Figure \* ARABIC </w:delInstrText>
        </w:r>
        <w:r w:rsidRPr="00ED7024" w:rsidDel="00D71641">
          <w:rPr>
            <w:b/>
            <w:i w:val="0"/>
            <w:iCs w:val="0"/>
            <w:sz w:val="20"/>
            <w:szCs w:val="20"/>
          </w:rPr>
          <w:fldChar w:fldCharType="separate"/>
        </w:r>
        <w:r w:rsidR="00DF2488" w:rsidDel="00D71641">
          <w:rPr>
            <w:b/>
            <w:i w:val="0"/>
            <w:iCs w:val="0"/>
            <w:noProof/>
            <w:sz w:val="20"/>
            <w:szCs w:val="20"/>
            <w:lang w:val="en-GB"/>
          </w:rPr>
          <w:delText>2</w:delText>
        </w:r>
        <w:r w:rsidRPr="00ED7024" w:rsidDel="00D71641">
          <w:rPr>
            <w:b/>
            <w:i w:val="0"/>
            <w:iCs w:val="0"/>
            <w:sz w:val="20"/>
            <w:szCs w:val="20"/>
          </w:rPr>
          <w:fldChar w:fldCharType="end"/>
        </w:r>
        <w:r w:rsidRPr="00ED7024" w:rsidDel="00D71641">
          <w:rPr>
            <w:b/>
            <w:sz w:val="20"/>
            <w:szCs w:val="20"/>
            <w:lang w:val="en-GB"/>
          </w:rPr>
          <w:delText>: Scope of the urban mitigation literature, including measures that address urban transport, buildings, waste, and urban form.</w:delText>
        </w:r>
        <w:r w:rsidR="00A97ACC" w:rsidDel="00D71641">
          <w:rPr>
            <w:b/>
            <w:sz w:val="20"/>
            <w:szCs w:val="20"/>
            <w:lang w:val="en-GB"/>
          </w:rPr>
          <w:delText xml:space="preserve"> </w:delText>
        </w:r>
        <w:r w:rsidR="00A97ACC" w:rsidDel="00D71641">
          <w:rPr>
            <w:sz w:val="20"/>
            <w:szCs w:val="20"/>
            <w:lang w:val="en-GB"/>
          </w:rPr>
          <w:delTex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delText>
        </w:r>
      </w:del>
    </w:p>
    <w:p w14:paraId="0FF62A12" w14:textId="71B8B1E7" w:rsidR="007B426D" w:rsidRDefault="007B426D" w:rsidP="00D27333">
      <w:pPr>
        <w:pStyle w:val="Heading1"/>
        <w:rPr>
          <w:ins w:id="267" w:author="William Lamb" w:date="2017-10-23T16:51:00Z"/>
          <w:lang w:val="en-US"/>
        </w:rPr>
      </w:pPr>
      <w:ins w:id="268" w:author="William Lamb" w:date="2017-10-23T16:50:00Z">
        <w:r>
          <w:rPr>
            <w:lang w:val="en-US"/>
          </w:rPr>
          <w:t>Results</w:t>
        </w:r>
      </w:ins>
    </w:p>
    <w:p w14:paraId="0BBC78B0" w14:textId="2611EE17" w:rsidR="0005261B" w:rsidRPr="0005261B" w:rsidDel="007B426D" w:rsidRDefault="00B0259D" w:rsidP="007B426D">
      <w:pPr>
        <w:rPr>
          <w:del w:id="269" w:author="William Lamb" w:date="2017-10-23T16:51:00Z"/>
          <w:lang w:val="en-US"/>
        </w:rPr>
      </w:pPr>
      <w:del w:id="270" w:author="William Lamb" w:date="2017-10-23T16:51:00Z">
        <w:r w:rsidDel="007B426D">
          <w:rPr>
            <w:lang w:val="en-US"/>
          </w:rPr>
          <w:delText>The structure and content of urban mitigation research</w:delText>
        </w:r>
      </w:del>
    </w:p>
    <w:p w14:paraId="37D14B4E" w14:textId="1DE02776" w:rsidR="00CB6E15" w:rsidRDefault="00B24B20" w:rsidP="00273682">
      <w:pPr>
        <w:rPr>
          <w:ins w:id="271" w:author="William Lamb" w:date="2017-10-23T16:51:00Z"/>
          <w:lang w:val="en-US"/>
        </w:rPr>
        <w:pPrChange w:id="272" w:author="William Lamb" w:date="2017-10-25T13:20:00Z">
          <w:pPr/>
        </w:pPrChange>
      </w:pPr>
      <w:r>
        <w:rPr>
          <w:lang w:val="en-US"/>
        </w:rPr>
        <w:t xml:space="preserve">The </w:t>
      </w:r>
      <w:r w:rsidR="00FD5D50">
        <w:rPr>
          <w:lang w:val="en-US"/>
        </w:rPr>
        <w:t xml:space="preserve">urban mitigation </w:t>
      </w:r>
      <w:r>
        <w:rPr>
          <w:lang w:val="en-US"/>
        </w:rPr>
        <w:t xml:space="preserve">search query </w:t>
      </w:r>
      <w:r w:rsidR="00FD5D50">
        <w:rPr>
          <w:lang w:val="en-US"/>
        </w:rPr>
        <w:t>identifies a</w:t>
      </w:r>
      <w:r>
        <w:rPr>
          <w:lang w:val="en-US"/>
        </w:rPr>
        <w:t xml:space="preserve"> </w:t>
      </w:r>
      <w:r w:rsidR="003B77E3">
        <w:rPr>
          <w:lang w:val="en-US"/>
        </w:rPr>
        <w:t xml:space="preserve">substantial </w:t>
      </w:r>
      <w:r>
        <w:rPr>
          <w:lang w:val="en-US"/>
        </w:rPr>
        <w:t>(</w:t>
      </w:r>
      <w:del w:id="273" w:author="William Lamb" w:date="2017-10-23T17:05:00Z">
        <w:r w:rsidDel="00A6291F">
          <w:rPr>
            <w:lang w:val="en-US"/>
          </w:rPr>
          <w:delText>8,120</w:delText>
        </w:r>
      </w:del>
      <w:ins w:id="274" w:author="William Lamb" w:date="2017-10-23T17:05:00Z">
        <w:r w:rsidR="00A6291F">
          <w:rPr>
            <w:lang w:val="en-US"/>
          </w:rPr>
          <w:t>9,525</w:t>
        </w:r>
      </w:ins>
      <w:r>
        <w:rPr>
          <w:lang w:val="en-US"/>
        </w:rPr>
        <w:t xml:space="preserve">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 xml:space="preserve">growing </w:t>
      </w:r>
      <w:r w:rsidR="00FD5D50">
        <w:rPr>
          <w:lang w:val="en-US"/>
        </w:rPr>
        <w:t xml:space="preserve">literature </w:t>
      </w:r>
      <w:r w:rsidRPr="006B0846">
        <w:rPr>
          <w:lang w:val="en-US"/>
        </w:rPr>
        <w:t>(</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ins w:id="275" w:author="William Lamb" w:date="2017-10-25T13:19:00Z">
        <w:r w:rsidR="00273682">
          <w:rPr>
            <w:lang w:val="en-US"/>
          </w:rPr>
          <w:t xml:space="preserve">Comparing </w:t>
        </w:r>
      </w:ins>
      <w:ins w:id="276" w:author="William Lamb" w:date="2017-10-25T13:22:00Z">
        <w:r w:rsidR="00273682">
          <w:rPr>
            <w:lang w:val="en-US"/>
          </w:rPr>
          <w:t xml:space="preserve">this set of </w:t>
        </w:r>
      </w:ins>
      <w:ins w:id="277" w:author="William Lamb" w:date="2017-10-25T13:24:00Z">
        <w:r w:rsidR="00273682">
          <w:rPr>
            <w:lang w:val="en-US"/>
          </w:rPr>
          <w:t>documents</w:t>
        </w:r>
      </w:ins>
      <w:ins w:id="278" w:author="William Lamb" w:date="2017-10-25T13:19:00Z">
        <w:r w:rsidR="00273682">
          <w:rPr>
            <w:lang w:val="en-US"/>
          </w:rPr>
          <w:t xml:space="preserve"> to the references from the </w:t>
        </w:r>
      </w:ins>
      <w:ins w:id="279" w:author="William Lamb" w:date="2017-10-25T13:17:00Z">
        <w:r w:rsidR="00273682">
          <w:rPr>
            <w:lang w:val="en-US"/>
          </w:rPr>
          <w:t xml:space="preserve">IPCC AR5 Working Group III Report, </w:t>
        </w:r>
      </w:ins>
      <w:ins w:id="280" w:author="William Lamb" w:date="2017-10-25T13:19:00Z">
        <w:r w:rsidR="00273682">
          <w:rPr>
            <w:lang w:val="en-US"/>
          </w:rPr>
          <w:t>we find an overlap of 129 direct citations</w:t>
        </w:r>
      </w:ins>
      <w:ins w:id="281" w:author="William Lamb" w:date="2017-10-25T13:20:00Z">
        <w:r w:rsidR="00273682">
          <w:rPr>
            <w:lang w:val="en-US"/>
          </w:rPr>
          <w:t xml:space="preserve">. </w:t>
        </w:r>
      </w:ins>
      <w:moveToRangeStart w:id="282" w:author="William Lamb" w:date="2017-10-25T13:20:00Z" w:name="move496700953"/>
      <w:moveTo w:id="283" w:author="William Lamb" w:date="2017-10-25T13:20:00Z">
        <w:r w:rsidR="00273682">
          <w:rPr>
            <w:lang w:val="en-US"/>
          </w:rPr>
          <w:t xml:space="preserve">This low number should be contextualized within the much broader scope of the relevant chapter (Chapter 12: Human Settlements, Infrastructure, and Spatial Planning), which included many issues not </w:t>
        </w:r>
        <w:del w:id="284" w:author="William Lamb" w:date="2017-10-25T13:21:00Z">
          <w:r w:rsidR="00273682" w:rsidDel="00273682">
            <w:rPr>
              <w:lang w:val="en-US"/>
            </w:rPr>
            <w:delText>queried</w:delText>
          </w:r>
        </w:del>
      </w:moveTo>
      <w:ins w:id="285" w:author="William Lamb" w:date="2017-10-25T13:27:00Z">
        <w:r w:rsidR="00B95EF8">
          <w:rPr>
            <w:lang w:val="en-US"/>
          </w:rPr>
          <w:t>specified</w:t>
        </w:r>
      </w:ins>
      <w:ins w:id="286" w:author="William Lamb" w:date="2017-10-25T13:21:00Z">
        <w:r w:rsidR="00273682">
          <w:rPr>
            <w:lang w:val="en-US"/>
          </w:rPr>
          <w:t xml:space="preserve"> in our query</w:t>
        </w:r>
      </w:ins>
      <w:moveTo w:id="287" w:author="William Lamb" w:date="2017-10-25T13:20:00Z">
        <w:del w:id="288" w:author="William Lamb" w:date="2017-10-25T13:21:00Z">
          <w:r w:rsidR="00273682" w:rsidDel="00273682">
            <w:rPr>
              <w:lang w:val="en-US"/>
            </w:rPr>
            <w:delText xml:space="preserve"> here</w:delText>
          </w:r>
        </w:del>
        <w:r w:rsidR="00273682">
          <w:rPr>
            <w:lang w:val="en-US"/>
          </w:rPr>
          <w:t>.</w:t>
        </w:r>
      </w:moveTo>
      <w:moveToRangeEnd w:id="282"/>
      <w:ins w:id="289" w:author="William Lamb" w:date="2017-10-25T13:20:00Z">
        <w:r w:rsidR="00273682">
          <w:rPr>
            <w:lang w:val="en-US"/>
          </w:rPr>
          <w:t xml:space="preserve"> Moreover, </w:t>
        </w:r>
      </w:ins>
      <w:del w:id="290" w:author="William Lamb" w:date="2017-10-09T15:15:00Z">
        <w:r w:rsidR="00F00144" w:rsidDel="007547A0">
          <w:rPr>
            <w:lang w:val="en-US"/>
          </w:rPr>
          <w:delText xml:space="preserve">This growth is sufficiently rapid </w:delText>
        </w:r>
        <w:r w:rsidR="00B2235C" w:rsidDel="007547A0">
          <w:rPr>
            <w:lang w:val="en-US"/>
          </w:rPr>
          <w:delText xml:space="preserve">such </w:delText>
        </w:r>
        <w:r w:rsidR="00F00144" w:rsidDel="007547A0">
          <w:rPr>
            <w:lang w:val="en-US"/>
          </w:rPr>
          <w:delText>that a</w:delText>
        </w:r>
      </w:del>
      <w:ins w:id="291" w:author="William Lamb" w:date="2017-10-25T13:21:00Z">
        <w:r w:rsidR="00273682">
          <w:rPr>
            <w:lang w:val="en-US"/>
          </w:rPr>
          <w:t>a</w:t>
        </w:r>
      </w:ins>
      <w:r w:rsidR="003B77E3" w:rsidRPr="00ED7024">
        <w:rPr>
          <w:lang w:val="en-US"/>
        </w:rPr>
        <w:t xml:space="preserve">lready more than </w:t>
      </w:r>
      <w:del w:id="292" w:author="William Lamb" w:date="2017-10-25T13:25:00Z">
        <w:r w:rsidR="003B77E3" w:rsidRPr="00ED7024" w:rsidDel="00B95EF8">
          <w:rPr>
            <w:lang w:val="en-US"/>
          </w:rPr>
          <w:delText>3000</w:delText>
        </w:r>
        <w:r w:rsidR="00F0167C" w:rsidDel="00B95EF8">
          <w:rPr>
            <w:lang w:val="en-US"/>
          </w:rPr>
          <w:delText xml:space="preserve"> </w:delText>
        </w:r>
      </w:del>
      <w:ins w:id="293" w:author="William Lamb" w:date="2017-10-25T13:25:00Z">
        <w:r w:rsidR="00B95EF8" w:rsidRPr="00ED7024">
          <w:rPr>
            <w:lang w:val="en-US"/>
          </w:rPr>
          <w:t>3</w:t>
        </w:r>
        <w:r w:rsidR="00B95EF8">
          <w:rPr>
            <w:lang w:val="en-US"/>
          </w:rPr>
          <w:t>5</w:t>
        </w:r>
        <w:r w:rsidR="00B95EF8" w:rsidRPr="00ED7024">
          <w:rPr>
            <w:lang w:val="en-US"/>
          </w:rPr>
          <w:t>00</w:t>
        </w:r>
        <w:r w:rsidR="00B95EF8">
          <w:rPr>
            <w:lang w:val="en-US"/>
          </w:rPr>
          <w:t xml:space="preserve"> </w:t>
        </w:r>
      </w:ins>
      <w:r w:rsidR="00F0167C">
        <w:rPr>
          <w:lang w:val="en-US"/>
        </w:rPr>
        <w:t xml:space="preserve">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w:t>
      </w:r>
      <w:del w:id="294" w:author="William Lamb" w:date="2017-10-23T17:24:00Z">
        <w:r w:rsidR="00F00144" w:rsidDel="006D564D">
          <w:rPr>
            <w:lang w:val="en-US"/>
          </w:rPr>
          <w:delText>08</w:delText>
        </w:r>
      </w:del>
      <w:ins w:id="295" w:author="William Lamb" w:date="2017-10-23T17:24:00Z">
        <w:r w:rsidR="006D564D">
          <w:rPr>
            <w:lang w:val="en-US"/>
          </w:rPr>
          <w:t>14</w:t>
        </w:r>
      </w:ins>
      <w:del w:id="296" w:author="William Lamb" w:date="2017-10-23T17:24:00Z">
        <w:r w:rsidR="00F00144" w:rsidDel="006D564D">
          <w:rPr>
            <w:lang w:val="en-US"/>
          </w:rPr>
          <w:delText>-)</w:delText>
        </w:r>
        <w:r w:rsidR="00F0167C" w:rsidDel="006D564D">
          <w:rPr>
            <w:lang w:val="en-US"/>
          </w:rPr>
          <w:delText xml:space="preserve"> </w:delText>
        </w:r>
      </w:del>
      <w:ins w:id="297" w:author="William Lamb" w:date="2017-10-23T17:24:00Z">
        <w:r w:rsidR="006D564D">
          <w:rPr>
            <w:lang w:val="en-US"/>
          </w:rPr>
          <w:t xml:space="preserve"> onwards) </w:t>
        </w:r>
      </w:ins>
      <w:r w:rsidR="00F0167C">
        <w:rPr>
          <w:lang w:val="en-US"/>
        </w:rPr>
        <w:t xml:space="preserve">and have </w:t>
      </w:r>
      <w:r w:rsidR="00B2235C">
        <w:rPr>
          <w:lang w:val="en-US"/>
        </w:rPr>
        <w:t xml:space="preserve">therefore </w:t>
      </w:r>
      <w:r w:rsidR="00F0167C">
        <w:rPr>
          <w:lang w:val="en-US"/>
        </w:rPr>
        <w:t>not been assessed by the IPCC directly or indirectly.</w:t>
      </w:r>
      <w:ins w:id="298" w:author="William Lamb" w:date="2017-10-25T13:23:00Z">
        <w:r w:rsidR="00273682">
          <w:rPr>
            <w:lang w:val="en-US"/>
          </w:rPr>
          <w:t xml:space="preserve"> Future assessments</w:t>
        </w:r>
      </w:ins>
      <w:del w:id="299" w:author="William Lamb" w:date="2017-10-25T13:23:00Z">
        <w:r w:rsidR="00F0167C" w:rsidDel="00273682">
          <w:rPr>
            <w:lang w:val="en-US"/>
          </w:rPr>
          <w:delText xml:space="preserve"> </w:delText>
        </w:r>
      </w:del>
      <w:ins w:id="300" w:author="William Lamb" w:date="2017-10-25T13:22:00Z">
        <w:r w:rsidR="00273682">
          <w:rPr>
            <w:lang w:val="en-US"/>
          </w:rPr>
          <w:t xml:space="preserve"> therefore face a </w:t>
        </w:r>
      </w:ins>
      <w:ins w:id="301" w:author="William Lamb" w:date="2017-10-25T13:23:00Z">
        <w:r w:rsidR="00273682">
          <w:rPr>
            <w:lang w:val="en-US"/>
          </w:rPr>
          <w:t xml:space="preserve">significant task in covering the full breadth of the urban mitigation literature. </w:t>
        </w:r>
      </w:ins>
      <w:ins w:id="302" w:author="William Lamb" w:date="2017-10-24T14:13:00Z">
        <w:r w:rsidR="005168BA">
          <w:rPr>
            <w:lang w:val="en-US"/>
          </w:rPr>
          <w:t xml:space="preserve">In the following sections we </w:t>
        </w:r>
      </w:ins>
      <w:ins w:id="303" w:author="William Lamb" w:date="2017-10-25T13:25:00Z">
        <w:r w:rsidR="00B95EF8">
          <w:rPr>
            <w:lang w:val="en-US"/>
          </w:rPr>
          <w:t>present</w:t>
        </w:r>
      </w:ins>
      <w:ins w:id="304" w:author="William Lamb" w:date="2017-10-24T14:13:00Z">
        <w:r w:rsidR="005168BA">
          <w:rPr>
            <w:lang w:val="en-US"/>
          </w:rPr>
          <w:t xml:space="preserve"> </w:t>
        </w:r>
        <w:r w:rsidR="006B2969">
          <w:rPr>
            <w:lang w:val="en-US"/>
          </w:rPr>
          <w:t>the major themes of this research (</w:t>
        </w:r>
      </w:ins>
      <w:ins w:id="305" w:author="William Lamb" w:date="2017-10-25T13:25:00Z">
        <w:r w:rsidR="00B95EF8">
          <w:rPr>
            <w:lang w:val="en-US"/>
          </w:rPr>
          <w:t xml:space="preserve">the </w:t>
        </w:r>
      </w:ins>
      <w:ins w:id="306" w:author="William Lamb" w:date="2017-10-24T14:13:00Z">
        <w:r w:rsidR="006B2969">
          <w:rPr>
            <w:lang w:val="en-US"/>
          </w:rPr>
          <w:t xml:space="preserve">automated content analysis) and the </w:t>
        </w:r>
      </w:ins>
      <w:ins w:id="307" w:author="William Lamb" w:date="2017-10-24T14:15:00Z">
        <w:r w:rsidR="006B2969">
          <w:rPr>
            <w:lang w:val="en-US"/>
          </w:rPr>
          <w:t xml:space="preserve">main </w:t>
        </w:r>
      </w:ins>
      <w:ins w:id="308" w:author="William Lamb" w:date="2017-10-24T14:13:00Z">
        <w:r w:rsidR="006B2969">
          <w:rPr>
            <w:lang w:val="en-US"/>
          </w:rPr>
          <w:t xml:space="preserve">epistemic communities </w:t>
        </w:r>
      </w:ins>
      <w:ins w:id="309" w:author="William Lamb" w:date="2017-10-24T14:15:00Z">
        <w:r w:rsidR="006B2969">
          <w:rPr>
            <w:lang w:val="en-US"/>
          </w:rPr>
          <w:t>within the field (scientometric analysis).</w:t>
        </w:r>
      </w:ins>
      <w:del w:id="310" w:author="William Lamb" w:date="2017-10-09T15:12:00Z">
        <w:r w:rsidR="00717416" w:rsidDel="007547A0">
          <w:rPr>
            <w:lang w:val="en-US"/>
          </w:rPr>
          <w:delText xml:space="preserve">As compared to </w:delText>
        </w:r>
      </w:del>
      <w:del w:id="311" w:author="William Lamb" w:date="2017-10-23T17:07:00Z">
        <w:r w:rsidR="00717416" w:rsidDel="00A6291F">
          <w:rPr>
            <w:lang w:val="en-US"/>
          </w:rPr>
          <w:delText xml:space="preserve">a </w:delText>
        </w:r>
      </w:del>
      <w:del w:id="312" w:author="William Lamb" w:date="2017-10-09T15:13:00Z">
        <w:r w:rsidR="00717416" w:rsidDel="007547A0">
          <w:rPr>
            <w:lang w:val="en-US"/>
          </w:rPr>
          <w:delText xml:space="preserve">simpler identification of </w:delText>
        </w:r>
        <w:r w:rsidR="00E10A08" w:rsidDel="007547A0">
          <w:rPr>
            <w:lang w:val="en-US"/>
          </w:rPr>
          <w:delText>the “core”</w:delText>
        </w:r>
        <w:r w:rsidR="00B2235C" w:rsidDel="007547A0">
          <w:rPr>
            <w:lang w:val="en-US"/>
          </w:rPr>
          <w:delText xml:space="preserve"> </w:delText>
        </w:r>
      </w:del>
      <w:del w:id="313" w:author="William Lamb" w:date="2017-10-23T17:07:00Z">
        <w:r w:rsidR="00717416" w:rsidDel="00A6291F">
          <w:rPr>
            <w:lang w:val="en-US"/>
          </w:rPr>
          <w:delText>urban mitigation literature (e.g. combining synonyms for “urban”, “mitigation” and “policies</w:delText>
        </w:r>
      </w:del>
      <w:del w:id="314" w:author="William Lamb" w:date="2017-10-09T15:13:00Z">
        <w:r w:rsidR="00717416" w:rsidDel="007547A0">
          <w:rPr>
            <w:lang w:val="en-US"/>
          </w:rPr>
          <w:delText xml:space="preserve">”), </w:delText>
        </w:r>
      </w:del>
      <w:del w:id="315" w:author="William Lamb" w:date="2017-10-09T15:14:00Z">
        <w:r w:rsidR="00717416" w:rsidDel="007547A0">
          <w:rPr>
            <w:lang w:val="en-US"/>
          </w:rPr>
          <w:delText xml:space="preserve">our </w:delText>
        </w:r>
        <w:r w:rsidR="00006ABA" w:rsidDel="007547A0">
          <w:rPr>
            <w:lang w:val="en-US"/>
          </w:rPr>
          <w:delText xml:space="preserve">targeted </w:delText>
        </w:r>
      </w:del>
      <w:del w:id="316" w:author="William Lamb" w:date="2017-10-23T17:07:00Z">
        <w:r w:rsidR="00006ABA" w:rsidDel="00A6291F">
          <w:rPr>
            <w:lang w:val="en-US"/>
          </w:rPr>
          <w:delText>search</w:delText>
        </w:r>
        <w:r w:rsidR="00717416" w:rsidDel="00A6291F">
          <w:rPr>
            <w:lang w:val="en-US"/>
          </w:rPr>
          <w:delText xml:space="preserve"> </w:delText>
        </w:r>
      </w:del>
      <w:del w:id="317" w:author="William Lamb" w:date="2017-10-09T15:14:00Z">
        <w:r w:rsidR="00263835" w:rsidDel="007547A0">
          <w:rPr>
            <w:lang w:val="en-US"/>
          </w:rPr>
          <w:delText xml:space="preserve">within sectors </w:delText>
        </w:r>
        <w:r w:rsidR="00717416" w:rsidDel="007547A0">
          <w:rPr>
            <w:lang w:val="en-US"/>
          </w:rPr>
          <w:delText xml:space="preserve">identifies </w:delText>
        </w:r>
      </w:del>
      <w:del w:id="318" w:author="William Lamb" w:date="2017-10-23T17:07:00Z">
        <w:r w:rsidR="00717416" w:rsidDel="00A6291F">
          <w:rPr>
            <w:lang w:val="en-US"/>
          </w:rPr>
          <w:delText>substantially more</w:delText>
        </w:r>
      </w:del>
      <w:del w:id="319" w:author="William Lamb" w:date="2017-10-09T15:16:00Z">
        <w:r w:rsidR="00717416" w:rsidDel="007547A0">
          <w:rPr>
            <w:lang w:val="en-US"/>
          </w:rPr>
          <w:delText xml:space="preserve"> literature</w:delText>
        </w:r>
      </w:del>
      <w:del w:id="320" w:author="William Lamb" w:date="2017-10-23T17:07:00Z">
        <w:r w:rsidR="00717416" w:rsidDel="00A6291F">
          <w:rPr>
            <w:lang w:val="en-US"/>
          </w:rPr>
          <w:delText xml:space="preserve"> (8,120</w:delText>
        </w:r>
      </w:del>
      <w:del w:id="321" w:author="William Lamb" w:date="2017-10-09T15:14:00Z">
        <w:r w:rsidR="00717416" w:rsidDel="007547A0">
          <w:rPr>
            <w:lang w:val="en-US"/>
          </w:rPr>
          <w:delText xml:space="preserve"> compared to 610</w:delText>
        </w:r>
      </w:del>
      <w:del w:id="322" w:author="William Lamb" w:date="2017-10-23T17:07:00Z">
        <w:r w:rsidR="00717416" w:rsidDel="00A6291F">
          <w:rPr>
            <w:lang w:val="en-US"/>
          </w:rPr>
          <w:delText>).</w:delText>
        </w:r>
      </w:del>
    </w:p>
    <w:p w14:paraId="0058CB2F" w14:textId="5030C424" w:rsidR="007B426D" w:rsidRDefault="007B426D">
      <w:pPr>
        <w:pStyle w:val="Heading2"/>
        <w:rPr>
          <w:lang w:val="en-US"/>
        </w:rPr>
        <w:pPrChange w:id="323" w:author="William Lamb" w:date="2017-10-23T16:53:00Z">
          <w:pPr/>
        </w:pPrChange>
      </w:pPr>
      <w:ins w:id="324" w:author="William Lamb" w:date="2017-10-23T16:52:00Z">
        <w:r>
          <w:rPr>
            <w:lang w:val="en-US"/>
          </w:rPr>
          <w:t>Major themes in urban mitigation research</w:t>
        </w:r>
      </w:ins>
    </w:p>
    <w:p w14:paraId="6FD09704" w14:textId="2701B02C" w:rsidR="001B2473" w:rsidDel="00CA0EB9" w:rsidRDefault="006B2969" w:rsidP="00CA0EB9">
      <w:pPr>
        <w:rPr>
          <w:del w:id="325" w:author="William Lamb" w:date="2017-10-25T10:16:00Z"/>
          <w:lang w:val="en-US"/>
        </w:rPr>
        <w:pPrChange w:id="326" w:author="William Lamb" w:date="2017-10-25T10:16:00Z">
          <w:pPr/>
        </w:pPrChange>
      </w:pPr>
      <w:ins w:id="327" w:author="William Lamb" w:date="2017-10-24T14:16:00Z">
        <w:r>
          <w:rPr>
            <w:lang w:val="en-US"/>
          </w:rPr>
          <w:t xml:space="preserve">The automated content analysis identifies </w:t>
        </w:r>
      </w:ins>
      <w:del w:id="328" w:author="William Lamb" w:date="2017-10-24T14:17:00Z">
        <w:r w:rsidR="0085523F" w:rsidDel="006B2969">
          <w:rPr>
            <w:lang w:val="en-US"/>
          </w:rPr>
          <w:delText xml:space="preserve">25 </w:delText>
        </w:r>
      </w:del>
      <w:ins w:id="329" w:author="William Lamb" w:date="2017-10-24T14:17:00Z">
        <w:r>
          <w:rPr>
            <w:lang w:val="en-US"/>
          </w:rPr>
          <w:t xml:space="preserve">27 </w:t>
        </w:r>
      </w:ins>
      <w:r w:rsidR="0085523F">
        <w:rPr>
          <w:lang w:val="en-US"/>
        </w:rPr>
        <w:t xml:space="preserve">topics </w:t>
      </w:r>
      <w:r w:rsidR="00D43E47">
        <w:rPr>
          <w:lang w:val="en-US"/>
        </w:rPr>
        <w:t>across</w:t>
      </w:r>
      <w:r w:rsidR="0085523F">
        <w:rPr>
          <w:lang w:val="en-US"/>
        </w:rPr>
        <w:t xml:space="preserve"> </w:t>
      </w:r>
      <w:del w:id="330" w:author="William Lamb" w:date="2017-10-24T14:16:00Z">
        <w:r w:rsidR="0085523F" w:rsidDel="006B2969">
          <w:rPr>
            <w:lang w:val="en-US"/>
          </w:rPr>
          <w:delText>this</w:delText>
        </w:r>
      </w:del>
      <w:ins w:id="331" w:author="William Lamb" w:date="2017-10-24T14:16:00Z">
        <w:r>
          <w:rPr>
            <w:lang w:val="en-US"/>
          </w:rPr>
          <w:t>the</w:t>
        </w:r>
      </w:ins>
      <w:r w:rsidR="0085523F">
        <w:rPr>
          <w:lang w:val="en-US"/>
        </w:rPr>
        <w:t xml:space="preserve"> document set</w:t>
      </w:r>
      <w:r w:rsidR="00CA14A7">
        <w:rPr>
          <w:lang w:val="en-US"/>
        </w:rPr>
        <w:t xml:space="preserve"> (table 1). </w:t>
      </w:r>
      <w:ins w:id="332" w:author="William Lamb" w:date="2017-10-24T15:04:00Z">
        <w:r w:rsidR="006A1740">
          <w:rPr>
            <w:lang w:val="en-US"/>
          </w:rPr>
          <w:t xml:space="preserve">These include </w:t>
        </w:r>
      </w:ins>
      <w:ins w:id="333" w:author="William Lamb" w:date="2017-10-25T10:57:00Z">
        <w:r w:rsidR="00C60D4C">
          <w:rPr>
            <w:lang w:val="en-US"/>
          </w:rPr>
          <w:t>subject areas</w:t>
        </w:r>
      </w:ins>
      <w:ins w:id="334" w:author="William Lamb" w:date="2017-10-24T15:04:00Z">
        <w:r w:rsidR="006A1740">
          <w:rPr>
            <w:lang w:val="en-US"/>
          </w:rPr>
          <w:t xml:space="preserve"> that were explicitly specified in our search (e.g. “active travel” and “urban form”), as </w:t>
        </w:r>
        <w:r w:rsidR="006A1740">
          <w:rPr>
            <w:lang w:val="en-US"/>
          </w:rPr>
          <w:lastRenderedPageBreak/>
          <w:t xml:space="preserve">well as latent topics discovered by the </w:t>
        </w:r>
      </w:ins>
      <w:r w:rsidR="001B2473">
        <w:rPr>
          <w:lang w:val="en-US"/>
        </w:rPr>
        <w:t>analysis</w:t>
      </w:r>
      <w:ins w:id="335" w:author="William Lamb" w:date="2017-10-24T15:04:00Z">
        <w:r w:rsidR="006A1740">
          <w:rPr>
            <w:lang w:val="en-US"/>
          </w:rPr>
          <w:t xml:space="preserve"> (e.g. “network optimization”, “travel behavior”</w:t>
        </w:r>
      </w:ins>
      <w:ins w:id="336" w:author="William Lamb" w:date="2017-10-25T10:57:00Z">
        <w:r w:rsidR="00C60D4C">
          <w:rPr>
            <w:lang w:val="en-US"/>
          </w:rPr>
          <w:t>, “air quality”</w:t>
        </w:r>
      </w:ins>
      <w:ins w:id="337" w:author="William Lamb" w:date="2017-10-24T15:04:00Z">
        <w:r w:rsidR="006A1740">
          <w:rPr>
            <w:lang w:val="en-US"/>
          </w:rPr>
          <w:t>).</w:t>
        </w:r>
      </w:ins>
      <w:ins w:id="338" w:author="William Lamb" w:date="2017-10-24T15:08:00Z">
        <w:r w:rsidR="00FB6A46">
          <w:rPr>
            <w:lang w:val="en-US"/>
          </w:rPr>
          <w:t xml:space="preserve"> </w:t>
        </w:r>
      </w:ins>
      <w:r w:rsidR="001B2473">
        <w:rPr>
          <w:lang w:val="en-US"/>
        </w:rPr>
        <w:t>T</w:t>
      </w:r>
      <w:ins w:id="339" w:author="William Lamb" w:date="2017-10-24T15:08:00Z">
        <w:r w:rsidR="00FB6A46">
          <w:rPr>
            <w:lang w:val="en-US"/>
          </w:rPr>
          <w:t>here are many topics</w:t>
        </w:r>
      </w:ins>
      <w:ins w:id="340" w:author="William Lamb" w:date="2017-10-24T15:09:00Z">
        <w:r w:rsidR="00FB6A46">
          <w:rPr>
            <w:lang w:val="en-US"/>
          </w:rPr>
          <w:t xml:space="preserve"> related to transportation research (#2, #9, #10, #12, #14, #16, #20, #21, #22, #24, </w:t>
        </w:r>
      </w:ins>
      <w:ins w:id="341" w:author="William Lamb" w:date="2017-10-24T15:14:00Z">
        <w:r w:rsidR="00FB6A46">
          <w:rPr>
            <w:lang w:val="en-US"/>
          </w:rPr>
          <w:t>#25, #27), fewer on buildings (#</w:t>
        </w:r>
      </w:ins>
      <w:ins w:id="342" w:author="William Lamb" w:date="2017-10-24T15:15:00Z">
        <w:r w:rsidR="00FB6A46">
          <w:rPr>
            <w:lang w:val="en-US"/>
          </w:rPr>
          <w:t xml:space="preserve">4, #5, #13, #19, #26), </w:t>
        </w:r>
      </w:ins>
      <w:ins w:id="343" w:author="William Lamb" w:date="2017-10-24T15:16:00Z">
        <w:r w:rsidR="00FB6A46">
          <w:rPr>
            <w:lang w:val="en-US"/>
          </w:rPr>
          <w:t xml:space="preserve">only 3 on waste (#8, #15, #23), </w:t>
        </w:r>
      </w:ins>
      <w:ins w:id="344" w:author="William Lamb" w:date="2017-10-24T15:17:00Z">
        <w:r w:rsidR="0001202F">
          <w:rPr>
            <w:lang w:val="en-US"/>
          </w:rPr>
          <w:t>a single topic on urban form (#6)</w:t>
        </w:r>
      </w:ins>
      <w:ins w:id="345" w:author="William Lamb" w:date="2017-10-24T15:19:00Z">
        <w:r w:rsidR="0001202F">
          <w:rPr>
            <w:lang w:val="en-US"/>
          </w:rPr>
          <w:t>, while the rest</w:t>
        </w:r>
      </w:ins>
      <w:ins w:id="346" w:author="William Lamb" w:date="2017-10-25T10:14:00Z">
        <w:r w:rsidR="00CA0EB9">
          <w:rPr>
            <w:lang w:val="en-US"/>
          </w:rPr>
          <w:t xml:space="preserve"> are spread across multiple domains. An example of the latter is the most prevalent topic</w:t>
        </w:r>
      </w:ins>
      <w:ins w:id="347" w:author="William Lamb" w:date="2017-10-25T10:15:00Z">
        <w:r w:rsidR="00CA0EB9">
          <w:rPr>
            <w:lang w:val="en-US"/>
          </w:rPr>
          <w:t xml:space="preserve"> </w:t>
        </w:r>
      </w:ins>
      <w:ins w:id="348" w:author="William Lamb" w:date="2017-10-25T10:14:00Z">
        <w:r w:rsidR="00CA0EB9">
          <w:rPr>
            <w:lang w:val="en-US"/>
          </w:rPr>
          <w:t>– “planning &amp; governance”</w:t>
        </w:r>
      </w:ins>
      <w:ins w:id="349" w:author="William Lamb" w:date="2017-10-25T10:15:00Z">
        <w:r w:rsidR="00CA0EB9">
          <w:rPr>
            <w:lang w:val="en-US"/>
          </w:rPr>
          <w:t xml:space="preserve"> – which </w:t>
        </w:r>
      </w:ins>
      <w:ins w:id="350" w:author="William Lamb" w:date="2017-10-25T10:14:00Z">
        <w:r w:rsidR="00CA0EB9">
          <w:rPr>
            <w:lang w:val="en-US"/>
          </w:rPr>
          <w:t xml:space="preserve">reveals a strong </w:t>
        </w:r>
      </w:ins>
      <w:ins w:id="351" w:author="William Lamb" w:date="2017-10-25T10:15:00Z">
        <w:r w:rsidR="00CA0EB9">
          <w:rPr>
            <w:lang w:val="en-US"/>
          </w:rPr>
          <w:t xml:space="preserve">policy-focus in </w:t>
        </w:r>
      </w:ins>
      <w:ins w:id="352" w:author="William Lamb" w:date="2017-10-25T10:14:00Z">
        <w:r w:rsidR="00CA0EB9">
          <w:rPr>
            <w:lang w:val="en-US"/>
          </w:rPr>
          <w:t>the urban literature</w:t>
        </w:r>
      </w:ins>
      <w:ins w:id="353" w:author="William Lamb" w:date="2017-10-25T10:16:00Z">
        <w:r w:rsidR="00CA0EB9">
          <w:rPr>
            <w:lang w:val="en-US"/>
          </w:rPr>
          <w:t xml:space="preserve"> we have identified.</w:t>
        </w:r>
      </w:ins>
      <w:del w:id="354" w:author="William Lamb" w:date="2017-10-25T10:16:00Z">
        <w:r w:rsidR="00CA0EB9" w:rsidDel="00CA0EB9">
          <w:rPr>
            <w:lang w:val="en-US"/>
          </w:rPr>
          <w:delText xml:space="preserve"> </w:delText>
        </w:r>
      </w:del>
    </w:p>
    <w:p w14:paraId="1F0D58C2" w14:textId="61F75336" w:rsidR="0037617C" w:rsidRDefault="001B2473" w:rsidP="00CA0EB9">
      <w:pPr>
        <w:rPr>
          <w:lang w:val="en-US"/>
        </w:rPr>
        <w:pPrChange w:id="355" w:author="William Lamb" w:date="2017-10-25T10:16:00Z">
          <w:pPr/>
        </w:pPrChange>
      </w:pPr>
      <w:del w:id="356" w:author="William Lamb" w:date="2017-10-25T10:16:00Z">
        <w:r w:rsidDel="00CA0EB9">
          <w:rPr>
            <w:lang w:val="en-US"/>
          </w:rPr>
          <w:delText>t</w:delText>
        </w:r>
        <w:r w:rsidR="00903DBF" w:rsidDel="00CA0EB9">
          <w:rPr>
            <w:lang w:val="en-US"/>
          </w:rPr>
          <w:delText xml:space="preserve">he most prevalent topic – planning and governance </w:delText>
        </w:r>
      </w:del>
      <w:del w:id="357" w:author="William Lamb" w:date="2017-10-24T15:04:00Z">
        <w:r w:rsidR="0085523F" w:rsidDel="006A1740">
          <w:rPr>
            <w:lang w:val="en-US"/>
          </w:rPr>
          <w:delText xml:space="preserve">are identified by </w:delText>
        </w:r>
        <w:r w:rsidR="00006ABA" w:rsidDel="006A1740">
          <w:rPr>
            <w:lang w:val="en-US"/>
          </w:rPr>
          <w:delText>the</w:delText>
        </w:r>
        <w:r w:rsidR="0085523F" w:rsidDel="006A1740">
          <w:rPr>
            <w:lang w:val="en-US"/>
          </w:rPr>
          <w:delText xml:space="preserve"> topic </w:delText>
        </w:r>
        <w:r w:rsidR="00706462" w:rsidDel="006A1740">
          <w:rPr>
            <w:lang w:val="en-US"/>
          </w:rPr>
          <w:delText>model</w:delText>
        </w:r>
        <w:r w:rsidR="006C2C52" w:rsidDel="006A1740">
          <w:rPr>
            <w:lang w:val="en-US"/>
          </w:rPr>
          <w:delText>, described in</w:delText>
        </w:r>
        <w:r w:rsidR="0085523F" w:rsidDel="006A1740">
          <w:rPr>
            <w:lang w:val="en-US"/>
          </w:rPr>
          <w:delText xml:space="preserve"> Table 1</w:delText>
        </w:r>
        <w:r w:rsidR="006C2C52" w:rsidDel="006A1740">
          <w:rPr>
            <w:lang w:val="en-US"/>
          </w:rPr>
          <w:delText>.</w:delText>
        </w:r>
        <w:r w:rsidR="0085523F" w:rsidDel="006A1740">
          <w:rPr>
            <w:lang w:val="en-US"/>
          </w:rPr>
          <w:delText xml:space="preserve"> </w:delText>
        </w:r>
        <w:r w:rsidR="0037617C" w:rsidDel="006A1740">
          <w:rPr>
            <w:lang w:val="en-US"/>
          </w:rPr>
          <w:delText>The largest topic – planning and governance (#1) – well represents the policy and planning aspects of urban mitigation that were an explicit condition in our search</w:delText>
        </w:r>
        <w:r w:rsidR="00E10A08" w:rsidDel="006A1740">
          <w:rPr>
            <w:rStyle w:val="FootnoteReference"/>
            <w:lang w:val="en-US"/>
          </w:rPr>
          <w:footnoteReference w:id="2"/>
        </w:r>
        <w:r w:rsidR="0037617C" w:rsidDel="006A1740">
          <w:rPr>
            <w:lang w:val="en-US"/>
          </w:rPr>
          <w:delText>. Building energy consumption (#2) is also a large topic, but this may reflect the fact that building topics are more aggregated (fewer) in this model, in contrast to transport, which has considerably more granularity due to its relatively larger set of documents.</w:delText>
        </w:r>
      </w:del>
      <w:del w:id="360" w:author="William Lamb" w:date="2017-10-25T10:16:00Z">
        <w:r w:rsidDel="00CA0EB9">
          <w:rPr>
            <w:lang w:val="en-US"/>
          </w:rPr>
          <w:delText xml:space="preserve">– describes a discourse of urban policies and governance, a topic that is likely to appear </w:delText>
        </w:r>
      </w:del>
    </w:p>
    <w:p w14:paraId="26101AFD" w14:textId="70BB96B0" w:rsidR="00903DBF" w:rsidDel="00FD7E7D" w:rsidRDefault="0001202F">
      <w:pPr>
        <w:rPr>
          <w:del w:id="361" w:author="William Lamb" w:date="2017-10-25T10:49:00Z"/>
          <w:lang w:val="en-US"/>
        </w:rPr>
        <w:pPrChange w:id="362" w:author="William Lamb" w:date="2017-10-24T14:17:00Z">
          <w:pPr>
            <w:pStyle w:val="Caption"/>
          </w:pPr>
        </w:pPrChange>
      </w:pPr>
      <w:ins w:id="363" w:author="William Lamb" w:date="2017-10-24T15:21:00Z">
        <w:r>
          <w:rPr>
            <w:lang w:val="en-US"/>
          </w:rPr>
          <w:t xml:space="preserve">A useful way to visualize </w:t>
        </w:r>
      </w:ins>
      <w:ins w:id="364" w:author="William Lamb" w:date="2017-10-25T11:05:00Z">
        <w:r w:rsidR="00C60D4C">
          <w:rPr>
            <w:lang w:val="en-US"/>
          </w:rPr>
          <w:t xml:space="preserve">and interpret </w:t>
        </w:r>
      </w:ins>
      <w:ins w:id="365" w:author="William Lamb" w:date="2017-10-24T15:21:00Z">
        <w:r>
          <w:rPr>
            <w:lang w:val="en-US"/>
          </w:rPr>
          <w:t xml:space="preserve">these results is </w:t>
        </w:r>
      </w:ins>
      <w:ins w:id="366" w:author="William Lamb" w:date="2017-10-24T15:22:00Z">
        <w:r>
          <w:rPr>
            <w:lang w:val="en-US"/>
          </w:rPr>
          <w:t xml:space="preserve">via a correlation network, showing the propensity </w:t>
        </w:r>
      </w:ins>
      <w:ins w:id="367" w:author="William Lamb" w:date="2017-10-24T15:23:00Z">
        <w:r>
          <w:rPr>
            <w:lang w:val="en-US"/>
          </w:rPr>
          <w:t xml:space="preserve">for topics </w:t>
        </w:r>
      </w:ins>
      <w:ins w:id="368" w:author="William Lamb" w:date="2017-10-24T15:22:00Z">
        <w:r>
          <w:rPr>
            <w:lang w:val="en-US"/>
          </w:rPr>
          <w:t xml:space="preserve">to occur </w:t>
        </w:r>
      </w:ins>
      <w:ins w:id="369" w:author="William Lamb" w:date="2017-10-24T15:23:00Z">
        <w:r>
          <w:rPr>
            <w:lang w:val="en-US"/>
          </w:rPr>
          <w:t xml:space="preserve">together </w:t>
        </w:r>
      </w:ins>
      <w:ins w:id="370" w:author="William Lamb" w:date="2017-10-24T15:22:00Z">
        <w:r>
          <w:rPr>
            <w:lang w:val="en-US"/>
          </w:rPr>
          <w:t>within documents</w:t>
        </w:r>
      </w:ins>
      <w:ins w:id="371" w:author="William Lamb" w:date="2017-10-24T15:23:00Z">
        <w:r>
          <w:rPr>
            <w:lang w:val="en-US"/>
          </w:rPr>
          <w:t xml:space="preserve"> (Figure 3)</w:t>
        </w:r>
      </w:ins>
      <w:ins w:id="372" w:author="William Lamb" w:date="2017-10-24T15:22:00Z">
        <w:r>
          <w:rPr>
            <w:lang w:val="en-US"/>
          </w:rPr>
          <w:t>.</w:t>
        </w:r>
      </w:ins>
      <w:ins w:id="373" w:author="William Lamb" w:date="2017-10-24T15:24:00Z">
        <w:r>
          <w:rPr>
            <w:lang w:val="en-US"/>
          </w:rPr>
          <w:t xml:space="preserve"> </w:t>
        </w:r>
      </w:ins>
      <w:ins w:id="374" w:author="William Lamb" w:date="2017-10-25T10:17:00Z">
        <w:r w:rsidR="00CA0EB9">
          <w:rPr>
            <w:lang w:val="en-US"/>
          </w:rPr>
          <w:t>As expected, the topics on energy, heating and water use in buildings</w:t>
        </w:r>
      </w:ins>
      <w:ins w:id="375" w:author="William Lamb" w:date="2017-10-25T10:18:00Z">
        <w:r w:rsidR="00CA0EB9">
          <w:rPr>
            <w:lang w:val="en-US"/>
          </w:rPr>
          <w:t xml:space="preserve"> tend to co-occur.</w:t>
        </w:r>
      </w:ins>
      <w:ins w:id="376" w:author="William Lamb" w:date="2017-10-25T10:19:00Z">
        <w:r w:rsidR="00CA0EB9">
          <w:rPr>
            <w:lang w:val="en-US"/>
          </w:rPr>
          <w:t xml:space="preserve"> </w:t>
        </w:r>
      </w:ins>
      <w:ins w:id="377" w:author="William Lamb" w:date="2017-10-25T10:30:00Z">
        <w:r w:rsidR="00B95EF8">
          <w:rPr>
            <w:lang w:val="en-US"/>
          </w:rPr>
          <w:t>S</w:t>
        </w:r>
      </w:ins>
      <w:ins w:id="378" w:author="William Lamb" w:date="2017-10-25T13:28:00Z">
        <w:r w:rsidR="00B95EF8">
          <w:rPr>
            <w:lang w:val="en-US"/>
          </w:rPr>
          <w:t>imilarly, t</w:t>
        </w:r>
      </w:ins>
      <w:ins w:id="379" w:author="William Lamb" w:date="2017-10-25T10:30:00Z">
        <w:r w:rsidR="005126F7">
          <w:rPr>
            <w:lang w:val="en-US"/>
          </w:rPr>
          <w:t>h</w:t>
        </w:r>
      </w:ins>
      <w:ins w:id="380" w:author="William Lamb" w:date="2017-10-25T10:51:00Z">
        <w:r w:rsidR="00FD7E7D">
          <w:rPr>
            <w:lang w:val="en-US"/>
          </w:rPr>
          <w:t>ere is</w:t>
        </w:r>
      </w:ins>
      <w:ins w:id="381" w:author="William Lamb" w:date="2017-10-25T10:30:00Z">
        <w:r w:rsidR="005126F7">
          <w:rPr>
            <w:lang w:val="en-US"/>
          </w:rPr>
          <w:t xml:space="preserve"> a propensity for </w:t>
        </w:r>
      </w:ins>
      <w:ins w:id="382" w:author="William Lamb" w:date="2017-10-25T10:36:00Z">
        <w:r w:rsidR="00AB43B3">
          <w:rPr>
            <w:lang w:val="en-US"/>
          </w:rPr>
          <w:t xml:space="preserve">papers with climate change mitigation </w:t>
        </w:r>
      </w:ins>
      <w:ins w:id="383" w:author="William Lamb" w:date="2017-10-25T10:37:00Z">
        <w:r w:rsidR="00AB43B3">
          <w:rPr>
            <w:lang w:val="en-US"/>
          </w:rPr>
          <w:t xml:space="preserve">as their main topic </w:t>
        </w:r>
      </w:ins>
      <w:ins w:id="384" w:author="William Lamb" w:date="2017-10-25T10:36:00Z">
        <w:r w:rsidR="00AB43B3">
          <w:rPr>
            <w:lang w:val="en-US"/>
          </w:rPr>
          <w:t>to focus on macro</w:t>
        </w:r>
      </w:ins>
      <w:ins w:id="385" w:author="William Lamb" w:date="2017-10-25T10:46:00Z">
        <w:r w:rsidR="00FD7E7D">
          <w:rPr>
            <w:lang w:val="en-US"/>
          </w:rPr>
          <w:t xml:space="preserve"> </w:t>
        </w:r>
      </w:ins>
      <w:ins w:id="386" w:author="William Lamb" w:date="2017-10-25T10:36:00Z">
        <w:r w:rsidR="00AB43B3">
          <w:rPr>
            <w:lang w:val="en-US"/>
          </w:rPr>
          <w:t>issues</w:t>
        </w:r>
      </w:ins>
      <w:ins w:id="387" w:author="William Lamb" w:date="2017-10-25T10:48:00Z">
        <w:r w:rsidR="00FD7E7D">
          <w:rPr>
            <w:lang w:val="en-US"/>
          </w:rPr>
          <w:t xml:space="preserve"> </w:t>
        </w:r>
      </w:ins>
      <w:ins w:id="388" w:author="William Lamb" w:date="2017-10-25T10:47:00Z">
        <w:r w:rsidR="00FD7E7D">
          <w:rPr>
            <w:lang w:val="en-US"/>
          </w:rPr>
          <w:t>o</w:t>
        </w:r>
      </w:ins>
      <w:ins w:id="389" w:author="William Lamb" w:date="2017-10-25T10:48:00Z">
        <w:r w:rsidR="00FD7E7D">
          <w:rPr>
            <w:lang w:val="en-US"/>
          </w:rPr>
          <w:t>f</w:t>
        </w:r>
      </w:ins>
      <w:ins w:id="390" w:author="William Lamb" w:date="2017-10-25T10:47:00Z">
        <w:r w:rsidR="00FD7E7D">
          <w:rPr>
            <w:lang w:val="en-US"/>
          </w:rPr>
          <w:t xml:space="preserve"> </w:t>
        </w:r>
      </w:ins>
      <w:ins w:id="391" w:author="William Lamb" w:date="2017-10-25T10:36:00Z">
        <w:r w:rsidR="00AB43B3">
          <w:rPr>
            <w:lang w:val="en-US"/>
          </w:rPr>
          <w:t>urban</w:t>
        </w:r>
      </w:ins>
      <w:ins w:id="392" w:author="William Lamb" w:date="2017-10-25T10:37:00Z">
        <w:r w:rsidR="00AB43B3">
          <w:rPr>
            <w:lang w:val="en-US"/>
          </w:rPr>
          <w:t xml:space="preserve"> layout and</w:t>
        </w:r>
      </w:ins>
      <w:ins w:id="393" w:author="William Lamb" w:date="2017-10-25T10:36:00Z">
        <w:r w:rsidR="00AB43B3">
          <w:rPr>
            <w:lang w:val="en-US"/>
          </w:rPr>
          <w:t xml:space="preserve"> design</w:t>
        </w:r>
      </w:ins>
      <w:ins w:id="394" w:author="William Lamb" w:date="2017-10-25T10:37:00Z">
        <w:r w:rsidR="00AB43B3">
          <w:rPr>
            <w:lang w:val="en-US"/>
          </w:rPr>
          <w:t xml:space="preserve">, </w:t>
        </w:r>
      </w:ins>
      <w:ins w:id="395" w:author="William Lamb" w:date="2017-10-25T13:44:00Z">
        <w:r w:rsidR="008A70AB">
          <w:rPr>
            <w:lang w:val="en-US"/>
          </w:rPr>
          <w:t>or</w:t>
        </w:r>
      </w:ins>
      <w:ins w:id="396" w:author="William Lamb" w:date="2017-10-25T10:48:00Z">
        <w:r w:rsidR="00FD7E7D">
          <w:rPr>
            <w:lang w:val="en-US"/>
          </w:rPr>
          <w:t xml:space="preserve"> </w:t>
        </w:r>
      </w:ins>
      <w:ins w:id="397" w:author="William Lamb" w:date="2017-10-25T10:51:00Z">
        <w:r w:rsidR="00FD7E7D">
          <w:rPr>
            <w:lang w:val="en-US"/>
          </w:rPr>
          <w:t xml:space="preserve">GHG (greenhouse gas) </w:t>
        </w:r>
      </w:ins>
      <w:ins w:id="398" w:author="William Lamb" w:date="2017-10-25T10:48:00Z">
        <w:r w:rsidR="00FD7E7D">
          <w:rPr>
            <w:lang w:val="en-US"/>
          </w:rPr>
          <w:t xml:space="preserve">emissions accounting </w:t>
        </w:r>
      </w:ins>
      <w:ins w:id="399" w:author="William Lamb" w:date="2017-10-25T10:49:00Z">
        <w:r w:rsidR="00FD7E7D">
          <w:rPr>
            <w:lang w:val="en-US"/>
          </w:rPr>
          <w:t>in cities.</w:t>
        </w:r>
      </w:ins>
      <w:ins w:id="400" w:author="William Lamb" w:date="2017-10-25T10:38:00Z">
        <w:r w:rsidR="00AB43B3">
          <w:rPr>
            <w:lang w:val="en-US"/>
          </w:rPr>
          <w:t xml:space="preserve"> </w:t>
        </w:r>
      </w:ins>
      <w:ins w:id="401" w:author="William Lamb" w:date="2017-10-25T10:54:00Z">
        <w:r w:rsidR="00FD7E7D">
          <w:rPr>
            <w:lang w:val="en-US"/>
          </w:rPr>
          <w:t>Within transportation research</w:t>
        </w:r>
      </w:ins>
      <w:ins w:id="402" w:author="William Lamb" w:date="2017-10-25T10:55:00Z">
        <w:r w:rsidR="00FD7E7D">
          <w:rPr>
            <w:lang w:val="en-US"/>
          </w:rPr>
          <w:t>,</w:t>
        </w:r>
      </w:ins>
      <w:ins w:id="403" w:author="William Lamb" w:date="2017-10-25T10:54:00Z">
        <w:r w:rsidR="00FD7E7D">
          <w:rPr>
            <w:lang w:val="en-US"/>
          </w:rPr>
          <w:t xml:space="preserve"> w</w:t>
        </w:r>
      </w:ins>
      <w:ins w:id="404" w:author="William Lamb" w:date="2017-10-25T10:51:00Z">
        <w:r w:rsidR="00FD7E7D">
          <w:rPr>
            <w:lang w:val="en-US"/>
          </w:rPr>
          <w:t xml:space="preserve">e can identify a strong discourse of </w:t>
        </w:r>
      </w:ins>
      <w:ins w:id="405" w:author="William Lamb" w:date="2017-10-25T10:52:00Z">
        <w:r w:rsidR="00FD7E7D">
          <w:rPr>
            <w:lang w:val="en-US"/>
          </w:rPr>
          <w:t>network optimization</w:t>
        </w:r>
      </w:ins>
      <w:ins w:id="406" w:author="William Lamb" w:date="2017-10-25T11:01:00Z">
        <w:r w:rsidR="00C60D4C">
          <w:rPr>
            <w:lang w:val="en-US"/>
          </w:rPr>
          <w:t xml:space="preserve"> (e.g. modelling and simulating traffic flow)</w:t>
        </w:r>
      </w:ins>
      <w:ins w:id="407" w:author="William Lamb" w:date="2017-10-25T10:52:00Z">
        <w:r w:rsidR="00FD7E7D">
          <w:rPr>
            <w:lang w:val="en-US"/>
          </w:rPr>
          <w:t>, and to a lesser extent</w:t>
        </w:r>
      </w:ins>
      <w:ins w:id="408" w:author="William Lamb" w:date="2017-10-25T10:58:00Z">
        <w:r w:rsidR="00C60D4C">
          <w:rPr>
            <w:lang w:val="en-US"/>
          </w:rPr>
          <w:t xml:space="preserve"> a focus on</w:t>
        </w:r>
      </w:ins>
      <w:ins w:id="409" w:author="William Lamb" w:date="2017-10-25T10:52:00Z">
        <w:r w:rsidR="00FD7E7D">
          <w:rPr>
            <w:lang w:val="en-US"/>
          </w:rPr>
          <w:t xml:space="preserve"> </w:t>
        </w:r>
      </w:ins>
      <w:ins w:id="410" w:author="William Lamb" w:date="2017-10-25T10:54:00Z">
        <w:r w:rsidR="00FD7E7D">
          <w:rPr>
            <w:lang w:val="en-US"/>
          </w:rPr>
          <w:t>travel behavior and modal choice.</w:t>
        </w:r>
      </w:ins>
      <w:del w:id="411" w:author="William Lamb" w:date="2017-10-25T10:49:00Z">
        <w:r w:rsidR="00903DBF" w:rsidDel="00FD7E7D">
          <w:rPr>
            <w:lang w:val="en-US"/>
          </w:rPr>
          <w:delText xml:space="preserve">Accordingly, </w:delText>
        </w:r>
      </w:del>
      <w:del w:id="412" w:author="William Lamb" w:date="2017-10-24T15:24:00Z">
        <w:r w:rsidR="000C5E34" w:rsidDel="0001202F">
          <w:rPr>
            <w:lang w:val="en-US"/>
          </w:rPr>
          <w:delText xml:space="preserve">Figure 3 presents the correlations between topics, based on their co-occurrence within documents. </w:delText>
        </w:r>
      </w:del>
      <w:del w:id="413" w:author="William Lamb" w:date="2017-10-25T10:49:00Z">
        <w:r w:rsidR="00903DBF" w:rsidDel="00FD7E7D">
          <w:rPr>
            <w:lang w:val="en-US"/>
          </w:rPr>
          <w:delText>u</w:delText>
        </w:r>
        <w:r w:rsidR="000C5E34" w:rsidDel="00FD7E7D">
          <w:rPr>
            <w:lang w:val="en-US"/>
          </w:rPr>
          <w:delText>rban form, climate change mitigation,</w:delText>
        </w:r>
        <w:r w:rsidR="00FD5D50" w:rsidDel="00FD7E7D">
          <w:rPr>
            <w:lang w:val="en-US"/>
          </w:rPr>
          <w:delText xml:space="preserve"> and</w:delText>
        </w:r>
        <w:r w:rsidR="000C5E34" w:rsidDel="00FD7E7D">
          <w:rPr>
            <w:lang w:val="en-US"/>
          </w:rPr>
          <w:delText xml:space="preserve"> planning and governance</w:delText>
        </w:r>
        <w:r w:rsidR="00FD5D50" w:rsidDel="00FD7E7D">
          <w:rPr>
            <w:lang w:val="en-US"/>
          </w:rPr>
          <w:delText xml:space="preserve"> tend to co-occur. As</w:delText>
        </w:r>
      </w:del>
      <w:del w:id="414" w:author="William Lamb" w:date="2017-10-25T10:17:00Z">
        <w:r w:rsidR="00FD5D50" w:rsidDel="00CA0EB9">
          <w:rPr>
            <w:lang w:val="en-US"/>
          </w:rPr>
          <w:delText xml:space="preserve"> do </w:delText>
        </w:r>
        <w:r w:rsidR="00903DBF" w:rsidDel="00CA0EB9">
          <w:rPr>
            <w:lang w:val="en-US"/>
          </w:rPr>
          <w:delText xml:space="preserve">topics focusing on </w:delText>
        </w:r>
        <w:r w:rsidR="000C5E34" w:rsidDel="00CA0EB9">
          <w:rPr>
            <w:lang w:val="en-US"/>
          </w:rPr>
          <w:delText>energy and water use in buildings</w:delText>
        </w:r>
      </w:del>
      <w:del w:id="415" w:author="William Lamb" w:date="2017-10-24T15:25:00Z">
        <w:r w:rsidR="000C5E34" w:rsidDel="0001202F">
          <w:rPr>
            <w:lang w:val="en-US"/>
          </w:rPr>
          <w:delText>; the three waste management topics</w:delText>
        </w:r>
      </w:del>
      <w:del w:id="416" w:author="William Lamb" w:date="2017-10-25T10:49:00Z">
        <w:r w:rsidR="00903DBF" w:rsidDel="00FD7E7D">
          <w:rPr>
            <w:lang w:val="en-US"/>
          </w:rPr>
          <w:delText>. T</w:delText>
        </w:r>
        <w:r w:rsidR="000C5E34" w:rsidDel="00FD7E7D">
          <w:rPr>
            <w:lang w:val="en-US"/>
          </w:rPr>
          <w:delText>he transportation topics</w:delText>
        </w:r>
        <w:r w:rsidR="00903DBF" w:rsidDel="00FD7E7D">
          <w:rPr>
            <w:lang w:val="en-US"/>
          </w:rPr>
          <w:delText xml:space="preserve"> are also densely connected</w:delText>
        </w:r>
        <w:r w:rsidR="000C5E34" w:rsidDel="00FD7E7D">
          <w:rPr>
            <w:lang w:val="en-US"/>
          </w:rPr>
          <w:delText xml:space="preserve">. </w:delText>
        </w:r>
      </w:del>
    </w:p>
    <w:p w14:paraId="2C1055B9" w14:textId="40E81302" w:rsidR="00903DBF" w:rsidDel="00C60D4C" w:rsidRDefault="00903DBF" w:rsidP="00903DBF">
      <w:pPr>
        <w:rPr>
          <w:del w:id="417" w:author="William Lamb" w:date="2017-10-25T10:56:00Z"/>
          <w:lang w:val="en-US"/>
        </w:rPr>
      </w:pPr>
    </w:p>
    <w:p w14:paraId="14C449CD" w14:textId="7DC285F9" w:rsidR="00435256" w:rsidRDefault="000C5E34" w:rsidP="00903DBF">
      <w:pPr>
        <w:rPr>
          <w:b/>
          <w:sz w:val="20"/>
          <w:lang w:val="en-GB"/>
        </w:rPr>
      </w:pPr>
      <w:del w:id="418" w:author="William Lamb" w:date="2017-10-25T10:56:00Z">
        <w:r w:rsidDel="00C60D4C">
          <w:rPr>
            <w:lang w:val="en-US"/>
          </w:rPr>
          <w:delText>These correlations help identify the role of latent topics not explicit in our search query. For instance, “</w:delText>
        </w:r>
      </w:del>
      <w:del w:id="419" w:author="William Lamb" w:date="2017-10-24T15:26:00Z">
        <w:r w:rsidDel="0001202F">
          <w:rPr>
            <w:lang w:val="en-US"/>
          </w:rPr>
          <w:delText xml:space="preserve">system </w:delText>
        </w:r>
      </w:del>
      <w:del w:id="420" w:author="William Lamb" w:date="2017-10-25T10:56:00Z">
        <w:r w:rsidDel="00C60D4C">
          <w:rPr>
            <w:lang w:val="en-US"/>
          </w:rPr>
          <w:delText>optimization” (#3) implies a strong discourse of pricing and network optimization within transportation research. “Travel behavior” (#</w:delText>
        </w:r>
      </w:del>
      <w:del w:id="421" w:author="William Lamb" w:date="2017-10-24T15:26:00Z">
        <w:r w:rsidDel="0001202F">
          <w:rPr>
            <w:lang w:val="en-US"/>
          </w:rPr>
          <w:delText>4</w:delText>
        </w:r>
      </w:del>
      <w:del w:id="422" w:author="William Lamb" w:date="2017-10-25T10:56:00Z">
        <w:r w:rsidDel="00C60D4C">
          <w:rPr>
            <w:lang w:val="en-US"/>
          </w:rPr>
          <w:delText>) is also central within the transportation cluster and presents a complementary discourse on individual choice and behavior with respect to different modes of travel.</w:delText>
        </w:r>
      </w:del>
      <w:ins w:id="423" w:author="William Lamb" w:date="2017-10-24T14:17:00Z">
        <w:r w:rsidR="006B2969" w:rsidDel="006B2969">
          <w:rPr>
            <w:lang w:val="en-US"/>
          </w:rPr>
          <w:t xml:space="preserve"> </w:t>
        </w:r>
      </w:ins>
      <w:ins w:id="424" w:author="William Lamb" w:date="2017-10-25T11:02:00Z">
        <w:r w:rsidR="00C60D4C">
          <w:rPr>
            <w:lang w:val="en-US"/>
          </w:rPr>
          <w:t xml:space="preserve">“System design” is a </w:t>
        </w:r>
      </w:ins>
      <w:ins w:id="425" w:author="William Lamb" w:date="2017-10-25T11:03:00Z">
        <w:r w:rsidR="00C60D4C">
          <w:rPr>
            <w:lang w:val="en-US"/>
          </w:rPr>
          <w:t>central but more</w:t>
        </w:r>
      </w:ins>
      <w:ins w:id="426" w:author="William Lamb" w:date="2017-10-25T11:02:00Z">
        <w:r w:rsidR="00C60D4C">
          <w:rPr>
            <w:lang w:val="en-US"/>
          </w:rPr>
          <w:t xml:space="preserve"> generic topic </w:t>
        </w:r>
      </w:ins>
      <w:ins w:id="427" w:author="William Lamb" w:date="2017-10-25T11:03:00Z">
        <w:r w:rsidR="00C60D4C">
          <w:rPr>
            <w:lang w:val="en-US"/>
          </w:rPr>
          <w:t xml:space="preserve">on </w:t>
        </w:r>
      </w:ins>
      <w:ins w:id="428" w:author="William Lamb" w:date="2017-10-25T11:05:00Z">
        <w:r w:rsidR="00C60D4C">
          <w:rPr>
            <w:lang w:val="en-US"/>
          </w:rPr>
          <w:t>the efficien</w:t>
        </w:r>
        <w:bookmarkStart w:id="429" w:name="_GoBack"/>
        <w:bookmarkEnd w:id="429"/>
        <w:r w:rsidR="00C60D4C">
          <w:rPr>
            <w:lang w:val="en-US"/>
          </w:rPr>
          <w:t>t design of building and transport systems.</w:t>
        </w:r>
      </w:ins>
    </w:p>
    <w:tbl>
      <w:tblPr>
        <w:tblW w:w="9072" w:type="dxa"/>
        <w:tblLook w:val="04A0" w:firstRow="1" w:lastRow="0" w:firstColumn="1" w:lastColumn="0" w:noHBand="0" w:noVBand="1"/>
      </w:tblPr>
      <w:tblGrid>
        <w:gridCol w:w="567"/>
        <w:gridCol w:w="2552"/>
        <w:gridCol w:w="4254"/>
        <w:gridCol w:w="284"/>
        <w:gridCol w:w="1415"/>
      </w:tblGrid>
      <w:tr w:rsidR="00435256" w:rsidRPr="00435256" w14:paraId="0B2BC7E5" w14:textId="77777777" w:rsidTr="00435256">
        <w:trPr>
          <w:trHeight w:val="615"/>
        </w:trPr>
        <w:tc>
          <w:tcPr>
            <w:tcW w:w="567" w:type="dxa"/>
            <w:tcBorders>
              <w:top w:val="single" w:sz="4" w:space="0" w:color="auto"/>
              <w:left w:val="nil"/>
              <w:bottom w:val="single" w:sz="4" w:space="0" w:color="auto"/>
              <w:right w:val="nil"/>
            </w:tcBorders>
            <w:shd w:val="clear" w:color="auto" w:fill="auto"/>
            <w:noWrap/>
            <w:vAlign w:val="bottom"/>
            <w:hideMark/>
          </w:tcPr>
          <w:p w14:paraId="31BEE522" w14:textId="41B1C1C3" w:rsidR="00435256" w:rsidRPr="00435256" w:rsidRDefault="00435256" w:rsidP="00435256">
            <w:pPr>
              <w:spacing w:after="0" w:line="240" w:lineRule="auto"/>
              <w:rPr>
                <w:rFonts w:ascii="Calibri" w:eastAsia="Times New Roman" w:hAnsi="Calibri" w:cs="Calibri"/>
                <w:b/>
                <w:bCs/>
                <w:color w:val="000000"/>
                <w:lang w:val="en-GB" w:eastAsia="en-GB"/>
              </w:rPr>
            </w:pPr>
            <w:bookmarkStart w:id="430" w:name="RANGE!A1:D28"/>
            <w:r>
              <w:rPr>
                <w:rFonts w:ascii="Calibri" w:eastAsia="Times New Roman" w:hAnsi="Calibri" w:cs="Calibri"/>
                <w:b/>
                <w:bCs/>
                <w:color w:val="000000"/>
                <w:lang w:val="en-GB" w:eastAsia="en-GB"/>
              </w:rPr>
              <w:t>I</w:t>
            </w:r>
            <w:r w:rsidRPr="00435256">
              <w:rPr>
                <w:rFonts w:ascii="Calibri" w:eastAsia="Times New Roman" w:hAnsi="Calibri" w:cs="Calibri"/>
                <w:b/>
                <w:bCs/>
                <w:color w:val="000000"/>
                <w:lang w:val="en-GB" w:eastAsia="en-GB"/>
              </w:rPr>
              <w:t>D</w:t>
            </w:r>
            <w:bookmarkEnd w:id="430"/>
          </w:p>
        </w:tc>
        <w:tc>
          <w:tcPr>
            <w:tcW w:w="2552" w:type="dxa"/>
            <w:tcBorders>
              <w:top w:val="single" w:sz="4" w:space="0" w:color="auto"/>
              <w:left w:val="nil"/>
              <w:bottom w:val="single" w:sz="4" w:space="0" w:color="auto"/>
              <w:right w:val="nil"/>
            </w:tcBorders>
            <w:shd w:val="clear" w:color="auto" w:fill="auto"/>
            <w:noWrap/>
            <w:vAlign w:val="bottom"/>
            <w:hideMark/>
          </w:tcPr>
          <w:p w14:paraId="03690D17"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Topic Name</w:t>
            </w:r>
          </w:p>
        </w:tc>
        <w:tc>
          <w:tcPr>
            <w:tcW w:w="4254" w:type="dxa"/>
            <w:tcBorders>
              <w:top w:val="single" w:sz="4" w:space="0" w:color="auto"/>
              <w:left w:val="nil"/>
              <w:bottom w:val="single" w:sz="4" w:space="0" w:color="auto"/>
              <w:right w:val="nil"/>
            </w:tcBorders>
            <w:shd w:val="clear" w:color="auto" w:fill="auto"/>
            <w:noWrap/>
            <w:vAlign w:val="bottom"/>
            <w:hideMark/>
          </w:tcPr>
          <w:p w14:paraId="7027E69F"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Stemmed Keywords</w:t>
            </w:r>
          </w:p>
        </w:tc>
        <w:tc>
          <w:tcPr>
            <w:tcW w:w="1699" w:type="dxa"/>
            <w:gridSpan w:val="2"/>
            <w:tcBorders>
              <w:top w:val="single" w:sz="4" w:space="0" w:color="auto"/>
              <w:left w:val="nil"/>
              <w:bottom w:val="single" w:sz="4" w:space="0" w:color="auto"/>
              <w:right w:val="nil"/>
            </w:tcBorders>
            <w:shd w:val="clear" w:color="auto" w:fill="auto"/>
            <w:vAlign w:val="bottom"/>
            <w:hideMark/>
          </w:tcPr>
          <w:p w14:paraId="45C7559A" w14:textId="77777777" w:rsidR="00435256" w:rsidRPr="00435256" w:rsidRDefault="00435256" w:rsidP="00435256">
            <w:pPr>
              <w:spacing w:after="0" w:line="240" w:lineRule="auto"/>
              <w:jc w:val="right"/>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Marginal Topic Distribution (%)</w:t>
            </w:r>
          </w:p>
        </w:tc>
      </w:tr>
      <w:tr w:rsidR="00435256" w:rsidRPr="00435256" w14:paraId="71A3F5C4" w14:textId="77777777" w:rsidTr="00435256">
        <w:trPr>
          <w:trHeight w:val="300"/>
        </w:trPr>
        <w:tc>
          <w:tcPr>
            <w:tcW w:w="567" w:type="dxa"/>
            <w:tcBorders>
              <w:top w:val="single" w:sz="4" w:space="0" w:color="auto"/>
              <w:left w:val="nil"/>
              <w:bottom w:val="nil"/>
              <w:right w:val="nil"/>
            </w:tcBorders>
            <w:shd w:val="clear" w:color="auto" w:fill="auto"/>
            <w:noWrap/>
            <w:hideMark/>
          </w:tcPr>
          <w:p w14:paraId="29A052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w:t>
            </w:r>
          </w:p>
        </w:tc>
        <w:tc>
          <w:tcPr>
            <w:tcW w:w="2552" w:type="dxa"/>
            <w:tcBorders>
              <w:top w:val="single" w:sz="4" w:space="0" w:color="auto"/>
              <w:left w:val="nil"/>
              <w:bottom w:val="nil"/>
              <w:right w:val="nil"/>
            </w:tcBorders>
            <w:shd w:val="clear" w:color="auto" w:fill="auto"/>
            <w:noWrap/>
            <w:hideMark/>
          </w:tcPr>
          <w:p w14:paraId="068D3FC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Planning &amp; governance</w:t>
            </w:r>
          </w:p>
        </w:tc>
        <w:tc>
          <w:tcPr>
            <w:tcW w:w="4538" w:type="dxa"/>
            <w:gridSpan w:val="2"/>
            <w:tcBorders>
              <w:top w:val="single" w:sz="4" w:space="0" w:color="auto"/>
              <w:left w:val="nil"/>
              <w:bottom w:val="nil"/>
              <w:right w:val="nil"/>
            </w:tcBorders>
            <w:shd w:val="clear" w:color="auto" w:fill="auto"/>
            <w:noWrap/>
            <w:hideMark/>
          </w:tcPr>
          <w:p w14:paraId="73D37AD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develop,  sustain,  govern,  </w:t>
            </w:r>
            <w:proofErr w:type="spellStart"/>
            <w:r w:rsidRPr="00435256">
              <w:rPr>
                <w:rFonts w:ascii="Calibri" w:eastAsia="Times New Roman" w:hAnsi="Calibri" w:cs="Calibri"/>
                <w:color w:val="000000"/>
                <w:lang w:val="en-GB" w:eastAsia="en-GB"/>
              </w:rPr>
              <w:t>polici</w:t>
            </w:r>
            <w:proofErr w:type="spellEnd"/>
            <w:r w:rsidRPr="00435256">
              <w:rPr>
                <w:rFonts w:ascii="Calibri" w:eastAsia="Times New Roman" w:hAnsi="Calibri" w:cs="Calibri"/>
                <w:color w:val="000000"/>
                <w:lang w:val="en-GB" w:eastAsia="en-GB"/>
              </w:rPr>
              <w:t>,  project</w:t>
            </w:r>
          </w:p>
        </w:tc>
        <w:tc>
          <w:tcPr>
            <w:tcW w:w="1415" w:type="dxa"/>
            <w:tcBorders>
              <w:top w:val="single" w:sz="4" w:space="0" w:color="auto"/>
              <w:left w:val="nil"/>
              <w:bottom w:val="nil"/>
              <w:right w:val="nil"/>
            </w:tcBorders>
            <w:shd w:val="clear" w:color="auto" w:fill="auto"/>
            <w:noWrap/>
            <w:vAlign w:val="bottom"/>
            <w:hideMark/>
          </w:tcPr>
          <w:p w14:paraId="131D99DA"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9.7</w:t>
            </w:r>
          </w:p>
        </w:tc>
      </w:tr>
      <w:tr w:rsidR="00435256" w:rsidRPr="00435256" w14:paraId="35C6CD07" w14:textId="77777777" w:rsidTr="00435256">
        <w:trPr>
          <w:trHeight w:val="300"/>
        </w:trPr>
        <w:tc>
          <w:tcPr>
            <w:tcW w:w="567" w:type="dxa"/>
            <w:tcBorders>
              <w:top w:val="nil"/>
              <w:left w:val="nil"/>
              <w:bottom w:val="nil"/>
              <w:right w:val="nil"/>
            </w:tcBorders>
            <w:shd w:val="clear" w:color="auto" w:fill="auto"/>
            <w:noWrap/>
            <w:hideMark/>
          </w:tcPr>
          <w:p w14:paraId="3A185B8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w:t>
            </w:r>
          </w:p>
        </w:tc>
        <w:tc>
          <w:tcPr>
            <w:tcW w:w="2552" w:type="dxa"/>
            <w:tcBorders>
              <w:top w:val="nil"/>
              <w:left w:val="nil"/>
              <w:bottom w:val="nil"/>
              <w:right w:val="nil"/>
            </w:tcBorders>
            <w:shd w:val="clear" w:color="auto" w:fill="auto"/>
            <w:noWrap/>
            <w:hideMark/>
          </w:tcPr>
          <w:p w14:paraId="537C700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Active travel</w:t>
            </w:r>
          </w:p>
        </w:tc>
        <w:tc>
          <w:tcPr>
            <w:tcW w:w="4538" w:type="dxa"/>
            <w:gridSpan w:val="2"/>
            <w:tcBorders>
              <w:top w:val="nil"/>
              <w:left w:val="nil"/>
              <w:bottom w:val="nil"/>
              <w:right w:val="nil"/>
            </w:tcBorders>
            <w:shd w:val="clear" w:color="auto" w:fill="auto"/>
            <w:noWrap/>
            <w:hideMark/>
          </w:tcPr>
          <w:p w14:paraId="67E1E360"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activ</w:t>
            </w:r>
            <w:proofErr w:type="spellEnd"/>
            <w:r w:rsidRPr="00435256">
              <w:rPr>
                <w:rFonts w:ascii="Calibri" w:eastAsia="Times New Roman" w:hAnsi="Calibri" w:cs="Calibri"/>
                <w:color w:val="000000"/>
                <w:lang w:val="en-GB" w:eastAsia="en-GB"/>
              </w:rPr>
              <w:t>,  health,  household,  school,  walk</w:t>
            </w:r>
          </w:p>
        </w:tc>
        <w:tc>
          <w:tcPr>
            <w:tcW w:w="1415" w:type="dxa"/>
            <w:tcBorders>
              <w:top w:val="nil"/>
              <w:left w:val="nil"/>
              <w:bottom w:val="nil"/>
              <w:right w:val="nil"/>
            </w:tcBorders>
            <w:shd w:val="clear" w:color="auto" w:fill="auto"/>
            <w:noWrap/>
            <w:vAlign w:val="bottom"/>
            <w:hideMark/>
          </w:tcPr>
          <w:p w14:paraId="5FDCD43B"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6.5</w:t>
            </w:r>
          </w:p>
        </w:tc>
      </w:tr>
      <w:tr w:rsidR="00435256" w:rsidRPr="00435256" w14:paraId="35A8E806" w14:textId="77777777" w:rsidTr="00435256">
        <w:trPr>
          <w:trHeight w:val="300"/>
        </w:trPr>
        <w:tc>
          <w:tcPr>
            <w:tcW w:w="567" w:type="dxa"/>
            <w:tcBorders>
              <w:top w:val="nil"/>
              <w:left w:val="nil"/>
              <w:bottom w:val="nil"/>
              <w:right w:val="nil"/>
            </w:tcBorders>
            <w:shd w:val="clear" w:color="auto" w:fill="auto"/>
            <w:noWrap/>
            <w:hideMark/>
          </w:tcPr>
          <w:p w14:paraId="26B4471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w:t>
            </w:r>
          </w:p>
        </w:tc>
        <w:tc>
          <w:tcPr>
            <w:tcW w:w="2552" w:type="dxa"/>
            <w:tcBorders>
              <w:top w:val="nil"/>
              <w:left w:val="nil"/>
              <w:bottom w:val="nil"/>
              <w:right w:val="nil"/>
            </w:tcBorders>
            <w:shd w:val="clear" w:color="auto" w:fill="auto"/>
            <w:noWrap/>
            <w:hideMark/>
          </w:tcPr>
          <w:p w14:paraId="6D18AE2C" w14:textId="77777777" w:rsidR="00435256" w:rsidRPr="00435256" w:rsidRDefault="00435256" w:rsidP="00435256">
            <w:pPr>
              <w:spacing w:after="0" w:line="240" w:lineRule="auto"/>
              <w:rPr>
                <w:rFonts w:ascii="Calibri" w:eastAsia="Times New Roman" w:hAnsi="Calibri" w:cs="Calibri"/>
                <w:color w:val="FFC000"/>
                <w:lang w:val="en-GB" w:eastAsia="en-GB"/>
              </w:rPr>
            </w:pPr>
            <w:r w:rsidRPr="00435256">
              <w:rPr>
                <w:rFonts w:ascii="Calibri" w:eastAsia="Times New Roman" w:hAnsi="Calibri" w:cs="Calibri"/>
                <w:color w:val="FFC000"/>
                <w:lang w:val="en-GB" w:eastAsia="en-GB"/>
              </w:rPr>
              <w:t>Network optimisation</w:t>
            </w:r>
          </w:p>
        </w:tc>
        <w:tc>
          <w:tcPr>
            <w:tcW w:w="4538" w:type="dxa"/>
            <w:gridSpan w:val="2"/>
            <w:tcBorders>
              <w:top w:val="nil"/>
              <w:left w:val="nil"/>
              <w:bottom w:val="nil"/>
              <w:right w:val="nil"/>
            </w:tcBorders>
            <w:shd w:val="clear" w:color="auto" w:fill="auto"/>
            <w:noWrap/>
            <w:hideMark/>
          </w:tcPr>
          <w:p w14:paraId="66DEC63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model,  network,  </w:t>
            </w:r>
            <w:proofErr w:type="spellStart"/>
            <w:r w:rsidRPr="00435256">
              <w:rPr>
                <w:rFonts w:ascii="Calibri" w:eastAsia="Times New Roman" w:hAnsi="Calibri" w:cs="Calibri"/>
                <w:color w:val="000000"/>
                <w:lang w:val="en-GB" w:eastAsia="en-GB"/>
              </w:rPr>
              <w:t>optim</w:t>
            </w:r>
            <w:proofErr w:type="spellEnd"/>
            <w:r w:rsidRPr="00435256">
              <w:rPr>
                <w:rFonts w:ascii="Calibri" w:eastAsia="Times New Roman" w:hAnsi="Calibri" w:cs="Calibri"/>
                <w:color w:val="000000"/>
                <w:lang w:val="en-GB" w:eastAsia="en-GB"/>
              </w:rPr>
              <w:t>,  propos,  problem</w:t>
            </w:r>
          </w:p>
        </w:tc>
        <w:tc>
          <w:tcPr>
            <w:tcW w:w="1415" w:type="dxa"/>
            <w:tcBorders>
              <w:top w:val="nil"/>
              <w:left w:val="nil"/>
              <w:bottom w:val="nil"/>
              <w:right w:val="nil"/>
            </w:tcBorders>
            <w:shd w:val="clear" w:color="auto" w:fill="auto"/>
            <w:noWrap/>
            <w:vAlign w:val="bottom"/>
            <w:hideMark/>
          </w:tcPr>
          <w:p w14:paraId="0B6826E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6.2</w:t>
            </w:r>
          </w:p>
        </w:tc>
      </w:tr>
      <w:tr w:rsidR="00435256" w:rsidRPr="00435256" w14:paraId="3A6F0DA6" w14:textId="77777777" w:rsidTr="00435256">
        <w:trPr>
          <w:trHeight w:val="300"/>
        </w:trPr>
        <w:tc>
          <w:tcPr>
            <w:tcW w:w="567" w:type="dxa"/>
            <w:tcBorders>
              <w:top w:val="nil"/>
              <w:left w:val="nil"/>
              <w:bottom w:val="nil"/>
              <w:right w:val="nil"/>
            </w:tcBorders>
            <w:shd w:val="clear" w:color="auto" w:fill="auto"/>
            <w:noWrap/>
            <w:hideMark/>
          </w:tcPr>
          <w:p w14:paraId="2BD9F6F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w:t>
            </w:r>
          </w:p>
        </w:tc>
        <w:tc>
          <w:tcPr>
            <w:tcW w:w="2552" w:type="dxa"/>
            <w:tcBorders>
              <w:top w:val="nil"/>
              <w:left w:val="nil"/>
              <w:bottom w:val="nil"/>
              <w:right w:val="nil"/>
            </w:tcBorders>
            <w:shd w:val="clear" w:color="auto" w:fill="auto"/>
            <w:noWrap/>
            <w:hideMark/>
          </w:tcPr>
          <w:p w14:paraId="63E316F9"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Energy efficiency &amp; consumption</w:t>
            </w:r>
          </w:p>
        </w:tc>
        <w:tc>
          <w:tcPr>
            <w:tcW w:w="4538" w:type="dxa"/>
            <w:gridSpan w:val="2"/>
            <w:tcBorders>
              <w:top w:val="nil"/>
              <w:left w:val="nil"/>
              <w:bottom w:val="nil"/>
              <w:right w:val="nil"/>
            </w:tcBorders>
            <w:shd w:val="clear" w:color="auto" w:fill="auto"/>
            <w:noWrap/>
            <w:hideMark/>
          </w:tcPr>
          <w:p w14:paraId="19F53ABB"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energi</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effici</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consumpt</w:t>
            </w:r>
            <w:proofErr w:type="spellEnd"/>
            <w:r w:rsidRPr="00435256">
              <w:rPr>
                <w:rFonts w:ascii="Calibri" w:eastAsia="Times New Roman" w:hAnsi="Calibri" w:cs="Calibri"/>
                <w:color w:val="000000"/>
                <w:lang w:val="en-GB" w:eastAsia="en-GB"/>
              </w:rPr>
              <w:t>,  save,  household</w:t>
            </w:r>
          </w:p>
        </w:tc>
        <w:tc>
          <w:tcPr>
            <w:tcW w:w="1415" w:type="dxa"/>
            <w:tcBorders>
              <w:top w:val="nil"/>
              <w:left w:val="nil"/>
              <w:bottom w:val="nil"/>
              <w:right w:val="nil"/>
            </w:tcBorders>
            <w:shd w:val="clear" w:color="auto" w:fill="auto"/>
            <w:noWrap/>
            <w:vAlign w:val="bottom"/>
            <w:hideMark/>
          </w:tcPr>
          <w:p w14:paraId="6FDADD7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6.0</w:t>
            </w:r>
          </w:p>
        </w:tc>
      </w:tr>
      <w:tr w:rsidR="00435256" w:rsidRPr="00435256" w14:paraId="1C2CF218" w14:textId="77777777" w:rsidTr="00435256">
        <w:trPr>
          <w:trHeight w:val="300"/>
        </w:trPr>
        <w:tc>
          <w:tcPr>
            <w:tcW w:w="567" w:type="dxa"/>
            <w:tcBorders>
              <w:top w:val="nil"/>
              <w:left w:val="nil"/>
              <w:bottom w:val="nil"/>
              <w:right w:val="nil"/>
            </w:tcBorders>
            <w:shd w:val="clear" w:color="auto" w:fill="auto"/>
            <w:noWrap/>
            <w:hideMark/>
          </w:tcPr>
          <w:p w14:paraId="516B77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w:t>
            </w:r>
          </w:p>
        </w:tc>
        <w:tc>
          <w:tcPr>
            <w:tcW w:w="2552" w:type="dxa"/>
            <w:tcBorders>
              <w:top w:val="nil"/>
              <w:left w:val="nil"/>
              <w:bottom w:val="nil"/>
              <w:right w:val="nil"/>
            </w:tcBorders>
            <w:shd w:val="clear" w:color="auto" w:fill="auto"/>
            <w:noWrap/>
            <w:hideMark/>
          </w:tcPr>
          <w:p w14:paraId="22C29D64" w14:textId="238F46BB" w:rsidR="00435256" w:rsidRPr="00435256" w:rsidRDefault="00435256" w:rsidP="00C74998">
            <w:pPr>
              <w:spacing w:after="0" w:line="240" w:lineRule="auto"/>
              <w:rPr>
                <w:rFonts w:ascii="Calibri" w:eastAsia="Times New Roman" w:hAnsi="Calibri" w:cs="Calibri"/>
                <w:color w:val="FFC000"/>
                <w:lang w:val="en-GB" w:eastAsia="en-GB"/>
              </w:rPr>
            </w:pPr>
            <w:r w:rsidRPr="00435256">
              <w:rPr>
                <w:rFonts w:ascii="Calibri" w:eastAsia="Times New Roman" w:hAnsi="Calibri" w:cs="Calibri"/>
                <w:color w:val="FFC000"/>
                <w:lang w:val="en-GB" w:eastAsia="en-GB"/>
              </w:rPr>
              <w:t>Building energy standards</w:t>
            </w:r>
          </w:p>
        </w:tc>
        <w:tc>
          <w:tcPr>
            <w:tcW w:w="4538" w:type="dxa"/>
            <w:gridSpan w:val="2"/>
            <w:tcBorders>
              <w:top w:val="nil"/>
              <w:left w:val="nil"/>
              <w:bottom w:val="nil"/>
              <w:right w:val="nil"/>
            </w:tcBorders>
            <w:shd w:val="clear" w:color="auto" w:fill="auto"/>
            <w:noWrap/>
            <w:hideMark/>
          </w:tcPr>
          <w:p w14:paraId="1F1CC83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build,  </w:t>
            </w:r>
            <w:proofErr w:type="spellStart"/>
            <w:r w:rsidRPr="00435256">
              <w:rPr>
                <w:rFonts w:ascii="Calibri" w:eastAsia="Times New Roman" w:hAnsi="Calibri" w:cs="Calibri"/>
                <w:color w:val="000000"/>
                <w:lang w:val="en-GB" w:eastAsia="en-GB"/>
              </w:rPr>
              <w:t>energi</w:t>
            </w:r>
            <w:proofErr w:type="spellEnd"/>
            <w:r w:rsidRPr="00435256">
              <w:rPr>
                <w:rFonts w:ascii="Calibri" w:eastAsia="Times New Roman" w:hAnsi="Calibri" w:cs="Calibri"/>
                <w:color w:val="000000"/>
                <w:lang w:val="en-GB" w:eastAsia="en-GB"/>
              </w:rPr>
              <w:t>,  perform,  green,  design</w:t>
            </w:r>
          </w:p>
        </w:tc>
        <w:tc>
          <w:tcPr>
            <w:tcW w:w="1415" w:type="dxa"/>
            <w:tcBorders>
              <w:top w:val="nil"/>
              <w:left w:val="nil"/>
              <w:bottom w:val="nil"/>
              <w:right w:val="nil"/>
            </w:tcBorders>
            <w:shd w:val="clear" w:color="auto" w:fill="auto"/>
            <w:noWrap/>
            <w:vAlign w:val="bottom"/>
            <w:hideMark/>
          </w:tcPr>
          <w:p w14:paraId="2E3AADDE"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5.0</w:t>
            </w:r>
          </w:p>
        </w:tc>
      </w:tr>
      <w:tr w:rsidR="00435256" w:rsidRPr="00435256" w14:paraId="136286EA" w14:textId="77777777" w:rsidTr="00435256">
        <w:trPr>
          <w:trHeight w:val="300"/>
        </w:trPr>
        <w:tc>
          <w:tcPr>
            <w:tcW w:w="567" w:type="dxa"/>
            <w:tcBorders>
              <w:top w:val="nil"/>
              <w:left w:val="nil"/>
              <w:bottom w:val="nil"/>
              <w:right w:val="nil"/>
            </w:tcBorders>
            <w:shd w:val="clear" w:color="auto" w:fill="auto"/>
            <w:noWrap/>
            <w:hideMark/>
          </w:tcPr>
          <w:p w14:paraId="0350516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w:t>
            </w:r>
          </w:p>
        </w:tc>
        <w:tc>
          <w:tcPr>
            <w:tcW w:w="2552" w:type="dxa"/>
            <w:tcBorders>
              <w:top w:val="nil"/>
              <w:left w:val="nil"/>
              <w:bottom w:val="nil"/>
              <w:right w:val="nil"/>
            </w:tcBorders>
            <w:shd w:val="clear" w:color="auto" w:fill="auto"/>
            <w:noWrap/>
            <w:hideMark/>
          </w:tcPr>
          <w:p w14:paraId="3B4F5EE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Urban form</w:t>
            </w:r>
          </w:p>
        </w:tc>
        <w:tc>
          <w:tcPr>
            <w:tcW w:w="4538" w:type="dxa"/>
            <w:gridSpan w:val="2"/>
            <w:tcBorders>
              <w:top w:val="nil"/>
              <w:left w:val="nil"/>
              <w:bottom w:val="nil"/>
              <w:right w:val="nil"/>
            </w:tcBorders>
            <w:shd w:val="clear" w:color="auto" w:fill="auto"/>
            <w:noWrap/>
            <w:hideMark/>
          </w:tcPr>
          <w:p w14:paraId="6EF82A7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urban,  </w:t>
            </w:r>
            <w:proofErr w:type="spellStart"/>
            <w:r w:rsidRPr="00435256">
              <w:rPr>
                <w:rFonts w:ascii="Calibri" w:eastAsia="Times New Roman" w:hAnsi="Calibri" w:cs="Calibri"/>
                <w:color w:val="000000"/>
                <w:lang w:val="en-GB" w:eastAsia="en-GB"/>
              </w:rPr>
              <w:t>citi</w:t>
            </w:r>
            <w:proofErr w:type="spellEnd"/>
            <w:r w:rsidRPr="00435256">
              <w:rPr>
                <w:rFonts w:ascii="Calibri" w:eastAsia="Times New Roman" w:hAnsi="Calibri" w:cs="Calibri"/>
                <w:color w:val="000000"/>
                <w:lang w:val="en-GB" w:eastAsia="en-GB"/>
              </w:rPr>
              <w:t>,  land,  area,  green</w:t>
            </w:r>
          </w:p>
        </w:tc>
        <w:tc>
          <w:tcPr>
            <w:tcW w:w="1415" w:type="dxa"/>
            <w:tcBorders>
              <w:top w:val="nil"/>
              <w:left w:val="nil"/>
              <w:bottom w:val="nil"/>
              <w:right w:val="nil"/>
            </w:tcBorders>
            <w:shd w:val="clear" w:color="auto" w:fill="auto"/>
            <w:noWrap/>
            <w:vAlign w:val="bottom"/>
            <w:hideMark/>
          </w:tcPr>
          <w:p w14:paraId="41812B2F"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4.5</w:t>
            </w:r>
          </w:p>
        </w:tc>
      </w:tr>
      <w:tr w:rsidR="00435256" w:rsidRPr="00435256" w14:paraId="0B7677E7" w14:textId="77777777" w:rsidTr="00435256">
        <w:trPr>
          <w:trHeight w:val="300"/>
        </w:trPr>
        <w:tc>
          <w:tcPr>
            <w:tcW w:w="567" w:type="dxa"/>
            <w:tcBorders>
              <w:top w:val="nil"/>
              <w:left w:val="nil"/>
              <w:bottom w:val="nil"/>
              <w:right w:val="nil"/>
            </w:tcBorders>
            <w:shd w:val="clear" w:color="auto" w:fill="auto"/>
            <w:noWrap/>
            <w:hideMark/>
          </w:tcPr>
          <w:p w14:paraId="45DE748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7</w:t>
            </w:r>
          </w:p>
        </w:tc>
        <w:tc>
          <w:tcPr>
            <w:tcW w:w="2552" w:type="dxa"/>
            <w:tcBorders>
              <w:top w:val="nil"/>
              <w:left w:val="nil"/>
              <w:bottom w:val="nil"/>
              <w:right w:val="nil"/>
            </w:tcBorders>
            <w:shd w:val="clear" w:color="auto" w:fill="auto"/>
            <w:noWrap/>
            <w:hideMark/>
          </w:tcPr>
          <w:p w14:paraId="02286D3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GHG emissions</w:t>
            </w:r>
          </w:p>
        </w:tc>
        <w:tc>
          <w:tcPr>
            <w:tcW w:w="4538" w:type="dxa"/>
            <w:gridSpan w:val="2"/>
            <w:tcBorders>
              <w:top w:val="nil"/>
              <w:left w:val="nil"/>
              <w:bottom w:val="nil"/>
              <w:right w:val="nil"/>
            </w:tcBorders>
            <w:shd w:val="clear" w:color="auto" w:fill="auto"/>
            <w:noWrap/>
            <w:hideMark/>
          </w:tcPr>
          <w:p w14:paraId="63F32747"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emiss</w:t>
            </w:r>
            <w:proofErr w:type="spellEnd"/>
            <w:r w:rsidRPr="00435256">
              <w:rPr>
                <w:rFonts w:ascii="Calibri" w:eastAsia="Times New Roman" w:hAnsi="Calibri" w:cs="Calibri"/>
                <w:color w:val="000000"/>
                <w:lang w:val="en-GB" w:eastAsia="en-GB"/>
              </w:rPr>
              <w:t xml:space="preserve">,  carbon,  </w:t>
            </w:r>
            <w:proofErr w:type="spellStart"/>
            <w:r w:rsidRPr="00435256">
              <w:rPr>
                <w:rFonts w:ascii="Calibri" w:eastAsia="Times New Roman" w:hAnsi="Calibri" w:cs="Calibri"/>
                <w:color w:val="000000"/>
                <w:lang w:val="en-GB" w:eastAsia="en-GB"/>
              </w:rPr>
              <w:t>ghg</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reduct</w:t>
            </w:r>
            <w:proofErr w:type="spellEnd"/>
            <w:r w:rsidRPr="00435256">
              <w:rPr>
                <w:rFonts w:ascii="Calibri" w:eastAsia="Times New Roman" w:hAnsi="Calibri" w:cs="Calibri"/>
                <w:color w:val="000000"/>
                <w:lang w:val="en-GB" w:eastAsia="en-GB"/>
              </w:rPr>
              <w:t>,  gas</w:t>
            </w:r>
          </w:p>
        </w:tc>
        <w:tc>
          <w:tcPr>
            <w:tcW w:w="1415" w:type="dxa"/>
            <w:tcBorders>
              <w:top w:val="nil"/>
              <w:left w:val="nil"/>
              <w:bottom w:val="nil"/>
              <w:right w:val="nil"/>
            </w:tcBorders>
            <w:shd w:val="clear" w:color="auto" w:fill="auto"/>
            <w:noWrap/>
            <w:vAlign w:val="bottom"/>
            <w:hideMark/>
          </w:tcPr>
          <w:p w14:paraId="0236CD81"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599AE4DA" w14:textId="77777777" w:rsidTr="00435256">
        <w:trPr>
          <w:trHeight w:val="300"/>
        </w:trPr>
        <w:tc>
          <w:tcPr>
            <w:tcW w:w="567" w:type="dxa"/>
            <w:tcBorders>
              <w:top w:val="nil"/>
              <w:left w:val="nil"/>
              <w:bottom w:val="nil"/>
              <w:right w:val="nil"/>
            </w:tcBorders>
            <w:shd w:val="clear" w:color="auto" w:fill="auto"/>
            <w:noWrap/>
            <w:hideMark/>
          </w:tcPr>
          <w:p w14:paraId="5AE2889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8</w:t>
            </w:r>
          </w:p>
        </w:tc>
        <w:tc>
          <w:tcPr>
            <w:tcW w:w="2552" w:type="dxa"/>
            <w:tcBorders>
              <w:top w:val="nil"/>
              <w:left w:val="nil"/>
              <w:bottom w:val="nil"/>
              <w:right w:val="nil"/>
            </w:tcBorders>
            <w:shd w:val="clear" w:color="auto" w:fill="auto"/>
            <w:noWrap/>
            <w:hideMark/>
          </w:tcPr>
          <w:p w14:paraId="3F9E4DF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Waste management</w:t>
            </w:r>
          </w:p>
        </w:tc>
        <w:tc>
          <w:tcPr>
            <w:tcW w:w="4538" w:type="dxa"/>
            <w:gridSpan w:val="2"/>
            <w:tcBorders>
              <w:top w:val="nil"/>
              <w:left w:val="nil"/>
              <w:bottom w:val="nil"/>
              <w:right w:val="nil"/>
            </w:tcBorders>
            <w:shd w:val="clear" w:color="auto" w:fill="auto"/>
            <w:noWrap/>
            <w:hideMark/>
          </w:tcPr>
          <w:p w14:paraId="37215D09"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wast</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manag</w:t>
            </w:r>
            <w:proofErr w:type="spellEnd"/>
            <w:r w:rsidRPr="00435256">
              <w:rPr>
                <w:rFonts w:ascii="Calibri" w:eastAsia="Times New Roman" w:hAnsi="Calibri" w:cs="Calibri"/>
                <w:color w:val="000000"/>
                <w:lang w:val="en-GB" w:eastAsia="en-GB"/>
              </w:rPr>
              <w:t xml:space="preserve">,  solid,  </w:t>
            </w:r>
            <w:proofErr w:type="spellStart"/>
            <w:r w:rsidRPr="00435256">
              <w:rPr>
                <w:rFonts w:ascii="Calibri" w:eastAsia="Times New Roman" w:hAnsi="Calibri" w:cs="Calibri"/>
                <w:color w:val="000000"/>
                <w:lang w:val="en-GB" w:eastAsia="en-GB"/>
              </w:rPr>
              <w:t>landfil</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municip</w:t>
            </w:r>
            <w:proofErr w:type="spellEnd"/>
          </w:p>
        </w:tc>
        <w:tc>
          <w:tcPr>
            <w:tcW w:w="1415" w:type="dxa"/>
            <w:tcBorders>
              <w:top w:val="nil"/>
              <w:left w:val="nil"/>
              <w:bottom w:val="nil"/>
              <w:right w:val="nil"/>
            </w:tcBorders>
            <w:shd w:val="clear" w:color="auto" w:fill="auto"/>
            <w:noWrap/>
            <w:vAlign w:val="bottom"/>
            <w:hideMark/>
          </w:tcPr>
          <w:p w14:paraId="15FB027B"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669C342F" w14:textId="77777777" w:rsidTr="00435256">
        <w:trPr>
          <w:trHeight w:val="300"/>
        </w:trPr>
        <w:tc>
          <w:tcPr>
            <w:tcW w:w="567" w:type="dxa"/>
            <w:tcBorders>
              <w:top w:val="nil"/>
              <w:left w:val="nil"/>
              <w:bottom w:val="nil"/>
              <w:right w:val="nil"/>
            </w:tcBorders>
            <w:shd w:val="clear" w:color="auto" w:fill="auto"/>
            <w:noWrap/>
            <w:hideMark/>
          </w:tcPr>
          <w:p w14:paraId="264A53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w:t>
            </w:r>
          </w:p>
        </w:tc>
        <w:tc>
          <w:tcPr>
            <w:tcW w:w="2552" w:type="dxa"/>
            <w:tcBorders>
              <w:top w:val="nil"/>
              <w:left w:val="nil"/>
              <w:bottom w:val="nil"/>
              <w:right w:val="nil"/>
            </w:tcBorders>
            <w:shd w:val="clear" w:color="auto" w:fill="auto"/>
            <w:noWrap/>
            <w:hideMark/>
          </w:tcPr>
          <w:p w14:paraId="0C74A96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Public transport</w:t>
            </w:r>
          </w:p>
        </w:tc>
        <w:tc>
          <w:tcPr>
            <w:tcW w:w="4538" w:type="dxa"/>
            <w:gridSpan w:val="2"/>
            <w:tcBorders>
              <w:top w:val="nil"/>
              <w:left w:val="nil"/>
              <w:bottom w:val="nil"/>
              <w:right w:val="nil"/>
            </w:tcBorders>
            <w:shd w:val="clear" w:color="auto" w:fill="auto"/>
            <w:noWrap/>
            <w:hideMark/>
          </w:tcPr>
          <w:p w14:paraId="7292E7E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transport,  public,  car,  access,  </w:t>
            </w:r>
            <w:proofErr w:type="spellStart"/>
            <w:r w:rsidRPr="00435256">
              <w:rPr>
                <w:rFonts w:ascii="Calibri" w:eastAsia="Times New Roman" w:hAnsi="Calibri" w:cs="Calibri"/>
                <w:color w:val="000000"/>
                <w:lang w:val="en-GB" w:eastAsia="en-GB"/>
              </w:rPr>
              <w:t>polici</w:t>
            </w:r>
            <w:proofErr w:type="spellEnd"/>
          </w:p>
        </w:tc>
        <w:tc>
          <w:tcPr>
            <w:tcW w:w="1415" w:type="dxa"/>
            <w:tcBorders>
              <w:top w:val="nil"/>
              <w:left w:val="nil"/>
              <w:bottom w:val="nil"/>
              <w:right w:val="nil"/>
            </w:tcBorders>
            <w:shd w:val="clear" w:color="auto" w:fill="auto"/>
            <w:noWrap/>
            <w:vAlign w:val="bottom"/>
            <w:hideMark/>
          </w:tcPr>
          <w:p w14:paraId="08D821FA"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4.3</w:t>
            </w:r>
          </w:p>
        </w:tc>
      </w:tr>
      <w:tr w:rsidR="00435256" w:rsidRPr="00435256" w14:paraId="2F251A46" w14:textId="77777777" w:rsidTr="00435256">
        <w:trPr>
          <w:trHeight w:val="300"/>
        </w:trPr>
        <w:tc>
          <w:tcPr>
            <w:tcW w:w="567" w:type="dxa"/>
            <w:tcBorders>
              <w:top w:val="nil"/>
              <w:left w:val="nil"/>
              <w:bottom w:val="nil"/>
              <w:right w:val="nil"/>
            </w:tcBorders>
            <w:shd w:val="clear" w:color="auto" w:fill="auto"/>
            <w:noWrap/>
            <w:hideMark/>
          </w:tcPr>
          <w:p w14:paraId="118ACA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10</w:t>
            </w:r>
          </w:p>
        </w:tc>
        <w:tc>
          <w:tcPr>
            <w:tcW w:w="2552" w:type="dxa"/>
            <w:tcBorders>
              <w:top w:val="nil"/>
              <w:left w:val="nil"/>
              <w:bottom w:val="nil"/>
              <w:right w:val="nil"/>
            </w:tcBorders>
            <w:shd w:val="clear" w:color="auto" w:fill="auto"/>
            <w:noWrap/>
            <w:hideMark/>
          </w:tcPr>
          <w:p w14:paraId="1475A8B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Congestion charging</w:t>
            </w:r>
          </w:p>
        </w:tc>
        <w:tc>
          <w:tcPr>
            <w:tcW w:w="4538" w:type="dxa"/>
            <w:gridSpan w:val="2"/>
            <w:tcBorders>
              <w:top w:val="nil"/>
              <w:left w:val="nil"/>
              <w:bottom w:val="nil"/>
              <w:right w:val="nil"/>
            </w:tcBorders>
            <w:shd w:val="clear" w:color="auto" w:fill="auto"/>
            <w:noWrap/>
            <w:hideMark/>
          </w:tcPr>
          <w:p w14:paraId="00D742F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price,  congest,  road,  traffic,  cost</w:t>
            </w:r>
          </w:p>
        </w:tc>
        <w:tc>
          <w:tcPr>
            <w:tcW w:w="1415" w:type="dxa"/>
            <w:tcBorders>
              <w:top w:val="nil"/>
              <w:left w:val="nil"/>
              <w:bottom w:val="nil"/>
              <w:right w:val="nil"/>
            </w:tcBorders>
            <w:shd w:val="clear" w:color="auto" w:fill="auto"/>
            <w:noWrap/>
            <w:vAlign w:val="bottom"/>
            <w:hideMark/>
          </w:tcPr>
          <w:p w14:paraId="5D30AB36"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3.8</w:t>
            </w:r>
          </w:p>
        </w:tc>
      </w:tr>
      <w:tr w:rsidR="00435256" w:rsidRPr="00435256" w14:paraId="21BD1186" w14:textId="77777777" w:rsidTr="00435256">
        <w:trPr>
          <w:trHeight w:val="300"/>
        </w:trPr>
        <w:tc>
          <w:tcPr>
            <w:tcW w:w="567" w:type="dxa"/>
            <w:tcBorders>
              <w:top w:val="nil"/>
              <w:left w:val="nil"/>
              <w:bottom w:val="nil"/>
              <w:right w:val="nil"/>
            </w:tcBorders>
            <w:shd w:val="clear" w:color="auto" w:fill="auto"/>
            <w:noWrap/>
            <w:hideMark/>
          </w:tcPr>
          <w:p w14:paraId="3D6DC4B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11</w:t>
            </w:r>
          </w:p>
        </w:tc>
        <w:tc>
          <w:tcPr>
            <w:tcW w:w="2552" w:type="dxa"/>
            <w:tcBorders>
              <w:top w:val="nil"/>
              <w:left w:val="nil"/>
              <w:bottom w:val="nil"/>
              <w:right w:val="nil"/>
            </w:tcBorders>
            <w:shd w:val="clear" w:color="auto" w:fill="auto"/>
            <w:noWrap/>
            <w:hideMark/>
          </w:tcPr>
          <w:p w14:paraId="371FD5A1"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System design</w:t>
            </w:r>
          </w:p>
        </w:tc>
        <w:tc>
          <w:tcPr>
            <w:tcW w:w="4538" w:type="dxa"/>
            <w:gridSpan w:val="2"/>
            <w:tcBorders>
              <w:top w:val="nil"/>
              <w:left w:val="nil"/>
              <w:bottom w:val="nil"/>
              <w:right w:val="nil"/>
            </w:tcBorders>
            <w:shd w:val="clear" w:color="auto" w:fill="auto"/>
            <w:noWrap/>
            <w:hideMark/>
          </w:tcPr>
          <w:p w14:paraId="5B5349B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system,  </w:t>
            </w:r>
            <w:proofErr w:type="spellStart"/>
            <w:r w:rsidRPr="00435256">
              <w:rPr>
                <w:rFonts w:ascii="Calibri" w:eastAsia="Times New Roman" w:hAnsi="Calibri" w:cs="Calibri"/>
                <w:color w:val="000000"/>
                <w:lang w:val="en-GB" w:eastAsia="en-GB"/>
              </w:rPr>
              <w:t>oper</w:t>
            </w:r>
            <w:proofErr w:type="spellEnd"/>
            <w:r w:rsidRPr="00435256">
              <w:rPr>
                <w:rFonts w:ascii="Calibri" w:eastAsia="Times New Roman" w:hAnsi="Calibri" w:cs="Calibri"/>
                <w:color w:val="000000"/>
                <w:lang w:val="en-GB" w:eastAsia="en-GB"/>
              </w:rPr>
              <w:t>,  cost,  control,  perform</w:t>
            </w:r>
          </w:p>
        </w:tc>
        <w:tc>
          <w:tcPr>
            <w:tcW w:w="1415" w:type="dxa"/>
            <w:tcBorders>
              <w:top w:val="nil"/>
              <w:left w:val="nil"/>
              <w:bottom w:val="nil"/>
              <w:right w:val="nil"/>
            </w:tcBorders>
            <w:shd w:val="clear" w:color="auto" w:fill="auto"/>
            <w:noWrap/>
            <w:vAlign w:val="bottom"/>
            <w:hideMark/>
          </w:tcPr>
          <w:p w14:paraId="253FF59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3.7</w:t>
            </w:r>
          </w:p>
        </w:tc>
      </w:tr>
      <w:tr w:rsidR="00435256" w:rsidRPr="00435256" w14:paraId="4791DA5E" w14:textId="77777777" w:rsidTr="00435256">
        <w:trPr>
          <w:trHeight w:val="300"/>
        </w:trPr>
        <w:tc>
          <w:tcPr>
            <w:tcW w:w="567" w:type="dxa"/>
            <w:tcBorders>
              <w:top w:val="nil"/>
              <w:left w:val="nil"/>
              <w:bottom w:val="nil"/>
              <w:right w:val="nil"/>
            </w:tcBorders>
            <w:shd w:val="clear" w:color="auto" w:fill="auto"/>
            <w:noWrap/>
            <w:hideMark/>
          </w:tcPr>
          <w:p w14:paraId="6D5604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12</w:t>
            </w:r>
          </w:p>
        </w:tc>
        <w:tc>
          <w:tcPr>
            <w:tcW w:w="2552" w:type="dxa"/>
            <w:tcBorders>
              <w:top w:val="nil"/>
              <w:left w:val="nil"/>
              <w:bottom w:val="nil"/>
              <w:right w:val="nil"/>
            </w:tcBorders>
            <w:shd w:val="clear" w:color="auto" w:fill="auto"/>
            <w:noWrap/>
            <w:hideMark/>
          </w:tcPr>
          <w:p w14:paraId="17FAF6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Travel behaviour</w:t>
            </w:r>
          </w:p>
        </w:tc>
        <w:tc>
          <w:tcPr>
            <w:tcW w:w="4538" w:type="dxa"/>
            <w:gridSpan w:val="2"/>
            <w:tcBorders>
              <w:top w:val="nil"/>
              <w:left w:val="nil"/>
              <w:bottom w:val="nil"/>
              <w:right w:val="nil"/>
            </w:tcBorders>
            <w:shd w:val="clear" w:color="auto" w:fill="auto"/>
            <w:noWrap/>
            <w:hideMark/>
          </w:tcPr>
          <w:p w14:paraId="11D1C6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travel,  mode,  </w:t>
            </w:r>
            <w:proofErr w:type="spellStart"/>
            <w:r w:rsidRPr="00435256">
              <w:rPr>
                <w:rFonts w:ascii="Calibri" w:eastAsia="Times New Roman" w:hAnsi="Calibri" w:cs="Calibri"/>
                <w:color w:val="000000"/>
                <w:lang w:val="en-GB" w:eastAsia="en-GB"/>
              </w:rPr>
              <w:t>choic</w:t>
            </w:r>
            <w:proofErr w:type="spellEnd"/>
            <w:r w:rsidRPr="00435256">
              <w:rPr>
                <w:rFonts w:ascii="Calibri" w:eastAsia="Times New Roman" w:hAnsi="Calibri" w:cs="Calibri"/>
                <w:color w:val="000000"/>
                <w:lang w:val="en-GB" w:eastAsia="en-GB"/>
              </w:rPr>
              <w:t>,  car,  time</w:t>
            </w:r>
          </w:p>
        </w:tc>
        <w:tc>
          <w:tcPr>
            <w:tcW w:w="1415" w:type="dxa"/>
            <w:tcBorders>
              <w:top w:val="nil"/>
              <w:left w:val="nil"/>
              <w:bottom w:val="nil"/>
              <w:right w:val="nil"/>
            </w:tcBorders>
            <w:shd w:val="clear" w:color="auto" w:fill="auto"/>
            <w:noWrap/>
            <w:vAlign w:val="bottom"/>
            <w:hideMark/>
          </w:tcPr>
          <w:p w14:paraId="37C2CF2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3.4</w:t>
            </w:r>
          </w:p>
        </w:tc>
      </w:tr>
      <w:tr w:rsidR="00435256" w:rsidRPr="00435256" w14:paraId="444312E2" w14:textId="77777777" w:rsidTr="00435256">
        <w:trPr>
          <w:trHeight w:val="300"/>
        </w:trPr>
        <w:tc>
          <w:tcPr>
            <w:tcW w:w="567" w:type="dxa"/>
            <w:tcBorders>
              <w:top w:val="nil"/>
              <w:left w:val="nil"/>
              <w:bottom w:val="nil"/>
              <w:right w:val="nil"/>
            </w:tcBorders>
            <w:shd w:val="clear" w:color="auto" w:fill="auto"/>
            <w:noWrap/>
            <w:hideMark/>
          </w:tcPr>
          <w:p w14:paraId="417321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13</w:t>
            </w:r>
          </w:p>
        </w:tc>
        <w:tc>
          <w:tcPr>
            <w:tcW w:w="2552" w:type="dxa"/>
            <w:tcBorders>
              <w:top w:val="nil"/>
              <w:left w:val="nil"/>
              <w:bottom w:val="nil"/>
              <w:right w:val="nil"/>
            </w:tcBorders>
            <w:shd w:val="clear" w:color="auto" w:fill="auto"/>
            <w:noWrap/>
            <w:hideMark/>
          </w:tcPr>
          <w:p w14:paraId="78E318F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Thermal comfort</w:t>
            </w:r>
          </w:p>
        </w:tc>
        <w:tc>
          <w:tcPr>
            <w:tcW w:w="4538" w:type="dxa"/>
            <w:gridSpan w:val="2"/>
            <w:tcBorders>
              <w:top w:val="nil"/>
              <w:left w:val="nil"/>
              <w:bottom w:val="nil"/>
              <w:right w:val="nil"/>
            </w:tcBorders>
            <w:shd w:val="clear" w:color="auto" w:fill="auto"/>
            <w:noWrap/>
            <w:hideMark/>
          </w:tcPr>
          <w:p w14:paraId="3B41C7D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thermal,  comfort,  </w:t>
            </w:r>
            <w:proofErr w:type="spellStart"/>
            <w:r w:rsidRPr="00435256">
              <w:rPr>
                <w:rFonts w:ascii="Calibri" w:eastAsia="Times New Roman" w:hAnsi="Calibri" w:cs="Calibri"/>
                <w:color w:val="000000"/>
                <w:lang w:val="en-GB" w:eastAsia="en-GB"/>
              </w:rPr>
              <w:t>temperatur</w:t>
            </w:r>
            <w:proofErr w:type="spellEnd"/>
            <w:r w:rsidRPr="00435256">
              <w:rPr>
                <w:rFonts w:ascii="Calibri" w:eastAsia="Times New Roman" w:hAnsi="Calibri" w:cs="Calibri"/>
                <w:color w:val="000000"/>
                <w:lang w:val="en-GB" w:eastAsia="en-GB"/>
              </w:rPr>
              <w:t xml:space="preserve">,  indoor,  </w:t>
            </w:r>
            <w:proofErr w:type="spellStart"/>
            <w:r w:rsidRPr="00435256">
              <w:rPr>
                <w:rFonts w:ascii="Calibri" w:eastAsia="Times New Roman" w:hAnsi="Calibri" w:cs="Calibri"/>
                <w:color w:val="000000"/>
                <w:lang w:val="en-GB" w:eastAsia="en-GB"/>
              </w:rPr>
              <w:t>occup</w:t>
            </w:r>
            <w:proofErr w:type="spellEnd"/>
          </w:p>
        </w:tc>
        <w:tc>
          <w:tcPr>
            <w:tcW w:w="1415" w:type="dxa"/>
            <w:tcBorders>
              <w:top w:val="nil"/>
              <w:left w:val="nil"/>
              <w:bottom w:val="nil"/>
              <w:right w:val="nil"/>
            </w:tcBorders>
            <w:shd w:val="clear" w:color="auto" w:fill="auto"/>
            <w:noWrap/>
            <w:vAlign w:val="bottom"/>
            <w:hideMark/>
          </w:tcPr>
          <w:p w14:paraId="659C9D1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2BC200A" w14:textId="77777777" w:rsidTr="00435256">
        <w:trPr>
          <w:trHeight w:val="300"/>
        </w:trPr>
        <w:tc>
          <w:tcPr>
            <w:tcW w:w="567" w:type="dxa"/>
            <w:tcBorders>
              <w:top w:val="nil"/>
              <w:left w:val="nil"/>
              <w:bottom w:val="nil"/>
              <w:right w:val="nil"/>
            </w:tcBorders>
            <w:shd w:val="clear" w:color="auto" w:fill="auto"/>
            <w:noWrap/>
            <w:hideMark/>
          </w:tcPr>
          <w:p w14:paraId="5C38434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14</w:t>
            </w:r>
          </w:p>
        </w:tc>
        <w:tc>
          <w:tcPr>
            <w:tcW w:w="2552" w:type="dxa"/>
            <w:tcBorders>
              <w:top w:val="nil"/>
              <w:left w:val="nil"/>
              <w:bottom w:val="nil"/>
              <w:right w:val="nil"/>
            </w:tcBorders>
            <w:shd w:val="clear" w:color="auto" w:fill="auto"/>
            <w:noWrap/>
            <w:hideMark/>
          </w:tcPr>
          <w:p w14:paraId="757A49E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e-Vehicles</w:t>
            </w:r>
          </w:p>
        </w:tc>
        <w:tc>
          <w:tcPr>
            <w:tcW w:w="4538" w:type="dxa"/>
            <w:gridSpan w:val="2"/>
            <w:tcBorders>
              <w:top w:val="nil"/>
              <w:left w:val="nil"/>
              <w:bottom w:val="nil"/>
              <w:right w:val="nil"/>
            </w:tcBorders>
            <w:shd w:val="clear" w:color="auto" w:fill="auto"/>
            <w:noWrap/>
            <w:hideMark/>
          </w:tcPr>
          <w:p w14:paraId="6F71B220"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vehicl</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electr</w:t>
            </w:r>
            <w:proofErr w:type="spellEnd"/>
            <w:r w:rsidRPr="00435256">
              <w:rPr>
                <w:rFonts w:ascii="Calibri" w:eastAsia="Times New Roman" w:hAnsi="Calibri" w:cs="Calibri"/>
                <w:color w:val="000000"/>
                <w:lang w:val="en-GB" w:eastAsia="en-GB"/>
              </w:rPr>
              <w:t xml:space="preserve">,  fuel,  </w:t>
            </w:r>
            <w:proofErr w:type="spellStart"/>
            <w:r w:rsidRPr="00435256">
              <w:rPr>
                <w:rFonts w:ascii="Calibri" w:eastAsia="Times New Roman" w:hAnsi="Calibri" w:cs="Calibri"/>
                <w:color w:val="000000"/>
                <w:lang w:val="en-GB" w:eastAsia="en-GB"/>
              </w:rPr>
              <w:t>batteri</w:t>
            </w:r>
            <w:proofErr w:type="spellEnd"/>
            <w:r w:rsidRPr="00435256">
              <w:rPr>
                <w:rFonts w:ascii="Calibri" w:eastAsia="Times New Roman" w:hAnsi="Calibri" w:cs="Calibri"/>
                <w:color w:val="000000"/>
                <w:lang w:val="en-GB" w:eastAsia="en-GB"/>
              </w:rPr>
              <w:t>,  power</w:t>
            </w:r>
          </w:p>
        </w:tc>
        <w:tc>
          <w:tcPr>
            <w:tcW w:w="1415" w:type="dxa"/>
            <w:tcBorders>
              <w:top w:val="nil"/>
              <w:left w:val="nil"/>
              <w:bottom w:val="nil"/>
              <w:right w:val="nil"/>
            </w:tcBorders>
            <w:shd w:val="clear" w:color="auto" w:fill="auto"/>
            <w:noWrap/>
            <w:vAlign w:val="bottom"/>
            <w:hideMark/>
          </w:tcPr>
          <w:p w14:paraId="77CB710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F68DA56" w14:textId="77777777" w:rsidTr="00435256">
        <w:trPr>
          <w:trHeight w:val="300"/>
        </w:trPr>
        <w:tc>
          <w:tcPr>
            <w:tcW w:w="567" w:type="dxa"/>
            <w:tcBorders>
              <w:top w:val="nil"/>
              <w:left w:val="nil"/>
              <w:bottom w:val="nil"/>
              <w:right w:val="nil"/>
            </w:tcBorders>
            <w:shd w:val="clear" w:color="auto" w:fill="auto"/>
            <w:noWrap/>
            <w:hideMark/>
          </w:tcPr>
          <w:p w14:paraId="1625FB4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15</w:t>
            </w:r>
          </w:p>
        </w:tc>
        <w:tc>
          <w:tcPr>
            <w:tcW w:w="2552" w:type="dxa"/>
            <w:tcBorders>
              <w:top w:val="nil"/>
              <w:left w:val="nil"/>
              <w:bottom w:val="nil"/>
              <w:right w:val="nil"/>
            </w:tcBorders>
            <w:shd w:val="clear" w:color="auto" w:fill="auto"/>
            <w:noWrap/>
            <w:hideMark/>
          </w:tcPr>
          <w:p w14:paraId="4A25658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Waste water</w:t>
            </w:r>
          </w:p>
        </w:tc>
        <w:tc>
          <w:tcPr>
            <w:tcW w:w="4538" w:type="dxa"/>
            <w:gridSpan w:val="2"/>
            <w:tcBorders>
              <w:top w:val="nil"/>
              <w:left w:val="nil"/>
              <w:bottom w:val="nil"/>
              <w:right w:val="nil"/>
            </w:tcBorders>
            <w:shd w:val="clear" w:color="auto" w:fill="auto"/>
            <w:noWrap/>
            <w:hideMark/>
          </w:tcPr>
          <w:p w14:paraId="17B4AF4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treatment,  </w:t>
            </w:r>
            <w:proofErr w:type="spellStart"/>
            <w:r w:rsidRPr="00435256">
              <w:rPr>
                <w:rFonts w:ascii="Calibri" w:eastAsia="Times New Roman" w:hAnsi="Calibri" w:cs="Calibri"/>
                <w:color w:val="000000"/>
                <w:lang w:val="en-GB" w:eastAsia="en-GB"/>
              </w:rPr>
              <w:t>wastewat</w:t>
            </w:r>
            <w:proofErr w:type="spellEnd"/>
            <w:r w:rsidRPr="00435256">
              <w:rPr>
                <w:rFonts w:ascii="Calibri" w:eastAsia="Times New Roman" w:hAnsi="Calibri" w:cs="Calibri"/>
                <w:color w:val="000000"/>
                <w:lang w:val="en-GB" w:eastAsia="en-GB"/>
              </w:rPr>
              <w:t xml:space="preserve">,  plant,  </w:t>
            </w:r>
            <w:proofErr w:type="spellStart"/>
            <w:r w:rsidRPr="00435256">
              <w:rPr>
                <w:rFonts w:ascii="Calibri" w:eastAsia="Times New Roman" w:hAnsi="Calibri" w:cs="Calibri"/>
                <w:color w:val="000000"/>
                <w:lang w:val="en-GB" w:eastAsia="en-GB"/>
              </w:rPr>
              <w:t>remov</w:t>
            </w:r>
            <w:proofErr w:type="spellEnd"/>
            <w:r w:rsidRPr="00435256">
              <w:rPr>
                <w:rFonts w:ascii="Calibri" w:eastAsia="Times New Roman" w:hAnsi="Calibri" w:cs="Calibri"/>
                <w:color w:val="000000"/>
                <w:lang w:val="en-GB" w:eastAsia="en-GB"/>
              </w:rPr>
              <w:t>,  compost</w:t>
            </w:r>
          </w:p>
        </w:tc>
        <w:tc>
          <w:tcPr>
            <w:tcW w:w="1415" w:type="dxa"/>
            <w:tcBorders>
              <w:top w:val="nil"/>
              <w:left w:val="nil"/>
              <w:bottom w:val="nil"/>
              <w:right w:val="nil"/>
            </w:tcBorders>
            <w:shd w:val="clear" w:color="auto" w:fill="auto"/>
            <w:noWrap/>
            <w:vAlign w:val="bottom"/>
            <w:hideMark/>
          </w:tcPr>
          <w:p w14:paraId="09B427D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2B57282B" w14:textId="77777777" w:rsidTr="00435256">
        <w:trPr>
          <w:trHeight w:val="300"/>
        </w:trPr>
        <w:tc>
          <w:tcPr>
            <w:tcW w:w="567" w:type="dxa"/>
            <w:tcBorders>
              <w:top w:val="nil"/>
              <w:left w:val="nil"/>
              <w:bottom w:val="nil"/>
              <w:right w:val="nil"/>
            </w:tcBorders>
            <w:shd w:val="clear" w:color="auto" w:fill="auto"/>
            <w:noWrap/>
            <w:hideMark/>
          </w:tcPr>
          <w:p w14:paraId="548D0BC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16</w:t>
            </w:r>
          </w:p>
        </w:tc>
        <w:tc>
          <w:tcPr>
            <w:tcW w:w="2552" w:type="dxa"/>
            <w:tcBorders>
              <w:top w:val="nil"/>
              <w:left w:val="nil"/>
              <w:bottom w:val="nil"/>
              <w:right w:val="nil"/>
            </w:tcBorders>
            <w:shd w:val="clear" w:color="auto" w:fill="auto"/>
            <w:noWrap/>
            <w:hideMark/>
          </w:tcPr>
          <w:p w14:paraId="4209B8C5"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Rail transit</w:t>
            </w:r>
          </w:p>
        </w:tc>
        <w:tc>
          <w:tcPr>
            <w:tcW w:w="4538" w:type="dxa"/>
            <w:gridSpan w:val="2"/>
            <w:tcBorders>
              <w:top w:val="nil"/>
              <w:left w:val="nil"/>
              <w:bottom w:val="nil"/>
              <w:right w:val="nil"/>
            </w:tcBorders>
            <w:shd w:val="clear" w:color="auto" w:fill="auto"/>
            <w:noWrap/>
            <w:hideMark/>
          </w:tcPr>
          <w:p w14:paraId="0A02317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transit,  rail,  station,  ridership,  access</w:t>
            </w:r>
          </w:p>
        </w:tc>
        <w:tc>
          <w:tcPr>
            <w:tcW w:w="1415" w:type="dxa"/>
            <w:tcBorders>
              <w:top w:val="nil"/>
              <w:left w:val="nil"/>
              <w:bottom w:val="nil"/>
              <w:right w:val="nil"/>
            </w:tcBorders>
            <w:shd w:val="clear" w:color="auto" w:fill="auto"/>
            <w:noWrap/>
            <w:vAlign w:val="bottom"/>
            <w:hideMark/>
          </w:tcPr>
          <w:p w14:paraId="11314CAC"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0D61742A" w14:textId="77777777" w:rsidTr="00435256">
        <w:trPr>
          <w:trHeight w:val="300"/>
        </w:trPr>
        <w:tc>
          <w:tcPr>
            <w:tcW w:w="567" w:type="dxa"/>
            <w:tcBorders>
              <w:top w:val="nil"/>
              <w:left w:val="nil"/>
              <w:bottom w:val="nil"/>
              <w:right w:val="nil"/>
            </w:tcBorders>
            <w:shd w:val="clear" w:color="auto" w:fill="auto"/>
            <w:noWrap/>
            <w:hideMark/>
          </w:tcPr>
          <w:p w14:paraId="49ACD09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17</w:t>
            </w:r>
          </w:p>
        </w:tc>
        <w:tc>
          <w:tcPr>
            <w:tcW w:w="2552" w:type="dxa"/>
            <w:tcBorders>
              <w:top w:val="nil"/>
              <w:left w:val="nil"/>
              <w:bottom w:val="nil"/>
              <w:right w:val="nil"/>
            </w:tcBorders>
            <w:shd w:val="clear" w:color="auto" w:fill="auto"/>
            <w:noWrap/>
            <w:hideMark/>
          </w:tcPr>
          <w:p w14:paraId="05CBEC75"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Air quality</w:t>
            </w:r>
          </w:p>
        </w:tc>
        <w:tc>
          <w:tcPr>
            <w:tcW w:w="4538" w:type="dxa"/>
            <w:gridSpan w:val="2"/>
            <w:tcBorders>
              <w:top w:val="nil"/>
              <w:left w:val="nil"/>
              <w:bottom w:val="nil"/>
              <w:right w:val="nil"/>
            </w:tcBorders>
            <w:shd w:val="clear" w:color="auto" w:fill="auto"/>
            <w:noWrap/>
            <w:hideMark/>
          </w:tcPr>
          <w:p w14:paraId="7B3AFAA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air,  </w:t>
            </w:r>
            <w:proofErr w:type="spellStart"/>
            <w:r w:rsidRPr="00435256">
              <w:rPr>
                <w:rFonts w:ascii="Calibri" w:eastAsia="Times New Roman" w:hAnsi="Calibri" w:cs="Calibri"/>
                <w:color w:val="000000"/>
                <w:lang w:val="en-GB" w:eastAsia="en-GB"/>
              </w:rPr>
              <w:t>pollut</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ventil</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qualiti</w:t>
            </w:r>
            <w:proofErr w:type="spellEnd"/>
            <w:r w:rsidRPr="00435256">
              <w:rPr>
                <w:rFonts w:ascii="Calibri" w:eastAsia="Times New Roman" w:hAnsi="Calibri" w:cs="Calibri"/>
                <w:color w:val="000000"/>
                <w:lang w:val="en-GB" w:eastAsia="en-GB"/>
              </w:rPr>
              <w:t>,  indoor</w:t>
            </w:r>
          </w:p>
        </w:tc>
        <w:tc>
          <w:tcPr>
            <w:tcW w:w="1415" w:type="dxa"/>
            <w:tcBorders>
              <w:top w:val="nil"/>
              <w:left w:val="nil"/>
              <w:bottom w:val="nil"/>
              <w:right w:val="nil"/>
            </w:tcBorders>
            <w:shd w:val="clear" w:color="auto" w:fill="auto"/>
            <w:noWrap/>
            <w:vAlign w:val="bottom"/>
            <w:hideMark/>
          </w:tcPr>
          <w:p w14:paraId="20AFA534"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2.9</w:t>
            </w:r>
          </w:p>
        </w:tc>
      </w:tr>
      <w:tr w:rsidR="00435256" w:rsidRPr="00435256" w14:paraId="66143AEE" w14:textId="77777777" w:rsidTr="00435256">
        <w:trPr>
          <w:trHeight w:val="300"/>
        </w:trPr>
        <w:tc>
          <w:tcPr>
            <w:tcW w:w="567" w:type="dxa"/>
            <w:tcBorders>
              <w:top w:val="nil"/>
              <w:left w:val="nil"/>
              <w:bottom w:val="nil"/>
              <w:right w:val="nil"/>
            </w:tcBorders>
            <w:shd w:val="clear" w:color="auto" w:fill="auto"/>
            <w:noWrap/>
            <w:hideMark/>
          </w:tcPr>
          <w:p w14:paraId="6EB2328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c>
          <w:tcPr>
            <w:tcW w:w="2552" w:type="dxa"/>
            <w:tcBorders>
              <w:top w:val="nil"/>
              <w:left w:val="nil"/>
              <w:bottom w:val="nil"/>
              <w:right w:val="nil"/>
            </w:tcBorders>
            <w:shd w:val="clear" w:color="auto" w:fill="auto"/>
            <w:noWrap/>
            <w:hideMark/>
          </w:tcPr>
          <w:p w14:paraId="4549DCA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Climate change mitigation</w:t>
            </w:r>
          </w:p>
        </w:tc>
        <w:tc>
          <w:tcPr>
            <w:tcW w:w="4538" w:type="dxa"/>
            <w:gridSpan w:val="2"/>
            <w:tcBorders>
              <w:top w:val="nil"/>
              <w:left w:val="nil"/>
              <w:bottom w:val="nil"/>
              <w:right w:val="nil"/>
            </w:tcBorders>
            <w:shd w:val="clear" w:color="auto" w:fill="auto"/>
            <w:noWrap/>
            <w:hideMark/>
          </w:tcPr>
          <w:p w14:paraId="3DA3E57D"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climat</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chang</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mitig</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polici</w:t>
            </w:r>
            <w:proofErr w:type="spellEnd"/>
            <w:r w:rsidRPr="00435256">
              <w:rPr>
                <w:rFonts w:ascii="Calibri" w:eastAsia="Times New Roman" w:hAnsi="Calibri" w:cs="Calibri"/>
                <w:color w:val="000000"/>
                <w:lang w:val="en-GB" w:eastAsia="en-GB"/>
              </w:rPr>
              <w:t>,  local</w:t>
            </w:r>
          </w:p>
        </w:tc>
        <w:tc>
          <w:tcPr>
            <w:tcW w:w="1415" w:type="dxa"/>
            <w:tcBorders>
              <w:top w:val="nil"/>
              <w:left w:val="nil"/>
              <w:bottom w:val="nil"/>
              <w:right w:val="nil"/>
            </w:tcBorders>
            <w:shd w:val="clear" w:color="auto" w:fill="auto"/>
            <w:noWrap/>
            <w:vAlign w:val="bottom"/>
            <w:hideMark/>
          </w:tcPr>
          <w:p w14:paraId="53A7C3ED"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40061FB5" w14:textId="77777777" w:rsidTr="00435256">
        <w:trPr>
          <w:trHeight w:val="300"/>
        </w:trPr>
        <w:tc>
          <w:tcPr>
            <w:tcW w:w="567" w:type="dxa"/>
            <w:tcBorders>
              <w:top w:val="nil"/>
              <w:left w:val="nil"/>
              <w:bottom w:val="nil"/>
              <w:right w:val="nil"/>
            </w:tcBorders>
            <w:shd w:val="clear" w:color="auto" w:fill="auto"/>
            <w:noWrap/>
            <w:hideMark/>
          </w:tcPr>
          <w:p w14:paraId="3125A28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c>
          <w:tcPr>
            <w:tcW w:w="2552" w:type="dxa"/>
            <w:tcBorders>
              <w:top w:val="nil"/>
              <w:left w:val="nil"/>
              <w:bottom w:val="nil"/>
              <w:right w:val="nil"/>
            </w:tcBorders>
            <w:shd w:val="clear" w:color="auto" w:fill="auto"/>
            <w:noWrap/>
            <w:hideMark/>
          </w:tcPr>
          <w:p w14:paraId="0BD86491"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Heating &amp; cooling systems</w:t>
            </w:r>
          </w:p>
        </w:tc>
        <w:tc>
          <w:tcPr>
            <w:tcW w:w="4538" w:type="dxa"/>
            <w:gridSpan w:val="2"/>
            <w:tcBorders>
              <w:top w:val="nil"/>
              <w:left w:val="nil"/>
              <w:bottom w:val="nil"/>
              <w:right w:val="nil"/>
            </w:tcBorders>
            <w:shd w:val="clear" w:color="auto" w:fill="auto"/>
            <w:noWrap/>
            <w:hideMark/>
          </w:tcPr>
          <w:p w14:paraId="0796D48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heat,  </w:t>
            </w:r>
            <w:proofErr w:type="spellStart"/>
            <w:r w:rsidRPr="00435256">
              <w:rPr>
                <w:rFonts w:ascii="Calibri" w:eastAsia="Times New Roman" w:hAnsi="Calibri" w:cs="Calibri"/>
                <w:color w:val="000000"/>
                <w:lang w:val="en-GB" w:eastAsia="en-GB"/>
              </w:rPr>
              <w:t>hous</w:t>
            </w:r>
            <w:proofErr w:type="spellEnd"/>
            <w:r w:rsidRPr="00435256">
              <w:rPr>
                <w:rFonts w:ascii="Calibri" w:eastAsia="Times New Roman" w:hAnsi="Calibri" w:cs="Calibri"/>
                <w:color w:val="000000"/>
                <w:lang w:val="en-GB" w:eastAsia="en-GB"/>
              </w:rPr>
              <w:t>,  pump,  cool,  district</w:t>
            </w:r>
          </w:p>
        </w:tc>
        <w:tc>
          <w:tcPr>
            <w:tcW w:w="1415" w:type="dxa"/>
            <w:tcBorders>
              <w:top w:val="nil"/>
              <w:left w:val="nil"/>
              <w:bottom w:val="nil"/>
              <w:right w:val="nil"/>
            </w:tcBorders>
            <w:shd w:val="clear" w:color="auto" w:fill="auto"/>
            <w:noWrap/>
            <w:vAlign w:val="bottom"/>
            <w:hideMark/>
          </w:tcPr>
          <w:p w14:paraId="40636428"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27B8A1C4" w14:textId="77777777" w:rsidTr="00435256">
        <w:trPr>
          <w:trHeight w:val="300"/>
        </w:trPr>
        <w:tc>
          <w:tcPr>
            <w:tcW w:w="567" w:type="dxa"/>
            <w:tcBorders>
              <w:top w:val="nil"/>
              <w:left w:val="nil"/>
              <w:bottom w:val="nil"/>
              <w:right w:val="nil"/>
            </w:tcBorders>
            <w:shd w:val="clear" w:color="auto" w:fill="auto"/>
            <w:noWrap/>
            <w:hideMark/>
          </w:tcPr>
          <w:p w14:paraId="45FB40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20</w:t>
            </w:r>
          </w:p>
        </w:tc>
        <w:tc>
          <w:tcPr>
            <w:tcW w:w="2552" w:type="dxa"/>
            <w:tcBorders>
              <w:top w:val="nil"/>
              <w:left w:val="nil"/>
              <w:bottom w:val="nil"/>
              <w:right w:val="nil"/>
            </w:tcBorders>
            <w:shd w:val="clear" w:color="auto" w:fill="auto"/>
            <w:noWrap/>
            <w:hideMark/>
          </w:tcPr>
          <w:p w14:paraId="52D49EF1" w14:textId="77777777" w:rsidR="00435256" w:rsidRPr="00435256" w:rsidRDefault="00435256" w:rsidP="00435256">
            <w:pPr>
              <w:spacing w:after="0" w:line="240" w:lineRule="auto"/>
              <w:rPr>
                <w:rFonts w:ascii="Calibri" w:eastAsia="Times New Roman" w:hAnsi="Calibri" w:cs="Calibri"/>
                <w:color w:val="FFC000"/>
                <w:lang w:val="en-GB" w:eastAsia="en-GB"/>
              </w:rPr>
            </w:pPr>
            <w:r w:rsidRPr="00435256">
              <w:rPr>
                <w:rFonts w:ascii="Calibri" w:eastAsia="Times New Roman" w:hAnsi="Calibri" w:cs="Calibri"/>
                <w:color w:val="FFC000"/>
                <w:lang w:val="en-GB" w:eastAsia="en-GB"/>
              </w:rPr>
              <w:t>Transport services &amp; provisioning</w:t>
            </w:r>
          </w:p>
        </w:tc>
        <w:tc>
          <w:tcPr>
            <w:tcW w:w="4538" w:type="dxa"/>
            <w:gridSpan w:val="2"/>
            <w:tcBorders>
              <w:top w:val="nil"/>
              <w:left w:val="nil"/>
              <w:bottom w:val="nil"/>
              <w:right w:val="nil"/>
            </w:tcBorders>
            <w:shd w:val="clear" w:color="auto" w:fill="auto"/>
            <w:noWrap/>
            <w:hideMark/>
          </w:tcPr>
          <w:p w14:paraId="41E25F30"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servic</w:t>
            </w:r>
            <w:proofErr w:type="spellEnd"/>
            <w:r w:rsidRPr="00435256">
              <w:rPr>
                <w:rFonts w:ascii="Calibri" w:eastAsia="Times New Roman" w:hAnsi="Calibri" w:cs="Calibri"/>
                <w:color w:val="000000"/>
                <w:lang w:val="en-GB" w:eastAsia="en-GB"/>
              </w:rPr>
              <w:t xml:space="preserve">,  ecosystem,  </w:t>
            </w:r>
            <w:proofErr w:type="spellStart"/>
            <w:r w:rsidRPr="00435256">
              <w:rPr>
                <w:rFonts w:ascii="Calibri" w:eastAsia="Times New Roman" w:hAnsi="Calibri" w:cs="Calibri"/>
                <w:color w:val="000000"/>
                <w:lang w:val="en-GB" w:eastAsia="en-GB"/>
              </w:rPr>
              <w:t>oper</w:t>
            </w:r>
            <w:proofErr w:type="spellEnd"/>
            <w:r w:rsidRPr="00435256">
              <w:rPr>
                <w:rFonts w:ascii="Calibri" w:eastAsia="Times New Roman" w:hAnsi="Calibri" w:cs="Calibri"/>
                <w:color w:val="000000"/>
                <w:lang w:val="en-GB" w:eastAsia="en-GB"/>
              </w:rPr>
              <w:t xml:space="preserve">,  public,  </w:t>
            </w:r>
            <w:proofErr w:type="spellStart"/>
            <w:r w:rsidRPr="00435256">
              <w:rPr>
                <w:rFonts w:ascii="Calibri" w:eastAsia="Times New Roman" w:hAnsi="Calibri" w:cs="Calibri"/>
                <w:color w:val="000000"/>
                <w:lang w:val="en-GB" w:eastAsia="en-GB"/>
              </w:rPr>
              <w:t>provid</w:t>
            </w:r>
            <w:proofErr w:type="spellEnd"/>
          </w:p>
        </w:tc>
        <w:tc>
          <w:tcPr>
            <w:tcW w:w="1415" w:type="dxa"/>
            <w:tcBorders>
              <w:top w:val="nil"/>
              <w:left w:val="nil"/>
              <w:bottom w:val="nil"/>
              <w:right w:val="nil"/>
            </w:tcBorders>
            <w:shd w:val="clear" w:color="auto" w:fill="auto"/>
            <w:noWrap/>
            <w:vAlign w:val="bottom"/>
            <w:hideMark/>
          </w:tcPr>
          <w:p w14:paraId="246A93E6"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r>
      <w:tr w:rsidR="00435256" w:rsidRPr="00435256" w14:paraId="4A1252A7" w14:textId="77777777" w:rsidTr="00435256">
        <w:trPr>
          <w:trHeight w:val="300"/>
        </w:trPr>
        <w:tc>
          <w:tcPr>
            <w:tcW w:w="567" w:type="dxa"/>
            <w:tcBorders>
              <w:top w:val="nil"/>
              <w:left w:val="nil"/>
              <w:bottom w:val="nil"/>
              <w:right w:val="nil"/>
            </w:tcBorders>
            <w:shd w:val="clear" w:color="auto" w:fill="auto"/>
            <w:noWrap/>
            <w:hideMark/>
          </w:tcPr>
          <w:p w14:paraId="7122B36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21</w:t>
            </w:r>
          </w:p>
        </w:tc>
        <w:tc>
          <w:tcPr>
            <w:tcW w:w="2552" w:type="dxa"/>
            <w:tcBorders>
              <w:top w:val="nil"/>
              <w:left w:val="nil"/>
              <w:bottom w:val="nil"/>
              <w:right w:val="nil"/>
            </w:tcBorders>
            <w:shd w:val="clear" w:color="auto" w:fill="auto"/>
            <w:noWrap/>
            <w:hideMark/>
          </w:tcPr>
          <w:p w14:paraId="5B49FA3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Car parking</w:t>
            </w:r>
          </w:p>
        </w:tc>
        <w:tc>
          <w:tcPr>
            <w:tcW w:w="4538" w:type="dxa"/>
            <w:gridSpan w:val="2"/>
            <w:tcBorders>
              <w:top w:val="nil"/>
              <w:left w:val="nil"/>
              <w:bottom w:val="nil"/>
              <w:right w:val="nil"/>
            </w:tcBorders>
            <w:shd w:val="clear" w:color="auto" w:fill="auto"/>
            <w:noWrap/>
            <w:hideMark/>
          </w:tcPr>
          <w:p w14:paraId="4010206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park,  space,  car,  price,  </w:t>
            </w:r>
            <w:proofErr w:type="spellStart"/>
            <w:r w:rsidRPr="00435256">
              <w:rPr>
                <w:rFonts w:ascii="Calibri" w:eastAsia="Times New Roman" w:hAnsi="Calibri" w:cs="Calibri"/>
                <w:color w:val="000000"/>
                <w:lang w:val="en-GB" w:eastAsia="en-GB"/>
              </w:rPr>
              <w:t>polici</w:t>
            </w:r>
            <w:proofErr w:type="spellEnd"/>
          </w:p>
        </w:tc>
        <w:tc>
          <w:tcPr>
            <w:tcW w:w="1415" w:type="dxa"/>
            <w:tcBorders>
              <w:top w:val="nil"/>
              <w:left w:val="nil"/>
              <w:bottom w:val="nil"/>
              <w:right w:val="nil"/>
            </w:tcBorders>
            <w:shd w:val="clear" w:color="auto" w:fill="auto"/>
            <w:noWrap/>
            <w:vAlign w:val="bottom"/>
            <w:hideMark/>
          </w:tcPr>
          <w:p w14:paraId="45B84A9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r>
      <w:tr w:rsidR="00435256" w:rsidRPr="00435256" w14:paraId="39E93813" w14:textId="77777777" w:rsidTr="00435256">
        <w:trPr>
          <w:trHeight w:val="300"/>
        </w:trPr>
        <w:tc>
          <w:tcPr>
            <w:tcW w:w="567" w:type="dxa"/>
            <w:tcBorders>
              <w:top w:val="nil"/>
              <w:left w:val="nil"/>
              <w:bottom w:val="nil"/>
              <w:right w:val="nil"/>
            </w:tcBorders>
            <w:shd w:val="clear" w:color="auto" w:fill="auto"/>
            <w:noWrap/>
            <w:hideMark/>
          </w:tcPr>
          <w:p w14:paraId="3BF9BBA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22</w:t>
            </w:r>
          </w:p>
        </w:tc>
        <w:tc>
          <w:tcPr>
            <w:tcW w:w="2552" w:type="dxa"/>
            <w:tcBorders>
              <w:top w:val="nil"/>
              <w:left w:val="nil"/>
              <w:bottom w:val="nil"/>
              <w:right w:val="nil"/>
            </w:tcBorders>
            <w:shd w:val="clear" w:color="auto" w:fill="auto"/>
            <w:noWrap/>
            <w:hideMark/>
          </w:tcPr>
          <w:p w14:paraId="76A1514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Bus rapid transit</w:t>
            </w:r>
          </w:p>
        </w:tc>
        <w:tc>
          <w:tcPr>
            <w:tcW w:w="4538" w:type="dxa"/>
            <w:gridSpan w:val="2"/>
            <w:tcBorders>
              <w:top w:val="nil"/>
              <w:left w:val="nil"/>
              <w:bottom w:val="nil"/>
              <w:right w:val="nil"/>
            </w:tcBorders>
            <w:shd w:val="clear" w:color="auto" w:fill="auto"/>
            <w:noWrap/>
            <w:hideMark/>
          </w:tcPr>
          <w:p w14:paraId="25B81FE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bus,  </w:t>
            </w:r>
            <w:proofErr w:type="spellStart"/>
            <w:r w:rsidRPr="00435256">
              <w:rPr>
                <w:rFonts w:ascii="Calibri" w:eastAsia="Times New Roman" w:hAnsi="Calibri" w:cs="Calibri"/>
                <w:color w:val="000000"/>
                <w:lang w:val="en-GB" w:eastAsia="en-GB"/>
              </w:rPr>
              <w:t>brt</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buse</w:t>
            </w:r>
            <w:proofErr w:type="spellEnd"/>
            <w:r w:rsidRPr="00435256">
              <w:rPr>
                <w:rFonts w:ascii="Calibri" w:eastAsia="Times New Roman" w:hAnsi="Calibri" w:cs="Calibri"/>
                <w:color w:val="000000"/>
                <w:lang w:val="en-GB" w:eastAsia="en-GB"/>
              </w:rPr>
              <w:t>,  rout,  stop</w:t>
            </w:r>
          </w:p>
        </w:tc>
        <w:tc>
          <w:tcPr>
            <w:tcW w:w="1415" w:type="dxa"/>
            <w:tcBorders>
              <w:top w:val="nil"/>
              <w:left w:val="nil"/>
              <w:bottom w:val="nil"/>
              <w:right w:val="nil"/>
            </w:tcBorders>
            <w:shd w:val="clear" w:color="auto" w:fill="auto"/>
            <w:noWrap/>
            <w:vAlign w:val="bottom"/>
            <w:hideMark/>
          </w:tcPr>
          <w:p w14:paraId="23ACDEBA"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65212F54" w14:textId="77777777" w:rsidTr="00435256">
        <w:trPr>
          <w:trHeight w:val="300"/>
        </w:trPr>
        <w:tc>
          <w:tcPr>
            <w:tcW w:w="567" w:type="dxa"/>
            <w:tcBorders>
              <w:top w:val="nil"/>
              <w:left w:val="nil"/>
              <w:bottom w:val="nil"/>
              <w:right w:val="nil"/>
            </w:tcBorders>
            <w:shd w:val="clear" w:color="auto" w:fill="auto"/>
            <w:noWrap/>
            <w:hideMark/>
          </w:tcPr>
          <w:p w14:paraId="4318F4B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c>
          <w:tcPr>
            <w:tcW w:w="2552" w:type="dxa"/>
            <w:tcBorders>
              <w:top w:val="nil"/>
              <w:left w:val="nil"/>
              <w:bottom w:val="nil"/>
              <w:right w:val="nil"/>
            </w:tcBorders>
            <w:shd w:val="clear" w:color="auto" w:fill="auto"/>
            <w:noWrap/>
            <w:hideMark/>
          </w:tcPr>
          <w:p w14:paraId="2F70D2B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Household recycling</w:t>
            </w:r>
          </w:p>
        </w:tc>
        <w:tc>
          <w:tcPr>
            <w:tcW w:w="4538" w:type="dxa"/>
            <w:gridSpan w:val="2"/>
            <w:tcBorders>
              <w:top w:val="nil"/>
              <w:left w:val="nil"/>
              <w:bottom w:val="nil"/>
              <w:right w:val="nil"/>
            </w:tcBorders>
            <w:shd w:val="clear" w:color="auto" w:fill="auto"/>
            <w:noWrap/>
            <w:hideMark/>
          </w:tcPr>
          <w:p w14:paraId="1650A634"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recycl</w:t>
            </w:r>
            <w:proofErr w:type="spellEnd"/>
            <w:r w:rsidRPr="00435256">
              <w:rPr>
                <w:rFonts w:ascii="Calibri" w:eastAsia="Times New Roman" w:hAnsi="Calibri" w:cs="Calibri"/>
                <w:color w:val="000000"/>
                <w:lang w:val="en-GB" w:eastAsia="en-GB"/>
              </w:rPr>
              <w:t xml:space="preserve">,  household,  collect,  </w:t>
            </w:r>
            <w:proofErr w:type="spellStart"/>
            <w:r w:rsidRPr="00435256">
              <w:rPr>
                <w:rFonts w:ascii="Calibri" w:eastAsia="Times New Roman" w:hAnsi="Calibri" w:cs="Calibri"/>
                <w:color w:val="000000"/>
                <w:lang w:val="en-GB" w:eastAsia="en-GB"/>
              </w:rPr>
              <w:t>materi</w:t>
            </w:r>
            <w:proofErr w:type="spellEnd"/>
            <w:r w:rsidRPr="00435256">
              <w:rPr>
                <w:rFonts w:ascii="Calibri" w:eastAsia="Times New Roman" w:hAnsi="Calibri" w:cs="Calibri"/>
                <w:color w:val="000000"/>
                <w:lang w:val="en-GB" w:eastAsia="en-GB"/>
              </w:rPr>
              <w:t>,  program</w:t>
            </w:r>
          </w:p>
        </w:tc>
        <w:tc>
          <w:tcPr>
            <w:tcW w:w="1415" w:type="dxa"/>
            <w:tcBorders>
              <w:top w:val="nil"/>
              <w:left w:val="nil"/>
              <w:bottom w:val="nil"/>
              <w:right w:val="nil"/>
            </w:tcBorders>
            <w:shd w:val="clear" w:color="auto" w:fill="auto"/>
            <w:noWrap/>
            <w:vAlign w:val="bottom"/>
            <w:hideMark/>
          </w:tcPr>
          <w:p w14:paraId="2F04C5B3"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73F68FAD" w14:textId="77777777" w:rsidTr="00435256">
        <w:trPr>
          <w:trHeight w:val="300"/>
        </w:trPr>
        <w:tc>
          <w:tcPr>
            <w:tcW w:w="567" w:type="dxa"/>
            <w:tcBorders>
              <w:top w:val="nil"/>
              <w:left w:val="nil"/>
              <w:bottom w:val="nil"/>
              <w:right w:val="nil"/>
            </w:tcBorders>
            <w:shd w:val="clear" w:color="auto" w:fill="auto"/>
            <w:noWrap/>
            <w:hideMark/>
          </w:tcPr>
          <w:p w14:paraId="4521986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c>
          <w:tcPr>
            <w:tcW w:w="2552" w:type="dxa"/>
            <w:tcBorders>
              <w:top w:val="nil"/>
              <w:left w:val="nil"/>
              <w:bottom w:val="nil"/>
              <w:right w:val="nil"/>
            </w:tcBorders>
            <w:shd w:val="clear" w:color="auto" w:fill="auto"/>
            <w:noWrap/>
            <w:hideMark/>
          </w:tcPr>
          <w:p w14:paraId="34E0C76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Road tolls</w:t>
            </w:r>
          </w:p>
        </w:tc>
        <w:tc>
          <w:tcPr>
            <w:tcW w:w="4538" w:type="dxa"/>
            <w:gridSpan w:val="2"/>
            <w:tcBorders>
              <w:top w:val="nil"/>
              <w:left w:val="nil"/>
              <w:bottom w:val="nil"/>
              <w:right w:val="nil"/>
            </w:tcBorders>
            <w:shd w:val="clear" w:color="auto" w:fill="auto"/>
            <w:noWrap/>
            <w:hideMark/>
          </w:tcPr>
          <w:p w14:paraId="2E4E199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toll,  lane,  road,  traffic,  congest</w:t>
            </w:r>
          </w:p>
        </w:tc>
        <w:tc>
          <w:tcPr>
            <w:tcW w:w="1415" w:type="dxa"/>
            <w:tcBorders>
              <w:top w:val="nil"/>
              <w:left w:val="nil"/>
              <w:bottom w:val="nil"/>
              <w:right w:val="nil"/>
            </w:tcBorders>
            <w:shd w:val="clear" w:color="auto" w:fill="auto"/>
            <w:noWrap/>
            <w:vAlign w:val="bottom"/>
            <w:hideMark/>
          </w:tcPr>
          <w:p w14:paraId="0538ED5C"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213258E7" w14:textId="77777777" w:rsidTr="00435256">
        <w:trPr>
          <w:trHeight w:val="315"/>
        </w:trPr>
        <w:tc>
          <w:tcPr>
            <w:tcW w:w="567" w:type="dxa"/>
            <w:tcBorders>
              <w:top w:val="nil"/>
              <w:left w:val="nil"/>
              <w:bottom w:val="nil"/>
              <w:right w:val="nil"/>
            </w:tcBorders>
            <w:shd w:val="clear" w:color="auto" w:fill="auto"/>
            <w:noWrap/>
            <w:hideMark/>
          </w:tcPr>
          <w:p w14:paraId="54F2D4F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25</w:t>
            </w:r>
          </w:p>
        </w:tc>
        <w:tc>
          <w:tcPr>
            <w:tcW w:w="2552" w:type="dxa"/>
            <w:tcBorders>
              <w:top w:val="nil"/>
              <w:left w:val="nil"/>
              <w:bottom w:val="nil"/>
              <w:right w:val="nil"/>
            </w:tcBorders>
            <w:shd w:val="clear" w:color="auto" w:fill="auto"/>
            <w:noWrap/>
            <w:hideMark/>
          </w:tcPr>
          <w:p w14:paraId="02E0B79D"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Charging stations</w:t>
            </w:r>
          </w:p>
        </w:tc>
        <w:tc>
          <w:tcPr>
            <w:tcW w:w="4538" w:type="dxa"/>
            <w:gridSpan w:val="2"/>
            <w:tcBorders>
              <w:top w:val="nil"/>
              <w:left w:val="nil"/>
              <w:bottom w:val="nil"/>
              <w:right w:val="nil"/>
            </w:tcBorders>
            <w:shd w:val="clear" w:color="auto" w:fill="auto"/>
            <w:noWrap/>
            <w:hideMark/>
          </w:tcPr>
          <w:p w14:paraId="01F0B823"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charg</w:t>
            </w:r>
            <w:proofErr w:type="spellEnd"/>
            <w:r w:rsidRPr="00435256">
              <w:rPr>
                <w:rFonts w:ascii="Calibri" w:eastAsia="Times New Roman" w:hAnsi="Calibri" w:cs="Calibri"/>
                <w:color w:val="000000"/>
                <w:lang w:val="en-GB" w:eastAsia="en-GB"/>
              </w:rPr>
              <w:t xml:space="preserve">,  station,  congest,  </w:t>
            </w:r>
            <w:proofErr w:type="spellStart"/>
            <w:r w:rsidRPr="00435256">
              <w:rPr>
                <w:rFonts w:ascii="Calibri" w:eastAsia="Times New Roman" w:hAnsi="Calibri" w:cs="Calibri"/>
                <w:color w:val="000000"/>
                <w:lang w:val="en-GB" w:eastAsia="en-GB"/>
              </w:rPr>
              <w:t>ev</w:t>
            </w:r>
            <w:proofErr w:type="spellEnd"/>
            <w:r w:rsidRPr="00435256">
              <w:rPr>
                <w:rFonts w:ascii="Calibri" w:eastAsia="Times New Roman" w:hAnsi="Calibri" w:cs="Calibri"/>
                <w:color w:val="000000"/>
                <w:lang w:val="en-GB" w:eastAsia="en-GB"/>
              </w:rPr>
              <w:t>,  scheme</w:t>
            </w:r>
          </w:p>
        </w:tc>
        <w:tc>
          <w:tcPr>
            <w:tcW w:w="1415" w:type="dxa"/>
            <w:tcBorders>
              <w:top w:val="nil"/>
              <w:left w:val="nil"/>
              <w:bottom w:val="nil"/>
              <w:right w:val="nil"/>
            </w:tcBorders>
            <w:shd w:val="clear" w:color="auto" w:fill="auto"/>
            <w:noWrap/>
            <w:vAlign w:val="bottom"/>
            <w:hideMark/>
          </w:tcPr>
          <w:p w14:paraId="0AD4CFBE"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5809F3F7" w14:textId="77777777" w:rsidTr="00435256">
        <w:trPr>
          <w:trHeight w:val="300"/>
        </w:trPr>
        <w:tc>
          <w:tcPr>
            <w:tcW w:w="567" w:type="dxa"/>
            <w:tcBorders>
              <w:top w:val="nil"/>
              <w:left w:val="nil"/>
              <w:right w:val="nil"/>
            </w:tcBorders>
            <w:shd w:val="clear" w:color="auto" w:fill="auto"/>
            <w:noWrap/>
            <w:hideMark/>
          </w:tcPr>
          <w:p w14:paraId="238960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26</w:t>
            </w:r>
          </w:p>
        </w:tc>
        <w:tc>
          <w:tcPr>
            <w:tcW w:w="2552" w:type="dxa"/>
            <w:tcBorders>
              <w:top w:val="nil"/>
              <w:left w:val="nil"/>
              <w:right w:val="nil"/>
            </w:tcBorders>
            <w:shd w:val="clear" w:color="auto" w:fill="auto"/>
            <w:noWrap/>
            <w:hideMark/>
          </w:tcPr>
          <w:p w14:paraId="684A6959" w14:textId="77777777" w:rsidR="00435256" w:rsidRPr="00435256" w:rsidRDefault="00435256" w:rsidP="00435256">
            <w:pPr>
              <w:spacing w:after="0" w:line="240" w:lineRule="auto"/>
              <w:rPr>
                <w:rFonts w:ascii="Calibri" w:eastAsia="Times New Roman" w:hAnsi="Calibri" w:cs="Calibri"/>
                <w:color w:val="F79646"/>
                <w:lang w:val="en-GB" w:eastAsia="en-GB"/>
              </w:rPr>
            </w:pPr>
            <w:r w:rsidRPr="00435256">
              <w:rPr>
                <w:rFonts w:ascii="Calibri" w:eastAsia="Times New Roman" w:hAnsi="Calibri" w:cs="Calibri"/>
                <w:color w:val="F79646"/>
                <w:lang w:val="en-GB" w:eastAsia="en-GB"/>
              </w:rPr>
              <w:t>Building water use</w:t>
            </w:r>
          </w:p>
        </w:tc>
        <w:tc>
          <w:tcPr>
            <w:tcW w:w="4538" w:type="dxa"/>
            <w:gridSpan w:val="2"/>
            <w:tcBorders>
              <w:top w:val="nil"/>
              <w:left w:val="nil"/>
              <w:right w:val="nil"/>
            </w:tcBorders>
            <w:shd w:val="clear" w:color="auto" w:fill="auto"/>
            <w:noWrap/>
            <w:hideMark/>
          </w:tcPr>
          <w:p w14:paraId="09B870E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water,  </w:t>
            </w:r>
            <w:proofErr w:type="spellStart"/>
            <w:r w:rsidRPr="00435256">
              <w:rPr>
                <w:rFonts w:ascii="Calibri" w:eastAsia="Times New Roman" w:hAnsi="Calibri" w:cs="Calibri"/>
                <w:color w:val="000000"/>
                <w:lang w:val="en-GB" w:eastAsia="en-GB"/>
              </w:rPr>
              <w:t>suppli</w:t>
            </w:r>
            <w:proofErr w:type="spellEnd"/>
            <w:r w:rsidRPr="00435256">
              <w:rPr>
                <w:rFonts w:ascii="Calibri" w:eastAsia="Times New Roman" w:hAnsi="Calibri" w:cs="Calibri"/>
                <w:color w:val="000000"/>
                <w:lang w:val="en-GB" w:eastAsia="en-GB"/>
              </w:rPr>
              <w:t>,  hot,  solar,  heater</w:t>
            </w:r>
          </w:p>
        </w:tc>
        <w:tc>
          <w:tcPr>
            <w:tcW w:w="1415" w:type="dxa"/>
            <w:tcBorders>
              <w:top w:val="nil"/>
              <w:left w:val="nil"/>
              <w:right w:val="nil"/>
            </w:tcBorders>
            <w:shd w:val="clear" w:color="auto" w:fill="auto"/>
            <w:noWrap/>
            <w:vAlign w:val="bottom"/>
            <w:hideMark/>
          </w:tcPr>
          <w:p w14:paraId="03CFDACF"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r w:rsidR="00435256" w:rsidRPr="00435256" w14:paraId="26FFABA4" w14:textId="77777777" w:rsidTr="00435256">
        <w:trPr>
          <w:trHeight w:val="300"/>
        </w:trPr>
        <w:tc>
          <w:tcPr>
            <w:tcW w:w="567" w:type="dxa"/>
            <w:tcBorders>
              <w:top w:val="nil"/>
              <w:left w:val="nil"/>
              <w:bottom w:val="single" w:sz="4" w:space="0" w:color="auto"/>
              <w:right w:val="nil"/>
            </w:tcBorders>
            <w:shd w:val="clear" w:color="auto" w:fill="auto"/>
            <w:noWrap/>
            <w:hideMark/>
          </w:tcPr>
          <w:p w14:paraId="10E1307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lastRenderedPageBreak/>
              <w:t>27</w:t>
            </w:r>
          </w:p>
        </w:tc>
        <w:tc>
          <w:tcPr>
            <w:tcW w:w="2552" w:type="dxa"/>
            <w:tcBorders>
              <w:top w:val="nil"/>
              <w:left w:val="nil"/>
              <w:bottom w:val="single" w:sz="4" w:space="0" w:color="auto"/>
              <w:right w:val="nil"/>
            </w:tcBorders>
            <w:shd w:val="clear" w:color="auto" w:fill="auto"/>
            <w:noWrap/>
            <w:hideMark/>
          </w:tcPr>
          <w:p w14:paraId="2A0DD22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Cycling</w:t>
            </w:r>
          </w:p>
        </w:tc>
        <w:tc>
          <w:tcPr>
            <w:tcW w:w="4538" w:type="dxa"/>
            <w:gridSpan w:val="2"/>
            <w:tcBorders>
              <w:top w:val="nil"/>
              <w:left w:val="nil"/>
              <w:bottom w:val="single" w:sz="4" w:space="0" w:color="auto"/>
              <w:right w:val="nil"/>
            </w:tcBorders>
            <w:shd w:val="clear" w:color="auto" w:fill="auto"/>
            <w:noWrap/>
            <w:hideMark/>
          </w:tcPr>
          <w:p w14:paraId="6F43D21F"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bicycl</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cycl</w:t>
            </w:r>
            <w:proofErr w:type="spellEnd"/>
            <w:r w:rsidRPr="00435256">
              <w:rPr>
                <w:rFonts w:ascii="Calibri" w:eastAsia="Times New Roman" w:hAnsi="Calibri" w:cs="Calibri"/>
                <w:color w:val="000000"/>
                <w:lang w:val="en-GB" w:eastAsia="en-GB"/>
              </w:rPr>
              <w:t>,  cyclist,  pedestrian,  lane</w:t>
            </w:r>
          </w:p>
        </w:tc>
        <w:tc>
          <w:tcPr>
            <w:tcW w:w="1415" w:type="dxa"/>
            <w:tcBorders>
              <w:top w:val="nil"/>
              <w:left w:val="nil"/>
              <w:bottom w:val="single" w:sz="4" w:space="0" w:color="auto"/>
              <w:right w:val="nil"/>
            </w:tcBorders>
            <w:shd w:val="clear" w:color="auto" w:fill="auto"/>
            <w:noWrap/>
            <w:vAlign w:val="bottom"/>
            <w:hideMark/>
          </w:tcPr>
          <w:p w14:paraId="17E0D2B2"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bl>
    <w:p w14:paraId="70754C9F" w14:textId="77777777" w:rsidR="00435256" w:rsidRDefault="00435256" w:rsidP="00BA457F">
      <w:pPr>
        <w:pStyle w:val="Caption"/>
        <w:rPr>
          <w:b/>
          <w:sz w:val="20"/>
          <w:lang w:val="en-GB"/>
        </w:rPr>
      </w:pPr>
    </w:p>
    <w:p w14:paraId="041C5CB0" w14:textId="44A3757B"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ins w:id="431" w:author="William Lamb" w:date="2017-10-24T15:04:00Z">
        <w:r w:rsidR="006A1740">
          <w:rPr>
            <w:b/>
            <w:sz w:val="20"/>
            <w:lang w:val="en-GB"/>
          </w:rPr>
          <w:t xml:space="preserve"> generated by the automatic content analysis</w:t>
        </w:r>
      </w:ins>
      <w:r w:rsidR="00670781" w:rsidRPr="00762040">
        <w:rPr>
          <w:sz w:val="20"/>
          <w:lang w:val="en-GB"/>
        </w:rPr>
        <w:t xml:space="preserve">. </w:t>
      </w:r>
      <w:del w:id="432" w:author="William Lamb" w:date="2017-10-24T15:04:00Z">
        <w:r w:rsidR="00670781" w:rsidRPr="00762040" w:rsidDel="006A1740">
          <w:rPr>
            <w:sz w:val="20"/>
            <w:lang w:val="en-GB"/>
          </w:rPr>
          <w:delText xml:space="preserve">Topics are estimated based on the systematic co-occurrence of words within document abstracts using non-negative matrix factorisation </w:delText>
        </w:r>
        <w:r w:rsidR="00670781" w:rsidRPr="00762040" w:rsidDel="006A1740">
          <w:rPr>
            <w:sz w:val="20"/>
            <w:lang w:val="en-GB"/>
          </w:rPr>
          <w:fldChar w:fldCharType="begin" w:fldLock="1"/>
        </w:r>
        <w:r w:rsidR="00E021B6" w:rsidDel="006A1740">
          <w:rPr>
            <w:sz w:val="20"/>
            <w:lang w:val="en-GB"/>
          </w:rPr>
          <w:del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delInstrText>
        </w:r>
        <w:r w:rsidR="00670781" w:rsidRPr="00762040" w:rsidDel="006A1740">
          <w:rPr>
            <w:sz w:val="20"/>
            <w:lang w:val="en-GB"/>
          </w:rPr>
          <w:fldChar w:fldCharType="separate"/>
        </w:r>
        <w:r w:rsidR="003002DF" w:rsidRPr="003002DF" w:rsidDel="006A1740">
          <w:rPr>
            <w:i w:val="0"/>
            <w:noProof/>
            <w:sz w:val="20"/>
            <w:lang w:val="en-GB"/>
          </w:rPr>
          <w:delText>[40]</w:delText>
        </w:r>
        <w:r w:rsidR="00670781" w:rsidRPr="00762040" w:rsidDel="006A1740">
          <w:rPr>
            <w:sz w:val="20"/>
            <w:lang w:val="en-GB"/>
          </w:rPr>
          <w:fldChar w:fldCharType="end"/>
        </w:r>
        <w:r w:rsidR="00670781" w:rsidRPr="00762040" w:rsidDel="006A1740">
          <w:rPr>
            <w:sz w:val="20"/>
            <w:lang w:val="en-GB"/>
          </w:rPr>
          <w:delText xml:space="preserve">. </w:delText>
        </w:r>
      </w:del>
      <w:r w:rsidR="00670781" w:rsidRPr="00762040">
        <w:rPr>
          <w:sz w:val="20"/>
          <w:lang w:val="en-GB"/>
        </w:rPr>
        <w:t xml:space="preserve">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w:t>
      </w:r>
      <w:del w:id="433" w:author="William Lamb" w:date="2017-10-24T15:04:00Z">
        <w:r w:rsidR="00670781" w:rsidRPr="00762040" w:rsidDel="006A1740">
          <w:rPr>
            <w:sz w:val="20"/>
            <w:lang w:val="en-GB"/>
          </w:rPr>
          <w:delText xml:space="preserve">corpus </w:delText>
        </w:r>
      </w:del>
      <w:ins w:id="434" w:author="William Lamb" w:date="2017-10-24T15:04:00Z">
        <w:r w:rsidR="006A1740">
          <w:rPr>
            <w:sz w:val="20"/>
            <w:lang w:val="en-GB"/>
          </w:rPr>
          <w:t>document set</w:t>
        </w:r>
        <w:r w:rsidR="006A1740" w:rsidRPr="00762040">
          <w:rPr>
            <w:sz w:val="20"/>
            <w:lang w:val="en-GB"/>
          </w:rPr>
          <w:t xml:space="preserve"> </w:t>
        </w:r>
      </w:ins>
      <w:ins w:id="435" w:author="William Lamb" w:date="2017-10-24T15:05:00Z">
        <w:r w:rsidR="006A1740">
          <w:rPr>
            <w:sz w:val="20"/>
            <w:lang w:val="en-GB"/>
          </w:rPr>
          <w:t xml:space="preserve">where this </w:t>
        </w:r>
      </w:ins>
      <w:del w:id="436" w:author="William Lamb" w:date="2017-10-24T15:05:00Z">
        <w:r w:rsidR="00670781" w:rsidRPr="00762040" w:rsidDel="006A1740">
          <w:rPr>
            <w:sz w:val="20"/>
            <w:lang w:val="en-GB"/>
          </w:rPr>
          <w:delText xml:space="preserve">represented by a </w:delText>
        </w:r>
      </w:del>
      <w:r w:rsidR="00670781" w:rsidRPr="00762040">
        <w:rPr>
          <w:sz w:val="20"/>
          <w:lang w:val="en-GB"/>
        </w:rPr>
        <w:t>topic</w:t>
      </w:r>
      <w:ins w:id="437" w:author="William Lamb" w:date="2017-10-24T15:05:00Z">
        <w:r w:rsidR="006A1740">
          <w:rPr>
            <w:sz w:val="20"/>
            <w:lang w:val="en-GB"/>
          </w:rPr>
          <w:t xml:space="preserve"> is found</w:t>
        </w:r>
      </w:ins>
      <w:r w:rsidR="00670781" w:rsidRPr="00762040">
        <w:rPr>
          <w:sz w:val="20"/>
          <w:lang w:val="en-GB"/>
        </w:rPr>
        <w:t xml:space="preserve">). </w:t>
      </w:r>
      <w:del w:id="438" w:author="William Lamb" w:date="2017-10-24T15:05:00Z">
        <w:r w:rsidR="00762040" w:rsidDel="006A1740">
          <w:rPr>
            <w:sz w:val="20"/>
            <w:lang w:val="en-GB"/>
          </w:rPr>
          <w:delText>Each document may consist of multiple topics, hence topics are correlated to one another (Figure 3), and</w:delText>
        </w:r>
      </w:del>
      <w:ins w:id="439" w:author="William Lamb" w:date="2017-10-24T15:05:00Z">
        <w:r w:rsidR="006A1740">
          <w:rPr>
            <w:sz w:val="20"/>
            <w:lang w:val="en-GB"/>
          </w:rPr>
          <w:t>Topics</w:t>
        </w:r>
      </w:ins>
      <w:r w:rsidR="00762040">
        <w:rPr>
          <w:sz w:val="20"/>
          <w:lang w:val="en-GB"/>
        </w:rPr>
        <w:t xml:space="preserve"> may be </w:t>
      </w:r>
      <w:del w:id="440" w:author="William Lamb" w:date="2017-10-25T10:56:00Z">
        <w:r w:rsidR="00762040" w:rsidDel="00C60D4C">
          <w:rPr>
            <w:sz w:val="20"/>
            <w:lang w:val="en-GB"/>
          </w:rPr>
          <w:delText xml:space="preserve">highly </w:delText>
        </w:r>
      </w:del>
      <w:r w:rsidR="00762040">
        <w:rPr>
          <w:sz w:val="20"/>
          <w:lang w:val="en-GB"/>
        </w:rPr>
        <w:t xml:space="preserve">similar in some cases owing to different nomenclature within the same </w:t>
      </w:r>
      <w:r w:rsidR="00E10A08">
        <w:rPr>
          <w:sz w:val="20"/>
          <w:lang w:val="en-GB"/>
        </w:rPr>
        <w:t xml:space="preserve">subject area </w:t>
      </w:r>
      <w:r w:rsidR="00762040">
        <w:rPr>
          <w:sz w:val="20"/>
          <w:lang w:val="en-GB"/>
        </w:rPr>
        <w:t xml:space="preserve">(e.g. </w:t>
      </w:r>
      <w:del w:id="441" w:author="William Lamb" w:date="2017-10-24T15:06:00Z">
        <w:r w:rsidR="00762040" w:rsidDel="006A1740">
          <w:rPr>
            <w:sz w:val="20"/>
            <w:lang w:val="en-GB"/>
          </w:rPr>
          <w:delText>bus rapid transit vs. bus services</w:delText>
        </w:r>
      </w:del>
      <w:ins w:id="442" w:author="William Lamb" w:date="2017-10-24T15:06:00Z">
        <w:r w:rsidR="006A1740">
          <w:rPr>
            <w:sz w:val="20"/>
            <w:lang w:val="en-GB"/>
          </w:rPr>
          <w:t>congestion charging vs. road tolls</w:t>
        </w:r>
      </w:ins>
      <w:r w:rsidR="00762040">
        <w:rPr>
          <w:sz w:val="20"/>
          <w:lang w:val="en-GB"/>
        </w:rPr>
        <w:t>).</w:t>
      </w:r>
    </w:p>
    <w:p w14:paraId="39CC2749" w14:textId="0049DB96" w:rsidR="0037617C" w:rsidRDefault="0037617C" w:rsidP="0037617C">
      <w:pPr>
        <w:rPr>
          <w:lang w:val="en-US"/>
        </w:rPr>
      </w:pPr>
      <w:r>
        <w:rPr>
          <w:lang w:val="en-US"/>
        </w:rPr>
        <w:t>A surprising feature of the correlation network is the relative</w:t>
      </w:r>
      <w:r w:rsidR="00762040">
        <w:rPr>
          <w:lang w:val="en-US"/>
        </w:rPr>
        <w:t>ly</w:t>
      </w:r>
      <w:r>
        <w:rPr>
          <w:lang w:val="en-US"/>
        </w:rPr>
        <w:t xml:space="preserve"> </w:t>
      </w:r>
      <w:r w:rsidR="00E022A9">
        <w:rPr>
          <w:lang w:val="en-US"/>
        </w:rPr>
        <w:t xml:space="preserve">weak </w:t>
      </w:r>
      <w:r>
        <w:rPr>
          <w:lang w:val="en-US"/>
        </w:rPr>
        <w:t xml:space="preserve">policy and behavior oriented discourses in the buildings literature, compared to transportation and waste research. A closer look at the documents and keywords highly correlated with building energy performance (#2) shows a consistent theme of energy performance assessment in relation to national building standards and codes. Thermal comfort (#7) is similarly technical in scope, focusing predominantly on the assessment of heating demand and supply systems. Neither topics include a strong behavioral aspect, nor are they </w:t>
      </w:r>
      <w:r w:rsidR="003710A7">
        <w:rPr>
          <w:lang w:val="en-US"/>
        </w:rPr>
        <w:t xml:space="preserve">predominantly </w:t>
      </w:r>
      <w:r>
        <w:rPr>
          <w:lang w:val="en-US"/>
        </w:rPr>
        <w:t>connected to topics such as planning and governance (#1) or policy instruments (#17).</w:t>
      </w:r>
    </w:p>
    <w:p w14:paraId="5470F3E0" w14:textId="01A824D5" w:rsidR="00C27830" w:rsidRPr="00B7244F" w:rsidRDefault="00D540CC" w:rsidP="00B7244F">
      <w:pPr>
        <w:keepNext/>
        <w:rPr>
          <w:lang w:val="en-GB"/>
        </w:rPr>
      </w:pPr>
      <w:del w:id="443" w:author="William Lamb" w:date="2017-10-13T14:56:00Z">
        <w:r w:rsidDel="00435256">
          <w:rPr>
            <w:noProof/>
            <w:lang w:val="en-GB" w:eastAsia="en-GB"/>
          </w:rPr>
          <w:drawing>
            <wp:inline distT="0" distB="0" distL="0" distR="0" wp14:anchorId="02BD1C93" wp14:editId="0BF70A16">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del>
      <w:r w:rsidR="00C74998">
        <w:rPr>
          <w:noProof/>
          <w:lang w:val="en-GB" w:eastAsia="en-GB"/>
        </w:rPr>
        <w:drawing>
          <wp:inline distT="0" distB="0" distL="0" distR="0" wp14:anchorId="2A99B3C1" wp14:editId="7E697711">
            <wp:extent cx="5760720" cy="361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etwor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5D9094C7" w14:textId="6226AEC9" w:rsidR="00FC7BCF" w:rsidRPr="00762040" w:rsidRDefault="00C27830" w:rsidP="00B7244F">
      <w:pPr>
        <w:pStyle w:val="Caption"/>
        <w:rPr>
          <w:sz w:val="20"/>
          <w:szCs w:val="20"/>
          <w:lang w:val="en-GB"/>
        </w:rPr>
      </w:pPr>
      <w:r w:rsidRPr="00762040">
        <w:rPr>
          <w:b/>
          <w:sz w:val="20"/>
          <w:szCs w:val="20"/>
          <w:lang w:val="en-GB"/>
        </w:rPr>
        <w:t xml:space="preserve">Figure </w:t>
      </w:r>
      <w:r w:rsidRPr="00762040">
        <w:rPr>
          <w:b/>
          <w:sz w:val="20"/>
          <w:szCs w:val="20"/>
        </w:rPr>
        <w:fldChar w:fldCharType="begin"/>
      </w:r>
      <w:r w:rsidRPr="00762040">
        <w:rPr>
          <w:b/>
          <w:sz w:val="20"/>
          <w:szCs w:val="20"/>
          <w:lang w:val="en-GB"/>
        </w:rPr>
        <w:instrText xml:space="preserve"> SEQ Figure \* ARABIC </w:instrText>
      </w:r>
      <w:r w:rsidRPr="00762040">
        <w:rPr>
          <w:b/>
          <w:sz w:val="20"/>
          <w:szCs w:val="20"/>
        </w:rPr>
        <w:fldChar w:fldCharType="separate"/>
      </w:r>
      <w:r w:rsidR="00DF2488">
        <w:rPr>
          <w:b/>
          <w:noProof/>
          <w:sz w:val="20"/>
          <w:szCs w:val="20"/>
          <w:lang w:val="en-GB"/>
        </w:rPr>
        <w:t>3</w:t>
      </w:r>
      <w:r w:rsidRPr="00762040">
        <w:rPr>
          <w:b/>
          <w:sz w:val="20"/>
          <w:szCs w:val="20"/>
        </w:rPr>
        <w:fldChar w:fldCharType="end"/>
      </w:r>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w:t>
      </w:r>
      <w:proofErr w:type="spellStart"/>
      <w:r w:rsidR="00A97ACC" w:rsidRPr="00762040">
        <w:rPr>
          <w:sz w:val="20"/>
          <w:szCs w:val="20"/>
          <w:lang w:val="en-GB"/>
        </w:rPr>
        <w:t>Gephi</w:t>
      </w:r>
      <w:proofErr w:type="spellEnd"/>
      <w:r w:rsidR="00A97ACC" w:rsidRPr="00762040">
        <w:rPr>
          <w:sz w:val="20"/>
          <w:szCs w:val="20"/>
          <w:lang w:val="en-GB"/>
        </w:rPr>
        <w:t xml:space="preserve"> </w:t>
      </w:r>
      <w:r w:rsidR="00A97ACC" w:rsidRPr="00762040">
        <w:rPr>
          <w:sz w:val="20"/>
          <w:szCs w:val="20"/>
          <w:lang w:val="en-GB"/>
        </w:rPr>
        <w:fldChar w:fldCharType="begin" w:fldLock="1"/>
      </w:r>
      <w:r w:rsidR="00E021B6">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"[41]", "plainTextFormattedCitation" : "[41]", "previouslyFormattedCitation" : "[41]" }, "properties" : { "noteIndex" : 0 }, "schema" : "https://github.com/citation-style-language/schema/raw/master/csl-citation.json" }</w:instrText>
      </w:r>
      <w:r w:rsidR="00A97ACC" w:rsidRPr="00762040">
        <w:rPr>
          <w:sz w:val="20"/>
          <w:szCs w:val="20"/>
          <w:lang w:val="en-GB"/>
        </w:rPr>
        <w:fldChar w:fldCharType="separate"/>
      </w:r>
      <w:r w:rsidR="003002DF" w:rsidRPr="003002DF">
        <w:rPr>
          <w:i w:val="0"/>
          <w:noProof/>
          <w:sz w:val="20"/>
          <w:szCs w:val="20"/>
          <w:lang w:val="en-GB"/>
        </w:rPr>
        <w:t>[41]</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CA6B0EE" w14:textId="2BF77822" w:rsidR="001E7F7C" w:rsidRDefault="001E7F7C" w:rsidP="001E7F7C">
      <w:pPr>
        <w:rPr>
          <w:ins w:id="444" w:author="William Lamb" w:date="2017-10-23T16:53:00Z"/>
          <w:lang w:val="en-US"/>
        </w:rPr>
      </w:pPr>
      <w:r>
        <w:rPr>
          <w:lang w:val="en-US"/>
        </w:rPr>
        <w:t xml:space="preserve">It is further interesting to note the position and predominance of the topics that directly reference climate issues: </w:t>
      </w:r>
      <w:r w:rsidR="00706462">
        <w:rPr>
          <w:lang w:val="en-US"/>
        </w:rPr>
        <w:t>climate change mitigation (#</w:t>
      </w:r>
      <w:r>
        <w:rPr>
          <w:lang w:val="en-US"/>
        </w:rPr>
        <w:t>18</w:t>
      </w:r>
      <w:r w:rsidR="00706462">
        <w:rPr>
          <w:lang w:val="en-US"/>
        </w:rPr>
        <w:t>)</w:t>
      </w:r>
      <w:r>
        <w:rPr>
          <w:lang w:val="en-US"/>
        </w:rPr>
        <w:t xml:space="preserve"> and GHG emissions </w:t>
      </w:r>
      <w:r w:rsidR="00706462">
        <w:rPr>
          <w:lang w:val="en-US"/>
        </w:rPr>
        <w:t>(#</w:t>
      </w:r>
      <w:r>
        <w:rPr>
          <w:lang w:val="en-US"/>
        </w:rPr>
        <w:t>10</w:t>
      </w:r>
      <w:r w:rsidR="00706462">
        <w:rPr>
          <w:lang w:val="en-US"/>
        </w:rPr>
        <w:t>)</w:t>
      </w:r>
      <w:r>
        <w:rPr>
          <w:lang w:val="en-US"/>
        </w:rPr>
        <w:t>. The former is st</w:t>
      </w:r>
      <w:r w:rsidR="00706462">
        <w:rPr>
          <w:lang w:val="en-US"/>
        </w:rPr>
        <w:t>rongly connected to urban form (#</w:t>
      </w:r>
      <w:r>
        <w:rPr>
          <w:lang w:val="en-US"/>
        </w:rPr>
        <w:t>6</w:t>
      </w:r>
      <w:r w:rsidR="00706462">
        <w:rPr>
          <w:lang w:val="en-US"/>
        </w:rPr>
        <w:t>)</w:t>
      </w:r>
      <w:r>
        <w:rPr>
          <w:lang w:val="en-US"/>
        </w:rPr>
        <w:t>, planning and governance</w:t>
      </w:r>
      <w:r w:rsidR="00706462">
        <w:rPr>
          <w:lang w:val="en-US"/>
        </w:rPr>
        <w:t xml:space="preserve"> (#</w:t>
      </w:r>
      <w:r>
        <w:rPr>
          <w:lang w:val="en-US"/>
        </w:rPr>
        <w:t>1</w:t>
      </w:r>
      <w:r w:rsidR="00706462">
        <w:rPr>
          <w:lang w:val="en-US"/>
        </w:rPr>
        <w:t>), and policy instruments (#</w:t>
      </w:r>
      <w:r>
        <w:rPr>
          <w:lang w:val="en-US"/>
        </w:rPr>
        <w:t>17</w:t>
      </w:r>
      <w:r w:rsidR="00706462">
        <w:rPr>
          <w:lang w:val="en-US"/>
        </w:rPr>
        <w:t>)</w:t>
      </w:r>
      <w:r>
        <w:rPr>
          <w:lang w:val="en-US"/>
        </w:rPr>
        <w:t xml:space="preserve">, but remains relatively abstracted from specific transportation options, waste management, and the buildings literature (although the latter is indeed correlated with building energy performance). This likely reflects a range of competing discourses and priorities in these research areas: for instance, </w:t>
      </w:r>
      <w:r>
        <w:rPr>
          <w:lang w:val="en-US"/>
        </w:rPr>
        <w:lastRenderedPageBreak/>
        <w:t xml:space="preserve">traffic congestion and cost-efficiency in the case of transportation, public health concerns in the case of active travel </w:t>
      </w:r>
      <w:r w:rsidR="00706462">
        <w:rPr>
          <w:lang w:val="en-US"/>
        </w:rPr>
        <w:t>(#</w:t>
      </w:r>
      <w:r>
        <w:rPr>
          <w:lang w:val="en-US"/>
        </w:rPr>
        <w:t>8</w:t>
      </w:r>
      <w:r w:rsidR="00706462">
        <w:rPr>
          <w:lang w:val="en-US"/>
        </w:rPr>
        <w:t>)</w:t>
      </w:r>
      <w:r>
        <w:rPr>
          <w:lang w:val="en-US"/>
        </w:rPr>
        <w:t>, or thermal comfort in the case of buildings.</w:t>
      </w:r>
    </w:p>
    <w:p w14:paraId="79E17AC8" w14:textId="5A304576" w:rsidR="007B426D" w:rsidRDefault="007B426D">
      <w:pPr>
        <w:pStyle w:val="Heading2"/>
        <w:rPr>
          <w:lang w:val="en-US"/>
        </w:rPr>
        <w:pPrChange w:id="445" w:author="William Lamb" w:date="2017-10-23T16:53:00Z">
          <w:pPr/>
        </w:pPrChange>
      </w:pPr>
      <w:ins w:id="446" w:author="William Lamb" w:date="2017-10-23T16:53:00Z">
        <w:r>
          <w:rPr>
            <w:lang w:val="en-US"/>
          </w:rPr>
          <w:t>Epistemic communities in urban mitigation research</w:t>
        </w:r>
      </w:ins>
    </w:p>
    <w:p w14:paraId="360E8757" w14:textId="0C09982E" w:rsidR="005C11A3" w:rsidRDefault="00E32EB9" w:rsidP="00E37458">
      <w:pPr>
        <w:rPr>
          <w:lang w:val="en-US"/>
        </w:rPr>
        <w:pPrChange w:id="447" w:author="William Lamb" w:date="2017-10-25T11:41:00Z">
          <w:pPr/>
        </w:pPrChange>
      </w:pPr>
      <w:ins w:id="448" w:author="William Lamb" w:date="2017-10-25T11:18:00Z">
        <w:r>
          <w:rPr>
            <w:lang w:val="en-US"/>
          </w:rPr>
          <w:t xml:space="preserve">How </w:t>
        </w:r>
        <w:proofErr w:type="gramStart"/>
        <w:r>
          <w:rPr>
            <w:lang w:val="en-US"/>
          </w:rPr>
          <w:t>is the literature</w:t>
        </w:r>
        <w:proofErr w:type="gramEnd"/>
        <w:r>
          <w:rPr>
            <w:lang w:val="en-US"/>
          </w:rPr>
          <w:t xml:space="preserve"> </w:t>
        </w:r>
      </w:ins>
      <w:ins w:id="449" w:author="William Lamb" w:date="2017-10-25T11:54:00Z">
        <w:r w:rsidR="00B75146">
          <w:rPr>
            <w:lang w:val="en-US"/>
          </w:rPr>
          <w:t xml:space="preserve">currently </w:t>
        </w:r>
      </w:ins>
      <w:ins w:id="450" w:author="William Lamb" w:date="2017-10-25T11:18:00Z">
        <w:r>
          <w:rPr>
            <w:lang w:val="en-US"/>
          </w:rPr>
          <w:t xml:space="preserve">organized into </w:t>
        </w:r>
      </w:ins>
      <w:ins w:id="451" w:author="William Lamb" w:date="2017-10-25T11:21:00Z">
        <w:r>
          <w:rPr>
            <w:lang w:val="en-US"/>
          </w:rPr>
          <w:t xml:space="preserve">research </w:t>
        </w:r>
      </w:ins>
      <w:ins w:id="452" w:author="William Lamb" w:date="2017-10-25T11:18:00Z">
        <w:r>
          <w:rPr>
            <w:lang w:val="en-US"/>
          </w:rPr>
          <w:t xml:space="preserve">communities? Figure 4 </w:t>
        </w:r>
      </w:ins>
      <w:ins w:id="453" w:author="William Lamb" w:date="2017-10-25T11:19:00Z">
        <w:r>
          <w:rPr>
            <w:lang w:val="en-US"/>
          </w:rPr>
          <w:t xml:space="preserve">shows 8 clusters of </w:t>
        </w:r>
      </w:ins>
      <w:ins w:id="454" w:author="William Lamb" w:date="2017-10-25T11:20:00Z">
        <w:r>
          <w:rPr>
            <w:lang w:val="en-US"/>
          </w:rPr>
          <w:t>urban mitigation documents</w:t>
        </w:r>
      </w:ins>
      <w:ins w:id="455" w:author="William Lamb" w:date="2017-10-25T11:19:00Z">
        <w:r>
          <w:rPr>
            <w:lang w:val="en-US"/>
          </w:rPr>
          <w:t>, grouped by the</w:t>
        </w:r>
      </w:ins>
      <w:ins w:id="456" w:author="William Lamb" w:date="2017-10-25T11:22:00Z">
        <w:r>
          <w:rPr>
            <w:lang w:val="en-US"/>
          </w:rPr>
          <w:t xml:space="preserve">ir citation patterns, </w:t>
        </w:r>
      </w:ins>
      <w:ins w:id="457" w:author="William Lamb" w:date="2017-10-25T11:20:00Z">
        <w:r>
          <w:rPr>
            <w:lang w:val="en-US"/>
          </w:rPr>
          <w:t xml:space="preserve">and labelled by the topics </w:t>
        </w:r>
      </w:ins>
      <w:ins w:id="458" w:author="William Lamb" w:date="2017-10-25T11:22:00Z">
        <w:r>
          <w:rPr>
            <w:lang w:val="en-US"/>
          </w:rPr>
          <w:t xml:space="preserve">of research they contain. </w:t>
        </w:r>
      </w:ins>
      <w:ins w:id="459" w:author="William Lamb" w:date="2017-10-25T11:23:00Z">
        <w:r w:rsidR="00B75146">
          <w:rPr>
            <w:lang w:val="en-US"/>
          </w:rPr>
          <w:t xml:space="preserve">For instance, cluster </w:t>
        </w:r>
        <w:r>
          <w:rPr>
            <w:lang w:val="en-US"/>
          </w:rPr>
          <w:t xml:space="preserve">1 is a community of research </w:t>
        </w:r>
      </w:ins>
      <w:ins w:id="460" w:author="William Lamb" w:date="2017-10-25T11:24:00Z">
        <w:r>
          <w:rPr>
            <w:lang w:val="en-US"/>
          </w:rPr>
          <w:t xml:space="preserve">focused </w:t>
        </w:r>
      </w:ins>
      <w:ins w:id="461" w:author="William Lamb" w:date="2017-10-25T11:23:00Z">
        <w:r>
          <w:rPr>
            <w:lang w:val="en-US"/>
          </w:rPr>
          <w:t>on building energy use</w:t>
        </w:r>
      </w:ins>
      <w:ins w:id="462" w:author="William Lamb" w:date="2017-10-25T11:25:00Z">
        <w:r>
          <w:rPr>
            <w:lang w:val="en-US"/>
          </w:rPr>
          <w:t>; i</w:t>
        </w:r>
        <w:r w:rsidR="00B75146">
          <w:rPr>
            <w:lang w:val="en-US"/>
          </w:rPr>
          <w:t xml:space="preserve">t is closely linked to cluster </w:t>
        </w:r>
        <w:r>
          <w:rPr>
            <w:lang w:val="en-US"/>
          </w:rPr>
          <w:t xml:space="preserve">7 on </w:t>
        </w:r>
      </w:ins>
      <w:ins w:id="463" w:author="William Lamb" w:date="2017-10-25T11:49:00Z">
        <w:r w:rsidR="00B75146">
          <w:rPr>
            <w:lang w:val="en-US"/>
          </w:rPr>
          <w:t>the</w:t>
        </w:r>
      </w:ins>
      <w:ins w:id="464" w:author="William Lamb" w:date="2017-10-25T11:25:00Z">
        <w:r>
          <w:rPr>
            <w:lang w:val="en-US"/>
          </w:rPr>
          <w:t xml:space="preserve"> waste </w:t>
        </w:r>
      </w:ins>
      <w:ins w:id="465" w:author="William Lamb" w:date="2017-10-25T11:49:00Z">
        <w:r w:rsidR="00B75146">
          <w:rPr>
            <w:lang w:val="en-US"/>
          </w:rPr>
          <w:t xml:space="preserve">topics </w:t>
        </w:r>
      </w:ins>
      <w:ins w:id="466" w:author="William Lamb" w:date="2017-10-25T11:25:00Z">
        <w:r>
          <w:rPr>
            <w:lang w:val="en-US"/>
          </w:rPr>
          <w:t>(proximity in this figure denotes a tendency to cite similar literatures)</w:t>
        </w:r>
      </w:ins>
      <w:ins w:id="467" w:author="William Lamb" w:date="2017-10-25T11:26:00Z">
        <w:r w:rsidR="009356DE">
          <w:rPr>
            <w:lang w:val="en-US"/>
          </w:rPr>
          <w:t xml:space="preserve">. </w:t>
        </w:r>
      </w:ins>
      <w:ins w:id="468" w:author="William Lamb" w:date="2017-10-25T11:27:00Z">
        <w:r w:rsidR="00B75146">
          <w:rPr>
            <w:lang w:val="en-US"/>
          </w:rPr>
          <w:t xml:space="preserve">Clusters </w:t>
        </w:r>
      </w:ins>
      <w:ins w:id="469" w:author="William Lamb" w:date="2017-10-25T11:28:00Z">
        <w:r w:rsidR="00B75146">
          <w:rPr>
            <w:lang w:val="en-US"/>
          </w:rPr>
          <w:t xml:space="preserve">4, 5 and </w:t>
        </w:r>
        <w:r w:rsidR="009356DE">
          <w:rPr>
            <w:lang w:val="en-US"/>
          </w:rPr>
          <w:t xml:space="preserve">6 </w:t>
        </w:r>
      </w:ins>
      <w:ins w:id="470" w:author="William Lamb" w:date="2017-10-25T11:43:00Z">
        <w:r w:rsidR="00E37458">
          <w:rPr>
            <w:lang w:val="en-US"/>
          </w:rPr>
          <w:t>identify</w:t>
        </w:r>
      </w:ins>
      <w:ins w:id="471" w:author="William Lamb" w:date="2017-10-25T11:28:00Z">
        <w:r w:rsidR="009356DE">
          <w:rPr>
            <w:lang w:val="en-US"/>
          </w:rPr>
          <w:t xml:space="preserve"> focused communities of </w:t>
        </w:r>
      </w:ins>
      <w:ins w:id="472" w:author="William Lamb" w:date="2017-10-25T11:31:00Z">
        <w:r w:rsidR="009356DE">
          <w:rPr>
            <w:lang w:val="en-US"/>
          </w:rPr>
          <w:t xml:space="preserve">transportation </w:t>
        </w:r>
      </w:ins>
      <w:ins w:id="473" w:author="William Lamb" w:date="2017-10-25T11:28:00Z">
        <w:r w:rsidR="009356DE">
          <w:rPr>
            <w:lang w:val="en-US"/>
          </w:rPr>
          <w:t xml:space="preserve">research </w:t>
        </w:r>
      </w:ins>
      <w:ins w:id="474" w:author="William Lamb" w:date="2017-10-25T11:43:00Z">
        <w:r w:rsidR="00E37458">
          <w:rPr>
            <w:lang w:val="en-US"/>
          </w:rPr>
          <w:t>on</w:t>
        </w:r>
      </w:ins>
      <w:ins w:id="475" w:author="William Lamb" w:date="2017-10-25T11:28:00Z">
        <w:r w:rsidR="009356DE">
          <w:rPr>
            <w:lang w:val="en-US"/>
          </w:rPr>
          <w:t xml:space="preserve"> congestion charging, car parking and active travel, respectively.</w:t>
        </w:r>
      </w:ins>
      <w:ins w:id="476" w:author="William Lamb" w:date="2017-10-25T11:29:00Z">
        <w:r w:rsidR="009356DE">
          <w:rPr>
            <w:lang w:val="en-US"/>
          </w:rPr>
          <w:t xml:space="preserve"> </w:t>
        </w:r>
      </w:ins>
      <w:ins w:id="477" w:author="William Lamb" w:date="2017-10-25T11:32:00Z">
        <w:r w:rsidR="009356DE">
          <w:rPr>
            <w:lang w:val="en-US"/>
          </w:rPr>
          <w:t xml:space="preserve">More interesting are </w:t>
        </w:r>
      </w:ins>
      <w:ins w:id="478" w:author="William Lamb" w:date="2017-10-25T11:49:00Z">
        <w:r w:rsidR="00B75146">
          <w:rPr>
            <w:lang w:val="en-US"/>
          </w:rPr>
          <w:t>communities</w:t>
        </w:r>
      </w:ins>
      <w:ins w:id="479" w:author="William Lamb" w:date="2017-10-25T11:32:00Z">
        <w:r w:rsidR="009356DE">
          <w:rPr>
            <w:lang w:val="en-US"/>
          </w:rPr>
          <w:t xml:space="preserve"> of research where multiple topics intersect</w:t>
        </w:r>
      </w:ins>
      <w:ins w:id="480" w:author="William Lamb" w:date="2017-10-25T11:49:00Z">
        <w:r w:rsidR="00B75146">
          <w:rPr>
            <w:lang w:val="en-US"/>
          </w:rPr>
          <w:t>, as in</w:t>
        </w:r>
      </w:ins>
      <w:ins w:id="481" w:author="William Lamb" w:date="2017-10-25T11:32:00Z">
        <w:r w:rsidR="009356DE">
          <w:rPr>
            <w:lang w:val="en-US"/>
          </w:rPr>
          <w:t xml:space="preserve"> </w:t>
        </w:r>
      </w:ins>
      <w:ins w:id="482" w:author="William Lamb" w:date="2017-10-25T11:33:00Z">
        <w:r w:rsidR="009356DE">
          <w:rPr>
            <w:lang w:val="en-US"/>
          </w:rPr>
          <w:t>cluster</w:t>
        </w:r>
      </w:ins>
      <w:ins w:id="483" w:author="William Lamb" w:date="2017-10-25T11:49:00Z">
        <w:r w:rsidR="00B75146">
          <w:rPr>
            <w:lang w:val="en-US"/>
          </w:rPr>
          <w:t>s</w:t>
        </w:r>
      </w:ins>
      <w:ins w:id="484" w:author="William Lamb" w:date="2017-10-25T11:33:00Z">
        <w:r w:rsidR="00B75146">
          <w:rPr>
            <w:lang w:val="en-US"/>
          </w:rPr>
          <w:t xml:space="preserve"> </w:t>
        </w:r>
        <w:r w:rsidR="009356DE">
          <w:rPr>
            <w:lang w:val="en-US"/>
          </w:rPr>
          <w:t>2</w:t>
        </w:r>
      </w:ins>
      <w:ins w:id="485" w:author="William Lamb" w:date="2017-10-25T11:50:00Z">
        <w:r w:rsidR="00B75146">
          <w:rPr>
            <w:lang w:val="en-US"/>
          </w:rPr>
          <w:t xml:space="preserve"> and </w:t>
        </w:r>
      </w:ins>
      <w:ins w:id="486" w:author="William Lamb" w:date="2017-10-25T11:33:00Z">
        <w:r w:rsidR="009356DE">
          <w:rPr>
            <w:lang w:val="en-US"/>
          </w:rPr>
          <w:t>3.</w:t>
        </w:r>
      </w:ins>
      <w:ins w:id="487" w:author="William Lamb" w:date="2017-10-25T11:35:00Z">
        <w:r w:rsidR="009356DE">
          <w:rPr>
            <w:lang w:val="en-US"/>
          </w:rPr>
          <w:t xml:space="preserve"> Note again the macro-focus of </w:t>
        </w:r>
      </w:ins>
      <w:ins w:id="488" w:author="William Lamb" w:date="2017-10-25T11:38:00Z">
        <w:r w:rsidR="00E37458">
          <w:rPr>
            <w:lang w:val="en-US"/>
          </w:rPr>
          <w:t xml:space="preserve">the </w:t>
        </w:r>
      </w:ins>
      <w:ins w:id="489" w:author="William Lamb" w:date="2017-10-25T11:40:00Z">
        <w:r w:rsidR="00E37458">
          <w:rPr>
            <w:lang w:val="en-US"/>
          </w:rPr>
          <w:t xml:space="preserve">community in which </w:t>
        </w:r>
      </w:ins>
      <w:ins w:id="490" w:author="William Lamb" w:date="2017-10-25T11:42:00Z">
        <w:r w:rsidR="00E37458">
          <w:rPr>
            <w:lang w:val="en-US"/>
          </w:rPr>
          <w:t xml:space="preserve">climate </w:t>
        </w:r>
      </w:ins>
      <w:ins w:id="491" w:author="William Lamb" w:date="2017-10-25T11:40:00Z">
        <w:r w:rsidR="00E37458">
          <w:rPr>
            <w:lang w:val="en-US"/>
          </w:rPr>
          <w:t xml:space="preserve">mitigation is a </w:t>
        </w:r>
      </w:ins>
      <w:ins w:id="492" w:author="William Lamb" w:date="2017-10-25T11:53:00Z">
        <w:r w:rsidR="00B75146">
          <w:rPr>
            <w:lang w:val="en-US"/>
          </w:rPr>
          <w:t xml:space="preserve">main </w:t>
        </w:r>
      </w:ins>
      <w:ins w:id="493" w:author="William Lamb" w:date="2017-10-25T11:40:00Z">
        <w:r w:rsidR="00E37458">
          <w:rPr>
            <w:lang w:val="en-US"/>
          </w:rPr>
          <w:t>topic</w:t>
        </w:r>
      </w:ins>
      <w:ins w:id="494" w:author="William Lamb" w:date="2017-10-25T11:42:00Z">
        <w:r w:rsidR="00B75146">
          <w:rPr>
            <w:lang w:val="en-US"/>
          </w:rPr>
          <w:t xml:space="preserve"> </w:t>
        </w:r>
      </w:ins>
      <w:ins w:id="495" w:author="William Lamb" w:date="2017-10-25T11:50:00Z">
        <w:r w:rsidR="00B75146">
          <w:rPr>
            <w:lang w:val="en-US"/>
          </w:rPr>
          <w:t>–</w:t>
        </w:r>
      </w:ins>
      <w:ins w:id="496" w:author="William Lamb" w:date="2017-10-25T11:42:00Z">
        <w:r w:rsidR="00B75146">
          <w:rPr>
            <w:lang w:val="en-US"/>
          </w:rPr>
          <w:t xml:space="preserve"> although </w:t>
        </w:r>
      </w:ins>
      <w:ins w:id="497" w:author="William Lamb" w:date="2017-10-25T11:50:00Z">
        <w:r w:rsidR="00B75146">
          <w:rPr>
            <w:lang w:val="en-US"/>
          </w:rPr>
          <w:t xml:space="preserve">it is the center of a promising convergence in literatures on buildings, active travel and public transportation. </w:t>
        </w:r>
      </w:ins>
      <w:ins w:id="498" w:author="William Lamb" w:date="2017-10-25T11:51:00Z">
        <w:r w:rsidR="00B75146">
          <w:rPr>
            <w:lang w:val="en-US"/>
          </w:rPr>
          <w:t>Nonetheless, t</w:t>
        </w:r>
      </w:ins>
      <w:ins w:id="499" w:author="William Lamb" w:date="2017-10-25T11:42:00Z">
        <w:r w:rsidR="00E37458">
          <w:rPr>
            <w:lang w:val="en-US"/>
          </w:rPr>
          <w:t xml:space="preserve">he </w:t>
        </w:r>
      </w:ins>
      <w:del w:id="500" w:author="William Lamb" w:date="2017-10-25T11:41:00Z">
        <w:r w:rsidR="005C11A3" w:rsidDel="00E37458">
          <w:rPr>
            <w:lang w:val="en-US"/>
          </w:rPr>
          <w:delTex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delText>
        </w:r>
      </w:del>
      <w:r w:rsidR="005E6AD9">
        <w:rPr>
          <w:lang w:val="en-US"/>
        </w:rPr>
        <w:t xml:space="preserve">wider </w:t>
      </w:r>
      <w:r w:rsidR="005C11A3">
        <w:rPr>
          <w:lang w:val="en-US"/>
        </w:rPr>
        <w:t xml:space="preserve">periphery of research </w:t>
      </w:r>
      <w:del w:id="501" w:author="William Lamb" w:date="2017-10-25T11:42:00Z">
        <w:r w:rsidR="005C11A3" w:rsidDel="00E37458">
          <w:rPr>
            <w:lang w:val="en-US"/>
          </w:rPr>
          <w:delText xml:space="preserve">communities </w:delText>
        </w:r>
      </w:del>
      <w:ins w:id="502" w:author="William Lamb" w:date="2017-10-25T11:41:00Z">
        <w:r w:rsidR="00E37458">
          <w:rPr>
            <w:lang w:val="en-US"/>
          </w:rPr>
          <w:t xml:space="preserve">in </w:t>
        </w:r>
      </w:ins>
      <w:del w:id="503" w:author="William Lamb" w:date="2017-10-25T11:41:00Z">
        <w:r w:rsidR="005C11A3" w:rsidDel="00E37458">
          <w:rPr>
            <w:lang w:val="en-US"/>
          </w:rPr>
          <w:delText xml:space="preserve">are only indirectly cited by this literature, in particular a large body of work on </w:delText>
        </w:r>
        <w:r w:rsidR="005E6AD9" w:rsidDel="00E37458">
          <w:rPr>
            <w:lang w:val="en-US"/>
          </w:rPr>
          <w:delText xml:space="preserve">travel behavior, </w:delText>
        </w:r>
      </w:del>
      <w:r w:rsidR="005C11A3">
        <w:rPr>
          <w:lang w:val="en-US"/>
        </w:rPr>
        <w:t>congestion charging</w:t>
      </w:r>
      <w:ins w:id="504" w:author="William Lamb" w:date="2017-10-25T11:41:00Z">
        <w:r w:rsidR="00E37458">
          <w:rPr>
            <w:lang w:val="en-US"/>
          </w:rPr>
          <w:t>,</w:t>
        </w:r>
      </w:ins>
      <w:r w:rsidR="005C11A3">
        <w:rPr>
          <w:lang w:val="en-US"/>
        </w:rPr>
        <w:t xml:space="preserve"> </w:t>
      </w:r>
      <w:del w:id="505" w:author="William Lamb" w:date="2017-10-25T11:41:00Z">
        <w:r w:rsidR="005C11A3" w:rsidDel="00E37458">
          <w:rPr>
            <w:lang w:val="en-US"/>
          </w:rPr>
          <w:delText xml:space="preserve">and </w:delText>
        </w:r>
      </w:del>
      <w:r w:rsidR="005C11A3">
        <w:rPr>
          <w:lang w:val="en-US"/>
        </w:rPr>
        <w:t xml:space="preserve">car parking, </w:t>
      </w:r>
      <w:del w:id="506" w:author="William Lamb" w:date="2017-10-25T11:41:00Z">
        <w:r w:rsidR="005C11A3" w:rsidDel="00E37458">
          <w:rPr>
            <w:lang w:val="en-US"/>
          </w:rPr>
          <w:delText xml:space="preserve">but also </w:delText>
        </w:r>
      </w:del>
      <w:ins w:id="507" w:author="William Lamb" w:date="2017-10-25T11:41:00Z">
        <w:r w:rsidR="00E37458">
          <w:rPr>
            <w:lang w:val="en-US"/>
          </w:rPr>
          <w:t xml:space="preserve">and </w:t>
        </w:r>
      </w:ins>
      <w:r w:rsidR="005C11A3">
        <w:rPr>
          <w:lang w:val="en-US"/>
        </w:rPr>
        <w:t xml:space="preserve">waste management </w:t>
      </w:r>
      <w:del w:id="508" w:author="William Lamb" w:date="2017-10-25T11:41:00Z">
        <w:r w:rsidR="005C11A3" w:rsidDel="00E37458">
          <w:rPr>
            <w:lang w:val="en-US"/>
          </w:rPr>
          <w:delText>and active travel</w:delText>
        </w:r>
      </w:del>
      <w:ins w:id="509" w:author="William Lamb" w:date="2017-10-25T11:45:00Z">
        <w:r w:rsidR="00E37458">
          <w:rPr>
            <w:lang w:val="en-US"/>
          </w:rPr>
          <w:t>is</w:t>
        </w:r>
      </w:ins>
      <w:ins w:id="510" w:author="William Lamb" w:date="2017-10-25T11:41:00Z">
        <w:r w:rsidR="00E37458">
          <w:rPr>
            <w:lang w:val="en-US"/>
          </w:rPr>
          <w:t xml:space="preserve"> only indirectly cited by this literature</w:t>
        </w:r>
      </w:ins>
      <w:del w:id="511" w:author="William Lamb" w:date="2017-10-25T11:43:00Z">
        <w:r w:rsidR="005C11A3" w:rsidDel="00E37458">
          <w:rPr>
            <w:lang w:val="en-US"/>
          </w:rPr>
          <w:delText>.</w:delText>
        </w:r>
      </w:del>
      <w:ins w:id="512" w:author="William Lamb" w:date="2017-10-25T11:43:00Z">
        <w:r w:rsidR="00E37458">
          <w:rPr>
            <w:lang w:val="en-US"/>
          </w:rPr>
          <w:t xml:space="preserve">, and </w:t>
        </w:r>
      </w:ins>
      <w:ins w:id="513" w:author="William Lamb" w:date="2017-10-25T11:45:00Z">
        <w:r w:rsidR="00E37458">
          <w:rPr>
            <w:lang w:val="en-US"/>
          </w:rPr>
          <w:t xml:space="preserve">itself </w:t>
        </w:r>
      </w:ins>
      <w:ins w:id="514" w:author="William Lamb" w:date="2017-10-25T11:43:00Z">
        <w:r w:rsidR="00E37458">
          <w:rPr>
            <w:lang w:val="en-US"/>
          </w:rPr>
          <w:t>do</w:t>
        </w:r>
      </w:ins>
      <w:ins w:id="515" w:author="William Lamb" w:date="2017-10-25T11:45:00Z">
        <w:r w:rsidR="00E37458">
          <w:rPr>
            <w:lang w:val="en-US"/>
          </w:rPr>
          <w:t>es</w:t>
        </w:r>
      </w:ins>
      <w:ins w:id="516" w:author="William Lamb" w:date="2017-10-25T11:43:00Z">
        <w:r w:rsidR="00E37458">
          <w:rPr>
            <w:lang w:val="en-US"/>
          </w:rPr>
          <w:t xml:space="preserve"> not directly address mitigation issues.</w:t>
        </w:r>
      </w:ins>
    </w:p>
    <w:p w14:paraId="29311ECC" w14:textId="0C34523C" w:rsidR="00C1790B" w:rsidRDefault="00273682" w:rsidP="00C1790B">
      <w:pPr>
        <w:rPr>
          <w:lang w:val="en-US"/>
        </w:rPr>
      </w:pPr>
      <w:ins w:id="517" w:author="William Lamb" w:date="2017-10-25T13:15:00Z">
        <w:r>
          <w:rPr>
            <w:lang w:val="en-US"/>
          </w:rPr>
          <w:t>To what extent are</w:t>
        </w:r>
      </w:ins>
      <w:ins w:id="518" w:author="William Lamb" w:date="2017-10-25T11:56:00Z">
        <w:r w:rsidR="00B75146">
          <w:rPr>
            <w:lang w:val="en-US"/>
          </w:rPr>
          <w:t xml:space="preserve"> </w:t>
        </w:r>
      </w:ins>
      <w:ins w:id="519" w:author="William Lamb" w:date="2017-10-25T11:57:00Z">
        <w:r w:rsidR="00D7493F">
          <w:rPr>
            <w:lang w:val="en-US"/>
          </w:rPr>
          <w:t>recent climate change assessments</w:t>
        </w:r>
      </w:ins>
      <w:ins w:id="520" w:author="William Lamb" w:date="2017-10-25T13:15:00Z">
        <w:r>
          <w:rPr>
            <w:lang w:val="en-US"/>
          </w:rPr>
          <w:t xml:space="preserve"> </w:t>
        </w:r>
      </w:ins>
      <w:ins w:id="521" w:author="William Lamb" w:date="2017-10-25T13:17:00Z">
        <w:r>
          <w:rPr>
            <w:lang w:val="en-US"/>
          </w:rPr>
          <w:t>constrained by</w:t>
        </w:r>
      </w:ins>
      <w:ins w:id="522" w:author="William Lamb" w:date="2017-10-25T13:15:00Z">
        <w:r>
          <w:rPr>
            <w:lang w:val="en-US"/>
          </w:rPr>
          <w:t xml:space="preserve"> this community structure</w:t>
        </w:r>
      </w:ins>
      <w:ins w:id="523" w:author="William Lamb" w:date="2017-10-25T11:57:00Z">
        <w:r w:rsidR="00D7493F">
          <w:rPr>
            <w:lang w:val="en-US"/>
          </w:rPr>
          <w:t xml:space="preserve">? </w:t>
        </w:r>
      </w:ins>
      <w:del w:id="524" w:author="William Lamb" w:date="2017-10-25T13:17:00Z">
        <w:r w:rsidR="007A7422" w:rsidDel="00273682">
          <w:rPr>
            <w:lang w:val="en-US"/>
          </w:rPr>
          <w:delText xml:space="preserve">Using a compiled set of references from the IPCC AR5 Working Group III Report, we </w:delText>
        </w:r>
        <w:r w:rsidR="005C11A3" w:rsidDel="00273682">
          <w:rPr>
            <w:lang w:val="en-US"/>
          </w:rPr>
          <w:delText>find</w:delText>
        </w:r>
        <w:r w:rsidR="007A7422" w:rsidDel="00273682">
          <w:rPr>
            <w:lang w:val="en-US"/>
          </w:rPr>
          <w:delText xml:space="preserve"> </w:delText>
        </w:r>
      </w:del>
      <w:del w:id="525" w:author="William Lamb" w:date="2017-10-09T13:58:00Z">
        <w:r w:rsidR="0010383B" w:rsidDel="000E5FEC">
          <w:rPr>
            <w:lang w:val="en-US"/>
          </w:rPr>
          <w:delText xml:space="preserve">that the </w:delText>
        </w:r>
      </w:del>
      <w:del w:id="526" w:author="William Lamb" w:date="2017-10-25T13:17:00Z">
        <w:r w:rsidR="007A7422" w:rsidDel="00273682">
          <w:rPr>
            <w:lang w:val="en-US"/>
          </w:rPr>
          <w:delText xml:space="preserve">coverage of urban mitigation literature </w:delText>
        </w:r>
      </w:del>
      <w:del w:id="527" w:author="William Lamb" w:date="2017-10-09T13:58:00Z">
        <w:r w:rsidR="007A7422" w:rsidDel="000E5FEC">
          <w:rPr>
            <w:lang w:val="en-US"/>
          </w:rPr>
          <w:delText xml:space="preserve">identified here </w:delText>
        </w:r>
      </w:del>
      <w:del w:id="528" w:author="William Lamb" w:date="2017-10-25T13:17:00Z">
        <w:r w:rsidR="007A7422" w:rsidDel="00273682">
          <w:rPr>
            <w:lang w:val="en-US"/>
          </w:rPr>
          <w:delText xml:space="preserve">extends to a total of </w:delText>
        </w:r>
      </w:del>
      <w:del w:id="529" w:author="William Lamb" w:date="2017-10-25T12:03:00Z">
        <w:r w:rsidR="007A7422" w:rsidDel="00D7493F">
          <w:rPr>
            <w:lang w:val="en-US"/>
          </w:rPr>
          <w:delText xml:space="preserve">111 </w:delText>
        </w:r>
      </w:del>
      <w:del w:id="530" w:author="William Lamb" w:date="2017-10-25T13:17:00Z">
        <w:r w:rsidR="007A7422" w:rsidDel="00273682">
          <w:rPr>
            <w:lang w:val="en-US"/>
          </w:rPr>
          <w:delText xml:space="preserve">direct citations, out of 9,328 references in the report. </w:delText>
        </w:r>
      </w:del>
      <w:moveFromRangeStart w:id="531" w:author="William Lamb" w:date="2017-10-25T13:20:00Z" w:name="move496700953"/>
      <w:moveFrom w:id="532" w:author="William Lamb" w:date="2017-10-25T13:20:00Z">
        <w:r w:rsidR="0082770C" w:rsidDel="00273682">
          <w:rPr>
            <w:lang w:val="en-US"/>
          </w:rPr>
          <w:t>This</w:t>
        </w:r>
        <w:r w:rsidR="002D3111" w:rsidDel="00273682">
          <w:rPr>
            <w:lang w:val="en-US"/>
          </w:rPr>
          <w:t xml:space="preserve"> low number</w:t>
        </w:r>
        <w:r w:rsidR="0082770C" w:rsidDel="00273682">
          <w:rPr>
            <w:lang w:val="en-US"/>
          </w:rPr>
          <w:t xml:space="preserve"> should be contextualized within the much broader </w:t>
        </w:r>
        <w:r w:rsidR="002D3111" w:rsidDel="00273682">
          <w:rPr>
            <w:lang w:val="en-US"/>
          </w:rPr>
          <w:t>scope of the relevant chapter</w:t>
        </w:r>
        <w:r w:rsidR="005C11A3" w:rsidDel="00273682">
          <w:rPr>
            <w:lang w:val="en-US"/>
          </w:rPr>
          <w:t xml:space="preserve"> (Chapter 12: Human Settlements, Infrastructure, and Spatial Planning)</w:t>
        </w:r>
        <w:r w:rsidR="0082770C" w:rsidDel="00273682">
          <w:rPr>
            <w:lang w:val="en-US"/>
          </w:rPr>
          <w:t>,</w:t>
        </w:r>
        <w:r w:rsidR="002D3111" w:rsidDel="00273682">
          <w:rPr>
            <w:lang w:val="en-US"/>
          </w:rPr>
          <w:t xml:space="preserve"> </w:t>
        </w:r>
        <w:r w:rsidR="0082770C" w:rsidDel="00273682">
          <w:rPr>
            <w:lang w:val="en-US"/>
          </w:rPr>
          <w:t>which</w:t>
        </w:r>
        <w:r w:rsidR="002D3111" w:rsidDel="00273682">
          <w:rPr>
            <w:lang w:val="en-US"/>
          </w:rPr>
          <w:t xml:space="preserve"> included many issues not queried here. </w:t>
        </w:r>
      </w:moveFrom>
      <w:moveFromRangeEnd w:id="531"/>
      <w:r w:rsidR="00F315CA">
        <w:rPr>
          <w:lang w:val="en-US"/>
        </w:rPr>
        <w:t>T</w:t>
      </w:r>
      <w:r w:rsidR="006B0846">
        <w:rPr>
          <w:lang w:val="en-US"/>
        </w:rPr>
        <w:t>h</w:t>
      </w:r>
      <w:r w:rsidR="005C11A3">
        <w:rPr>
          <w:lang w:val="en-US"/>
        </w:rPr>
        <w:t>e</w:t>
      </w:r>
      <w:r w:rsidR="006B0846">
        <w:rPr>
          <w:lang w:val="en-US"/>
        </w:rPr>
        <w:t xml:space="preserve"> </w:t>
      </w:r>
      <w:r w:rsidR="005C11A3">
        <w:rPr>
          <w:lang w:val="en-US"/>
        </w:rPr>
        <w:t xml:space="preserve">topic structure of these citations </w:t>
      </w:r>
      <w:r w:rsidR="00124A69">
        <w:rPr>
          <w:lang w:val="en-US"/>
        </w:rPr>
        <w:t>suggest</w:t>
      </w:r>
      <w:r w:rsidR="00294745">
        <w:rPr>
          <w:lang w:val="en-US"/>
        </w:rPr>
        <w:t>s</w:t>
      </w:r>
      <w:r w:rsidR="00124A69">
        <w:rPr>
          <w:lang w:val="en-US"/>
        </w:rPr>
        <w:t xml:space="preserve"> a predominant focus </w:t>
      </w:r>
      <w:r w:rsidR="001E7F7C">
        <w:rPr>
          <w:lang w:val="en-US"/>
        </w:rPr>
        <w:t xml:space="preserve">of the AR5 chapters </w:t>
      </w:r>
      <w:r w:rsidR="00124A69">
        <w:rPr>
          <w:lang w:val="en-US"/>
        </w:rPr>
        <w:t xml:space="preserve">on documents that are clearly </w:t>
      </w:r>
      <w:r w:rsidR="005C11A3">
        <w:rPr>
          <w:lang w:val="en-US"/>
        </w:rPr>
        <w:t>within the “</w:t>
      </w:r>
      <w:r w:rsidR="00124A69">
        <w:rPr>
          <w:lang w:val="en-US"/>
        </w:rPr>
        <w:t>mitigation</w:t>
      </w:r>
      <w:r w:rsidR="005C11A3">
        <w:rPr>
          <w:lang w:val="en-US"/>
        </w:rPr>
        <w:t>-core”</w:t>
      </w:r>
      <w:r w:rsidR="00124A69">
        <w:rPr>
          <w:lang w:val="en-US"/>
        </w:rPr>
        <w:t xml:space="preserve">, </w:t>
      </w:r>
      <w:r w:rsidR="001E7F7C">
        <w:rPr>
          <w:lang w:val="en-US"/>
        </w:rPr>
        <w:t xml:space="preserve">related </w:t>
      </w:r>
      <w:r w:rsidR="00124A69">
        <w:rPr>
          <w:lang w:val="en-US"/>
        </w:rPr>
        <w:t>to urban form, building energy consumption, public transportation</w:t>
      </w:r>
      <w:r w:rsidR="0037617C">
        <w:rPr>
          <w:lang w:val="en-US"/>
        </w:rPr>
        <w:t>,</w:t>
      </w:r>
      <w:r w:rsidR="00124A69">
        <w:rPr>
          <w:lang w:val="en-US"/>
        </w:rPr>
        <w:t xml:space="preserve"> </w:t>
      </w:r>
      <w:r w:rsidR="0037617C">
        <w:rPr>
          <w:lang w:val="en-US"/>
        </w:rPr>
        <w:t xml:space="preserve">or </w:t>
      </w:r>
      <w:r w:rsidR="00124A69">
        <w:rPr>
          <w:lang w:val="en-US"/>
        </w:rPr>
        <w:t>active travel (</w:t>
      </w:r>
      <w:r w:rsidR="0045398A">
        <w:rPr>
          <w:lang w:val="en-US"/>
        </w:rPr>
        <w:t>Supplementary Materials</w:t>
      </w:r>
      <w:r w:rsidR="00124A69" w:rsidRPr="003B146E">
        <w:rPr>
          <w:lang w:val="en-US"/>
        </w:rPr>
        <w:t xml:space="preserve"> Fig 2</w:t>
      </w:r>
      <w:r w:rsidR="00124A69">
        <w:rPr>
          <w:lang w:val="en-US"/>
        </w:rPr>
        <w:t>).</w:t>
      </w:r>
    </w:p>
    <w:p w14:paraId="27703054" w14:textId="4C32E902" w:rsidR="00DF2488" w:rsidRDefault="00B17D0D" w:rsidP="00C56197">
      <w:pPr>
        <w:keepNext/>
      </w:pPr>
      <w:commentRangeStart w:id="533"/>
      <w:del w:id="534" w:author="William Lamb" w:date="2017-10-23T15:39:00Z">
        <w:r w:rsidDel="00114B7C">
          <w:rPr>
            <w:noProof/>
            <w:lang w:val="en-GB" w:eastAsia="en-GB"/>
          </w:rPr>
          <w:drawing>
            <wp:inline distT="0" distB="0" distL="0" distR="0" wp14:anchorId="7659E714" wp14:editId="75FEA711">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del>
      <w:commentRangeEnd w:id="533"/>
      <w:r w:rsidR="00BA1635">
        <w:rPr>
          <w:rStyle w:val="CommentReference"/>
        </w:rPr>
        <w:commentReference w:id="533"/>
      </w:r>
      <w:ins w:id="535" w:author="William Lamb" w:date="2017-10-23T16:03:00Z">
        <w:r w:rsidR="001A04ED">
          <w:rPr>
            <w:noProof/>
            <w:lang w:val="en-GB" w:eastAsia="en-GB"/>
          </w:rPr>
          <w:drawing>
            <wp:inline distT="0" distB="0" distL="0" distR="0" wp14:anchorId="5821C51F" wp14:editId="456A7D58">
              <wp:extent cx="5760720" cy="2491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b_coupling_topic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1105"/>
                      </a:xfrm>
                      <a:prstGeom prst="rect">
                        <a:avLst/>
                      </a:prstGeom>
                    </pic:spPr>
                  </pic:pic>
                </a:graphicData>
              </a:graphic>
            </wp:inline>
          </w:drawing>
        </w:r>
      </w:ins>
    </w:p>
    <w:p w14:paraId="055A0175" w14:textId="5D34CABB" w:rsidR="00FA0D4B" w:rsidRDefault="00DF2488" w:rsidP="00DF2488">
      <w:pPr>
        <w:pStyle w:val="Caption"/>
        <w:rPr>
          <w:ins w:id="536" w:author="William Lamb" w:date="2017-10-23T16:06:00Z"/>
          <w:sz w:val="20"/>
          <w:lang w:val="en-GB"/>
        </w:rPr>
      </w:pPr>
      <w:r w:rsidRPr="00DF2488">
        <w:rPr>
          <w:b/>
          <w:sz w:val="20"/>
          <w:lang w:val="en-GB"/>
        </w:rPr>
        <w:t xml:space="preserve">Figure </w:t>
      </w:r>
      <w:r w:rsidRPr="00DF2488">
        <w:rPr>
          <w:b/>
          <w:sz w:val="20"/>
        </w:rPr>
        <w:fldChar w:fldCharType="begin"/>
      </w:r>
      <w:r w:rsidRPr="00DF2488">
        <w:rPr>
          <w:b/>
          <w:sz w:val="20"/>
          <w:lang w:val="en-GB"/>
        </w:rPr>
        <w:instrText xml:space="preserve"> SEQ Figure \* ARABIC </w:instrText>
      </w:r>
      <w:r w:rsidRPr="00DF2488">
        <w:rPr>
          <w:b/>
          <w:sz w:val="20"/>
        </w:rPr>
        <w:fldChar w:fldCharType="separate"/>
      </w:r>
      <w:r w:rsidRPr="00DF2488">
        <w:rPr>
          <w:b/>
          <w:noProof/>
          <w:sz w:val="20"/>
          <w:lang w:val="en-GB"/>
        </w:rPr>
        <w:t>4</w:t>
      </w:r>
      <w:r w:rsidRPr="00DF2488">
        <w:rPr>
          <w:b/>
          <w:sz w:val="20"/>
        </w:rPr>
        <w:fldChar w:fldCharType="end"/>
      </w:r>
      <w:r w:rsidRPr="00DF2488">
        <w:rPr>
          <w:b/>
          <w:sz w:val="20"/>
          <w:lang w:val="en-GB"/>
        </w:rPr>
        <w:t>: Bibliographic coupling network of urban mitigation topics.</w:t>
      </w:r>
      <w:r w:rsidRPr="00DF2488">
        <w:rPr>
          <w:sz w:val="20"/>
          <w:lang w:val="en-GB"/>
        </w:rPr>
        <w:t xml:space="preserve"> </w:t>
      </w:r>
      <w:ins w:id="537" w:author="William Lamb" w:date="2017-10-23T15:47:00Z">
        <w:r w:rsidR="00D26764">
          <w:rPr>
            <w:sz w:val="20"/>
            <w:lang w:val="en-GB"/>
          </w:rPr>
          <w:t xml:space="preserve">Each </w:t>
        </w:r>
      </w:ins>
      <w:ins w:id="538" w:author="William Lamb" w:date="2017-10-23T15:49:00Z">
        <w:r w:rsidR="00D26764">
          <w:rPr>
            <w:sz w:val="20"/>
            <w:lang w:val="en-GB"/>
          </w:rPr>
          <w:t>node</w:t>
        </w:r>
      </w:ins>
      <w:ins w:id="539" w:author="William Lamb" w:date="2017-10-23T15:57:00Z">
        <w:r w:rsidR="001A04ED">
          <w:rPr>
            <w:sz w:val="20"/>
            <w:lang w:val="en-GB"/>
          </w:rPr>
          <w:t xml:space="preserve"> (circle)</w:t>
        </w:r>
      </w:ins>
      <w:ins w:id="540" w:author="William Lamb" w:date="2017-10-23T15:48:00Z">
        <w:r w:rsidR="00D26764">
          <w:rPr>
            <w:sz w:val="20"/>
            <w:lang w:val="en-GB"/>
          </w:rPr>
          <w:t xml:space="preserve"> </w:t>
        </w:r>
      </w:ins>
      <w:ins w:id="541" w:author="William Lamb" w:date="2017-10-23T15:47:00Z">
        <w:r w:rsidR="00D26764">
          <w:rPr>
            <w:sz w:val="20"/>
            <w:lang w:val="en-GB"/>
          </w:rPr>
          <w:t xml:space="preserve">represents </w:t>
        </w:r>
      </w:ins>
      <w:ins w:id="542" w:author="William Lamb" w:date="2017-10-23T15:49:00Z">
        <w:r w:rsidR="00D26764">
          <w:rPr>
            <w:sz w:val="20"/>
            <w:lang w:val="en-GB"/>
          </w:rPr>
          <w:t xml:space="preserve">a </w:t>
        </w:r>
      </w:ins>
      <w:ins w:id="543" w:author="William Lamb" w:date="2017-10-23T15:48:00Z">
        <w:r w:rsidR="00D26764">
          <w:rPr>
            <w:sz w:val="20"/>
            <w:lang w:val="en-GB"/>
          </w:rPr>
          <w:t>publication, scaled by total citations</w:t>
        </w:r>
      </w:ins>
      <w:ins w:id="544" w:author="William Lamb" w:date="2017-10-23T15:49:00Z">
        <w:r w:rsidR="00D26764">
          <w:rPr>
            <w:sz w:val="20"/>
            <w:lang w:val="en-GB"/>
          </w:rPr>
          <w:t>.</w:t>
        </w:r>
      </w:ins>
      <w:ins w:id="545" w:author="William Lamb" w:date="2017-10-23T15:47:00Z">
        <w:r w:rsidR="00D26764">
          <w:rPr>
            <w:sz w:val="20"/>
            <w:lang w:val="en-GB"/>
          </w:rPr>
          <w:t xml:space="preserve"> </w:t>
        </w:r>
      </w:ins>
      <w:ins w:id="546" w:author="William Lamb" w:date="2017-10-23T15:57:00Z">
        <w:r w:rsidR="001A04ED">
          <w:rPr>
            <w:sz w:val="20"/>
            <w:lang w:val="en-GB"/>
          </w:rPr>
          <w:t>P</w:t>
        </w:r>
      </w:ins>
      <w:ins w:id="547" w:author="William Lamb" w:date="2017-10-23T15:54:00Z">
        <w:r w:rsidR="001A04ED">
          <w:rPr>
            <w:sz w:val="20"/>
            <w:lang w:val="en-GB"/>
          </w:rPr>
          <w:t xml:space="preserve">roximity </w:t>
        </w:r>
      </w:ins>
      <w:ins w:id="548" w:author="William Lamb" w:date="2017-10-23T15:57:00Z">
        <w:r w:rsidR="001A04ED">
          <w:rPr>
            <w:sz w:val="20"/>
            <w:lang w:val="en-GB"/>
          </w:rPr>
          <w:t xml:space="preserve">between nodes </w:t>
        </w:r>
      </w:ins>
      <w:ins w:id="549" w:author="William Lamb" w:date="2017-10-23T15:54:00Z">
        <w:r w:rsidR="001A04ED">
          <w:rPr>
            <w:sz w:val="20"/>
            <w:lang w:val="en-GB"/>
          </w:rPr>
          <w:t xml:space="preserve">indicates </w:t>
        </w:r>
      </w:ins>
      <w:ins w:id="550" w:author="William Lamb" w:date="2017-10-25T11:33:00Z">
        <w:r w:rsidR="009356DE">
          <w:rPr>
            <w:sz w:val="20"/>
            <w:lang w:val="en-GB"/>
          </w:rPr>
          <w:t xml:space="preserve">similar </w:t>
        </w:r>
      </w:ins>
      <w:ins w:id="551" w:author="William Lamb" w:date="2017-10-23T15:55:00Z">
        <w:r w:rsidR="009356DE">
          <w:rPr>
            <w:sz w:val="20"/>
            <w:lang w:val="en-GB"/>
          </w:rPr>
          <w:t>citing patterns</w:t>
        </w:r>
        <w:r w:rsidR="001A04ED">
          <w:rPr>
            <w:sz w:val="20"/>
            <w:lang w:val="en-GB"/>
          </w:rPr>
          <w:t xml:space="preserve">. </w:t>
        </w:r>
      </w:ins>
      <w:ins w:id="552" w:author="William Lamb" w:date="2017-10-23T16:06:00Z">
        <w:r w:rsidR="00FA0D4B">
          <w:rPr>
            <w:sz w:val="20"/>
            <w:lang w:val="en-GB"/>
          </w:rPr>
          <w:t>To identify epistemic communities</w:t>
        </w:r>
      </w:ins>
      <w:ins w:id="553" w:author="William Lamb" w:date="2017-10-23T16:07:00Z">
        <w:r w:rsidR="00FA0D4B">
          <w:rPr>
            <w:sz w:val="20"/>
            <w:lang w:val="en-GB"/>
          </w:rPr>
          <w:t xml:space="preserve">, we </w:t>
        </w:r>
      </w:ins>
      <w:ins w:id="554" w:author="William Lamb" w:date="2017-10-23T16:09:00Z">
        <w:r w:rsidR="00FA0D4B">
          <w:rPr>
            <w:sz w:val="20"/>
            <w:lang w:val="en-GB"/>
          </w:rPr>
          <w:t>specify</w:t>
        </w:r>
      </w:ins>
      <w:ins w:id="555" w:author="William Lamb" w:date="2017-10-23T16:07:00Z">
        <w:r w:rsidR="00FA0D4B">
          <w:rPr>
            <w:sz w:val="20"/>
            <w:lang w:val="en-GB"/>
          </w:rPr>
          <w:t xml:space="preserve"> clusters of proximate nodes using a community detection algorithm, then examine </w:t>
        </w:r>
      </w:ins>
      <w:ins w:id="556" w:author="William Lamb" w:date="2017-10-23T16:09:00Z">
        <w:r w:rsidR="00FA0D4B">
          <w:rPr>
            <w:sz w:val="20"/>
            <w:lang w:val="en-GB"/>
          </w:rPr>
          <w:t xml:space="preserve">the topic proportions </w:t>
        </w:r>
      </w:ins>
      <w:ins w:id="557" w:author="William Lamb" w:date="2017-10-23T16:10:00Z">
        <w:r w:rsidR="00FA0D4B">
          <w:rPr>
            <w:sz w:val="20"/>
            <w:lang w:val="en-GB"/>
          </w:rPr>
          <w:t xml:space="preserve">from </w:t>
        </w:r>
      </w:ins>
      <w:ins w:id="558" w:author="William Lamb" w:date="2017-10-25T11:55:00Z">
        <w:r w:rsidR="00B75146">
          <w:rPr>
            <w:sz w:val="20"/>
            <w:lang w:val="en-GB"/>
          </w:rPr>
          <w:t xml:space="preserve">the preceding analysis </w:t>
        </w:r>
      </w:ins>
      <w:ins w:id="559" w:author="William Lamb" w:date="2017-10-23T16:09:00Z">
        <w:r w:rsidR="00FA0D4B">
          <w:rPr>
            <w:sz w:val="20"/>
            <w:lang w:val="en-GB"/>
          </w:rPr>
          <w:t xml:space="preserve">within each cluster. </w:t>
        </w:r>
      </w:ins>
      <w:ins w:id="560" w:author="William Lamb" w:date="2017-10-23T16:10:00Z">
        <w:r w:rsidR="00FA0D4B">
          <w:rPr>
            <w:sz w:val="20"/>
            <w:lang w:val="en-GB"/>
          </w:rPr>
          <w:t xml:space="preserve">For instance, </w:t>
        </w:r>
      </w:ins>
      <w:ins w:id="561" w:author="William Lamb" w:date="2017-10-23T16:11:00Z">
        <w:r w:rsidR="00FA0D4B">
          <w:rPr>
            <w:sz w:val="20"/>
            <w:lang w:val="en-GB"/>
          </w:rPr>
          <w:t xml:space="preserve">the </w:t>
        </w:r>
      </w:ins>
      <w:ins w:id="562" w:author="William Lamb" w:date="2017-10-23T16:13:00Z">
        <w:r w:rsidR="00100F90">
          <w:rPr>
            <w:sz w:val="20"/>
            <w:lang w:val="en-GB"/>
          </w:rPr>
          <w:t xml:space="preserve">publications </w:t>
        </w:r>
      </w:ins>
      <w:ins w:id="563" w:author="William Lamb" w:date="2017-10-23T16:11:00Z">
        <w:r w:rsidR="00FA0D4B">
          <w:rPr>
            <w:sz w:val="20"/>
            <w:lang w:val="en-GB"/>
          </w:rPr>
          <w:t xml:space="preserve">that make up </w:t>
        </w:r>
      </w:ins>
      <w:ins w:id="564" w:author="William Lamb" w:date="2017-10-23T16:10:00Z">
        <w:r w:rsidR="00FA0D4B">
          <w:rPr>
            <w:sz w:val="20"/>
            <w:lang w:val="en-GB"/>
          </w:rPr>
          <w:t>cluster 7 (</w:t>
        </w:r>
      </w:ins>
      <w:ins w:id="565" w:author="William Lamb" w:date="2017-10-23T16:12:00Z">
        <w:r w:rsidR="00FA0D4B">
          <w:rPr>
            <w:sz w:val="20"/>
            <w:lang w:val="en-GB"/>
          </w:rPr>
          <w:t>coloured in yellow) are principally focused on household recycling and waste management (</w:t>
        </w:r>
      </w:ins>
      <w:commentRangeStart w:id="566"/>
      <w:ins w:id="567" w:author="William Lamb" w:date="2017-10-23T16:14:00Z">
        <w:r w:rsidR="00100F90">
          <w:rPr>
            <w:sz w:val="20"/>
            <w:lang w:val="en-GB"/>
          </w:rPr>
          <w:t>…</w:t>
        </w:r>
        <w:commentRangeEnd w:id="566"/>
        <w:r w:rsidR="00100F90">
          <w:rPr>
            <w:rStyle w:val="CommentReference"/>
            <w:i w:val="0"/>
            <w:iCs w:val="0"/>
            <w:color w:val="auto"/>
          </w:rPr>
          <w:commentReference w:id="566"/>
        </w:r>
        <w:r w:rsidR="00100F90">
          <w:rPr>
            <w:sz w:val="20"/>
            <w:lang w:val="en-GB"/>
          </w:rPr>
          <w:t>).</w:t>
        </w:r>
      </w:ins>
    </w:p>
    <w:p w14:paraId="282E16C4" w14:textId="58E2C280" w:rsidR="00DF2488" w:rsidRPr="00DF2488" w:rsidDel="00FA0D4B" w:rsidRDefault="00DF2488" w:rsidP="00DF2488">
      <w:pPr>
        <w:pStyle w:val="Caption"/>
        <w:rPr>
          <w:del w:id="568" w:author="William Lamb" w:date="2017-10-23T16:08:00Z"/>
          <w:sz w:val="20"/>
          <w:lang w:val="en-GB"/>
        </w:rPr>
      </w:pPr>
      <w:del w:id="569" w:author="William Lamb" w:date="2017-10-23T16:08:00Z">
        <w:r w:rsidRPr="00DF2488" w:rsidDel="00FA0D4B">
          <w:rPr>
            <w:sz w:val="20"/>
            <w:lang w:val="en-GB"/>
          </w:rPr>
          <w:delText>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delText>
        </w:r>
      </w:del>
    </w:p>
    <w:p w14:paraId="22BB7D81" w14:textId="4D0BCB92" w:rsidR="003B146E" w:rsidRDefault="001E7F7C" w:rsidP="00FC7BCF">
      <w:pPr>
        <w:rPr>
          <w:lang w:val="en-US"/>
        </w:rPr>
      </w:pPr>
      <w:commentRangeStart w:id="570"/>
      <w:r>
        <w:rPr>
          <w:lang w:val="en-US"/>
        </w:rPr>
        <w:t>Finally, and related to the timescale discussion (Figure 1), we perform a simple search on the document abstracts to identify years that are associated with projections or scenarios (</w:t>
      </w:r>
      <w:r w:rsidR="00AD0FC8">
        <w:rPr>
          <w:lang w:val="en-US"/>
        </w:rPr>
        <w:t>extracting any 4 digit integer</w:t>
      </w:r>
      <w:r w:rsidR="001F507A">
        <w:rPr>
          <w:lang w:val="en-US"/>
        </w:rPr>
        <w:t>s</w:t>
      </w:r>
      <w:r w:rsidR="00AD0FC8">
        <w:rPr>
          <w:lang w:val="en-US"/>
        </w:rPr>
        <w:t xml:space="preserve"> </w:t>
      </w:r>
      <w:r w:rsidR="003B146E">
        <w:rPr>
          <w:lang w:val="en-US"/>
        </w:rPr>
        <w:t>with</w:t>
      </w:r>
      <w:r>
        <w:rPr>
          <w:lang w:val="en-US"/>
        </w:rPr>
        <w:t>in the range 2020-2100).</w:t>
      </w:r>
      <w:r w:rsidR="003319DF">
        <w:rPr>
          <w:lang w:val="en-US"/>
        </w:rPr>
        <w:t xml:space="preserve"> </w:t>
      </w:r>
      <w:r w:rsidR="003B146E">
        <w:rPr>
          <w:lang w:val="en-US"/>
        </w:rPr>
        <w:t>Where sufficient data is available, t</w:t>
      </w:r>
      <w:r w:rsidR="003319DF">
        <w:rPr>
          <w:lang w:val="en-US"/>
        </w:rPr>
        <w:t xml:space="preserve">he average timescales ranged between 2020 and 2040, </w:t>
      </w:r>
      <w:r w:rsidR="003B146E">
        <w:rPr>
          <w:lang w:val="en-US"/>
        </w:rPr>
        <w:t xml:space="preserve">increasing to the upper end of this range for the topic cluster on urban form and planning and governance, and decreasing towards 2020 for waste management, building energy performance, and e-Vehicles. The sparse timescales beyond 2050 </w:t>
      </w:r>
      <w:r w:rsidR="003B146E">
        <w:rPr>
          <w:lang w:val="en-US"/>
        </w:rPr>
        <w:lastRenderedPageBreak/>
        <w:t>suggest little in the way of medium and long-term planning</w:t>
      </w:r>
      <w:r w:rsidR="00B2235C">
        <w:rPr>
          <w:lang w:val="en-US"/>
        </w:rPr>
        <w:t>, even for topics related to fixed infrastructures.</w:t>
      </w:r>
      <w:commentRangeEnd w:id="570"/>
      <w:r w:rsidR="002E2B5D">
        <w:rPr>
          <w:rStyle w:val="CommentReference"/>
        </w:rPr>
        <w:commentReference w:id="570"/>
      </w:r>
    </w:p>
    <w:p w14:paraId="39C8B895" w14:textId="645E0C1C" w:rsidR="00DB4EC9" w:rsidRDefault="00DB4EC9" w:rsidP="00D50AD7">
      <w:pPr>
        <w:rPr>
          <w:b/>
          <w:bCs/>
          <w:lang w:val="en-US"/>
        </w:rPr>
      </w:pPr>
      <w:commentRangeStart w:id="571"/>
      <w:r w:rsidRPr="00DB4EC9">
        <w:rPr>
          <w:b/>
          <w:bCs/>
          <w:lang w:val="en-US"/>
        </w:rPr>
        <w:t>Discussion and conclusion</w:t>
      </w:r>
      <w:commentRangeEnd w:id="571"/>
      <w:r w:rsidR="008F0621">
        <w:rPr>
          <w:rStyle w:val="CommentReference"/>
        </w:rPr>
        <w:commentReference w:id="571"/>
      </w:r>
    </w:p>
    <w:p w14:paraId="6DDEE072" w14:textId="4DEDA0F1" w:rsidR="00E53D4A" w:rsidRDefault="003B77E3">
      <w:pPr>
        <w:rPr>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"[42]", "plainTextFormattedCitation" : "[42]", "previouslyFormattedCitation" : "[42]" }, "properties" : { "noteIndex" : 0 }, "schema" : "https://github.com/citation-style-language/schema/raw/master/csl-citation.json" }</w:instrText>
      </w:r>
      <w:r w:rsidR="00C56197">
        <w:rPr>
          <w:bCs/>
          <w:lang w:val="en-US"/>
        </w:rPr>
        <w:fldChar w:fldCharType="separate"/>
      </w:r>
      <w:r w:rsidR="003002DF" w:rsidRPr="003002DF">
        <w:rPr>
          <w:bCs/>
          <w:noProof/>
          <w:lang w:val="en-US"/>
        </w:rPr>
        <w:t>[42]</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D22A60">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C56197">
        <w:rPr>
          <w:bCs/>
          <w:lang w:val="en-US"/>
        </w:rPr>
        <w:fldChar w:fldCharType="separate"/>
      </w:r>
      <w:r w:rsidR="00D22A60" w:rsidRPr="00D22A60">
        <w:rPr>
          <w:bCs/>
          <w:noProof/>
          <w:lang w:val="en-US"/>
        </w:rPr>
        <w:t>[17]</w:t>
      </w:r>
      <w:r w:rsidR="00C56197">
        <w:rPr>
          <w:bCs/>
          <w:lang w:val="en-US"/>
        </w:rPr>
        <w:fldChar w:fldCharType="end"/>
      </w:r>
      <w:r w:rsidR="00784CDF">
        <w:rPr>
          <w:bCs/>
          <w:lang w:val="en-US"/>
        </w:rPr>
        <w:t xml:space="preserve"> that it will be increasingly challenging to fulfill this mandate in times of 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r w:rsidR="00184123">
        <w:rPr>
          <w:bCs/>
          <w:lang w:val="en-US"/>
        </w:rPr>
        <w:t>E</w:t>
      </w:r>
      <w:r w:rsidR="00E97CDE">
        <w:rPr>
          <w:bCs/>
          <w:lang w:val="en-US"/>
        </w:rPr>
        <w:t xml:space="preserve">xperts selected by the IPCC themselves no longer </w:t>
      </w:r>
      <w:r w:rsidR="00B2235C">
        <w:rPr>
          <w:bCs/>
          <w:lang w:val="en-US"/>
        </w:rPr>
        <w:t xml:space="preserve">have </w:t>
      </w:r>
      <w:r w:rsidR="00E97CDE">
        <w:rPr>
          <w:bCs/>
          <w:lang w:val="en-US"/>
        </w:rPr>
        <w:t>a comprehensive overview of the field – even as a group</w:t>
      </w:r>
      <w:r w:rsidR="00B2235C">
        <w:rPr>
          <w:bCs/>
          <w:lang w:val="en-US"/>
        </w:rPr>
        <w:t xml:space="preserve">. </w:t>
      </w:r>
      <w:r w:rsidR="00475856">
        <w:rPr>
          <w:bCs/>
          <w:lang w:val="en-US"/>
        </w:rPr>
        <w:t>In recognition of the</w:t>
      </w:r>
      <w:r w:rsidR="00B2235C">
        <w:rPr>
          <w:bCs/>
          <w:lang w:val="en-US"/>
        </w:rPr>
        <w:t>se</w:t>
      </w:r>
      <w:r w:rsidR="00475856">
        <w:rPr>
          <w:bCs/>
          <w:lang w:val="en-US"/>
        </w:rPr>
        <w:t xml:space="preserve"> new challenges, we delineate a literature corpus on urban climate change mitigation for the upcoming </w:t>
      </w:r>
      <w:r w:rsidR="00184123">
        <w:rPr>
          <w:bCs/>
          <w:lang w:val="en-US"/>
        </w:rPr>
        <w:t>special report</w:t>
      </w:r>
      <w:r w:rsidR="00475856">
        <w:rPr>
          <w:bCs/>
          <w:lang w:val="en-US"/>
        </w:rPr>
        <w:t xml:space="preserve"> on the 1.5°C limit based on a transparent search query. </w:t>
      </w:r>
      <w:r w:rsidR="00CD1A87">
        <w:rPr>
          <w:bCs/>
          <w:lang w:val="en-US"/>
        </w:rPr>
        <w:t>This is a crucial precondition for any comprehensive scientific assessment, yet commonly neglected in practice.</w:t>
      </w:r>
      <w:r w:rsidR="00E53D4A">
        <w:rPr>
          <w:bCs/>
          <w:lang w:val="en-US"/>
        </w:rPr>
        <w:t xml:space="preserve"> </w:t>
      </w:r>
      <w:r w:rsidR="00CD1A87">
        <w:rPr>
          <w:bCs/>
          <w:lang w:val="en-US"/>
        </w:rPr>
        <w:t xml:space="preserve"> While</w:t>
      </w:r>
      <w:r w:rsidR="00E53D4A">
        <w:rPr>
          <w:bCs/>
          <w:lang w:val="en-US"/>
        </w:rPr>
        <w:t xml:space="preserve"> </w:t>
      </w:r>
      <w:r w:rsidR="00CD1A87">
        <w:rPr>
          <w:bCs/>
          <w:lang w:val="en-US"/>
        </w:rPr>
        <w:t>there</w:t>
      </w:r>
      <w:r w:rsidR="00475856">
        <w:rPr>
          <w:bCs/>
          <w:lang w:val="en-US"/>
        </w:rPr>
        <w:t xml:space="preserve"> are many different ways </w:t>
      </w:r>
      <w:r w:rsidR="00B2235C">
        <w:rPr>
          <w:bCs/>
          <w:lang w:val="en-US"/>
        </w:rPr>
        <w:t xml:space="preserve">in which </w:t>
      </w:r>
      <w:r w:rsidR="00475856">
        <w:rPr>
          <w:bCs/>
          <w:lang w:val="en-US"/>
        </w:rPr>
        <w:t xml:space="preserve">this query could have been constructed, </w:t>
      </w:r>
      <w:r w:rsidR="00AD65F4">
        <w:rPr>
          <w:bCs/>
          <w:lang w:val="en-US"/>
        </w:rPr>
        <w:t>we aim to</w:t>
      </w:r>
      <w:r w:rsidR="00CD1A87">
        <w:rPr>
          <w:bCs/>
          <w:lang w:val="en-US"/>
        </w:rPr>
        <w:t xml:space="preserve"> stimulate discussion on such fundamental questions and provide a basic resource to IPCC authors. </w:t>
      </w:r>
    </w:p>
    <w:p w14:paraId="3BB7C411" w14:textId="67769533" w:rsidR="0045499A" w:rsidRDefault="00E53D4A">
      <w:pPr>
        <w:rPr>
          <w:bCs/>
          <w:lang w:val="en-US"/>
        </w:rPr>
      </w:pPr>
      <w:r>
        <w:rPr>
          <w:bCs/>
          <w:lang w:val="en-US"/>
        </w:rPr>
        <w:t xml:space="preserve">We find a total number of </w:t>
      </w:r>
      <w:r w:rsidR="00B2235C">
        <w:rPr>
          <w:bCs/>
          <w:lang w:val="en-US"/>
        </w:rPr>
        <w:t>8,210 publications</w:t>
      </w:r>
      <w:r>
        <w:rPr>
          <w:bCs/>
          <w:lang w:val="en-US"/>
        </w:rPr>
        <w:t xml:space="preserve"> growing annually at </w:t>
      </w:r>
      <w:r w:rsidR="00B2235C">
        <w:rPr>
          <w:bCs/>
          <w:lang w:val="en-US"/>
        </w:rPr>
        <w:t>20.5</w:t>
      </w:r>
      <w:r>
        <w:rPr>
          <w:bCs/>
          <w:lang w:val="en-US"/>
        </w:rPr>
        <w:t>%. This is faster than the average expansion of the scientific enterprise as well as the climate change literature</w:t>
      </w:r>
      <w:r w:rsidR="00472B32">
        <w:rPr>
          <w:bCs/>
          <w:lang w:val="en-US"/>
        </w:rPr>
        <w:t xml:space="preserve"> as a whole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instrText>
      </w:r>
      <w:r w:rsidR="00C56197">
        <w:rPr>
          <w:bCs/>
          <w:lang w:val="en-US"/>
        </w:rPr>
        <w:fldChar w:fldCharType="separate"/>
      </w:r>
      <w:r w:rsidR="003002DF" w:rsidRPr="003002DF">
        <w:rPr>
          <w:bCs/>
          <w:noProof/>
          <w:lang w:val="en-US"/>
        </w:rPr>
        <w:t>[17,43,44]</w:t>
      </w:r>
      <w:r w:rsidR="00C56197">
        <w:rPr>
          <w:bCs/>
          <w:lang w:val="en-US"/>
        </w:rPr>
        <w:fldChar w:fldCharType="end"/>
      </w:r>
      <w:r w:rsidR="00681BF2">
        <w:rPr>
          <w:bCs/>
          <w:lang w:val="en-US"/>
        </w:rPr>
        <w:t xml:space="preserve">. </w:t>
      </w:r>
      <w:r w:rsidR="0045499A">
        <w:rPr>
          <w:bCs/>
          <w:lang w:val="en-US"/>
        </w:rPr>
        <w:t>O</w:t>
      </w:r>
      <w:r w:rsidR="00681BF2">
        <w:rPr>
          <w:bCs/>
          <w:lang w:val="en-US"/>
        </w:rPr>
        <w:t xml:space="preserve">ur estimates do not </w:t>
      </w:r>
      <w:r w:rsidR="0045499A">
        <w:rPr>
          <w:bCs/>
          <w:lang w:val="en-US"/>
        </w:rPr>
        <w:t>reflect the entirety of the relevant literature for IPCC assessments due to our focus on</w:t>
      </w:r>
      <w:r w:rsidR="00C56197">
        <w:rPr>
          <w:bCs/>
          <w:lang w:val="en-US"/>
        </w:rPr>
        <w:t>: (1</w:t>
      </w:r>
      <w:r w:rsidR="00CD1A87">
        <w:rPr>
          <w:bCs/>
          <w:lang w:val="en-US"/>
        </w:rPr>
        <w:t>) energy demand and waste sectors</w:t>
      </w:r>
      <w:r w:rsidR="00472B32">
        <w:rPr>
          <w:bCs/>
          <w:lang w:val="en-US"/>
        </w:rPr>
        <w:t xml:space="preserve"> alone</w:t>
      </w:r>
      <w:r w:rsidR="00CD1A87">
        <w:rPr>
          <w:bCs/>
          <w:lang w:val="en-US"/>
        </w:rPr>
        <w:t xml:space="preserve">; </w:t>
      </w:r>
      <w:r w:rsidR="00C56197">
        <w:rPr>
          <w:bCs/>
          <w:lang w:val="en-US"/>
        </w:rPr>
        <w:t>(2</w:t>
      </w:r>
      <w:r w:rsidR="00CD1A87">
        <w:rPr>
          <w:bCs/>
          <w:lang w:val="en-US"/>
        </w:rPr>
        <w:t xml:space="preserve">) a narrow </w:t>
      </w:r>
      <w:r w:rsidR="00C56197">
        <w:rPr>
          <w:bCs/>
          <w:lang w:val="en-US"/>
        </w:rPr>
        <w:t xml:space="preserve">interpretation </w:t>
      </w:r>
      <w:r w:rsidR="00CD1A87">
        <w:rPr>
          <w:bCs/>
          <w:lang w:val="en-US"/>
        </w:rPr>
        <w:t xml:space="preserve">of climate change mitigation that does not </w:t>
      </w:r>
      <w:r w:rsidR="0045499A">
        <w:rPr>
          <w:bCs/>
          <w:lang w:val="en-US"/>
        </w:rPr>
        <w:t xml:space="preserve">systematically consider wider sustainable development </w:t>
      </w:r>
      <w:r w:rsidR="00C56197">
        <w:rPr>
          <w:bCs/>
          <w:lang w:val="en-US"/>
        </w:rPr>
        <w:t xml:space="preserve">issues </w:t>
      </w:r>
      <w:r w:rsidR="005E6AD9">
        <w:rPr>
          <w:bCs/>
          <w:lang w:val="en-US"/>
        </w:rPr>
        <w:t xml:space="preserve">(Figure 2) </w:t>
      </w:r>
      <w:r w:rsidR="00C56197">
        <w:rPr>
          <w:bCs/>
          <w:lang w:val="en-US"/>
        </w:rPr>
        <w:t xml:space="preserve">that </w:t>
      </w:r>
      <w:r w:rsidR="00933BE0">
        <w:rPr>
          <w:bCs/>
          <w:lang w:val="en-US"/>
        </w:rPr>
        <w:t xml:space="preserve">inevitably shape the mitigation solution space </w:t>
      </w:r>
      <w:r w:rsidR="00933BE0">
        <w:rPr>
          <w:bCs/>
          <w:lang w:val="en-US"/>
        </w:rPr>
        <w:fldChar w:fldCharType="begin" w:fldLock="1"/>
      </w:r>
      <w:r w:rsidR="00E021B6">
        <w:rPr>
          <w:bCs/>
          <w:lang w:val="en-US"/>
        </w:rPr>
        <w: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instrText>
      </w:r>
      <w:r w:rsidR="00933BE0">
        <w:rPr>
          <w:bCs/>
          <w:lang w:val="en-US"/>
        </w:rPr>
        <w:fldChar w:fldCharType="separate"/>
      </w:r>
      <w:r w:rsidR="003002DF" w:rsidRPr="003002DF">
        <w:rPr>
          <w:bCs/>
          <w:noProof/>
          <w:lang w:val="en-US"/>
        </w:rPr>
        <w:t>[45]</w:t>
      </w:r>
      <w:r w:rsidR="00933BE0">
        <w:rPr>
          <w:bCs/>
          <w:lang w:val="en-US"/>
        </w:rPr>
        <w:fldChar w:fldCharType="end"/>
      </w:r>
      <w:r w:rsidR="00933BE0">
        <w:rPr>
          <w:bCs/>
          <w:lang w:val="en-US"/>
        </w:rPr>
        <w:t>;</w:t>
      </w:r>
      <w:r w:rsidR="0045499A">
        <w:rPr>
          <w:bCs/>
          <w:lang w:val="en-US"/>
        </w:rPr>
        <w:t xml:space="preserve"> </w:t>
      </w:r>
      <w:r w:rsidR="00933BE0">
        <w:rPr>
          <w:bCs/>
          <w:lang w:val="en-US"/>
        </w:rPr>
        <w:t>(3</w:t>
      </w:r>
      <w:r w:rsidR="00CD1A87">
        <w:rPr>
          <w:bCs/>
          <w:lang w:val="en-US"/>
        </w:rPr>
        <w:t xml:space="preserve">) </w:t>
      </w:r>
      <w:r>
        <w:rPr>
          <w:bCs/>
          <w:lang w:val="en-US"/>
        </w:rPr>
        <w:t xml:space="preserve">the </w:t>
      </w:r>
      <w:r w:rsidR="00CD1A87">
        <w:rPr>
          <w:bCs/>
          <w:lang w:val="en-US"/>
        </w:rPr>
        <w:t>ISI Web of Science database</w:t>
      </w:r>
      <w:r w:rsidR="00472B32">
        <w:rPr>
          <w:bCs/>
          <w:lang w:val="en-US"/>
        </w:rPr>
        <w:t xml:space="preserve">, which </w:t>
      </w:r>
      <w:r w:rsidR="00184123">
        <w:rPr>
          <w:bCs/>
          <w:lang w:val="en-US"/>
        </w:rPr>
        <w:t>only incompletely covers</w:t>
      </w:r>
      <w:r w:rsidR="00472B32">
        <w:rPr>
          <w:bCs/>
          <w:lang w:val="en-US"/>
        </w:rPr>
        <w:t xml:space="preserve"> peer-reviewed and grey literature</w:t>
      </w:r>
      <w:r>
        <w:rPr>
          <w:bCs/>
          <w:lang w:val="en-US"/>
        </w:rPr>
        <w:t>.</w:t>
      </w:r>
      <w:r w:rsidR="0045499A">
        <w:rPr>
          <w:bCs/>
          <w:lang w:val="en-US"/>
        </w:rPr>
        <w:t xml:space="preserve"> Nevertheless, our</w:t>
      </w:r>
      <w:r w:rsidR="002969E4">
        <w:rPr>
          <w:bCs/>
          <w:lang w:val="en-US"/>
        </w:rPr>
        <w:t xml:space="preserve"> sample is broadly representative in terms of the thematic structure of the available research.</w:t>
      </w:r>
    </w:p>
    <w:p w14:paraId="7AD2EFD0" w14:textId="78F1B4ED" w:rsidR="00E6332A" w:rsidRPr="00945DB5" w:rsidRDefault="00472B32" w:rsidP="00E6332A">
      <w:pPr>
        <w:rPr>
          <w:lang w:val="en-GB"/>
        </w:rPr>
      </w:pPr>
      <w:r>
        <w:rPr>
          <w:bCs/>
          <w:lang w:val="en-US"/>
        </w:rPr>
        <w:t xml:space="preserve">We apply machine learning algorithms to digest the large amount of information </w:t>
      </w:r>
      <w:r w:rsidR="00E022A9">
        <w:rPr>
          <w:bCs/>
          <w:lang w:val="en-US"/>
        </w:rPr>
        <w:t>in this corpus and map-out its</w:t>
      </w:r>
      <w:r>
        <w:rPr>
          <w:bCs/>
          <w:lang w:val="en-US"/>
        </w:rPr>
        <w:t xml:space="preserve"> topic landscape. </w:t>
      </w:r>
      <w:r w:rsidR="00E022A9">
        <w:rPr>
          <w:bCs/>
          <w:lang w:val="en-US"/>
        </w:rPr>
        <w:t xml:space="preserve">An unexpected result is the </w:t>
      </w:r>
      <w:r w:rsidR="00E022A9" w:rsidRPr="00E021B6">
        <w:rPr>
          <w:lang w:val="en-GB"/>
        </w:rPr>
        <w:t xml:space="preserve">lack of a </w:t>
      </w:r>
      <w:r w:rsidR="00E022A9" w:rsidRPr="00E022A9">
        <w:rPr>
          <w:lang w:val="en-GB"/>
        </w:rPr>
        <w:t>behavioural</w:t>
      </w:r>
      <w:r w:rsidR="00E022A9" w:rsidRPr="00E021B6">
        <w:rPr>
          <w:lang w:val="en-GB"/>
        </w:rPr>
        <w:t xml:space="preserve"> aspect to the buildings literature, </w:t>
      </w:r>
      <w:r w:rsidR="00E022A9">
        <w:rPr>
          <w:lang w:val="en-GB"/>
        </w:rPr>
        <w:t>despite the</w:t>
      </w:r>
      <w:r w:rsidR="00E022A9" w:rsidRPr="00E021B6">
        <w:rPr>
          <w:lang w:val="en-GB"/>
        </w:rPr>
        <w:t xml:space="preserve"> </w:t>
      </w:r>
      <w:r w:rsidR="00E022A9">
        <w:rPr>
          <w:lang w:val="en-GB"/>
        </w:rPr>
        <w:t xml:space="preserve">breadth of </w:t>
      </w:r>
      <w:r w:rsidR="00E022A9" w:rsidRPr="00E021B6">
        <w:rPr>
          <w:lang w:val="en-GB"/>
        </w:rPr>
        <w:t xml:space="preserve">individual options </w:t>
      </w:r>
      <w:r w:rsidR="00E022A9">
        <w:rPr>
          <w:lang w:val="en-GB"/>
        </w:rPr>
        <w:t xml:space="preserve">that </w:t>
      </w:r>
      <w:r w:rsidR="00E022A9" w:rsidRPr="00E021B6">
        <w:rPr>
          <w:lang w:val="en-GB"/>
        </w:rPr>
        <w:t>are</w:t>
      </w:r>
      <w:r w:rsidR="00E022A9">
        <w:rPr>
          <w:lang w:val="en-GB"/>
        </w:rPr>
        <w:t xml:space="preserve"> indeed</w:t>
      </w:r>
      <w:r w:rsidR="00E022A9" w:rsidRPr="00E021B6">
        <w:rPr>
          <w:lang w:val="en-GB"/>
        </w:rPr>
        <w:t xml:space="preserve"> available </w:t>
      </w:r>
      <w:r w:rsidR="00E022A9">
        <w:fldChar w:fldCharType="begin" w:fldLock="1"/>
      </w:r>
      <w:r w:rsidR="00E021B6">
        <w:rPr>
          <w:lang w:val="en-GB"/>
        </w:rPr>
        <w: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instrText>
      </w:r>
      <w:r w:rsidR="00E022A9">
        <w:fldChar w:fldCharType="separate"/>
      </w:r>
      <w:r w:rsidR="003002DF" w:rsidRPr="003002DF">
        <w:rPr>
          <w:rFonts w:ascii="Calibri" w:hAnsi="Calibri" w:cs="Calibri"/>
          <w:noProof/>
          <w:lang w:val="en-GB"/>
        </w:rPr>
        <w:t>[23,46]</w:t>
      </w:r>
      <w:r w:rsidR="00E022A9">
        <w:fldChar w:fldCharType="end"/>
      </w:r>
      <w:r w:rsidR="00E022A9">
        <w:rPr>
          <w:lang w:val="en-GB"/>
        </w:rPr>
        <w:t xml:space="preserve">; this suggests that such literatures are assessed independently of the building context and are therefore not captured by our query. Similarly, the </w:t>
      </w:r>
      <w:r w:rsidR="00E022A9" w:rsidRPr="00E021B6">
        <w:rPr>
          <w:lang w:val="en-GB"/>
        </w:rPr>
        <w:t>lack of a strong policy theme in the buildings literature, as compared to transportation</w:t>
      </w:r>
      <w:r w:rsidR="00E022A9">
        <w:rPr>
          <w:lang w:val="en-GB"/>
        </w:rPr>
        <w:t>,</w:t>
      </w:r>
      <w:r w:rsidR="00E022A9" w:rsidRPr="00E021B6">
        <w:rPr>
          <w:lang w:val="en-GB"/>
        </w:rPr>
        <w:t xml:space="preserve"> may be explained by the differences in governance structures and </w:t>
      </w:r>
      <w:r w:rsidR="00FF290E">
        <w:rPr>
          <w:lang w:val="en-GB"/>
        </w:rPr>
        <w:t xml:space="preserve">the </w:t>
      </w:r>
      <w:r w:rsidR="00E022A9" w:rsidRPr="00E021B6">
        <w:rPr>
          <w:lang w:val="en-GB"/>
        </w:rPr>
        <w:t>intricacies of policy implementation at different scales.</w:t>
      </w:r>
      <w:r w:rsidR="00E6332A">
        <w:rPr>
          <w:lang w:val="en-GB"/>
        </w:rPr>
        <w:t xml:space="preserve"> Whereas t</w:t>
      </w:r>
      <w:r w:rsidR="00E6332A" w:rsidRPr="00945DB5">
        <w:rPr>
          <w:lang w:val="en-GB"/>
        </w:rPr>
        <w:t xml:space="preserve">he </w:t>
      </w:r>
      <w:r w:rsidR="00FF290E">
        <w:rPr>
          <w:lang w:val="en-GB"/>
        </w:rPr>
        <w:t xml:space="preserve">former is likely to comprise </w:t>
      </w:r>
      <w:r w:rsidR="00E6332A" w:rsidRPr="00945DB5">
        <w:rPr>
          <w:lang w:val="en-GB"/>
        </w:rPr>
        <w:t xml:space="preserve">a different set of nationally articulated measures (standards, codes, certificates), with corresponding </w:t>
      </w:r>
      <w:r w:rsidR="00E6332A">
        <w:rPr>
          <w:lang w:val="en-GB"/>
        </w:rPr>
        <w:t xml:space="preserve">burdens in terms of </w:t>
      </w:r>
      <w:r w:rsidR="00E6332A" w:rsidRPr="00945DB5">
        <w:rPr>
          <w:lang w:val="en-GB"/>
        </w:rPr>
        <w:t>institutional and capacity requirements</w:t>
      </w:r>
      <w:r w:rsidR="00E6332A">
        <w:rPr>
          <w:lang w:val="en-GB"/>
        </w:rPr>
        <w:t xml:space="preserve">, the latter </w:t>
      </w:r>
      <w:r w:rsidR="00E6332A" w:rsidRPr="00945DB5">
        <w:rPr>
          <w:lang w:val="en-GB"/>
        </w:rPr>
        <w:t>can be more easily regulated in the urban context of planning, zoning and targeted investment.</w:t>
      </w:r>
    </w:p>
    <w:p w14:paraId="169D22B1" w14:textId="786968FA" w:rsidR="00E6332A" w:rsidRPr="000807CF" w:rsidRDefault="00E6332A" w:rsidP="00E021B6">
      <w:pPr>
        <w:rPr>
          <w:lang w:val="en-US"/>
        </w:rPr>
      </w:pPr>
      <w:r w:rsidRPr="00E6332A">
        <w:rPr>
          <w:lang w:val="en-US"/>
        </w:rPr>
        <w:t>On the other hand, the embeddedness of building design and use within urban form and transportation systems has been largely overlooked</w:t>
      </w:r>
      <w:r>
        <w:rPr>
          <w:lang w:val="en-US"/>
        </w:rPr>
        <w:t xml:space="preserve"> so far</w:t>
      </w:r>
      <w:r w:rsidRPr="00E6332A">
        <w:rPr>
          <w:lang w:val="en-US"/>
        </w:rPr>
        <w:t>.</w:t>
      </w:r>
      <w:r>
        <w:rPr>
          <w:lang w:val="en-US"/>
        </w:rPr>
        <w:t xml:space="preserve"> This is evident in the trade-offs between urban density </w:t>
      </w:r>
      <w:r w:rsidRPr="00E6332A">
        <w:rPr>
          <w:lang w:val="en-US"/>
        </w:rPr>
        <w:t xml:space="preserve">(which </w:t>
      </w:r>
      <w:r>
        <w:rPr>
          <w:lang w:val="en-US"/>
        </w:rPr>
        <w:t>enhances</w:t>
      </w:r>
      <w:r w:rsidRPr="00E6332A">
        <w:rPr>
          <w:lang w:val="en-US"/>
        </w:rPr>
        <w:t xml:space="preserve"> transportation and infrastructure efficiency</w:t>
      </w:r>
      <w:r w:rsidR="003635D4">
        <w:rPr>
          <w:lang w:val="en-US"/>
        </w:rPr>
        <w:t xml:space="preserve"> and implies reduced floor space per capita</w:t>
      </w:r>
      <w:r w:rsidRPr="00E6332A">
        <w:rPr>
          <w:lang w:val="en-US"/>
        </w:rPr>
        <w:t xml:space="preserve">) and building size (increasing height becomes more costly in terms of materials and energy flows). </w:t>
      </w:r>
      <w:r>
        <w:rPr>
          <w:lang w:val="en-US"/>
        </w:rPr>
        <w:t xml:space="preserve">In addition, </w:t>
      </w:r>
      <w:r w:rsidRPr="004E28BB">
        <w:rPr>
          <w:rFonts w:cstheme="minorHAnsi"/>
          <w:lang w:val="en-US"/>
        </w:rPr>
        <w:t xml:space="preserve">public transit corridors, such as bus rapid transit, placed adjacent to new affordable housing developments provide residents with an accessible mobility option </w:t>
      </w:r>
      <w:r w:rsidRPr="004E28BB">
        <w:rPr>
          <w:rFonts w:cstheme="minorHAnsi"/>
          <w:i/>
          <w:lang w:val="en-US"/>
        </w:rPr>
        <w:t>before</w:t>
      </w:r>
      <w:r w:rsidRPr="004E28BB">
        <w:rPr>
          <w:rFonts w:cstheme="minorHAnsi"/>
          <w:lang w:val="en-US"/>
        </w:rPr>
        <w:t xml:space="preserve"> they have purchased a personal vehicle, which has the potential to induce preferences and habits </w:t>
      </w:r>
      <w:r w:rsidR="00FF290E" w:rsidRPr="004E28BB">
        <w:rPr>
          <w:rFonts w:cstheme="minorHAnsi"/>
          <w:lang w:val="en-US"/>
        </w:rPr>
        <w:t>favoring</w:t>
      </w:r>
      <w:r w:rsidRPr="004E28BB">
        <w:rPr>
          <w:rFonts w:cstheme="minorHAnsi"/>
          <w:lang w:val="en-US"/>
        </w:rPr>
        <w:t xml:space="preserve"> public transportation that last for the medium to long term.</w:t>
      </w:r>
      <w:r>
        <w:rPr>
          <w:rFonts w:cstheme="minorHAnsi"/>
          <w:lang w:val="en-US"/>
        </w:rPr>
        <w:t xml:space="preserve"> </w:t>
      </w:r>
      <w:r w:rsidRPr="00E6332A">
        <w:rPr>
          <w:lang w:val="en-US"/>
        </w:rPr>
        <w:t>This indicates an important future direction of research that would consider the additional mitigation benefits from integrat</w:t>
      </w:r>
      <w:r w:rsidR="005B02C9">
        <w:rPr>
          <w:lang w:val="en-US"/>
        </w:rPr>
        <w:t xml:space="preserve">ed land-use and transport planning </w:t>
      </w:r>
      <w:r w:rsidR="00E021B6">
        <w:rPr>
          <w:lang w:val="en-US"/>
        </w:rPr>
        <w:fldChar w:fldCharType="begin" w:fldLock="1"/>
      </w:r>
      <w:r w:rsidR="00E021B6">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"[47\u201350]", "plainTextFormattedCitation" : "[47\u201350]", "previouslyFormattedCitation" : "[47\u201350]" }, "properties" : { "noteIndex" : 0 }, "schema" : "https://github.com/citation-style-language/schema/raw/master/csl-citation.json" }</w:instrText>
      </w:r>
      <w:r w:rsidR="00E021B6">
        <w:rPr>
          <w:lang w:val="en-US"/>
        </w:rPr>
        <w:fldChar w:fldCharType="separate"/>
      </w:r>
      <w:r w:rsidR="00E021B6" w:rsidRPr="00E021B6">
        <w:rPr>
          <w:noProof/>
          <w:lang w:val="en-US"/>
        </w:rPr>
        <w:t>[47–50]</w:t>
      </w:r>
      <w:r w:rsidR="00E021B6">
        <w:rPr>
          <w:lang w:val="en-US"/>
        </w:rPr>
        <w:fldChar w:fldCharType="end"/>
      </w:r>
      <w:r w:rsidRPr="00E6332A">
        <w:rPr>
          <w:lang w:val="en-US"/>
        </w:rPr>
        <w:t>, instead of focusing on sector specific options only. Mitigating to 1.5 will require interaction and linkages across multiple urban dimensions</w:t>
      </w:r>
      <w:r>
        <w:rPr>
          <w:lang w:val="en-US"/>
        </w:rPr>
        <w:t xml:space="preserve"> – a</w:t>
      </w:r>
      <w:r w:rsidRPr="00E6332A">
        <w:rPr>
          <w:lang w:val="en-US"/>
        </w:rPr>
        <w:t>nd this is especially true in places with rapidly growing cities.</w:t>
      </w:r>
    </w:p>
    <w:p w14:paraId="52731383" w14:textId="790FE861" w:rsidR="00AD62DC" w:rsidRDefault="00E6332A" w:rsidP="00032DC8">
      <w:pPr>
        <w:rPr>
          <w:bCs/>
          <w:lang w:val="en-US"/>
        </w:rPr>
      </w:pPr>
      <w:r>
        <w:rPr>
          <w:bCs/>
          <w:lang w:val="en-GB"/>
        </w:rPr>
        <w:lastRenderedPageBreak/>
        <w:t xml:space="preserve">Finally, </w:t>
      </w:r>
      <w:r w:rsidR="00032DC8">
        <w:rPr>
          <w:bCs/>
          <w:lang w:val="en-US"/>
        </w:rPr>
        <w:t>i</w:t>
      </w:r>
      <w:r w:rsidR="000C5E34">
        <w:rPr>
          <w:bCs/>
          <w:lang w:val="en-US"/>
        </w:rPr>
        <w:t>t</w:t>
      </w:r>
      <w:r w:rsidR="002969E4">
        <w:rPr>
          <w:bCs/>
          <w:lang w:val="en-US"/>
        </w:rPr>
        <w:t xml:space="preserve"> is striking that the </w:t>
      </w:r>
      <w:r w:rsidR="00032DC8">
        <w:rPr>
          <w:bCs/>
          <w:lang w:val="en-US"/>
        </w:rPr>
        <w:t xml:space="preserve">vast </w:t>
      </w:r>
      <w:r w:rsidR="00472B32">
        <w:rPr>
          <w:bCs/>
          <w:lang w:val="en-US"/>
        </w:rPr>
        <w:t xml:space="preserve">majority </w:t>
      </w:r>
      <w:r w:rsidR="002969E4">
        <w:rPr>
          <w:bCs/>
          <w:lang w:val="en-US"/>
        </w:rPr>
        <w:t xml:space="preserve">of relevant research is not framed in terms of urban climate change mitigation, but rather more </w:t>
      </w:r>
      <w:ins w:id="572" w:author="William Lamb" w:date="2017-10-09T15:54:00Z">
        <w:r w:rsidR="002E2B5D">
          <w:rPr>
            <w:bCs/>
            <w:lang w:val="en-US"/>
          </w:rPr>
          <w:t>sector-</w:t>
        </w:r>
      </w:ins>
      <w:r w:rsidR="002969E4">
        <w:rPr>
          <w:bCs/>
          <w:lang w:val="en-US"/>
        </w:rPr>
        <w:t>specific discussions on policy</w:t>
      </w:r>
      <w:r w:rsidR="0022122A">
        <w:rPr>
          <w:bCs/>
          <w:lang w:val="en-US"/>
        </w:rPr>
        <w:t xml:space="preserve"> </w:t>
      </w:r>
      <w:r w:rsidR="00495B88">
        <w:rPr>
          <w:bCs/>
          <w:lang w:val="en-US"/>
        </w:rPr>
        <w:t>measures</w:t>
      </w:r>
      <w:r w:rsidR="0022122A">
        <w:rPr>
          <w:bCs/>
          <w:lang w:val="en-US"/>
        </w:rPr>
        <w:t xml:space="preserve"> </w:t>
      </w:r>
      <w:r w:rsidR="00495B88">
        <w:rPr>
          <w:bCs/>
          <w:lang w:val="en-US"/>
        </w:rPr>
        <w:t>for energy demand reduction</w:t>
      </w:r>
      <w:del w:id="573" w:author="William Lamb" w:date="2017-10-09T15:54:00Z">
        <w:r w:rsidR="00495B88" w:rsidDel="002E2B5D">
          <w:rPr>
            <w:bCs/>
            <w:lang w:val="en-US"/>
          </w:rPr>
          <w:delText xml:space="preserve">s </w:delText>
        </w:r>
        <w:r w:rsidR="0022122A" w:rsidDel="002E2B5D">
          <w:rPr>
            <w:bCs/>
            <w:lang w:val="en-US"/>
          </w:rPr>
          <w:delText>in particular sectors</w:delText>
        </w:r>
      </w:del>
      <w:r w:rsidR="0022122A">
        <w:rPr>
          <w:bCs/>
          <w:lang w:val="en-US"/>
        </w:rPr>
        <w:t xml:space="preserve">. </w:t>
      </w:r>
      <w:del w:id="574" w:author="William Lamb" w:date="2017-10-09T16:16:00Z">
        <w:r w:rsidR="0022122A" w:rsidRPr="000E5FEC" w:rsidDel="003C0956">
          <w:rPr>
            <w:bCs/>
            <w:highlight w:val="yellow"/>
            <w:lang w:val="en-US"/>
            <w:rPrChange w:id="575" w:author="William Lamb" w:date="2017-10-09T14:01:00Z">
              <w:rPr>
                <w:bCs/>
                <w:lang w:val="en-US"/>
              </w:rPr>
            </w:rPrChange>
          </w:rPr>
          <w:delText>In fact only X out of Y publications are on urban climate change policies</w:delText>
        </w:r>
        <w:r w:rsidR="00495B88" w:rsidRPr="000E5FEC" w:rsidDel="003C0956">
          <w:rPr>
            <w:bCs/>
            <w:highlight w:val="yellow"/>
            <w:lang w:val="en-US"/>
            <w:rPrChange w:id="576" w:author="William Lamb" w:date="2017-10-09T14:01:00Z">
              <w:rPr>
                <w:bCs/>
                <w:lang w:val="en-US"/>
              </w:rPr>
            </w:rPrChange>
          </w:rPr>
          <w:delText xml:space="preserve"> directly</w:delText>
        </w:r>
        <w:r w:rsidR="0022122A" w:rsidDel="003C0956">
          <w:rPr>
            <w:bCs/>
            <w:lang w:val="en-US"/>
          </w:rPr>
          <w:delText xml:space="preserve">. </w:delText>
        </w:r>
      </w:del>
      <w:ins w:id="577" w:author="William Lamb" w:date="2017-10-09T15:55:00Z">
        <w:r w:rsidR="002E2B5D">
          <w:rPr>
            <w:bCs/>
            <w:lang w:val="en-US"/>
          </w:rPr>
          <w:t xml:space="preserve">Apparently </w:t>
        </w:r>
      </w:ins>
      <w:del w:id="578" w:author="William Lamb" w:date="2017-10-09T15:55:00Z">
        <w:r w:rsidR="00032DC8" w:rsidDel="002E2B5D">
          <w:rPr>
            <w:bCs/>
            <w:lang w:val="en-US"/>
          </w:rPr>
          <w:delText xml:space="preserve">This essentially means that </w:delText>
        </w:r>
      </w:del>
      <w:r w:rsidR="00032DC8">
        <w:rPr>
          <w:bCs/>
          <w:lang w:val="en-US"/>
        </w:rPr>
        <w:t xml:space="preserve">the topic of urban climate change policies is just emerging, which is not surprising as there are still very few comparable </w:t>
      </w:r>
      <w:r w:rsidR="00AD62DC">
        <w:rPr>
          <w:bCs/>
          <w:lang w:val="en-US"/>
        </w:rPr>
        <w:t xml:space="preserve">emissions </w:t>
      </w:r>
      <w:r w:rsidR="00032DC8">
        <w:rPr>
          <w:bCs/>
          <w:lang w:val="en-US"/>
        </w:rPr>
        <w:t>data available at the city scale</w:t>
      </w:r>
      <w:r w:rsidR="00E021B6">
        <w:rPr>
          <w:bCs/>
          <w:lang w:val="en-US"/>
        </w:rPr>
        <w:t xml:space="preserve"> </w:t>
      </w:r>
      <w:r w:rsidR="00E021B6">
        <w:rPr>
          <w:bCs/>
          <w:lang w:val="en-US"/>
        </w:rPr>
        <w:fldChar w:fldCharType="begin" w:fldLock="1"/>
      </w:r>
      <w:r w:rsidR="00E021B6">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instrText>
      </w:r>
      <w:r w:rsidR="00E021B6">
        <w:rPr>
          <w:bCs/>
          <w:lang w:val="en-US"/>
        </w:rPr>
        <w:fldChar w:fldCharType="separate"/>
      </w:r>
      <w:r w:rsidR="00E021B6" w:rsidRPr="00E021B6">
        <w:rPr>
          <w:bCs/>
          <w:noProof/>
          <w:lang w:val="en-US"/>
        </w:rPr>
        <w:t>[8,11]</w:t>
      </w:r>
      <w:r w:rsidR="00E021B6">
        <w:rPr>
          <w:bCs/>
          <w:lang w:val="en-US"/>
        </w:rPr>
        <w:fldChar w:fldCharType="end"/>
      </w:r>
      <w:r w:rsidR="00AD62DC" w:rsidRPr="00AD62DC">
        <w:rPr>
          <w:bCs/>
          <w:lang w:val="en-US"/>
        </w:rPr>
        <w:t xml:space="preserve"> – particularly as large N samples</w:t>
      </w:r>
      <w:r w:rsidR="00E021B6">
        <w:rPr>
          <w:bCs/>
          <w:lang w:val="en-US"/>
        </w:rPr>
        <w:t xml:space="preserve"> </w:t>
      </w:r>
      <w:r w:rsidR="00E021B6">
        <w:rPr>
          <w:bCs/>
          <w:lang w:val="en-US"/>
        </w:rPr>
        <w:fldChar w:fldCharType="begin" w:fldLock="1"/>
      </w:r>
      <w:r w:rsidR="00E021B6">
        <w:rPr>
          <w:bCs/>
          <w:lang w:val="en-US"/>
        </w:rPr>
        <w: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instrText>
      </w:r>
      <w:r w:rsidR="00E021B6">
        <w:rPr>
          <w:bCs/>
          <w:lang w:val="en-US"/>
        </w:rPr>
        <w:fldChar w:fldCharType="separate"/>
      </w:r>
      <w:r w:rsidR="00E021B6" w:rsidRPr="00E021B6">
        <w:rPr>
          <w:bCs/>
          <w:noProof/>
          <w:lang w:val="en-US"/>
        </w:rPr>
        <w:t>[16,20,51–53]</w:t>
      </w:r>
      <w:r w:rsidR="00E021B6">
        <w:rPr>
          <w:bCs/>
          <w:lang w:val="en-US"/>
        </w:rPr>
        <w:fldChar w:fldCharType="end"/>
      </w:r>
      <w:del w:id="579" w:author="William Lamb" w:date="2017-10-09T15:53:00Z">
        <w:r w:rsidR="00AD62DC" w:rsidRPr="00AD62DC" w:rsidDel="002E2B5D">
          <w:rPr>
            <w:bCs/>
            <w:lang w:val="en-US"/>
          </w:rPr>
          <w:delText xml:space="preserve"> </w:delText>
        </w:r>
        <w:r w:rsidR="00AD62DC" w:rsidDel="002E2B5D">
          <w:rPr>
            <w:bCs/>
            <w:lang w:val="en-US"/>
          </w:rPr>
          <w:delText>(REFs)</w:delText>
        </w:r>
      </w:del>
      <w:r w:rsidR="00AD62DC">
        <w:rPr>
          <w:bCs/>
          <w:lang w:val="en-US"/>
        </w:rPr>
        <w:t>.</w:t>
      </w:r>
      <w:del w:id="580" w:author="William Lamb" w:date="2017-10-09T15:56:00Z">
        <w:r w:rsidR="00AD62DC" w:rsidDel="002E2B5D">
          <w:rPr>
            <w:bCs/>
            <w:lang w:val="en-US"/>
          </w:rPr>
          <w:delText xml:space="preserve"> This further</w:delText>
        </w:r>
        <w:r w:rsidR="0022122A" w:rsidDel="002E2B5D">
          <w:rPr>
            <w:bCs/>
            <w:lang w:val="en-US"/>
          </w:rPr>
          <w:delText xml:space="preserve"> highlights the importance of a systematic consideration of wider literature</w:delText>
        </w:r>
        <w:r w:rsidR="00472B32" w:rsidDel="002E2B5D">
          <w:rPr>
            <w:bCs/>
            <w:lang w:val="en-US"/>
          </w:rPr>
          <w:delText>s</w:delText>
        </w:r>
        <w:r w:rsidR="0022122A" w:rsidDel="002E2B5D">
          <w:rPr>
            <w:bCs/>
            <w:lang w:val="en-US"/>
          </w:rPr>
          <w:delText xml:space="preserve"> </w:delText>
        </w:r>
        <w:r w:rsidR="00495B88" w:rsidDel="002E2B5D">
          <w:rPr>
            <w:bCs/>
            <w:lang w:val="en-US"/>
          </w:rPr>
          <w:delText>that ha</w:delText>
        </w:r>
        <w:r w:rsidR="00472B32" w:rsidDel="002E2B5D">
          <w:rPr>
            <w:bCs/>
            <w:lang w:val="en-US"/>
          </w:rPr>
          <w:delText>ve</w:delText>
        </w:r>
        <w:r w:rsidR="00495B88" w:rsidDel="002E2B5D">
          <w:rPr>
            <w:bCs/>
            <w:lang w:val="en-US"/>
          </w:rPr>
          <w:delText xml:space="preserve"> been largely overlooked so far</w:delText>
        </w:r>
        <w:r w:rsidR="00472B32" w:rsidDel="002E2B5D">
          <w:rPr>
            <w:bCs/>
            <w:lang w:val="en-US"/>
          </w:rPr>
          <w:delText xml:space="preserve">, despite their relevance for </w:delText>
        </w:r>
        <w:r w:rsidR="0022122A" w:rsidDel="002E2B5D">
          <w:rPr>
            <w:bCs/>
            <w:lang w:val="en-US"/>
          </w:rPr>
          <w:delText xml:space="preserve">as urban </w:delText>
        </w:r>
        <w:r w:rsidR="00472B32" w:rsidDel="002E2B5D">
          <w:rPr>
            <w:bCs/>
            <w:lang w:val="en-US"/>
          </w:rPr>
          <w:delText xml:space="preserve">mitigation </w:delText>
        </w:r>
        <w:r w:rsidR="0022122A" w:rsidDel="002E2B5D">
          <w:rPr>
            <w:bCs/>
            <w:lang w:val="en-US"/>
          </w:rPr>
          <w:delText>options.</w:delText>
        </w:r>
        <w:r w:rsidR="00FF290E" w:rsidDel="002E2B5D">
          <w:rPr>
            <w:bCs/>
            <w:lang w:val="en-US"/>
          </w:rPr>
          <w:delText xml:space="preserve"> </w:delText>
        </w:r>
      </w:del>
    </w:p>
    <w:p w14:paraId="192A575F" w14:textId="49CA71CD" w:rsidR="00E53D4A" w:rsidRDefault="00495B88" w:rsidP="00032DC8">
      <w:pPr>
        <w:rPr>
          <w:bCs/>
          <w:lang w:val="en-US"/>
        </w:rPr>
      </w:pPr>
      <w:r>
        <w:rPr>
          <w:bCs/>
          <w:lang w:val="en-US"/>
        </w:rPr>
        <w:t>We show that some topics have been better captured than others in AR5. While there might be very good reasons f</w:t>
      </w:r>
      <w:r w:rsidR="006F0679">
        <w:rPr>
          <w:bCs/>
          <w:lang w:val="en-US"/>
        </w:rPr>
        <w:t xml:space="preserve">or those choices, we argue that systematic mappings of the literature landscape could help </w:t>
      </w:r>
      <w:del w:id="581" w:author="William Lamb" w:date="2017-10-09T14:01:00Z">
        <w:r w:rsidR="006F0679" w:rsidDel="000E5FEC">
          <w:rPr>
            <w:bCs/>
            <w:lang w:val="en-US"/>
          </w:rPr>
          <w:delText xml:space="preserve">making </w:delText>
        </w:r>
      </w:del>
      <w:ins w:id="582" w:author="William Lamb" w:date="2017-10-09T14:01:00Z">
        <w:r w:rsidR="000E5FEC">
          <w:rPr>
            <w:bCs/>
            <w:lang w:val="en-US"/>
          </w:rPr>
          <w:t xml:space="preserve">make </w:t>
        </w:r>
      </w:ins>
      <w:r w:rsidR="006F0679">
        <w:rPr>
          <w:bCs/>
          <w:lang w:val="en-US"/>
        </w:rPr>
        <w:t xml:space="preserve">assessment choices transparent and at the same time ensure that none of the major topics are neglected. We further note the availability of multiple </w:t>
      </w:r>
      <w:r w:rsidR="00681BF2">
        <w:rPr>
          <w:bCs/>
          <w:lang w:val="en-US"/>
        </w:rPr>
        <w:t xml:space="preserve">reviews </w:t>
      </w:r>
      <w:r w:rsidR="006F0679">
        <w:rPr>
          <w:bCs/>
          <w:lang w:val="en-US"/>
        </w:rPr>
        <w:t xml:space="preserve">– </w:t>
      </w:r>
      <w:r w:rsidR="000C5E34">
        <w:rPr>
          <w:bCs/>
          <w:lang w:val="en-US"/>
        </w:rPr>
        <w:t xml:space="preserve">a total of 372 in our literature </w:t>
      </w:r>
      <w:r w:rsidR="003B53A8">
        <w:rPr>
          <w:bCs/>
          <w:lang w:val="en-US"/>
        </w:rPr>
        <w:t>corpus</w:t>
      </w:r>
      <w:r w:rsidR="006F0679">
        <w:rPr>
          <w:bCs/>
          <w:lang w:val="en-US"/>
        </w:rPr>
        <w:t xml:space="preserve"> –</w:t>
      </w:r>
      <w:r w:rsidR="000C5E34">
        <w:rPr>
          <w:bCs/>
          <w:lang w:val="en-US"/>
        </w:rPr>
        <w:t xml:space="preserve"> that can be easily identified</w:t>
      </w:r>
      <w:r w:rsidR="00681BF2">
        <w:rPr>
          <w:bCs/>
          <w:lang w:val="en-US"/>
        </w:rPr>
        <w:t xml:space="preserve">. </w:t>
      </w:r>
      <w:r w:rsidR="006F0679">
        <w:rPr>
          <w:bCs/>
          <w:lang w:val="en-US"/>
        </w:rPr>
        <w:t xml:space="preserve">In times when </w:t>
      </w:r>
      <w:del w:id="583" w:author="William Lamb" w:date="2017-10-09T14:01:00Z">
        <w:r w:rsidR="006F0679" w:rsidDel="000E5FEC">
          <w:rPr>
            <w:bCs/>
            <w:lang w:val="en-US"/>
          </w:rPr>
          <w:delText xml:space="preserve">the </w:delText>
        </w:r>
      </w:del>
      <w:r w:rsidR="006F0679">
        <w:rPr>
          <w:bCs/>
          <w:lang w:val="en-US"/>
        </w:rPr>
        <w:t>primary studies can no longer be comprehensively assessed within the IPCC, it seems absolute</w:t>
      </w:r>
      <w:ins w:id="584" w:author="William Lamb" w:date="2017-10-09T14:01:00Z">
        <w:r w:rsidR="000E5FEC">
          <w:rPr>
            <w:bCs/>
            <w:lang w:val="en-US"/>
          </w:rPr>
          <w:t>ly</w:t>
        </w:r>
      </w:ins>
      <w:r w:rsidR="006F0679">
        <w:rPr>
          <w:bCs/>
          <w:lang w:val="en-US"/>
        </w:rPr>
        <w:t xml:space="preserve"> key for the organization to explicitly prioritize the systematic assessment of </w:t>
      </w:r>
      <w:r w:rsidR="00FF290E">
        <w:rPr>
          <w:bCs/>
          <w:lang w:val="en-US"/>
        </w:rPr>
        <w:t xml:space="preserve">these where </w:t>
      </w:r>
      <w:r w:rsidR="006F0679">
        <w:rPr>
          <w:bCs/>
          <w:lang w:val="en-US"/>
        </w:rPr>
        <w:t>available. We provide the</w:t>
      </w:r>
      <w:r w:rsidR="00FF290E">
        <w:rPr>
          <w:bCs/>
          <w:lang w:val="en-US"/>
        </w:rPr>
        <w:t>se</w:t>
      </w:r>
      <w:r w:rsidR="006F0679">
        <w:rPr>
          <w:bCs/>
          <w:lang w:val="en-US"/>
        </w:rPr>
        <w:t xml:space="preserve"> reviews by topic</w:t>
      </w:r>
      <w:r w:rsidR="00FF290E">
        <w:rPr>
          <w:bCs/>
          <w:lang w:val="en-US"/>
        </w:rPr>
        <w:t>, as well as the full document list,</w:t>
      </w:r>
      <w:r w:rsidR="006F0679">
        <w:rPr>
          <w:bCs/>
          <w:lang w:val="en-US"/>
        </w:rPr>
        <w:t xml:space="preserve"> as a resource in the supplementary material.</w:t>
      </w:r>
    </w:p>
    <w:p w14:paraId="5CF9C92F" w14:textId="41C0496B" w:rsidR="00CC24AE" w:rsidRDefault="00CC24AE" w:rsidP="00CC24AE">
      <w:pPr>
        <w:rPr>
          <w:bCs/>
          <w:lang w:val="en-US"/>
        </w:rPr>
      </w:pPr>
      <w:r>
        <w:rPr>
          <w:bCs/>
          <w:lang w:val="en-US"/>
        </w:rPr>
        <w:t>Although there is yet to emerge a literature specific to cities and the 1.5°C target, this goal requires, fundamentally, a broadening of the policy space to harness all available mitigation options</w:t>
      </w:r>
      <w:r w:rsidR="00AD62DC">
        <w:rPr>
          <w:bCs/>
          <w:lang w:val="en-US"/>
        </w:rPr>
        <w:t xml:space="preserve"> across governance scales</w:t>
      </w:r>
      <w:r>
        <w:rPr>
          <w:bCs/>
          <w:lang w:val="en-US"/>
        </w:rPr>
        <w:t>. The challenge of the IPCC Special Report is therefore to examine a much wider array of literature than otherwise might be considered</w:t>
      </w:r>
      <w:del w:id="585" w:author="William Lamb" w:date="2017-10-09T16:03:00Z">
        <w:r w:rsidDel="00C34031">
          <w:rPr>
            <w:bCs/>
            <w:lang w:val="en-US"/>
          </w:rPr>
          <w:delText xml:space="preserve"> – a burdensome task for the authors</w:delText>
        </w:r>
      </w:del>
      <w:del w:id="586" w:author="William Lamb" w:date="2017-10-09T15:58:00Z">
        <w:r w:rsidDel="002E2B5D">
          <w:rPr>
            <w:bCs/>
            <w:lang w:val="en-US"/>
          </w:rPr>
          <w:delText xml:space="preserve">, even in the absence of an exponential growth in the literature </w:delText>
        </w:r>
      </w:del>
      <w:del w:id="587" w:author="William Lamb" w:date="2017-10-09T16:03:00Z">
        <w:r w:rsidDel="00C34031">
          <w:rPr>
            <w:bCs/>
            <w:lang w:val="en-US"/>
          </w:rPr>
          <w:delText>base</w:delText>
        </w:r>
      </w:del>
      <w:r>
        <w:rPr>
          <w:bCs/>
          <w:lang w:val="en-US"/>
        </w:rPr>
        <w:t xml:space="preserve">. </w:t>
      </w:r>
      <w:ins w:id="588" w:author="William Lamb" w:date="2017-10-09T16:06:00Z">
        <w:r w:rsidR="00C34031">
          <w:rPr>
            <w:bCs/>
            <w:lang w:val="en-US"/>
          </w:rPr>
          <w:t xml:space="preserve">Literatures that ought not to be overlooked are those that </w:t>
        </w:r>
      </w:ins>
      <w:ins w:id="589" w:author="William Lamb" w:date="2017-10-09T16:07:00Z">
        <w:r w:rsidR="00C34031">
          <w:rPr>
            <w:bCs/>
            <w:lang w:val="en-US"/>
          </w:rPr>
          <w:t xml:space="preserve">examine </w:t>
        </w:r>
      </w:ins>
      <w:ins w:id="590" w:author="William Lamb" w:date="2017-10-09T16:05:00Z">
        <w:r w:rsidR="00C34031">
          <w:rPr>
            <w:bCs/>
            <w:lang w:val="en-US"/>
          </w:rPr>
          <w:t xml:space="preserve">mitigation options </w:t>
        </w:r>
      </w:ins>
      <w:del w:id="591" w:author="William Lamb" w:date="2017-10-09T16:03:00Z">
        <w:r w:rsidR="0071476E" w:rsidDel="00C34031">
          <w:rPr>
            <w:bCs/>
            <w:lang w:val="en-US"/>
          </w:rPr>
          <w:delText xml:space="preserve">Nonetheless, </w:delText>
        </w:r>
      </w:del>
      <w:del w:id="592" w:author="William Lamb" w:date="2017-10-09T16:05:00Z">
        <w:r w:rsidR="0071476E" w:rsidDel="00C34031">
          <w:rPr>
            <w:bCs/>
            <w:lang w:val="en-US"/>
          </w:rPr>
          <w:delText xml:space="preserve">a </w:delText>
        </w:r>
      </w:del>
      <w:del w:id="593" w:author="William Lamb" w:date="2017-10-09T16:04:00Z">
        <w:r w:rsidR="0071476E" w:rsidDel="00C34031">
          <w:rPr>
            <w:bCs/>
            <w:lang w:val="en-US"/>
          </w:rPr>
          <w:delText xml:space="preserve">range of measures do exist </w:delText>
        </w:r>
      </w:del>
      <w:r w:rsidR="0071476E">
        <w:rPr>
          <w:bCs/>
          <w:lang w:val="en-US"/>
        </w:rPr>
        <w:t xml:space="preserve">in </w:t>
      </w:r>
      <w:ins w:id="594" w:author="William Lamb" w:date="2017-10-09T16:05:00Z">
        <w:r w:rsidR="00C34031">
          <w:rPr>
            <w:bCs/>
            <w:lang w:val="en-US"/>
          </w:rPr>
          <w:t xml:space="preserve">the </w:t>
        </w:r>
      </w:ins>
      <w:del w:id="595" w:author="William Lamb" w:date="2017-10-09T16:05:00Z">
        <w:r w:rsidR="0071476E" w:rsidDel="00C34031">
          <w:rPr>
            <w:bCs/>
            <w:lang w:val="en-US"/>
          </w:rPr>
          <w:delText xml:space="preserve">the </w:delText>
        </w:r>
      </w:del>
      <w:r w:rsidR="0071476E">
        <w:rPr>
          <w:bCs/>
          <w:lang w:val="en-US"/>
        </w:rPr>
        <w:t>building</w:t>
      </w:r>
      <w:del w:id="596" w:author="William Lamb" w:date="2017-10-09T16:05:00Z">
        <w:r w:rsidR="0071476E" w:rsidDel="00C34031">
          <w:rPr>
            <w:bCs/>
            <w:lang w:val="en-US"/>
          </w:rPr>
          <w:delText>s</w:delText>
        </w:r>
      </w:del>
      <w:r w:rsidR="0071476E">
        <w:rPr>
          <w:bCs/>
          <w:lang w:val="en-US"/>
        </w:rPr>
        <w:t>, transportation</w:t>
      </w:r>
      <w:ins w:id="597" w:author="William Lamb" w:date="2017-10-09T16:05:00Z">
        <w:r w:rsidR="00C34031">
          <w:rPr>
            <w:bCs/>
            <w:lang w:val="en-US"/>
          </w:rPr>
          <w:t xml:space="preserve"> </w:t>
        </w:r>
      </w:ins>
      <w:del w:id="598" w:author="William Lamb" w:date="2017-10-09T16:05:00Z">
        <w:r w:rsidR="0071476E" w:rsidDel="00C34031">
          <w:rPr>
            <w:bCs/>
            <w:lang w:val="en-US"/>
          </w:rPr>
          <w:delText xml:space="preserve">, </w:delText>
        </w:r>
      </w:del>
      <w:ins w:id="599" w:author="William Lamb" w:date="2017-10-09T16:05:00Z">
        <w:r w:rsidR="00C34031">
          <w:rPr>
            <w:bCs/>
            <w:lang w:val="en-US"/>
          </w:rPr>
          <w:t xml:space="preserve">and </w:t>
        </w:r>
      </w:ins>
      <w:del w:id="600" w:author="William Lamb" w:date="2017-10-09T16:05:00Z">
        <w:r w:rsidR="0071476E" w:rsidDel="00C34031">
          <w:rPr>
            <w:bCs/>
            <w:lang w:val="en-US"/>
          </w:rPr>
          <w:delText xml:space="preserve">urban form, and </w:delText>
        </w:r>
      </w:del>
      <w:r w:rsidR="0071476E">
        <w:rPr>
          <w:bCs/>
          <w:lang w:val="en-US"/>
        </w:rPr>
        <w:t>waste sectors,</w:t>
      </w:r>
      <w:ins w:id="601" w:author="William Lamb" w:date="2017-10-09T16:05:00Z">
        <w:r w:rsidR="00C34031">
          <w:rPr>
            <w:bCs/>
            <w:lang w:val="en-US"/>
          </w:rPr>
          <w:t xml:space="preserve"> and through urban form</w:t>
        </w:r>
      </w:ins>
      <w:del w:id="602" w:author="William Lamb" w:date="2017-10-09T16:07:00Z">
        <w:r w:rsidR="0071476E" w:rsidDel="00C34031">
          <w:rPr>
            <w:bCs/>
            <w:lang w:val="en-US"/>
          </w:rPr>
          <w:delText xml:space="preserve"> each with large supporting literatures that have been partially overlooked so far</w:delText>
        </w:r>
      </w:del>
      <w:r w:rsidR="0071476E">
        <w:rPr>
          <w:bCs/>
          <w:lang w:val="en-US"/>
        </w:rPr>
        <w:t xml:space="preserve">. Only a systematic and transparent approach will uncover their potential and pave the way for meaningful entry points into deep and lasting urban climate change mitigation. </w:t>
      </w:r>
    </w:p>
    <w:p w14:paraId="389CE00D" w14:textId="77777777" w:rsidR="00E021B6" w:rsidRDefault="00E021B6">
      <w:pPr>
        <w:rPr>
          <w:lang w:val="en-US"/>
        </w:rPr>
      </w:pPr>
      <w:r>
        <w:rPr>
          <w:lang w:val="en-US"/>
        </w:rPr>
        <w:br w:type="page"/>
      </w:r>
    </w:p>
    <w:p w14:paraId="1E045605" w14:textId="58FF354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Pr="00756EFE">
        <w:rPr>
          <w:rFonts w:ascii="Calibri" w:hAnsi="Calibri" w:cs="Times New Roman"/>
          <w:noProof/>
          <w:szCs w:val="24"/>
          <w:lang w:val="en-GB"/>
        </w:rPr>
        <w:t xml:space="preserve">1. </w:t>
      </w:r>
      <w:r w:rsidRPr="00756EFE">
        <w:rPr>
          <w:rFonts w:ascii="Calibri" w:hAnsi="Calibri" w:cs="Times New Roman"/>
          <w:noProof/>
          <w:szCs w:val="24"/>
          <w:lang w:val="en-GB"/>
        </w:rPr>
        <w:tab/>
      </w:r>
      <w:r w:rsidRPr="00C66E70">
        <w:rPr>
          <w:rFonts w:ascii="Calibri" w:hAnsi="Calibri" w:cs="Times New Roman"/>
          <w:noProof/>
          <w:szCs w:val="24"/>
          <w:lang w:val="en-GB"/>
        </w:rPr>
        <w:t xml:space="preserve">Rogelj J, Luderer G, Pietzcker RC, Kriegler E, Schaeffer M, Krey V, Riahi K: </w:t>
      </w:r>
      <w:r w:rsidRPr="00C66E70">
        <w:rPr>
          <w:rFonts w:ascii="Calibri" w:hAnsi="Calibri" w:cs="Times New Roman"/>
          <w:b/>
          <w:bCs/>
          <w:noProof/>
          <w:szCs w:val="24"/>
          <w:lang w:val="en-GB"/>
        </w:rPr>
        <w:t>Energy system transformations for limiting end-of-century warming to below 1.5 °</w:t>
      </w:r>
      <w:r w:rsidR="00C66E70" w:rsidRPr="00C66E70">
        <w:rPr>
          <w:rFonts w:ascii="Calibri" w:hAnsi="Calibri" w:cs="Times New Roman"/>
          <w:b/>
          <w:bCs/>
          <w:noProof/>
          <w:szCs w:val="24"/>
          <w:lang w:val="en-GB"/>
        </w:rPr>
        <w:t xml:space="preserve">C </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5</w:t>
      </w:r>
      <w:r w:rsidRPr="00756EFE">
        <w:rPr>
          <w:rFonts w:ascii="Calibri" w:hAnsi="Calibri" w:cs="Times New Roman"/>
          <w:noProof/>
          <w:szCs w:val="24"/>
          <w:lang w:val="en-GB"/>
        </w:rPr>
        <w:t>:519–527.</w:t>
      </w:r>
    </w:p>
    <w:p w14:paraId="2764B018" w14:textId="456827E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 </w:t>
      </w:r>
      <w:r w:rsidRPr="00756EFE">
        <w:rPr>
          <w:rFonts w:ascii="Calibri" w:hAnsi="Calibri" w:cs="Times New Roman"/>
          <w:noProof/>
          <w:szCs w:val="24"/>
          <w:lang w:val="en-GB"/>
        </w:rPr>
        <w:tab/>
      </w:r>
      <w:r w:rsidRPr="00C66E70">
        <w:rPr>
          <w:rFonts w:ascii="Calibri" w:hAnsi="Calibri" w:cs="Times New Roman"/>
          <w:noProof/>
          <w:szCs w:val="24"/>
          <w:lang w:val="en-GB"/>
        </w:rPr>
        <w:t xml:space="preserve">Luderer G, Pietzcker RC, Bertram C, Kriegler E, Meinshausen M, Edenhofer O: </w:t>
      </w:r>
      <w:r w:rsidRPr="00C66E70">
        <w:rPr>
          <w:rFonts w:ascii="Calibri" w:hAnsi="Calibri" w:cs="Times New Roman"/>
          <w:b/>
          <w:bCs/>
          <w:noProof/>
          <w:szCs w:val="24"/>
          <w:lang w:val="en-GB"/>
        </w:rPr>
        <w:t>Economic mitigation challenges: how further delay closes the door</w:t>
      </w:r>
      <w:r w:rsidR="00C66E70" w:rsidRPr="00C66E70">
        <w:rPr>
          <w:rFonts w:ascii="Calibri" w:hAnsi="Calibri" w:cs="Times New Roman"/>
          <w:b/>
          <w:bCs/>
          <w:noProof/>
          <w:szCs w:val="24"/>
          <w:lang w:val="en-GB"/>
        </w:rPr>
        <w:t xml:space="preserve"> for achieving climate targets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2013, </w:t>
      </w:r>
      <w:r w:rsidRPr="00756EFE">
        <w:rPr>
          <w:rFonts w:ascii="Calibri" w:hAnsi="Calibri" w:cs="Times New Roman"/>
          <w:b/>
          <w:bCs/>
          <w:noProof/>
          <w:szCs w:val="24"/>
          <w:lang w:val="en-GB"/>
        </w:rPr>
        <w:t>8</w:t>
      </w:r>
      <w:r w:rsidRPr="00756EFE">
        <w:rPr>
          <w:rFonts w:ascii="Calibri" w:hAnsi="Calibri" w:cs="Times New Roman"/>
          <w:noProof/>
          <w:szCs w:val="24"/>
          <w:lang w:val="en-GB"/>
        </w:rPr>
        <w:t>:34033.</w:t>
      </w:r>
    </w:p>
    <w:p w14:paraId="5CC45DFC" w14:textId="672CCA6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 </w:t>
      </w:r>
      <w:r w:rsidRPr="00756EFE">
        <w:rPr>
          <w:rFonts w:ascii="Calibri" w:hAnsi="Calibri" w:cs="Times New Roman"/>
          <w:noProof/>
          <w:szCs w:val="24"/>
          <w:lang w:val="en-GB"/>
        </w:rPr>
        <w:tab/>
        <w:t xml:space="preserve">Clarke L, Jiang K, Akimoto K, Babiker M, Blanford G, Fisher-Vanden K, Hourcade JC, Krey V, Kriegler E, Loschel A, et al.: </w:t>
      </w:r>
      <w:r w:rsidRPr="00756EFE">
        <w:rPr>
          <w:rFonts w:ascii="Calibri" w:hAnsi="Calibri" w:cs="Times New Roman"/>
          <w:b/>
          <w:bCs/>
          <w:noProof/>
          <w:szCs w:val="24"/>
          <w:lang w:val="en-GB"/>
        </w:rPr>
        <w:t>Ass</w:t>
      </w:r>
      <w:r w:rsidR="00880DDF" w:rsidRPr="00756EFE">
        <w:rPr>
          <w:rFonts w:ascii="Calibri" w:hAnsi="Calibri" w:cs="Times New Roman"/>
          <w:b/>
          <w:bCs/>
          <w:noProof/>
          <w:szCs w:val="24"/>
          <w:lang w:val="en-GB"/>
        </w:rPr>
        <w:t>essing transformation pathways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A, Adler A, Baum I, Brunner S, Eickemeier P, et al. Cambridge University Press; 2014.</w:t>
      </w:r>
    </w:p>
    <w:p w14:paraId="74568182"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 </w:t>
      </w:r>
      <w:r w:rsidRPr="00756EFE">
        <w:rPr>
          <w:rFonts w:ascii="Calibri" w:hAnsi="Calibri" w:cs="Times New Roman"/>
          <w:noProof/>
          <w:szCs w:val="24"/>
          <w:lang w:val="en-GB"/>
        </w:rPr>
        <w:tab/>
        <w:t xml:space="preserve">IPCC: </w:t>
      </w:r>
      <w:r w:rsidRPr="00756EFE">
        <w:rPr>
          <w:rFonts w:ascii="Calibri" w:hAnsi="Calibri" w:cs="Times New Roman"/>
          <w:b/>
          <w:bCs/>
          <w:noProof/>
          <w:szCs w:val="24"/>
          <w:lang w:val="en-GB"/>
        </w:rPr>
        <w:t>Summary for Policymakers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K, Adler A, Baum I, Brunner S, Eickemeier P, et al. Cambridge University Press; 2014:1–33.</w:t>
      </w:r>
    </w:p>
    <w:p w14:paraId="35B346D2" w14:textId="5E45B57F"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 </w:t>
      </w:r>
      <w:r w:rsidRPr="00756EFE">
        <w:rPr>
          <w:rFonts w:ascii="Calibri" w:hAnsi="Calibri" w:cs="Times New Roman"/>
          <w:noProof/>
          <w:szCs w:val="24"/>
          <w:lang w:val="en-GB"/>
        </w:rPr>
        <w:tab/>
      </w:r>
      <w:r w:rsidRPr="00C66E70">
        <w:rPr>
          <w:rFonts w:ascii="Calibri" w:hAnsi="Calibri" w:cs="Times New Roman"/>
          <w:noProof/>
          <w:szCs w:val="24"/>
          <w:lang w:val="en-GB"/>
        </w:rPr>
        <w:t xml:space="preserve">Creutzig F, Agoston P, Minx JC, Canadell JG, Andrew RM, Quéré C Le, Peters GP, Sharifi A, Yamagata Y, Dhakal S: </w:t>
      </w:r>
      <w:r w:rsidRPr="00C66E70">
        <w:rPr>
          <w:rFonts w:ascii="Calibri" w:hAnsi="Calibri" w:cs="Times New Roman"/>
          <w:b/>
          <w:bCs/>
          <w:noProof/>
          <w:szCs w:val="24"/>
          <w:lang w:val="en-GB"/>
        </w:rPr>
        <w:t>Urban infrastructure choic</w:t>
      </w:r>
      <w:r w:rsidR="00C66E70" w:rsidRPr="00C66E70">
        <w:rPr>
          <w:rFonts w:ascii="Calibri" w:hAnsi="Calibri" w:cs="Times New Roman"/>
          <w:b/>
          <w:bCs/>
          <w:noProof/>
          <w:szCs w:val="24"/>
          <w:lang w:val="en-GB"/>
        </w:rPr>
        <w:t>es structure climate solutions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6</w:t>
      </w:r>
      <w:r w:rsidRPr="00756EFE">
        <w:rPr>
          <w:rFonts w:ascii="Calibri" w:hAnsi="Calibri" w:cs="Times New Roman"/>
          <w:noProof/>
          <w:szCs w:val="24"/>
          <w:lang w:val="en-GB"/>
        </w:rPr>
        <w:t>:1054.</w:t>
      </w:r>
    </w:p>
    <w:p w14:paraId="39B0C406"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6. </w:t>
      </w:r>
      <w:r w:rsidRPr="00756EFE">
        <w:rPr>
          <w:rFonts w:ascii="Calibri" w:hAnsi="Calibri" w:cs="Times New Roman"/>
          <w:noProof/>
          <w:szCs w:val="24"/>
          <w:lang w:val="en-GB"/>
        </w:rPr>
        <w:tab/>
        <w:t xml:space="preserve">Müller DB, Liu G, Løvik AN, Modaresi R, Pauliuk S, Steinhoff FS, Brattebø H: </w:t>
      </w:r>
      <w:r w:rsidRPr="00756EFE">
        <w:rPr>
          <w:rFonts w:ascii="Calibri" w:hAnsi="Calibri" w:cs="Times New Roman"/>
          <w:b/>
          <w:bCs/>
          <w:noProof/>
          <w:szCs w:val="24"/>
          <w:lang w:val="en-GB"/>
        </w:rPr>
        <w:t>Carbon Emissions of Infrastructure Development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Sci. Technol.</w:t>
      </w:r>
      <w:r w:rsidRPr="00756EFE">
        <w:rPr>
          <w:rFonts w:ascii="Calibri" w:hAnsi="Calibri" w:cs="Times New Roman"/>
          <w:noProof/>
          <w:szCs w:val="24"/>
          <w:lang w:val="en-GB"/>
        </w:rPr>
        <w:t xml:space="preserve"> 2013, doi:10.1021/es402618m.</w:t>
      </w:r>
    </w:p>
    <w:p w14:paraId="4D5CFCEF" w14:textId="3851277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7. </w:t>
      </w:r>
      <w:r w:rsidRPr="00756EFE">
        <w:rPr>
          <w:rFonts w:ascii="Calibri" w:hAnsi="Calibri" w:cs="Times New Roman"/>
          <w:noProof/>
          <w:szCs w:val="24"/>
          <w:lang w:val="en-GB"/>
        </w:rPr>
        <w:tab/>
      </w:r>
      <w:r w:rsidRPr="0045398A">
        <w:rPr>
          <w:rFonts w:ascii="Calibri" w:hAnsi="Calibri" w:cs="Times New Roman"/>
          <w:noProof/>
          <w:szCs w:val="24"/>
          <w:lang w:val="en-GB"/>
        </w:rPr>
        <w:t xml:space="preserve">Erickson P, Tempest K: </w:t>
      </w:r>
      <w:r w:rsidRPr="0045398A">
        <w:rPr>
          <w:rFonts w:ascii="Calibri" w:hAnsi="Calibri" w:cs="Times New Roman"/>
          <w:i/>
          <w:iCs/>
          <w:noProof/>
          <w:szCs w:val="24"/>
          <w:lang w:val="en-GB"/>
        </w:rPr>
        <w:t>Keeping cities green: Avoiding carbon lo</w:t>
      </w:r>
      <w:r w:rsidR="00880DDF" w:rsidRPr="0045398A">
        <w:rPr>
          <w:rFonts w:ascii="Calibri" w:hAnsi="Calibri" w:cs="Times New Roman"/>
          <w:i/>
          <w:iCs/>
          <w:noProof/>
          <w:szCs w:val="24"/>
          <w:lang w:val="en-GB"/>
        </w:rPr>
        <w:t>ck-in due to urban development</w:t>
      </w:r>
      <w:r w:rsidRPr="0045398A">
        <w:rPr>
          <w:rFonts w:ascii="Calibri" w:hAnsi="Calibri" w:cs="Times New Roman"/>
          <w:noProof/>
          <w:szCs w:val="24"/>
          <w:lang w:val="en-GB"/>
        </w:rPr>
        <w:t xml:space="preserve">. </w:t>
      </w:r>
      <w:r w:rsidRPr="00756EFE">
        <w:rPr>
          <w:rFonts w:ascii="Calibri" w:hAnsi="Calibri" w:cs="Times New Roman"/>
          <w:noProof/>
          <w:szCs w:val="24"/>
          <w:lang w:val="en-GB"/>
        </w:rPr>
        <w:t>2015.</w:t>
      </w:r>
    </w:p>
    <w:p w14:paraId="0360461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8. </w:t>
      </w:r>
      <w:r w:rsidRPr="00756EFE">
        <w:rPr>
          <w:rFonts w:ascii="Calibri" w:hAnsi="Calibri" w:cs="Times New Roman"/>
          <w:noProof/>
          <w:szCs w:val="24"/>
          <w:lang w:val="en-GB"/>
        </w:rPr>
        <w:tab/>
        <w:t xml:space="preserve">Karen C. S, Dhakal S, Bigio A, Blanco H, Delgado GC, Dewar D, Huang L, Inaba A, Kansal A, Lwasa S, et al.: </w:t>
      </w:r>
      <w:r w:rsidRPr="00756EFE">
        <w:rPr>
          <w:rFonts w:ascii="Calibri" w:hAnsi="Calibri" w:cs="Times New Roman"/>
          <w:b/>
          <w:bCs/>
          <w:noProof/>
          <w:szCs w:val="24"/>
          <w:lang w:val="en-GB"/>
        </w:rPr>
        <w:t>Human Settlements, Infrastructure, and Spatial Planning</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 Cambridge University Press; 2014:923–1000.</w:t>
      </w:r>
    </w:p>
    <w:p w14:paraId="1F6E0ECA" w14:textId="5AE8E22B"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9. </w:t>
      </w:r>
      <w:r w:rsidRPr="00756EFE">
        <w:rPr>
          <w:rFonts w:ascii="Calibri" w:hAnsi="Calibri" w:cs="Times New Roman"/>
          <w:noProof/>
          <w:szCs w:val="24"/>
          <w:lang w:val="en-GB"/>
        </w:rPr>
        <w:tab/>
        <w:t xml:space="preserve">Seto K, Dhakal S, Bigio AG, Blanco H, Delgado GC, Dewar D, Huang L, Inaba A, Kansal A, Lwasa S, et al.: </w:t>
      </w:r>
      <w:r w:rsidRPr="00756EFE">
        <w:rPr>
          <w:rFonts w:ascii="Calibri" w:hAnsi="Calibri" w:cs="Times New Roman"/>
          <w:b/>
          <w:bCs/>
          <w:noProof/>
          <w:szCs w:val="24"/>
          <w:lang w:val="en-GB"/>
        </w:rPr>
        <w:t>Chapter 12: Human Settlements, Infrastructure, and Spatial Planning</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Chang. 2014 Mitig. Clim. Chang. Contrib. Work. Gr. III to Fifth Assess. Rep. Intergov. Panel Clim. Chang.</w:t>
      </w:r>
      <w:r w:rsidR="00C66E70" w:rsidRPr="00756EFE">
        <w:rPr>
          <w:rFonts w:ascii="Calibri" w:hAnsi="Calibri" w:cs="Times New Roman"/>
          <w:noProof/>
          <w:szCs w:val="24"/>
          <w:lang w:val="en-GB"/>
        </w:rPr>
        <w:t xml:space="preserve"> 2014</w:t>
      </w:r>
      <w:r w:rsidRPr="00756EFE">
        <w:rPr>
          <w:rFonts w:ascii="Calibri" w:hAnsi="Calibri" w:cs="Times New Roman"/>
          <w:noProof/>
          <w:szCs w:val="24"/>
          <w:lang w:val="en-GB"/>
        </w:rPr>
        <w:t>.</w:t>
      </w:r>
    </w:p>
    <w:p w14:paraId="5C3A2FD3"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10. </w:t>
      </w:r>
      <w:r w:rsidRPr="00756EFE">
        <w:rPr>
          <w:rFonts w:ascii="Calibri" w:hAnsi="Calibri" w:cs="Times New Roman"/>
          <w:noProof/>
          <w:szCs w:val="24"/>
          <w:lang w:val="en-GB"/>
        </w:rPr>
        <w:tab/>
        <w:t xml:space="preserve">Somanthan E, Sterner T, Sugiyama T, Chimanikire D, Dubash NK, Essandoh-Yeddu J, Fifita S, Goulder L, Jaffe A, Labandeira X, et al.: </w:t>
      </w:r>
      <w:r w:rsidRPr="00756EFE">
        <w:rPr>
          <w:rFonts w:ascii="Calibri" w:hAnsi="Calibri" w:cs="Times New Roman"/>
          <w:b/>
          <w:bCs/>
          <w:noProof/>
          <w:szCs w:val="24"/>
          <w:lang w:val="en-GB"/>
        </w:rPr>
        <w:t>National and Sub-national Policies and Institutions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K, Adler A, Baum I, Brunner S, Eickemeier P, et al. Cambridge University Press; 2014:1141–1206.</w:t>
      </w:r>
    </w:p>
    <w:p w14:paraId="3F49A6B1" w14:textId="671BDC43"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11. </w:t>
      </w:r>
      <w:r w:rsidRPr="00756EFE">
        <w:rPr>
          <w:rFonts w:ascii="Calibri" w:hAnsi="Calibri" w:cs="Times New Roman"/>
          <w:noProof/>
          <w:szCs w:val="24"/>
          <w:lang w:val="en-GB"/>
        </w:rPr>
        <w:tab/>
        <w:t xml:space="preserve">Grubler A, Bai X, Buettner T, Dhakal S, Fisk D, Ichinose T, Keristead J, Sammer G, Satterthwaite D, Schulz N, et al.: </w:t>
      </w:r>
      <w:r w:rsidRPr="00756EFE">
        <w:rPr>
          <w:rFonts w:ascii="Calibri" w:hAnsi="Calibri" w:cs="Times New Roman"/>
          <w:b/>
          <w:bCs/>
          <w:noProof/>
          <w:szCs w:val="24"/>
          <w:lang w:val="en-GB"/>
        </w:rPr>
        <w:t>Urban Energy Systems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Global Energy Assessment - Toward a Sustainable Future</w:t>
      </w:r>
      <w:r w:rsidRPr="00756EFE">
        <w:rPr>
          <w:rFonts w:ascii="Calibri" w:hAnsi="Calibri" w:cs="Times New Roman"/>
          <w:noProof/>
          <w:szCs w:val="24"/>
          <w:lang w:val="en-GB"/>
        </w:rPr>
        <w:t>. . International Institute for Applied Systems Analysis and Cambridge University Press; 2012:1307–1400.</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*First assessment on cities that attempts to gather global data on energy use, providing the ground for further structured investigations of urban climate drivers on global scale (ref 1</w:t>
      </w:r>
      <w:r w:rsidR="000235B6">
        <w:rPr>
          <w:rFonts w:ascii="Calibri" w:hAnsi="Calibri" w:cs="Times New Roman"/>
          <w:b/>
          <w:bCs/>
          <w:noProof/>
          <w:szCs w:val="24"/>
          <w:lang w:val="en-GB"/>
        </w:rPr>
        <w:t>6</w:t>
      </w:r>
      <w:r w:rsidR="000235B6" w:rsidRPr="000235B6">
        <w:rPr>
          <w:rFonts w:ascii="Calibri" w:hAnsi="Calibri" w:cs="Times New Roman"/>
          <w:b/>
          <w:bCs/>
          <w:noProof/>
          <w:szCs w:val="24"/>
          <w:lang w:val="en-GB"/>
        </w:rPr>
        <w:t>,1</w:t>
      </w:r>
      <w:r w:rsidR="000235B6">
        <w:rPr>
          <w:rFonts w:ascii="Calibri" w:hAnsi="Calibri" w:cs="Times New Roman"/>
          <w:b/>
          <w:bCs/>
          <w:noProof/>
          <w:szCs w:val="24"/>
          <w:lang w:val="en-GB"/>
        </w:rPr>
        <w:t>9</w:t>
      </w:r>
      <w:r w:rsidR="000235B6" w:rsidRPr="000235B6">
        <w:rPr>
          <w:rFonts w:ascii="Calibri" w:hAnsi="Calibri" w:cs="Times New Roman"/>
          <w:b/>
          <w:bCs/>
          <w:noProof/>
          <w:szCs w:val="24"/>
          <w:lang w:val="en-GB"/>
        </w:rPr>
        <w:t>).]</w:t>
      </w:r>
    </w:p>
    <w:p w14:paraId="078CA381" w14:textId="76A25044"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12. </w:t>
      </w:r>
      <w:r w:rsidRPr="00756EFE">
        <w:rPr>
          <w:rFonts w:ascii="Calibri" w:hAnsi="Calibri" w:cs="Times New Roman"/>
          <w:noProof/>
          <w:szCs w:val="24"/>
          <w:lang w:val="en-GB"/>
        </w:rPr>
        <w:tab/>
        <w:t xml:space="preserve">IPCC: </w:t>
      </w:r>
      <w:r w:rsidRPr="00756EFE">
        <w:rPr>
          <w:rFonts w:ascii="Calibri" w:hAnsi="Calibri" w:cs="Times New Roman"/>
          <w:i/>
          <w:iCs/>
          <w:noProof/>
          <w:szCs w:val="24"/>
          <w:lang w:val="en-GB"/>
        </w:rPr>
        <w:t>Decision IPCC/XLIV-4. Sixth Assessment Report (AR6) Products, Outline of the Special Report on 1.5°</w:t>
      </w:r>
      <w:r w:rsidR="00C66E70" w:rsidRPr="00756EFE">
        <w:rPr>
          <w:rFonts w:ascii="Calibri" w:hAnsi="Calibri" w:cs="Times New Roman"/>
          <w:i/>
          <w:iCs/>
          <w:noProof/>
          <w:szCs w:val="24"/>
          <w:lang w:val="en-GB"/>
        </w:rPr>
        <w:t>C</w:t>
      </w:r>
      <w:r w:rsidRPr="00756EFE">
        <w:rPr>
          <w:rFonts w:ascii="Calibri" w:hAnsi="Calibri" w:cs="Times New Roman"/>
          <w:noProof/>
          <w:szCs w:val="24"/>
          <w:lang w:val="en-GB"/>
        </w:rPr>
        <w:t>. 2018.</w:t>
      </w:r>
    </w:p>
    <w:p w14:paraId="39693F1D" w14:textId="23B9204B"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13. </w:t>
      </w:r>
      <w:r w:rsidRPr="00756EFE">
        <w:rPr>
          <w:rFonts w:ascii="Calibri" w:hAnsi="Calibri" w:cs="Times New Roman"/>
          <w:noProof/>
          <w:szCs w:val="24"/>
          <w:lang w:val="en-GB"/>
        </w:rPr>
        <w:tab/>
      </w:r>
      <w:r w:rsidRPr="00C66E70">
        <w:rPr>
          <w:rFonts w:ascii="Calibri" w:hAnsi="Calibri" w:cs="Times New Roman"/>
          <w:noProof/>
          <w:szCs w:val="24"/>
          <w:lang w:val="en-GB"/>
        </w:rPr>
        <w:t xml:space="preserve">Wilson C, Grubler A, Gallagher KS, Nemet GF: </w:t>
      </w:r>
      <w:r w:rsidRPr="00C66E70">
        <w:rPr>
          <w:rFonts w:ascii="Calibri" w:hAnsi="Calibri" w:cs="Times New Roman"/>
          <w:b/>
          <w:bCs/>
          <w:noProof/>
          <w:szCs w:val="24"/>
          <w:lang w:val="en-GB"/>
        </w:rPr>
        <w:t>Marginalization of end-use technologies in energy inn</w:t>
      </w:r>
      <w:r w:rsidR="00C66E70" w:rsidRPr="00C66E70">
        <w:rPr>
          <w:rFonts w:ascii="Calibri" w:hAnsi="Calibri" w:cs="Times New Roman"/>
          <w:b/>
          <w:bCs/>
          <w:noProof/>
          <w:szCs w:val="24"/>
          <w:lang w:val="en-GB"/>
        </w:rPr>
        <w:t>ovation for climate protection</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2</w:t>
      </w:r>
      <w:r w:rsidRPr="00756EFE">
        <w:rPr>
          <w:rFonts w:ascii="Calibri" w:hAnsi="Calibri" w:cs="Times New Roman"/>
          <w:noProof/>
          <w:szCs w:val="24"/>
          <w:lang w:val="en-GB"/>
        </w:rPr>
        <w:t>:780–788.</w:t>
      </w:r>
    </w:p>
    <w:p w14:paraId="15A71EAB"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14. </w:t>
      </w:r>
      <w:r w:rsidRPr="00756EFE">
        <w:rPr>
          <w:rFonts w:ascii="Calibri" w:hAnsi="Calibri" w:cs="Times New Roman"/>
          <w:noProof/>
          <w:szCs w:val="24"/>
          <w:lang w:val="en-GB"/>
        </w:rPr>
        <w:tab/>
        <w:t xml:space="preserve">Creutzig F: </w:t>
      </w:r>
      <w:r w:rsidRPr="00756EFE">
        <w:rPr>
          <w:rFonts w:ascii="Calibri" w:hAnsi="Calibri" w:cs="Times New Roman"/>
          <w:b/>
          <w:bCs/>
          <w:noProof/>
          <w:szCs w:val="24"/>
          <w:lang w:val="en-GB"/>
        </w:rPr>
        <w:t>Evolving Narratives of Low-Carbon Futures in Transportation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Rev.</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36</w:t>
      </w:r>
      <w:r w:rsidRPr="00756EFE">
        <w:rPr>
          <w:rFonts w:ascii="Calibri" w:hAnsi="Calibri" w:cs="Times New Roman"/>
          <w:noProof/>
          <w:szCs w:val="24"/>
          <w:lang w:val="en-GB"/>
        </w:rPr>
        <w:t>:341–360.</w:t>
      </w:r>
    </w:p>
    <w:p w14:paraId="47504583" w14:textId="1EA76C4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15. </w:t>
      </w:r>
      <w:r w:rsidRPr="00756EFE">
        <w:rPr>
          <w:rFonts w:ascii="Calibri" w:hAnsi="Calibri" w:cs="Times New Roman"/>
          <w:noProof/>
          <w:szCs w:val="24"/>
          <w:lang w:val="en-GB"/>
        </w:rPr>
        <w:tab/>
      </w:r>
      <w:r w:rsidRPr="00C66E70">
        <w:rPr>
          <w:rFonts w:ascii="Calibri" w:hAnsi="Calibri" w:cs="Times New Roman"/>
          <w:noProof/>
          <w:szCs w:val="24"/>
          <w:lang w:val="en-GB"/>
        </w:rPr>
        <w:t xml:space="preserve">O’Neill BC, Dalton M, Fuchs R, Jiang L, Pachauri S, Zigova K: </w:t>
      </w:r>
      <w:r w:rsidRPr="00C66E70">
        <w:rPr>
          <w:rFonts w:ascii="Calibri" w:hAnsi="Calibri" w:cs="Times New Roman"/>
          <w:b/>
          <w:bCs/>
          <w:noProof/>
          <w:szCs w:val="24"/>
          <w:lang w:val="en-GB"/>
        </w:rPr>
        <w:t>Global demographic trend</w:t>
      </w:r>
      <w:r w:rsidR="00C66E70" w:rsidRPr="00C66E70">
        <w:rPr>
          <w:rFonts w:ascii="Calibri" w:hAnsi="Calibri" w:cs="Times New Roman"/>
          <w:b/>
          <w:bCs/>
          <w:noProof/>
          <w:szCs w:val="24"/>
          <w:lang w:val="en-GB"/>
        </w:rPr>
        <w:t>s and future carbon emissions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Proc. Natl. Acad. Sci. U. S. A.</w:t>
      </w:r>
      <w:r w:rsidRPr="00756EFE">
        <w:rPr>
          <w:rFonts w:ascii="Calibri" w:hAnsi="Calibri" w:cs="Times New Roman"/>
          <w:noProof/>
          <w:szCs w:val="24"/>
          <w:lang w:val="en-GB"/>
        </w:rPr>
        <w:t xml:space="preserve"> 2010, </w:t>
      </w:r>
      <w:r w:rsidRPr="00756EFE">
        <w:rPr>
          <w:rFonts w:ascii="Calibri" w:hAnsi="Calibri" w:cs="Times New Roman"/>
          <w:b/>
          <w:bCs/>
          <w:noProof/>
          <w:szCs w:val="24"/>
          <w:lang w:val="en-GB"/>
        </w:rPr>
        <w:t>107</w:t>
      </w:r>
      <w:r w:rsidRPr="00756EFE">
        <w:rPr>
          <w:rFonts w:ascii="Calibri" w:hAnsi="Calibri" w:cs="Times New Roman"/>
          <w:noProof/>
          <w:szCs w:val="24"/>
          <w:lang w:val="en-GB"/>
        </w:rPr>
        <w:t>:17521–6.</w:t>
      </w:r>
    </w:p>
    <w:p w14:paraId="6D877FB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16. </w:t>
      </w:r>
      <w:r w:rsidRPr="00756EFE">
        <w:rPr>
          <w:rFonts w:ascii="Calibri" w:hAnsi="Calibri" w:cs="Times New Roman"/>
          <w:noProof/>
          <w:szCs w:val="24"/>
          <w:lang w:val="en-GB"/>
        </w:rPr>
        <w:tab/>
        <w:t xml:space="preserve">Creutzig F, Baiocchi G, Bierkandt R, Pichler P-P, Seto KC: </w:t>
      </w:r>
      <w:r w:rsidRPr="00756EFE">
        <w:rPr>
          <w:rFonts w:ascii="Calibri" w:hAnsi="Calibri" w:cs="Times New Roman"/>
          <w:b/>
          <w:bCs/>
          <w:noProof/>
          <w:szCs w:val="24"/>
          <w:lang w:val="en-GB"/>
        </w:rPr>
        <w:t>Global Typology of Urban Energy Use and Potentials for an Urbanization Mitigation Wedge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Proc. Natl. Acad. Sci.</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112</w:t>
      </w:r>
      <w:r w:rsidRPr="00756EFE">
        <w:rPr>
          <w:rFonts w:ascii="Calibri" w:hAnsi="Calibri" w:cs="Times New Roman"/>
          <w:noProof/>
          <w:szCs w:val="24"/>
          <w:lang w:val="en-GB"/>
        </w:rPr>
        <w:t>:6283–6288.</w:t>
      </w:r>
    </w:p>
    <w:p w14:paraId="023A7F9F" w14:textId="4339A810" w:rsidR="00E021B6" w:rsidRPr="0000583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17. </w:t>
      </w:r>
      <w:r w:rsidRPr="00756EFE">
        <w:rPr>
          <w:rFonts w:ascii="Calibri" w:hAnsi="Calibri" w:cs="Times New Roman"/>
          <w:noProof/>
          <w:szCs w:val="24"/>
          <w:lang w:val="en-GB"/>
        </w:rPr>
        <w:tab/>
        <w:t xml:space="preserve">Minx JC, Callaghan MW, Lamb WF, Garard J, Edenhofer O: </w:t>
      </w:r>
      <w:r w:rsidRPr="00756EFE">
        <w:rPr>
          <w:rFonts w:ascii="Calibri" w:hAnsi="Calibri" w:cs="Times New Roman"/>
          <w:b/>
          <w:bCs/>
          <w:noProof/>
          <w:szCs w:val="24"/>
          <w:lang w:val="en-GB"/>
        </w:rPr>
        <w:t>Learning about climate change solutions in the IPCC and beyond</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Sci. Policy</w:t>
      </w:r>
      <w:r w:rsidRPr="00756EFE">
        <w:rPr>
          <w:rFonts w:ascii="Calibri" w:hAnsi="Calibri" w:cs="Times New Roman"/>
          <w:noProof/>
          <w:szCs w:val="24"/>
          <w:lang w:val="en-GB"/>
        </w:rPr>
        <w:t xml:space="preserve"> 2</w:t>
      </w:r>
      <w:r w:rsidR="0000583A" w:rsidRPr="00756EFE">
        <w:rPr>
          <w:rFonts w:ascii="Calibri" w:hAnsi="Calibri" w:cs="Times New Roman"/>
          <w:noProof/>
          <w:szCs w:val="24"/>
          <w:lang w:val="en-GB"/>
        </w:rPr>
        <w:t>017, [</w:t>
      </w:r>
      <w:r w:rsidR="00C66E70" w:rsidRPr="00756EFE">
        <w:rPr>
          <w:rFonts w:ascii="Calibri" w:hAnsi="Calibri" w:cs="Times New Roman"/>
          <w:noProof/>
          <w:szCs w:val="24"/>
          <w:lang w:val="en-GB"/>
        </w:rPr>
        <w:t>in press</w:t>
      </w:r>
      <w:r w:rsidRPr="00756EFE">
        <w:rPr>
          <w:rFonts w:ascii="Calibri" w:hAnsi="Calibri" w:cs="Times New Roman"/>
          <w:noProof/>
          <w:szCs w:val="24"/>
          <w:lang w:val="en-GB"/>
        </w:rPr>
        <w:t>].</w:t>
      </w:r>
      <w:r w:rsidR="0000583A" w:rsidRPr="00756EFE">
        <w:rPr>
          <w:rFonts w:ascii="Calibri" w:hAnsi="Calibri" w:cs="Times New Roman"/>
          <w:noProof/>
          <w:szCs w:val="24"/>
          <w:lang w:val="en-GB"/>
        </w:rPr>
        <w:t xml:space="preserve"> </w:t>
      </w:r>
      <w:r w:rsidR="0000583A" w:rsidRPr="0000583A">
        <w:rPr>
          <w:rFonts w:ascii="Calibri" w:hAnsi="Calibri" w:cs="Times New Roman"/>
          <w:b/>
          <w:noProof/>
          <w:szCs w:val="24"/>
          <w:lang w:val="en-GB"/>
        </w:rPr>
        <w:t>[</w:t>
      </w:r>
      <w:r w:rsidR="0000583A" w:rsidRPr="0000583A">
        <w:rPr>
          <w:rFonts w:ascii="Calibri" w:hAnsi="Calibri" w:cs="Times New Roman"/>
          <w:b/>
          <w:bCs/>
          <w:noProof/>
          <w:szCs w:val="24"/>
          <w:lang w:val="en-GB"/>
        </w:rPr>
        <w:t>** Points out that the ongoing literature explosion requires novel systematic tools for literature analysis in assessments.]</w:t>
      </w:r>
    </w:p>
    <w:p w14:paraId="193EB3D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18. </w:t>
      </w:r>
      <w:r w:rsidRPr="00756EFE">
        <w:rPr>
          <w:rFonts w:ascii="Calibri" w:hAnsi="Calibri" w:cs="Times New Roman"/>
          <w:noProof/>
          <w:szCs w:val="24"/>
          <w:lang w:val="en-GB"/>
        </w:rPr>
        <w:tab/>
        <w:t xml:space="preserve">Rosenzweig C, Solecki W, Romero-lankao P, Mehrotra S, Dhakal S, Bowman T, Ibrahim SA: </w:t>
      </w:r>
      <w:r w:rsidRPr="00756EFE">
        <w:rPr>
          <w:rFonts w:ascii="Calibri" w:hAnsi="Calibri" w:cs="Times New Roman"/>
          <w:i/>
          <w:iCs/>
          <w:noProof/>
          <w:szCs w:val="24"/>
          <w:lang w:val="en-GB"/>
        </w:rPr>
        <w:t>ARC3.2 Summary for City Leaders Climate Change and Cities: Second Assessment Report of the Urban Climate Change Research Network</w:t>
      </w:r>
      <w:r w:rsidRPr="00756EFE">
        <w:rPr>
          <w:rFonts w:ascii="Calibri" w:hAnsi="Calibri" w:cs="Times New Roman"/>
          <w:noProof/>
          <w:szCs w:val="24"/>
          <w:lang w:val="en-GB"/>
        </w:rPr>
        <w:t>. Columbia University; 2015.</w:t>
      </w:r>
    </w:p>
    <w:p w14:paraId="1585A749"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19. </w:t>
      </w:r>
      <w:r w:rsidRPr="00756EFE">
        <w:rPr>
          <w:rFonts w:ascii="Calibri" w:hAnsi="Calibri" w:cs="Times New Roman"/>
          <w:noProof/>
          <w:szCs w:val="24"/>
          <w:lang w:val="en-GB"/>
        </w:rPr>
        <w:tab/>
        <w:t xml:space="preserve">Marcotullio PJ, Sarzynski A, Albrecht J, Schulz N, Garcia J: </w:t>
      </w:r>
      <w:r w:rsidRPr="00756EFE">
        <w:rPr>
          <w:rFonts w:ascii="Calibri" w:hAnsi="Calibri" w:cs="Times New Roman"/>
          <w:b/>
          <w:bCs/>
          <w:noProof/>
          <w:szCs w:val="24"/>
          <w:lang w:val="en-GB"/>
        </w:rPr>
        <w:t>The geography of global urban greenhouse gas emissions: an exploratory analysis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Change</w:t>
      </w:r>
      <w:r w:rsidRPr="00756EFE">
        <w:rPr>
          <w:rFonts w:ascii="Calibri" w:hAnsi="Calibri" w:cs="Times New Roman"/>
          <w:noProof/>
          <w:szCs w:val="24"/>
          <w:lang w:val="en-GB"/>
        </w:rPr>
        <w:t xml:space="preserve"> 2013, doi:10.1007/s10584-013-0977-z.</w:t>
      </w:r>
    </w:p>
    <w:p w14:paraId="436F48C7"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20. </w:t>
      </w:r>
      <w:r w:rsidRPr="00756EFE">
        <w:rPr>
          <w:rFonts w:ascii="Calibri" w:hAnsi="Calibri" w:cs="Times New Roman"/>
          <w:noProof/>
          <w:szCs w:val="24"/>
          <w:lang w:val="en-GB"/>
        </w:rPr>
        <w:tab/>
        <w:t xml:space="preserve">Minx J, Baiocchi G, Wiedmann T, Barrett J, Creutzig F, Feng K, Förster M, Pichler P-P, Weisz H, Hubacek K: </w:t>
      </w:r>
      <w:r w:rsidRPr="00756EFE">
        <w:rPr>
          <w:rFonts w:ascii="Calibri" w:hAnsi="Calibri" w:cs="Times New Roman"/>
          <w:b/>
          <w:bCs/>
          <w:noProof/>
          <w:szCs w:val="24"/>
          <w:lang w:val="en-GB"/>
        </w:rPr>
        <w:t>Carbon footprints of cities and other human settlements in the UK</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2013, </w:t>
      </w:r>
      <w:r w:rsidRPr="00756EFE">
        <w:rPr>
          <w:rFonts w:ascii="Calibri" w:hAnsi="Calibri" w:cs="Times New Roman"/>
          <w:b/>
          <w:bCs/>
          <w:noProof/>
          <w:szCs w:val="24"/>
          <w:lang w:val="en-GB"/>
        </w:rPr>
        <w:t>8</w:t>
      </w:r>
      <w:r w:rsidRPr="00756EFE">
        <w:rPr>
          <w:rFonts w:ascii="Calibri" w:hAnsi="Calibri" w:cs="Times New Roman"/>
          <w:noProof/>
          <w:szCs w:val="24"/>
          <w:lang w:val="en-GB"/>
        </w:rPr>
        <w:t>:35039.</w:t>
      </w:r>
    </w:p>
    <w:p w14:paraId="1F47C90C"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21. </w:t>
      </w:r>
      <w:r w:rsidRPr="00756EFE">
        <w:rPr>
          <w:rFonts w:ascii="Calibri" w:hAnsi="Calibri" w:cs="Times New Roman"/>
          <w:noProof/>
          <w:szCs w:val="24"/>
          <w:lang w:val="en-GB"/>
        </w:rPr>
        <w:tab/>
        <w:t xml:space="preserve">Gurney KR, Romero-Lankao P, Seto KC, Hutyra LR, Duren R, Kennedy C, Grimm NB, Ehleringer JR, Marcotullio P, Hughes S, et al.: </w:t>
      </w:r>
      <w:r w:rsidRPr="00756EFE">
        <w:rPr>
          <w:rFonts w:ascii="Calibri" w:hAnsi="Calibri" w:cs="Times New Roman"/>
          <w:b/>
          <w:bCs/>
          <w:noProof/>
          <w:szCs w:val="24"/>
          <w:lang w:val="en-GB"/>
        </w:rPr>
        <w:t>Climate change: Track urban emissions on a human scale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Nature</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525</w:t>
      </w:r>
      <w:r w:rsidRPr="00756EFE">
        <w:rPr>
          <w:rFonts w:ascii="Calibri" w:hAnsi="Calibri" w:cs="Times New Roman"/>
          <w:noProof/>
          <w:szCs w:val="24"/>
          <w:lang w:val="en-GB"/>
        </w:rPr>
        <w:t>:179–181.</w:t>
      </w:r>
    </w:p>
    <w:p w14:paraId="1FF8812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22. </w:t>
      </w:r>
      <w:r w:rsidRPr="00756EFE">
        <w:rPr>
          <w:rFonts w:ascii="Calibri" w:hAnsi="Calibri" w:cs="Times New Roman"/>
          <w:noProof/>
          <w:szCs w:val="24"/>
          <w:lang w:val="en-GB"/>
        </w:rPr>
        <w:tab/>
        <w:t xml:space="preserve">Blei DM: </w:t>
      </w:r>
      <w:r w:rsidRPr="00756EFE">
        <w:rPr>
          <w:rFonts w:ascii="Calibri" w:hAnsi="Calibri" w:cs="Times New Roman"/>
          <w:b/>
          <w:bCs/>
          <w:noProof/>
          <w:szCs w:val="24"/>
          <w:lang w:val="en-GB"/>
        </w:rPr>
        <w:t>Probabilistic Topic Models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Commun. ACM</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55</w:t>
      </w:r>
      <w:r w:rsidRPr="00756EFE">
        <w:rPr>
          <w:rFonts w:ascii="Calibri" w:hAnsi="Calibri" w:cs="Times New Roman"/>
          <w:noProof/>
          <w:szCs w:val="24"/>
          <w:lang w:val="en-GB"/>
        </w:rPr>
        <w:t>:77–84.</w:t>
      </w:r>
    </w:p>
    <w:p w14:paraId="1B7FFDC1" w14:textId="76BEA17C"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23. </w:t>
      </w:r>
      <w:r w:rsidRPr="00756EFE">
        <w:rPr>
          <w:rFonts w:ascii="Calibri" w:hAnsi="Calibri" w:cs="Times New Roman"/>
          <w:noProof/>
          <w:szCs w:val="24"/>
          <w:lang w:val="en-GB"/>
        </w:rPr>
        <w:tab/>
        <w:t xml:space="preserve">Creutzig F, Fernandez B, Haberl H, Khosla R, Mulugetta Y, Seto KC: </w:t>
      </w:r>
      <w:r w:rsidRPr="00756EFE">
        <w:rPr>
          <w:rFonts w:ascii="Calibri" w:hAnsi="Calibri" w:cs="Times New Roman"/>
          <w:b/>
          <w:bCs/>
          <w:noProof/>
          <w:szCs w:val="24"/>
          <w:lang w:val="en-GB"/>
        </w:rPr>
        <w:t>Beyond Technology: Demand-Side Solutions to Climate Change Mitigation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Annu. Rev. Environ. Resour.</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41</w:t>
      </w:r>
      <w:r w:rsidRPr="00756EFE">
        <w:rPr>
          <w:rFonts w:ascii="Calibri" w:hAnsi="Calibri" w:cs="Times New Roman"/>
          <w:noProof/>
          <w:szCs w:val="24"/>
          <w:lang w:val="en-GB"/>
        </w:rPr>
        <w:t>.</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Pr>
          <w:rFonts w:ascii="Calibri" w:hAnsi="Calibri" w:cs="Times New Roman"/>
          <w:b/>
          <w:bCs/>
          <w:noProof/>
          <w:szCs w:val="24"/>
          <w:lang w:val="en-GB"/>
        </w:rPr>
        <w:t>**Finds significant mitigation potential on the demand side, most of which to be realized on urban scale.]</w:t>
      </w:r>
    </w:p>
    <w:p w14:paraId="18369242"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24. </w:t>
      </w:r>
      <w:r w:rsidRPr="00756EFE">
        <w:rPr>
          <w:rFonts w:ascii="Calibri" w:hAnsi="Calibri" w:cs="Times New Roman"/>
          <w:noProof/>
          <w:szCs w:val="24"/>
          <w:lang w:val="en-GB"/>
        </w:rPr>
        <w:tab/>
        <w:t xml:space="preserve">Mattauch L, Ridgway M, Creutzig F: </w:t>
      </w:r>
      <w:r w:rsidRPr="00756EFE">
        <w:rPr>
          <w:rFonts w:ascii="Calibri" w:hAnsi="Calibri" w:cs="Times New Roman"/>
          <w:b/>
          <w:bCs/>
          <w:noProof/>
          <w:szCs w:val="24"/>
          <w:lang w:val="en-GB"/>
        </w:rPr>
        <w:t>Happy or liberal? Making sense of behavior in transport policy design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Part D Transp. Environ.</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45</w:t>
      </w:r>
      <w:r w:rsidRPr="00756EFE">
        <w:rPr>
          <w:rFonts w:ascii="Calibri" w:hAnsi="Calibri" w:cs="Times New Roman"/>
          <w:noProof/>
          <w:szCs w:val="24"/>
          <w:lang w:val="en-GB"/>
        </w:rPr>
        <w:t>:64–83.</w:t>
      </w:r>
    </w:p>
    <w:p w14:paraId="0095A9D9" w14:textId="7507472F"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25. </w:t>
      </w:r>
      <w:r w:rsidRPr="00756EFE">
        <w:rPr>
          <w:rFonts w:ascii="Calibri" w:hAnsi="Calibri" w:cs="Times New Roman"/>
          <w:noProof/>
          <w:szCs w:val="24"/>
          <w:lang w:val="en-GB"/>
        </w:rPr>
        <w:tab/>
        <w:t xml:space="preserve">Weinberger R, Goetzke F: </w:t>
      </w:r>
      <w:r w:rsidRPr="00756EFE">
        <w:rPr>
          <w:rFonts w:ascii="Calibri" w:hAnsi="Calibri" w:cs="Times New Roman"/>
          <w:b/>
          <w:bCs/>
          <w:noProof/>
          <w:szCs w:val="24"/>
          <w:lang w:val="en-GB"/>
        </w:rPr>
        <w:t>Unpacking preference: How previous experience affects auto ownership in the United States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Urban Stud.</w:t>
      </w:r>
      <w:r w:rsidR="000235B6" w:rsidRPr="00756EFE">
        <w:rPr>
          <w:rFonts w:ascii="Calibri" w:hAnsi="Calibri" w:cs="Times New Roman"/>
          <w:noProof/>
          <w:szCs w:val="24"/>
          <w:lang w:val="en-GB"/>
        </w:rPr>
        <w:t xml:space="preserve"> 2010</w:t>
      </w:r>
      <w:r w:rsidRPr="00756EFE">
        <w:rPr>
          <w:rFonts w:ascii="Calibri" w:hAnsi="Calibri" w:cs="Times New Roman"/>
          <w:noProof/>
          <w:szCs w:val="24"/>
          <w:lang w:val="en-GB"/>
        </w:rPr>
        <w:t>.</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*R</w:t>
      </w:r>
      <w:r w:rsidR="000235B6">
        <w:rPr>
          <w:rFonts w:ascii="Calibri" w:hAnsi="Calibri" w:cs="Times New Roman"/>
          <w:b/>
          <w:bCs/>
          <w:noProof/>
          <w:szCs w:val="24"/>
          <w:lang w:val="en-GB"/>
        </w:rPr>
        <w:t>eveals the importance of endogenous preferences in residential and transport choice.]</w:t>
      </w:r>
    </w:p>
    <w:p w14:paraId="08A1A25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26. </w:t>
      </w:r>
      <w:r w:rsidRPr="00756EFE">
        <w:rPr>
          <w:rFonts w:ascii="Calibri" w:hAnsi="Calibri" w:cs="Times New Roman"/>
          <w:noProof/>
          <w:szCs w:val="24"/>
          <w:lang w:val="en-GB"/>
        </w:rPr>
        <w:tab/>
        <w:t xml:space="preserve">Ewing R, Cervero R: </w:t>
      </w:r>
      <w:r w:rsidRPr="00756EFE">
        <w:rPr>
          <w:rFonts w:ascii="Calibri" w:hAnsi="Calibri" w:cs="Times New Roman"/>
          <w:b/>
          <w:bCs/>
          <w:noProof/>
          <w:szCs w:val="24"/>
          <w:lang w:val="en-GB"/>
        </w:rPr>
        <w:t>Travel and the Built Environment -- A Meta-Analysis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J. Am. Plan. Assoc.</w:t>
      </w:r>
      <w:r w:rsidRPr="00756EFE">
        <w:rPr>
          <w:rFonts w:ascii="Calibri" w:hAnsi="Calibri" w:cs="Times New Roman"/>
          <w:noProof/>
          <w:szCs w:val="24"/>
          <w:lang w:val="en-GB"/>
        </w:rPr>
        <w:t xml:space="preserve"> 2010, </w:t>
      </w:r>
      <w:r w:rsidRPr="00756EFE">
        <w:rPr>
          <w:rFonts w:ascii="Calibri" w:hAnsi="Calibri" w:cs="Times New Roman"/>
          <w:b/>
          <w:bCs/>
          <w:noProof/>
          <w:szCs w:val="24"/>
          <w:lang w:val="en-GB"/>
        </w:rPr>
        <w:t>76</w:t>
      </w:r>
      <w:r w:rsidRPr="00756EFE">
        <w:rPr>
          <w:rFonts w:ascii="Calibri" w:hAnsi="Calibri" w:cs="Times New Roman"/>
          <w:noProof/>
          <w:szCs w:val="24"/>
          <w:lang w:val="en-GB"/>
        </w:rPr>
        <w:t>:265–294.</w:t>
      </w:r>
    </w:p>
    <w:p w14:paraId="3BDD48B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27. </w:t>
      </w:r>
      <w:r w:rsidRPr="00756EFE">
        <w:rPr>
          <w:rFonts w:ascii="Calibri" w:hAnsi="Calibri" w:cs="Times New Roman"/>
          <w:noProof/>
          <w:szCs w:val="24"/>
          <w:lang w:val="en-GB"/>
        </w:rPr>
        <w:tab/>
        <w:t xml:space="preserve">IEA: </w:t>
      </w:r>
      <w:r w:rsidRPr="00756EFE">
        <w:rPr>
          <w:rFonts w:ascii="Calibri" w:hAnsi="Calibri" w:cs="Times New Roman"/>
          <w:i/>
          <w:iCs/>
          <w:noProof/>
          <w:szCs w:val="24"/>
          <w:lang w:val="en-GB"/>
        </w:rPr>
        <w:t>Energy technology perspective - Towards sustainable urban energy systems</w:t>
      </w:r>
      <w:r w:rsidRPr="00756EFE">
        <w:rPr>
          <w:rFonts w:ascii="Calibri" w:hAnsi="Calibri" w:cs="Times New Roman"/>
          <w:noProof/>
          <w:szCs w:val="24"/>
          <w:lang w:val="en-GB"/>
        </w:rPr>
        <w:t>. 2016.</w:t>
      </w:r>
    </w:p>
    <w:p w14:paraId="333B2514"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28. </w:t>
      </w:r>
      <w:r w:rsidRPr="00756EFE">
        <w:rPr>
          <w:rFonts w:ascii="Calibri" w:hAnsi="Calibri" w:cs="Times New Roman"/>
          <w:noProof/>
          <w:szCs w:val="24"/>
          <w:lang w:val="en-GB"/>
        </w:rPr>
        <w:tab/>
        <w:t xml:space="preserve">Grubler A, Fisk D: </w:t>
      </w:r>
      <w:r w:rsidRPr="00756EFE">
        <w:rPr>
          <w:rFonts w:ascii="Calibri" w:hAnsi="Calibri" w:cs="Times New Roman"/>
          <w:i/>
          <w:iCs/>
          <w:noProof/>
          <w:szCs w:val="24"/>
          <w:lang w:val="en-GB"/>
        </w:rPr>
        <w:t>Energizing Sustainable Cities: Assessing Urban Energy</w:t>
      </w:r>
      <w:r w:rsidRPr="00756EFE">
        <w:rPr>
          <w:rFonts w:ascii="Calibri" w:hAnsi="Calibri" w:cs="Times New Roman"/>
          <w:noProof/>
          <w:szCs w:val="24"/>
          <w:lang w:val="en-GB"/>
        </w:rPr>
        <w:t>. Routledge; 2013.</w:t>
      </w:r>
    </w:p>
    <w:p w14:paraId="7F0A3FD6"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29. </w:t>
      </w:r>
      <w:r w:rsidRPr="00756EFE">
        <w:rPr>
          <w:rFonts w:ascii="Calibri" w:hAnsi="Calibri" w:cs="Times New Roman"/>
          <w:noProof/>
          <w:szCs w:val="24"/>
          <w:lang w:val="en-GB"/>
        </w:rPr>
        <w:tab/>
        <w:t xml:space="preserve">Salon D, Boarnet MG, Handy S, Spears S, Tal G: </w:t>
      </w:r>
      <w:r w:rsidRPr="00756EFE">
        <w:rPr>
          <w:rFonts w:ascii="Calibri" w:hAnsi="Calibri" w:cs="Times New Roman"/>
          <w:b/>
          <w:bCs/>
          <w:noProof/>
          <w:szCs w:val="24"/>
          <w:lang w:val="en-GB"/>
        </w:rPr>
        <w:t>How do local actions affect VMT? A critical review of the empirical evidence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Part D Transp. Environ.</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17</w:t>
      </w:r>
      <w:r w:rsidRPr="00756EFE">
        <w:rPr>
          <w:rFonts w:ascii="Calibri" w:hAnsi="Calibri" w:cs="Times New Roman"/>
          <w:noProof/>
          <w:szCs w:val="24"/>
          <w:lang w:val="en-GB"/>
        </w:rPr>
        <w:t>:495–508.</w:t>
      </w:r>
    </w:p>
    <w:p w14:paraId="473FF133" w14:textId="6962645F" w:rsidR="00E021B6" w:rsidRPr="000235B6" w:rsidRDefault="00E021B6" w:rsidP="000235B6">
      <w:pPr>
        <w:widowControl w:val="0"/>
        <w:autoSpaceDE w:val="0"/>
        <w:autoSpaceDN w:val="0"/>
        <w:adjustRightInd w:val="0"/>
        <w:spacing w:line="240" w:lineRule="auto"/>
        <w:ind w:left="640" w:hanging="640"/>
        <w:rPr>
          <w:rFonts w:ascii="Calibri" w:hAnsi="Calibri" w:cs="Times New Roman"/>
          <w:b/>
          <w:bCs/>
          <w:noProof/>
          <w:szCs w:val="24"/>
          <w:lang w:val="en-GB"/>
        </w:rPr>
      </w:pPr>
      <w:r w:rsidRPr="00756EFE">
        <w:rPr>
          <w:rFonts w:ascii="Calibri" w:hAnsi="Calibri" w:cs="Times New Roman"/>
          <w:noProof/>
          <w:szCs w:val="24"/>
          <w:lang w:val="en-GB"/>
        </w:rPr>
        <w:t xml:space="preserve">30. </w:t>
      </w:r>
      <w:r w:rsidRPr="00756EFE">
        <w:rPr>
          <w:rFonts w:ascii="Calibri" w:hAnsi="Calibri" w:cs="Times New Roman"/>
          <w:noProof/>
          <w:szCs w:val="24"/>
          <w:lang w:val="en-GB"/>
        </w:rPr>
        <w:tab/>
        <w:t xml:space="preserve">Bongardt D, Breithaupt M, Creutzig F: </w:t>
      </w:r>
      <w:r w:rsidRPr="00756EFE">
        <w:rPr>
          <w:rFonts w:ascii="Calibri" w:hAnsi="Calibri" w:cs="Times New Roman"/>
          <w:b/>
          <w:bCs/>
          <w:noProof/>
          <w:szCs w:val="24"/>
          <w:lang w:val="en-GB"/>
        </w:rPr>
        <w:t>Beyond the fossil city: Towards low carbon transport and green growth</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5th regional environmentally sustainable transport forum in Asia, United Nations Centre for Regional Development, Bangkok, Thailand</w:t>
      </w:r>
      <w:r w:rsidRPr="00756EFE">
        <w:rPr>
          <w:rFonts w:ascii="Calibri" w:hAnsi="Calibri" w:cs="Times New Roman"/>
          <w:noProof/>
          <w:szCs w:val="24"/>
          <w:lang w:val="en-GB"/>
        </w:rPr>
        <w:t>. 2010.</w:t>
      </w:r>
      <w:r w:rsidR="000235B6" w:rsidRPr="00756EFE">
        <w:rPr>
          <w:rFonts w:ascii="Calibri" w:hAnsi="Calibri" w:cs="Times New Roman"/>
          <w:noProof/>
          <w:szCs w:val="24"/>
          <w:lang w:val="en-GB"/>
        </w:rPr>
        <w:t xml:space="preserve"> </w:t>
      </w:r>
      <w:r w:rsidR="000235B6" w:rsidRPr="00756EFE">
        <w:rPr>
          <w:rFonts w:ascii="Calibri" w:hAnsi="Calibri" w:cs="Times New Roman"/>
          <w:b/>
          <w:noProof/>
          <w:szCs w:val="24"/>
          <w:lang w:val="en-GB"/>
        </w:rPr>
        <w:t>[</w:t>
      </w:r>
      <w:r w:rsidR="000235B6" w:rsidRPr="000235B6">
        <w:rPr>
          <w:rFonts w:ascii="Calibri" w:hAnsi="Calibri" w:cs="Times New Roman"/>
          <w:b/>
          <w:bCs/>
          <w:noProof/>
          <w:szCs w:val="24"/>
          <w:lang w:val="en-GB"/>
        </w:rPr>
        <w:t>**Overview of policy option</w:t>
      </w:r>
      <w:r w:rsidR="000235B6">
        <w:rPr>
          <w:rFonts w:ascii="Calibri" w:hAnsi="Calibri" w:cs="Times New Roman"/>
          <w:b/>
          <w:bCs/>
          <w:noProof/>
          <w:szCs w:val="24"/>
          <w:lang w:val="en-GB"/>
        </w:rPr>
        <w:t>s</w:t>
      </w:r>
      <w:r w:rsidR="000235B6" w:rsidRPr="000235B6">
        <w:rPr>
          <w:rFonts w:ascii="Calibri" w:hAnsi="Calibri" w:cs="Times New Roman"/>
          <w:b/>
          <w:bCs/>
          <w:noProof/>
          <w:szCs w:val="24"/>
          <w:lang w:val="en-GB"/>
        </w:rPr>
        <w:t xml:space="preserve"> in urban transport.]</w:t>
      </w:r>
    </w:p>
    <w:p w14:paraId="7B15002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31. </w:t>
      </w:r>
      <w:r w:rsidRPr="00756EFE">
        <w:rPr>
          <w:rFonts w:ascii="Calibri" w:hAnsi="Calibri" w:cs="Times New Roman"/>
          <w:noProof/>
          <w:szCs w:val="24"/>
          <w:lang w:val="en-GB"/>
        </w:rPr>
        <w:tab/>
        <w:t xml:space="preserve">Bongardt D, Creutzig F, Hüging H, Sakamoto K, Bakker S, Gota S, Böhler-Baedeker S: </w:t>
      </w:r>
      <w:r w:rsidRPr="00756EFE">
        <w:rPr>
          <w:rFonts w:ascii="Calibri" w:hAnsi="Calibri" w:cs="Times New Roman"/>
          <w:i/>
          <w:iCs/>
          <w:noProof/>
          <w:szCs w:val="24"/>
          <w:lang w:val="en-GB"/>
        </w:rPr>
        <w:t>Low-carbon land transport: policy handbook</w:t>
      </w:r>
      <w:r w:rsidRPr="00756EFE">
        <w:rPr>
          <w:rFonts w:ascii="Calibri" w:hAnsi="Calibri" w:cs="Times New Roman"/>
          <w:noProof/>
          <w:szCs w:val="24"/>
          <w:lang w:val="en-GB"/>
        </w:rPr>
        <w:t>. Routledge; 2013.</w:t>
      </w:r>
    </w:p>
    <w:p w14:paraId="6FB2BA37" w14:textId="173DD0C1" w:rsidR="00E021B6" w:rsidRPr="00BF460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32. </w:t>
      </w:r>
      <w:r w:rsidRPr="00756EFE">
        <w:rPr>
          <w:rFonts w:ascii="Calibri" w:hAnsi="Calibri" w:cs="Times New Roman"/>
          <w:noProof/>
          <w:szCs w:val="24"/>
          <w:lang w:val="en-GB"/>
        </w:rPr>
        <w:tab/>
        <w:t xml:space="preserve">Ürge-Vorsatz D, Novikova A: </w:t>
      </w:r>
      <w:r w:rsidRPr="00756EFE">
        <w:rPr>
          <w:rFonts w:ascii="Calibri" w:hAnsi="Calibri" w:cs="Times New Roman"/>
          <w:b/>
          <w:bCs/>
          <w:noProof/>
          <w:szCs w:val="24"/>
          <w:lang w:val="en-GB"/>
        </w:rPr>
        <w:t>Potentials and costs of carbon dioxide mitigation in the world’s buildings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Energy Policy</w:t>
      </w:r>
      <w:r w:rsidRPr="00756EFE">
        <w:rPr>
          <w:rFonts w:ascii="Calibri" w:hAnsi="Calibri" w:cs="Times New Roman"/>
          <w:noProof/>
          <w:szCs w:val="24"/>
          <w:lang w:val="en-GB"/>
        </w:rPr>
        <w:t xml:space="preserve"> 2008, </w:t>
      </w:r>
      <w:r w:rsidRPr="00756EFE">
        <w:rPr>
          <w:rFonts w:ascii="Calibri" w:hAnsi="Calibri" w:cs="Times New Roman"/>
          <w:b/>
          <w:bCs/>
          <w:noProof/>
          <w:szCs w:val="24"/>
          <w:lang w:val="en-GB"/>
        </w:rPr>
        <w:t>36</w:t>
      </w:r>
      <w:r w:rsidRPr="00756EFE">
        <w:rPr>
          <w:rFonts w:ascii="Calibri" w:hAnsi="Calibri" w:cs="Times New Roman"/>
          <w:noProof/>
          <w:szCs w:val="24"/>
          <w:lang w:val="en-GB"/>
        </w:rPr>
        <w:t>:642–661.</w:t>
      </w:r>
      <w:r w:rsidR="00BF460A" w:rsidRPr="00756EFE">
        <w:rPr>
          <w:rFonts w:ascii="Calibri" w:hAnsi="Calibri" w:cs="Times New Roman"/>
          <w:noProof/>
          <w:szCs w:val="24"/>
          <w:lang w:val="en-GB"/>
        </w:rPr>
        <w:t xml:space="preserve"> </w:t>
      </w:r>
      <w:r w:rsidR="00BF460A" w:rsidRPr="00BF460A">
        <w:rPr>
          <w:rFonts w:ascii="Calibri" w:hAnsi="Calibri" w:cs="Times New Roman"/>
          <w:b/>
          <w:noProof/>
          <w:szCs w:val="24"/>
          <w:lang w:val="en-GB"/>
        </w:rPr>
        <w:t>[</w:t>
      </w:r>
      <w:r w:rsidR="00BF460A" w:rsidRPr="00BF460A">
        <w:rPr>
          <w:rFonts w:ascii="Calibri" w:hAnsi="Calibri" w:cs="Times New Roman"/>
          <w:b/>
          <w:bCs/>
          <w:noProof/>
          <w:szCs w:val="24"/>
          <w:lang w:val="en-GB"/>
        </w:rPr>
        <w:t>*Breaks  ground on systematically assessing the building sector's potential to climate mitigation.]</w:t>
      </w:r>
    </w:p>
    <w:p w14:paraId="369ED414"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33. </w:t>
      </w:r>
      <w:r w:rsidRPr="00756EFE">
        <w:rPr>
          <w:rFonts w:ascii="Calibri" w:hAnsi="Calibri" w:cs="Times New Roman"/>
          <w:noProof/>
          <w:szCs w:val="24"/>
          <w:lang w:val="en-GB"/>
        </w:rPr>
        <w:tab/>
        <w:t xml:space="preserve">Lucon O, Ürge-Vorsatz D, Zain Ahmed A, Akbari H, Bertoldi P, Cabeza LF, Eyre N, Gadgil A, Harvey LDD, Jiang Y, et al.: </w:t>
      </w:r>
      <w:r w:rsidRPr="00756EFE">
        <w:rPr>
          <w:rFonts w:ascii="Calibri" w:hAnsi="Calibri" w:cs="Times New Roman"/>
          <w:b/>
          <w:bCs/>
          <w:noProof/>
          <w:szCs w:val="24"/>
          <w:lang w:val="en-GB"/>
        </w:rPr>
        <w:t>Buildings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 [Edenhofer, O., R. Pichs-Madruga, Y. Sokona, E. Farahani, S. Kadner, K. Seyboth, A. Adler,</w:t>
      </w:r>
      <w:r w:rsidRPr="00756EFE">
        <w:rPr>
          <w:rFonts w:ascii="Calibri" w:hAnsi="Calibri" w:cs="Times New Roman"/>
          <w:noProof/>
          <w:szCs w:val="24"/>
          <w:lang w:val="en-GB"/>
        </w:rPr>
        <w:t>. . 2014.</w:t>
      </w:r>
    </w:p>
    <w:p w14:paraId="063AE61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34. </w:t>
      </w:r>
      <w:r w:rsidRPr="00756EFE">
        <w:rPr>
          <w:rFonts w:ascii="Calibri" w:hAnsi="Calibri" w:cs="Times New Roman"/>
          <w:noProof/>
          <w:szCs w:val="24"/>
          <w:lang w:val="en-GB"/>
        </w:rPr>
        <w:tab/>
        <w:t xml:space="preserve">Ürge-Vorsatz D, et al.: </w:t>
      </w:r>
      <w:r w:rsidRPr="00756EFE">
        <w:rPr>
          <w:rFonts w:ascii="Calibri" w:hAnsi="Calibri" w:cs="Times New Roman"/>
          <w:b/>
          <w:bCs/>
          <w:noProof/>
          <w:szCs w:val="24"/>
          <w:lang w:val="en-GB"/>
        </w:rPr>
        <w:t>Energy End-Use: Buildings</w:t>
      </w:r>
      <w:r w:rsidRPr="00756EFE">
        <w:rPr>
          <w:rFonts w:ascii="Calibri" w:hAnsi="Calibri" w:cs="Times New Roman"/>
          <w:noProof/>
          <w:szCs w:val="24"/>
          <w:lang w:val="en-GB"/>
        </w:rPr>
        <w:t>. 2012, [no volume].</w:t>
      </w:r>
    </w:p>
    <w:p w14:paraId="1C9A16F7"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35. </w:t>
      </w:r>
      <w:r w:rsidRPr="00756EFE">
        <w:rPr>
          <w:rFonts w:ascii="Calibri" w:hAnsi="Calibri" w:cs="Times New Roman"/>
          <w:noProof/>
          <w:szCs w:val="24"/>
          <w:lang w:val="en-GB"/>
        </w:rPr>
        <w:tab/>
        <w:t xml:space="preserve">Cabeza LF, Urge-Vorsatz D, McNeil MA, Barreneche C, Serrano S: </w:t>
      </w:r>
      <w:r w:rsidRPr="00756EFE">
        <w:rPr>
          <w:rFonts w:ascii="Calibri" w:hAnsi="Calibri" w:cs="Times New Roman"/>
          <w:b/>
          <w:bCs/>
          <w:noProof/>
          <w:szCs w:val="24"/>
          <w:lang w:val="en-GB"/>
        </w:rPr>
        <w:t>Investigating greenhouse challenge from growing trends of electricity consumption through home appliances in buildings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Renew. Sustain. Energy Rev.</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36</w:t>
      </w:r>
      <w:r w:rsidRPr="00756EFE">
        <w:rPr>
          <w:rFonts w:ascii="Calibri" w:hAnsi="Calibri" w:cs="Times New Roman"/>
          <w:noProof/>
          <w:szCs w:val="24"/>
          <w:lang w:val="en-GB"/>
        </w:rPr>
        <w:t>:188–193.</w:t>
      </w:r>
    </w:p>
    <w:p w14:paraId="5E6FB8F3"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36. </w:t>
      </w:r>
      <w:r w:rsidRPr="00756EFE">
        <w:rPr>
          <w:rFonts w:ascii="Calibri" w:hAnsi="Calibri" w:cs="Times New Roman"/>
          <w:noProof/>
          <w:szCs w:val="24"/>
          <w:lang w:val="en-GB"/>
        </w:rPr>
        <w:tab/>
        <w:t xml:space="preserve">Bajželj B, Richards KS, Allwood JM, Smith P, Dennis JS, Curmi E, Gilligan CA: </w:t>
      </w:r>
      <w:r w:rsidRPr="00756EFE">
        <w:rPr>
          <w:rFonts w:ascii="Calibri" w:hAnsi="Calibri" w:cs="Times New Roman"/>
          <w:b/>
          <w:bCs/>
          <w:noProof/>
          <w:szCs w:val="24"/>
          <w:lang w:val="en-GB"/>
        </w:rPr>
        <w:t>Importance of food-demand management for climate mitigation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4</w:t>
      </w:r>
      <w:r w:rsidRPr="00756EFE">
        <w:rPr>
          <w:rFonts w:ascii="Calibri" w:hAnsi="Calibri" w:cs="Times New Roman"/>
          <w:noProof/>
          <w:szCs w:val="24"/>
          <w:lang w:val="en-GB"/>
        </w:rPr>
        <w:t>:924–929.</w:t>
      </w:r>
    </w:p>
    <w:p w14:paraId="7F173D7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37. </w:t>
      </w:r>
      <w:r w:rsidRPr="00756EFE">
        <w:rPr>
          <w:rFonts w:ascii="Calibri" w:hAnsi="Calibri" w:cs="Times New Roman"/>
          <w:noProof/>
          <w:szCs w:val="24"/>
          <w:lang w:val="en-GB"/>
        </w:rPr>
        <w:tab/>
        <w:t xml:space="preserve">Lecocq F, Shalizi Z: </w:t>
      </w:r>
      <w:r w:rsidRPr="00756EFE">
        <w:rPr>
          <w:rFonts w:ascii="Calibri" w:hAnsi="Calibri" w:cs="Times New Roman"/>
          <w:b/>
          <w:bCs/>
          <w:noProof/>
          <w:szCs w:val="24"/>
          <w:lang w:val="en-GB"/>
        </w:rPr>
        <w:t>The economics of targeted mitigation in infrastructure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Policy</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14</w:t>
      </w:r>
      <w:r w:rsidRPr="00756EFE">
        <w:rPr>
          <w:rFonts w:ascii="Calibri" w:hAnsi="Calibri" w:cs="Times New Roman"/>
          <w:noProof/>
          <w:szCs w:val="24"/>
          <w:lang w:val="en-GB"/>
        </w:rPr>
        <w:t>:187–208.</w:t>
      </w:r>
    </w:p>
    <w:p w14:paraId="399DA30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38. </w:t>
      </w:r>
      <w:r w:rsidRPr="00756EFE">
        <w:rPr>
          <w:rFonts w:ascii="Calibri" w:hAnsi="Calibri" w:cs="Times New Roman"/>
          <w:noProof/>
          <w:szCs w:val="24"/>
          <w:lang w:val="en-GB"/>
        </w:rPr>
        <w:tab/>
        <w:t xml:space="preserve">Fujita M: </w:t>
      </w:r>
      <w:r w:rsidRPr="00756EFE">
        <w:rPr>
          <w:rFonts w:ascii="Calibri" w:hAnsi="Calibri" w:cs="Times New Roman"/>
          <w:i/>
          <w:iCs/>
          <w:noProof/>
          <w:szCs w:val="24"/>
          <w:lang w:val="en-GB"/>
        </w:rPr>
        <w:t>Urban Economic Theory</w:t>
      </w:r>
      <w:r w:rsidRPr="00756EFE">
        <w:rPr>
          <w:rFonts w:ascii="Calibri" w:hAnsi="Calibri" w:cs="Times New Roman"/>
          <w:noProof/>
          <w:szCs w:val="24"/>
          <w:lang w:val="en-GB"/>
        </w:rPr>
        <w:t>. Cambridge University Press; 1989.</w:t>
      </w:r>
    </w:p>
    <w:p w14:paraId="6F83D7D9"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39. </w:t>
      </w:r>
      <w:r w:rsidRPr="00756EFE">
        <w:rPr>
          <w:rFonts w:ascii="Calibri" w:hAnsi="Calibri" w:cs="Times New Roman"/>
          <w:noProof/>
          <w:szCs w:val="24"/>
          <w:lang w:val="en-GB"/>
        </w:rPr>
        <w:tab/>
        <w:t xml:space="preserve">Creutzig F: </w:t>
      </w:r>
      <w:r w:rsidRPr="00756EFE">
        <w:rPr>
          <w:rFonts w:ascii="Calibri" w:hAnsi="Calibri" w:cs="Times New Roman"/>
          <w:b/>
          <w:bCs/>
          <w:noProof/>
          <w:szCs w:val="24"/>
          <w:lang w:val="en-GB"/>
        </w:rPr>
        <w:t>How fuel prices determine public transport infrastructure, modal shares and urban form</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Urban Clim.</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10</w:t>
      </w:r>
      <w:r w:rsidRPr="00756EFE">
        <w:rPr>
          <w:rFonts w:ascii="Calibri" w:hAnsi="Calibri" w:cs="Times New Roman"/>
          <w:noProof/>
          <w:szCs w:val="24"/>
          <w:lang w:val="en-GB"/>
        </w:rPr>
        <w:t>:63–76.</w:t>
      </w:r>
    </w:p>
    <w:p w14:paraId="2FFC824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40. </w:t>
      </w:r>
      <w:r w:rsidRPr="00756EFE">
        <w:rPr>
          <w:rFonts w:ascii="Calibri" w:hAnsi="Calibri" w:cs="Times New Roman"/>
          <w:noProof/>
          <w:szCs w:val="24"/>
          <w:lang w:val="en-GB"/>
        </w:rPr>
        <w:tab/>
        <w:t xml:space="preserve">Lee DD, Seung HS: </w:t>
      </w:r>
      <w:r w:rsidRPr="00756EFE">
        <w:rPr>
          <w:rFonts w:ascii="Calibri" w:hAnsi="Calibri" w:cs="Times New Roman"/>
          <w:b/>
          <w:bCs/>
          <w:noProof/>
          <w:szCs w:val="24"/>
          <w:lang w:val="en-GB"/>
        </w:rPr>
        <w:t>Learning the parts of objects by non-negative matrix factorization.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Nature</w:t>
      </w:r>
      <w:r w:rsidRPr="00756EFE">
        <w:rPr>
          <w:rFonts w:ascii="Calibri" w:hAnsi="Calibri" w:cs="Times New Roman"/>
          <w:noProof/>
          <w:szCs w:val="24"/>
          <w:lang w:val="en-GB"/>
        </w:rPr>
        <w:t xml:space="preserve"> 1999, </w:t>
      </w:r>
      <w:r w:rsidRPr="00756EFE">
        <w:rPr>
          <w:rFonts w:ascii="Calibri" w:hAnsi="Calibri" w:cs="Times New Roman"/>
          <w:b/>
          <w:bCs/>
          <w:noProof/>
          <w:szCs w:val="24"/>
          <w:lang w:val="en-GB"/>
        </w:rPr>
        <w:t>401</w:t>
      </w:r>
      <w:r w:rsidRPr="00756EFE">
        <w:rPr>
          <w:rFonts w:ascii="Calibri" w:hAnsi="Calibri" w:cs="Times New Roman"/>
          <w:noProof/>
          <w:szCs w:val="24"/>
          <w:lang w:val="en-GB"/>
        </w:rPr>
        <w:t>:788–91.</w:t>
      </w:r>
    </w:p>
    <w:p w14:paraId="051F1E7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41. </w:t>
      </w:r>
      <w:r w:rsidRPr="00756EFE">
        <w:rPr>
          <w:rFonts w:ascii="Calibri" w:hAnsi="Calibri" w:cs="Times New Roman"/>
          <w:noProof/>
          <w:szCs w:val="24"/>
          <w:lang w:val="en-GB"/>
        </w:rPr>
        <w:tab/>
        <w:t xml:space="preserve">Jacomy M, Venturini T, Heymann S, Bastian M: </w:t>
      </w:r>
      <w:r w:rsidRPr="00756EFE">
        <w:rPr>
          <w:rFonts w:ascii="Calibri" w:hAnsi="Calibri" w:cs="Times New Roman"/>
          <w:b/>
          <w:bCs/>
          <w:noProof/>
          <w:szCs w:val="24"/>
          <w:lang w:val="en-GB"/>
        </w:rPr>
        <w:t>ForceAtlas2, a continuous graph layout algorithm for handy network visualization designed for the Gephi software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PLoS One</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9</w:t>
      </w:r>
      <w:r w:rsidRPr="00756EFE">
        <w:rPr>
          <w:rFonts w:ascii="Calibri" w:hAnsi="Calibri" w:cs="Times New Roman"/>
          <w:noProof/>
          <w:szCs w:val="24"/>
          <w:lang w:val="en-GB"/>
        </w:rPr>
        <w:t>:1–12.</w:t>
      </w:r>
    </w:p>
    <w:p w14:paraId="15DF6217" w14:textId="4406B306"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42. </w:t>
      </w:r>
      <w:r w:rsidRPr="00756EFE">
        <w:rPr>
          <w:rFonts w:ascii="Calibri" w:hAnsi="Calibri" w:cs="Times New Roman"/>
          <w:noProof/>
          <w:szCs w:val="24"/>
          <w:lang w:val="en-GB"/>
        </w:rPr>
        <w:tab/>
      </w:r>
      <w:r w:rsidRPr="00C66E70">
        <w:rPr>
          <w:rFonts w:ascii="Calibri" w:hAnsi="Calibri" w:cs="Times New Roman"/>
          <w:noProof/>
          <w:szCs w:val="24"/>
          <w:lang w:val="en-GB"/>
        </w:rPr>
        <w:t xml:space="preserve">IPCC: </w:t>
      </w:r>
      <w:r w:rsidRPr="00C66E70">
        <w:rPr>
          <w:rFonts w:ascii="Calibri" w:hAnsi="Calibri" w:cs="Times New Roman"/>
          <w:b/>
          <w:bCs/>
          <w:noProof/>
          <w:szCs w:val="24"/>
          <w:lang w:val="en-GB"/>
        </w:rPr>
        <w:t>Appendix A: Procedures for the preparation, review, acceptance, adoption, approval a</w:t>
      </w:r>
      <w:r w:rsidR="00C66E70" w:rsidRPr="00C66E70">
        <w:rPr>
          <w:rFonts w:ascii="Calibri" w:hAnsi="Calibri" w:cs="Times New Roman"/>
          <w:b/>
          <w:bCs/>
          <w:noProof/>
          <w:szCs w:val="24"/>
          <w:lang w:val="en-GB"/>
        </w:rPr>
        <w:t>nd publication of IPCC Reports</w:t>
      </w:r>
      <w:r w:rsidRPr="00C66E70">
        <w:rPr>
          <w:rFonts w:ascii="Calibri" w:hAnsi="Calibri" w:cs="Times New Roman"/>
          <w:noProof/>
          <w:szCs w:val="24"/>
          <w:lang w:val="en-GB"/>
        </w:rPr>
        <w:t xml:space="preserve">. </w:t>
      </w:r>
      <w:r w:rsidRPr="00756EFE">
        <w:rPr>
          <w:rFonts w:ascii="Calibri" w:hAnsi="Calibri" w:cs="Times New Roman"/>
          <w:noProof/>
          <w:szCs w:val="24"/>
          <w:lang w:val="en-GB"/>
        </w:rPr>
        <w:t xml:space="preserve">In </w:t>
      </w:r>
      <w:r w:rsidRPr="00756EFE">
        <w:rPr>
          <w:rFonts w:ascii="Calibri" w:hAnsi="Calibri" w:cs="Times New Roman"/>
          <w:i/>
          <w:iCs/>
          <w:noProof/>
          <w:szCs w:val="24"/>
          <w:lang w:val="en-GB"/>
        </w:rPr>
        <w:t>Principles Governing IPCC Work</w:t>
      </w:r>
      <w:r w:rsidRPr="00756EFE">
        <w:rPr>
          <w:rFonts w:ascii="Calibri" w:hAnsi="Calibri" w:cs="Times New Roman"/>
          <w:noProof/>
          <w:szCs w:val="24"/>
          <w:lang w:val="en-GB"/>
        </w:rPr>
        <w:t>. . IPCC; 2013.</w:t>
      </w:r>
    </w:p>
    <w:p w14:paraId="35C2D70F"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43. </w:t>
      </w:r>
      <w:r w:rsidRPr="00756EFE">
        <w:rPr>
          <w:rFonts w:ascii="Calibri" w:hAnsi="Calibri" w:cs="Times New Roman"/>
          <w:noProof/>
          <w:szCs w:val="24"/>
          <w:lang w:val="en-GB"/>
        </w:rPr>
        <w:tab/>
        <w:t xml:space="preserve">Haunschild R, Bornmann L, Marx W: </w:t>
      </w:r>
      <w:r w:rsidRPr="00756EFE">
        <w:rPr>
          <w:rFonts w:ascii="Calibri" w:hAnsi="Calibri" w:cs="Times New Roman"/>
          <w:b/>
          <w:bCs/>
          <w:noProof/>
          <w:szCs w:val="24"/>
          <w:lang w:val="en-GB"/>
        </w:rPr>
        <w:t>Climate Change Research in View of Bibliometrics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PLoS One</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11</w:t>
      </w:r>
      <w:r w:rsidRPr="00756EFE">
        <w:rPr>
          <w:rFonts w:ascii="Calibri" w:hAnsi="Calibri" w:cs="Times New Roman"/>
          <w:noProof/>
          <w:szCs w:val="24"/>
          <w:lang w:val="en-GB"/>
        </w:rPr>
        <w:t>:e0160393.</w:t>
      </w:r>
    </w:p>
    <w:p w14:paraId="0EC137F7" w14:textId="42F6F56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44. </w:t>
      </w:r>
      <w:r w:rsidRPr="00756EFE">
        <w:rPr>
          <w:rFonts w:ascii="Calibri" w:hAnsi="Calibri" w:cs="Times New Roman"/>
          <w:noProof/>
          <w:szCs w:val="24"/>
          <w:lang w:val="en-GB"/>
        </w:rPr>
        <w:tab/>
      </w:r>
      <w:r w:rsidRPr="00C66E70">
        <w:rPr>
          <w:rFonts w:ascii="Calibri" w:hAnsi="Calibri" w:cs="Times New Roman"/>
          <w:noProof/>
          <w:szCs w:val="24"/>
          <w:lang w:val="en-GB"/>
        </w:rPr>
        <w:t xml:space="preserve">Grieneisen ML, Zhang M: </w:t>
      </w:r>
      <w:r w:rsidRPr="00C66E70">
        <w:rPr>
          <w:rFonts w:ascii="Calibri" w:hAnsi="Calibri" w:cs="Times New Roman"/>
          <w:b/>
          <w:bCs/>
          <w:noProof/>
          <w:szCs w:val="24"/>
          <w:lang w:val="en-GB"/>
        </w:rPr>
        <w:t>The current sta</w:t>
      </w:r>
      <w:r w:rsidR="00C66E70" w:rsidRPr="00C66E70">
        <w:rPr>
          <w:rFonts w:ascii="Calibri" w:hAnsi="Calibri" w:cs="Times New Roman"/>
          <w:b/>
          <w:bCs/>
          <w:noProof/>
          <w:szCs w:val="24"/>
          <w:lang w:val="en-GB"/>
        </w:rPr>
        <w:t>tus of climate change research.</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2011, </w:t>
      </w:r>
      <w:r w:rsidRPr="00756EFE">
        <w:rPr>
          <w:rFonts w:ascii="Calibri" w:hAnsi="Calibri" w:cs="Times New Roman"/>
          <w:b/>
          <w:bCs/>
          <w:noProof/>
          <w:szCs w:val="24"/>
          <w:lang w:val="en-GB"/>
        </w:rPr>
        <w:t>1</w:t>
      </w:r>
      <w:r w:rsidRPr="00756EFE">
        <w:rPr>
          <w:rFonts w:ascii="Calibri" w:hAnsi="Calibri" w:cs="Times New Roman"/>
          <w:noProof/>
          <w:szCs w:val="24"/>
          <w:lang w:val="en-GB"/>
        </w:rPr>
        <w:t>:72–73.</w:t>
      </w:r>
    </w:p>
    <w:p w14:paraId="258CA638"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45. </w:t>
      </w:r>
      <w:r w:rsidRPr="00756EFE">
        <w:rPr>
          <w:rFonts w:ascii="Calibri" w:hAnsi="Calibri" w:cs="Times New Roman"/>
          <w:noProof/>
          <w:szCs w:val="24"/>
          <w:lang w:val="en-GB"/>
        </w:rPr>
        <w:tab/>
        <w:t xml:space="preserve">von Stechow C, Minx JC, Riahi K, Jewell J, McCollum DL, Callaghan MW, Bertram C, Luderer G, Baiocchi G: </w:t>
      </w:r>
      <w:r w:rsidRPr="00756EFE">
        <w:rPr>
          <w:rFonts w:ascii="Calibri" w:hAnsi="Calibri" w:cs="Times New Roman"/>
          <w:b/>
          <w:bCs/>
          <w:noProof/>
          <w:szCs w:val="24"/>
          <w:lang w:val="en-GB"/>
        </w:rPr>
        <w:t>2oC and the SDGs: United they stand, divided they fall?</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11</w:t>
      </w:r>
      <w:r w:rsidRPr="00756EFE">
        <w:rPr>
          <w:rFonts w:ascii="Calibri" w:hAnsi="Calibri" w:cs="Times New Roman"/>
          <w:noProof/>
          <w:szCs w:val="24"/>
          <w:lang w:val="en-GB"/>
        </w:rPr>
        <w:t>.</w:t>
      </w:r>
    </w:p>
    <w:p w14:paraId="1FD1819F" w14:textId="72A240C5"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46. </w:t>
      </w:r>
      <w:r w:rsidRPr="00756EFE">
        <w:rPr>
          <w:rFonts w:ascii="Calibri" w:hAnsi="Calibri" w:cs="Times New Roman"/>
          <w:noProof/>
          <w:szCs w:val="24"/>
          <w:lang w:val="en-GB"/>
        </w:rPr>
        <w:tab/>
      </w:r>
      <w:r w:rsidRPr="00C66E70">
        <w:rPr>
          <w:rFonts w:ascii="Calibri" w:hAnsi="Calibri" w:cs="Times New Roman"/>
          <w:noProof/>
          <w:szCs w:val="24"/>
          <w:lang w:val="en-GB"/>
        </w:rPr>
        <w:t xml:space="preserve">Sorrell S: </w:t>
      </w:r>
      <w:r w:rsidRPr="00C66E70">
        <w:rPr>
          <w:rFonts w:ascii="Calibri" w:hAnsi="Calibri" w:cs="Times New Roman"/>
          <w:b/>
          <w:bCs/>
          <w:noProof/>
          <w:szCs w:val="24"/>
          <w:lang w:val="en-GB"/>
        </w:rPr>
        <w:t>Reducing energy demand: A review of iss</w:t>
      </w:r>
      <w:r w:rsidR="00C66E70" w:rsidRPr="00C66E70">
        <w:rPr>
          <w:rFonts w:ascii="Calibri" w:hAnsi="Calibri" w:cs="Times New Roman"/>
          <w:b/>
          <w:bCs/>
          <w:noProof/>
          <w:szCs w:val="24"/>
          <w:lang w:val="en-GB"/>
        </w:rPr>
        <w:t>ues, challenges and approaches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Renew. Sustain. Energy Rev.</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47</w:t>
      </w:r>
      <w:r w:rsidRPr="00756EFE">
        <w:rPr>
          <w:rFonts w:ascii="Calibri" w:hAnsi="Calibri" w:cs="Times New Roman"/>
          <w:noProof/>
          <w:szCs w:val="24"/>
          <w:lang w:val="en-GB"/>
        </w:rPr>
        <w:t>:74–82.</w:t>
      </w:r>
    </w:p>
    <w:p w14:paraId="43666AFB" w14:textId="06305300" w:rsidR="00E021B6" w:rsidRPr="00E021B6" w:rsidRDefault="00E021B6" w:rsidP="00E021B6">
      <w:pPr>
        <w:widowControl w:val="0"/>
        <w:autoSpaceDE w:val="0"/>
        <w:autoSpaceDN w:val="0"/>
        <w:adjustRightInd w:val="0"/>
        <w:spacing w:line="240" w:lineRule="auto"/>
        <w:ind w:left="640" w:hanging="640"/>
        <w:rPr>
          <w:rFonts w:ascii="Calibri" w:hAnsi="Calibri" w:cs="Times New Roman"/>
          <w:b/>
          <w:noProof/>
          <w:szCs w:val="24"/>
          <w:lang w:val="en-GB"/>
        </w:rPr>
      </w:pPr>
      <w:r w:rsidRPr="00756EFE">
        <w:rPr>
          <w:rFonts w:ascii="Calibri" w:hAnsi="Calibri" w:cs="Times New Roman"/>
          <w:noProof/>
          <w:szCs w:val="24"/>
          <w:lang w:val="en-GB"/>
        </w:rPr>
        <w:t xml:space="preserve">47. </w:t>
      </w:r>
      <w:r w:rsidRPr="00756EFE">
        <w:rPr>
          <w:rFonts w:ascii="Calibri" w:hAnsi="Calibri" w:cs="Times New Roman"/>
          <w:noProof/>
          <w:szCs w:val="24"/>
          <w:lang w:val="en-GB"/>
        </w:rPr>
        <w:tab/>
        <w:t xml:space="preserve">Wegener M: </w:t>
      </w:r>
      <w:r w:rsidRPr="00756EFE">
        <w:rPr>
          <w:rFonts w:ascii="Calibri" w:hAnsi="Calibri" w:cs="Times New Roman"/>
          <w:b/>
          <w:bCs/>
          <w:noProof/>
          <w:szCs w:val="24"/>
          <w:lang w:val="en-GB"/>
        </w:rPr>
        <w:t>Overview of land use transport models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Handbook of transport geography and spatial systems</w:t>
      </w:r>
      <w:r w:rsidRPr="00756EFE">
        <w:rPr>
          <w:rFonts w:ascii="Calibri" w:hAnsi="Calibri" w:cs="Times New Roman"/>
          <w:noProof/>
          <w:szCs w:val="24"/>
          <w:lang w:val="en-GB"/>
        </w:rPr>
        <w:t xml:space="preserve">. . Emerald Group Publishing Limited; 2004:127–146. </w:t>
      </w:r>
      <w:r w:rsidRPr="00E021B6">
        <w:rPr>
          <w:rFonts w:ascii="Calibri" w:hAnsi="Calibri" w:cs="Times New Roman"/>
          <w:b/>
          <w:noProof/>
          <w:szCs w:val="24"/>
          <w:lang w:val="en-GB"/>
        </w:rPr>
        <w:t>[</w:t>
      </w:r>
      <w:r w:rsidRPr="00E021B6">
        <w:rPr>
          <w:rFonts w:ascii="Calibri" w:hAnsi="Calibri" w:cs="Times New Roman"/>
          <w:b/>
          <w:noProof/>
          <w:szCs w:val="24"/>
          <w:lang w:val="en-US"/>
        </w:rPr>
        <w:t>**Transport land use models generate many detailed insights that are still insufficiently utilized in the climate mitigation literature.]</w:t>
      </w:r>
    </w:p>
    <w:p w14:paraId="4B22FE31"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48. </w:t>
      </w:r>
      <w:r w:rsidRPr="00756EFE">
        <w:rPr>
          <w:rFonts w:ascii="Calibri" w:hAnsi="Calibri" w:cs="Times New Roman"/>
          <w:noProof/>
          <w:szCs w:val="24"/>
          <w:lang w:val="en-GB"/>
        </w:rPr>
        <w:tab/>
        <w:t xml:space="preserve">Moeckel R, Nagel K: </w:t>
      </w:r>
      <w:r w:rsidRPr="00756EFE">
        <w:rPr>
          <w:rFonts w:ascii="Calibri" w:hAnsi="Calibri" w:cs="Times New Roman"/>
          <w:b/>
          <w:bCs/>
          <w:noProof/>
          <w:szCs w:val="24"/>
          <w:lang w:val="en-GB"/>
        </w:rPr>
        <w:t>Maintaining Mobility in Substantial Urban Growth Futures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Procedia</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19</w:t>
      </w:r>
      <w:r w:rsidRPr="00756EFE">
        <w:rPr>
          <w:rFonts w:ascii="Calibri" w:hAnsi="Calibri" w:cs="Times New Roman"/>
          <w:noProof/>
          <w:szCs w:val="24"/>
          <w:lang w:val="en-GB"/>
        </w:rPr>
        <w:t>:70–80.</w:t>
      </w:r>
    </w:p>
    <w:p w14:paraId="187E83EE"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49. </w:t>
      </w:r>
      <w:r w:rsidRPr="00756EFE">
        <w:rPr>
          <w:rFonts w:ascii="Calibri" w:hAnsi="Calibri" w:cs="Times New Roman"/>
          <w:noProof/>
          <w:szCs w:val="24"/>
          <w:lang w:val="en-GB"/>
        </w:rPr>
        <w:tab/>
        <w:t xml:space="preserve">M. W: </w:t>
      </w:r>
      <w:r w:rsidRPr="00756EFE">
        <w:rPr>
          <w:rFonts w:ascii="Calibri" w:hAnsi="Calibri" w:cs="Times New Roman"/>
          <w:b/>
          <w:bCs/>
          <w:noProof/>
          <w:szCs w:val="24"/>
          <w:lang w:val="en-GB"/>
        </w:rPr>
        <w:t>Land-use transport interaction models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Handbook of Regional Science</w:t>
      </w:r>
      <w:r w:rsidRPr="00756EFE">
        <w:rPr>
          <w:rFonts w:ascii="Calibri" w:hAnsi="Calibri" w:cs="Times New Roman"/>
          <w:noProof/>
          <w:szCs w:val="24"/>
          <w:lang w:val="en-GB"/>
        </w:rPr>
        <w:t>. . Springer; 2014:741–758.</w:t>
      </w:r>
    </w:p>
    <w:p w14:paraId="48980B0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50. </w:t>
      </w:r>
      <w:r w:rsidRPr="00756EFE">
        <w:rPr>
          <w:rFonts w:ascii="Calibri" w:hAnsi="Calibri" w:cs="Times New Roman"/>
          <w:noProof/>
          <w:szCs w:val="24"/>
          <w:lang w:val="en-GB"/>
        </w:rPr>
        <w:tab/>
        <w:t xml:space="preserve">Mitchell G, Hargreaves A, Namdeo A, Echenique M: </w:t>
      </w:r>
      <w:r w:rsidRPr="00756EFE">
        <w:rPr>
          <w:rFonts w:ascii="Calibri" w:hAnsi="Calibri" w:cs="Times New Roman"/>
          <w:b/>
          <w:bCs/>
          <w:noProof/>
          <w:szCs w:val="24"/>
          <w:lang w:val="en-GB"/>
        </w:rPr>
        <w:t>Land use, transport, and carbon futures: the impact of spatial form strategies in three UK urban regions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Plan. A</w:t>
      </w:r>
      <w:r w:rsidRPr="00756EFE">
        <w:rPr>
          <w:rFonts w:ascii="Calibri" w:hAnsi="Calibri" w:cs="Times New Roman"/>
          <w:noProof/>
          <w:szCs w:val="24"/>
          <w:lang w:val="en-GB"/>
        </w:rPr>
        <w:t xml:space="preserve"> 2011, </w:t>
      </w:r>
      <w:r w:rsidRPr="00756EFE">
        <w:rPr>
          <w:rFonts w:ascii="Calibri" w:hAnsi="Calibri" w:cs="Times New Roman"/>
          <w:b/>
          <w:bCs/>
          <w:noProof/>
          <w:szCs w:val="24"/>
          <w:lang w:val="en-GB"/>
        </w:rPr>
        <w:t>43</w:t>
      </w:r>
      <w:r w:rsidRPr="00756EFE">
        <w:rPr>
          <w:rFonts w:ascii="Calibri" w:hAnsi="Calibri" w:cs="Times New Roman"/>
          <w:noProof/>
          <w:szCs w:val="24"/>
          <w:lang w:val="en-GB"/>
        </w:rPr>
        <w:t>:2143–2163.</w:t>
      </w:r>
    </w:p>
    <w:p w14:paraId="0BEC66B6" w14:textId="40FB2974"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51. </w:t>
      </w:r>
      <w:r w:rsidRPr="00756EFE">
        <w:rPr>
          <w:rFonts w:ascii="Calibri" w:hAnsi="Calibri" w:cs="Times New Roman"/>
          <w:noProof/>
          <w:szCs w:val="24"/>
          <w:lang w:val="en-GB"/>
        </w:rPr>
        <w:tab/>
      </w:r>
      <w:r w:rsidRPr="00C66E70">
        <w:rPr>
          <w:rFonts w:ascii="Calibri" w:hAnsi="Calibri" w:cs="Times New Roman"/>
          <w:noProof/>
          <w:szCs w:val="24"/>
          <w:lang w:val="en-GB"/>
        </w:rPr>
        <w:t xml:space="preserve">Baiocchi G, Creutzig F, Minx J, Pichler PP: </w:t>
      </w:r>
      <w:r w:rsidRPr="00C66E70">
        <w:rPr>
          <w:rFonts w:ascii="Calibri" w:hAnsi="Calibri" w:cs="Times New Roman"/>
          <w:b/>
          <w:bCs/>
          <w:noProof/>
          <w:szCs w:val="24"/>
          <w:lang w:val="en-GB"/>
        </w:rPr>
        <w:t xml:space="preserve">A spatial typology of human settlements and </w:t>
      </w:r>
      <w:r w:rsidR="00C66E70" w:rsidRPr="00C66E70">
        <w:rPr>
          <w:rFonts w:ascii="Calibri" w:hAnsi="Calibri" w:cs="Times New Roman"/>
          <w:b/>
          <w:bCs/>
          <w:noProof/>
          <w:szCs w:val="24"/>
          <w:lang w:val="en-GB"/>
        </w:rPr>
        <w:t>their CO2 emissions in England</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Glob. Environ. Chang.</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34</w:t>
      </w:r>
      <w:r w:rsidRPr="00756EFE">
        <w:rPr>
          <w:rFonts w:ascii="Calibri" w:hAnsi="Calibri" w:cs="Times New Roman"/>
          <w:noProof/>
          <w:szCs w:val="24"/>
          <w:lang w:val="en-GB"/>
        </w:rPr>
        <w:t>:13–21.</w:t>
      </w:r>
    </w:p>
    <w:p w14:paraId="072D1310" w14:textId="08BEAA4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52. </w:t>
      </w:r>
      <w:r w:rsidRPr="00756EFE">
        <w:rPr>
          <w:rFonts w:ascii="Calibri" w:hAnsi="Calibri" w:cs="Times New Roman"/>
          <w:noProof/>
          <w:szCs w:val="24"/>
          <w:lang w:val="en-GB"/>
        </w:rPr>
        <w:tab/>
      </w:r>
      <w:r w:rsidRPr="00C66E70">
        <w:rPr>
          <w:rFonts w:ascii="Calibri" w:hAnsi="Calibri" w:cs="Times New Roman"/>
          <w:noProof/>
          <w:szCs w:val="24"/>
          <w:lang w:val="en-GB"/>
        </w:rPr>
        <w:t xml:space="preserve">Markolf SA, Matthews HS, Azevedo IL, Hendrickson C: </w:t>
      </w:r>
      <w:r w:rsidRPr="00C66E70">
        <w:rPr>
          <w:rFonts w:ascii="Calibri" w:hAnsi="Calibri" w:cs="Times New Roman"/>
          <w:b/>
          <w:bCs/>
          <w:noProof/>
          <w:szCs w:val="24"/>
          <w:lang w:val="en-GB"/>
        </w:rPr>
        <w:t>An integrated approach for estimating greenhouse gas emissions fr</w:t>
      </w:r>
      <w:r w:rsidR="00C66E70" w:rsidRPr="00C66E70">
        <w:rPr>
          <w:rFonts w:ascii="Calibri" w:hAnsi="Calibri" w:cs="Times New Roman"/>
          <w:b/>
          <w:bCs/>
          <w:noProof/>
          <w:szCs w:val="24"/>
          <w:lang w:val="en-GB"/>
        </w:rPr>
        <w:t>om 100 U.S. metropolitan areas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2017, </w:t>
      </w:r>
      <w:r w:rsidRPr="00756EFE">
        <w:rPr>
          <w:rFonts w:ascii="Calibri" w:hAnsi="Calibri" w:cs="Times New Roman"/>
          <w:b/>
          <w:bCs/>
          <w:noProof/>
          <w:szCs w:val="24"/>
          <w:lang w:val="en-GB"/>
        </w:rPr>
        <w:t>12</w:t>
      </w:r>
      <w:r w:rsidRPr="00756EFE">
        <w:rPr>
          <w:rFonts w:ascii="Calibri" w:hAnsi="Calibri" w:cs="Times New Roman"/>
          <w:noProof/>
          <w:szCs w:val="24"/>
          <w:lang w:val="en-GB"/>
        </w:rPr>
        <w:t>.</w:t>
      </w:r>
    </w:p>
    <w:p w14:paraId="6740F01A" w14:textId="77777777" w:rsidR="00E021B6" w:rsidRPr="00E021B6" w:rsidRDefault="00E021B6" w:rsidP="00E021B6">
      <w:pPr>
        <w:widowControl w:val="0"/>
        <w:autoSpaceDE w:val="0"/>
        <w:autoSpaceDN w:val="0"/>
        <w:adjustRightInd w:val="0"/>
        <w:spacing w:line="240" w:lineRule="auto"/>
        <w:ind w:left="640" w:hanging="640"/>
        <w:rPr>
          <w:rFonts w:ascii="Calibri" w:hAnsi="Calibri"/>
          <w:noProof/>
        </w:rPr>
      </w:pPr>
      <w:r w:rsidRPr="00756EFE">
        <w:rPr>
          <w:rFonts w:ascii="Calibri" w:hAnsi="Calibri" w:cs="Times New Roman"/>
          <w:noProof/>
          <w:szCs w:val="24"/>
          <w:lang w:val="en-GB"/>
        </w:rPr>
        <w:t xml:space="preserve">53. </w:t>
      </w:r>
      <w:r w:rsidRPr="00756EFE">
        <w:rPr>
          <w:rFonts w:ascii="Calibri" w:hAnsi="Calibri" w:cs="Times New Roman"/>
          <w:noProof/>
          <w:szCs w:val="24"/>
          <w:lang w:val="en-GB"/>
        </w:rPr>
        <w:tab/>
        <w:t xml:space="preserve">Minx JC: </w:t>
      </w:r>
      <w:r w:rsidRPr="00756EFE">
        <w:rPr>
          <w:rFonts w:ascii="Calibri" w:hAnsi="Calibri" w:cs="Times New Roman"/>
          <w:b/>
          <w:bCs/>
          <w:noProof/>
          <w:szCs w:val="24"/>
          <w:lang w:val="en-GB"/>
        </w:rPr>
        <w:t>Better data for assessing local climate policies</w:t>
      </w:r>
      <w:r w:rsidRPr="00756EFE">
        <w:rPr>
          <w:rFonts w:ascii="Calibri" w:hAnsi="Calibri" w:cs="Times New Roman"/>
          <w:noProof/>
          <w:szCs w:val="24"/>
          <w:lang w:val="en-GB"/>
        </w:rPr>
        <w:t xml:space="preserve">. </w:t>
      </w:r>
      <w:r w:rsidRPr="00E021B6">
        <w:rPr>
          <w:rFonts w:ascii="Calibri" w:hAnsi="Calibri" w:cs="Times New Roman"/>
          <w:i/>
          <w:iCs/>
          <w:noProof/>
          <w:szCs w:val="24"/>
        </w:rPr>
        <w:t>Environ. Res. Lett.</w:t>
      </w:r>
      <w:r w:rsidRPr="00E021B6">
        <w:rPr>
          <w:rFonts w:ascii="Calibri" w:hAnsi="Calibri" w:cs="Times New Roman"/>
          <w:noProof/>
          <w:szCs w:val="24"/>
        </w:rPr>
        <w:t xml:space="preserve"> 2017, </w:t>
      </w:r>
      <w:r w:rsidRPr="00E021B6">
        <w:rPr>
          <w:rFonts w:ascii="Calibri" w:hAnsi="Calibri" w:cs="Times New Roman"/>
          <w:b/>
          <w:bCs/>
          <w:noProof/>
          <w:szCs w:val="24"/>
        </w:rPr>
        <w:t>12</w:t>
      </w:r>
      <w:r w:rsidRPr="00E021B6">
        <w:rPr>
          <w:rFonts w:ascii="Calibri" w:hAnsi="Calibri" w:cs="Times New Roman"/>
          <w:noProof/>
          <w:szCs w:val="24"/>
        </w:rPr>
        <w:t>.</w:t>
      </w:r>
    </w:p>
    <w:p w14:paraId="1005E04E" w14:textId="02E11099" w:rsidR="00F52D0A" w:rsidRPr="001F507A" w:rsidRDefault="00E021B6" w:rsidP="008D70E0">
      <w:pPr>
        <w:rPr>
          <w:lang w:val="en-US"/>
        </w:rPr>
      </w:pPr>
      <w:r>
        <w:rPr>
          <w:lang w:val="en-US"/>
        </w:rPr>
        <w:fldChar w:fldCharType="end"/>
      </w:r>
    </w:p>
    <w:sectPr w:rsidR="00F52D0A" w:rsidRPr="001F507A">
      <w:headerReference w:type="default" r:id="rId17"/>
      <w:footerReference w:type="default" r:id="rId1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William Lamb" w:date="2017-10-24T12:25:00Z" w:initials="WL">
    <w:p w14:paraId="37E4B938" w14:textId="4596FA38" w:rsidR="00C60D4C" w:rsidRDefault="00C60D4C">
      <w:pPr>
        <w:pStyle w:val="CommentText"/>
        <w:rPr>
          <w:lang w:val="en-GB"/>
        </w:rPr>
      </w:pPr>
      <w:r>
        <w:rPr>
          <w:rStyle w:val="CommentReference"/>
        </w:rPr>
        <w:annotationRef/>
      </w:r>
      <w:r w:rsidRPr="006A0D72">
        <w:rPr>
          <w:lang w:val="en-GB"/>
        </w:rPr>
        <w:t xml:space="preserve">If cities have a self-evident role in 1.5 degrees, why do we need figure 1? </w:t>
      </w:r>
      <w:r>
        <w:rPr>
          <w:lang w:val="en-GB"/>
        </w:rPr>
        <w:t>I am in favour of deleting it and trimming the preceding sentences here.</w:t>
      </w:r>
    </w:p>
    <w:p w14:paraId="4C0A0CA9" w14:textId="77777777" w:rsidR="00C60D4C" w:rsidRDefault="00C60D4C">
      <w:pPr>
        <w:pStyle w:val="CommentText"/>
        <w:rPr>
          <w:lang w:val="en-GB"/>
        </w:rPr>
      </w:pPr>
    </w:p>
    <w:p w14:paraId="389492D3" w14:textId="5344E654" w:rsidR="00C60D4C" w:rsidRPr="006A0D72" w:rsidRDefault="00C60D4C">
      <w:pPr>
        <w:pStyle w:val="CommentText"/>
        <w:rPr>
          <w:lang w:val="en-GB"/>
        </w:rPr>
      </w:pPr>
      <w:r>
        <w:rPr>
          <w:lang w:val="en-GB"/>
        </w:rPr>
        <w:t>(Note: figure 2 now has the timeline content, and does so more precisely).</w:t>
      </w:r>
    </w:p>
  </w:comment>
  <w:comment w:id="160" w:author="William Lamb" w:date="2017-10-24T13:12:00Z" w:initials="WL">
    <w:p w14:paraId="7BB64E54" w14:textId="691DABE2" w:rsidR="00C60D4C" w:rsidRDefault="00C60D4C">
      <w:pPr>
        <w:pStyle w:val="CommentText"/>
        <w:rPr>
          <w:lang w:val="en-GB"/>
        </w:rPr>
      </w:pPr>
      <w:r>
        <w:rPr>
          <w:rStyle w:val="CommentReference"/>
        </w:rPr>
        <w:annotationRef/>
      </w:r>
      <w:r w:rsidRPr="00254F5C">
        <w:rPr>
          <w:lang w:val="en-GB"/>
        </w:rPr>
        <w:t>This sentence hangs awkwardly. W</w:t>
      </w:r>
      <w:r>
        <w:rPr>
          <w:lang w:val="en-GB"/>
        </w:rPr>
        <w:t>e build an argument in the preceding paragraphs for micro-interventions across many sectors… then state that it’s just a matter of getting the prices right ?</w:t>
      </w:r>
    </w:p>
    <w:p w14:paraId="3257E7F3" w14:textId="77777777" w:rsidR="00C60D4C" w:rsidRDefault="00C60D4C">
      <w:pPr>
        <w:pStyle w:val="CommentText"/>
        <w:rPr>
          <w:lang w:val="en-GB"/>
        </w:rPr>
      </w:pPr>
    </w:p>
    <w:p w14:paraId="716A2FDD" w14:textId="4FA638D8" w:rsidR="00C60D4C" w:rsidRPr="00254F5C" w:rsidRDefault="00C60D4C">
      <w:pPr>
        <w:pStyle w:val="CommentText"/>
        <w:rPr>
          <w:lang w:val="en-GB"/>
        </w:rPr>
      </w:pPr>
      <w:r>
        <w:rPr>
          <w:lang w:val="en-GB"/>
        </w:rPr>
        <w:t>Reviewer #3 picked up on this. @Felix: can you have a look?</w:t>
      </w:r>
    </w:p>
  </w:comment>
  <w:comment w:id="533" w:author="William Lamb" w:date="2017-10-13T15:56:00Z" w:initials="WL">
    <w:p w14:paraId="170F3EE9" w14:textId="4E147C56" w:rsidR="00C60D4C" w:rsidRPr="00930176" w:rsidRDefault="00C60D4C">
      <w:pPr>
        <w:pStyle w:val="CommentText"/>
        <w:rPr>
          <w:lang w:val="en-GB"/>
        </w:rPr>
      </w:pPr>
      <w:r>
        <w:rPr>
          <w:rStyle w:val="CommentReference"/>
        </w:rPr>
        <w:annotationRef/>
      </w:r>
      <w:r w:rsidRPr="00930176">
        <w:rPr>
          <w:lang w:val="en-GB"/>
        </w:rPr>
        <w:t>Not yet updated</w:t>
      </w:r>
    </w:p>
  </w:comment>
  <w:comment w:id="566" w:author="William Lamb" w:date="2017-10-23T16:14:00Z" w:initials="WL">
    <w:p w14:paraId="7EF21400" w14:textId="3A70D6A1" w:rsidR="00C60D4C" w:rsidRPr="00100F90" w:rsidRDefault="00C60D4C">
      <w:pPr>
        <w:pStyle w:val="CommentText"/>
        <w:rPr>
          <w:lang w:val="en-GB"/>
        </w:rPr>
      </w:pPr>
      <w:r>
        <w:rPr>
          <w:rStyle w:val="CommentReference"/>
        </w:rPr>
        <w:annotationRef/>
      </w:r>
      <w:r w:rsidRPr="00100F90">
        <w:rPr>
          <w:lang w:val="en-GB"/>
        </w:rPr>
        <w:t>Max: please explain in simple words what 32% and 23</w:t>
      </w:r>
      <w:r>
        <w:rPr>
          <w:lang w:val="en-GB"/>
        </w:rPr>
        <w:t>% are in this case.</w:t>
      </w:r>
    </w:p>
  </w:comment>
  <w:comment w:id="570" w:author="William Lamb" w:date="2017-10-09T15:51:00Z" w:initials="WL">
    <w:p w14:paraId="142D772A" w14:textId="167B422A" w:rsidR="00C60D4C" w:rsidRPr="002E2B5D" w:rsidRDefault="00C60D4C">
      <w:pPr>
        <w:pStyle w:val="CommentText"/>
        <w:rPr>
          <w:lang w:val="en-GB"/>
        </w:rPr>
      </w:pPr>
      <w:r>
        <w:rPr>
          <w:rStyle w:val="CommentReference"/>
        </w:rPr>
        <w:annotationRef/>
      </w:r>
      <w:r w:rsidRPr="002E2B5D">
        <w:rPr>
          <w:lang w:val="en-GB"/>
        </w:rPr>
        <w:t xml:space="preserve">One of the weakest results. We could cut this to </w:t>
      </w:r>
      <w:r>
        <w:rPr>
          <w:lang w:val="en-GB"/>
        </w:rPr>
        <w:t>make space, consolidating the results on the network graph?</w:t>
      </w:r>
      <w:r w:rsidRPr="002E2B5D">
        <w:rPr>
          <w:lang w:val="en-GB"/>
        </w:rPr>
        <w:t xml:space="preserve"> </w:t>
      </w:r>
    </w:p>
  </w:comment>
  <w:comment w:id="571" w:author="William Lamb" w:date="2017-10-09T16:09:00Z" w:initials="WL">
    <w:p w14:paraId="506E1FDB" w14:textId="46BE8E5A" w:rsidR="00C60D4C" w:rsidRPr="008F0621" w:rsidRDefault="00C60D4C" w:rsidP="008F0621">
      <w:pPr>
        <w:rPr>
          <w:lang w:val="en-US"/>
        </w:rPr>
      </w:pPr>
      <w:r>
        <w:rPr>
          <w:rStyle w:val="CommentReference"/>
        </w:rPr>
        <w:annotationRef/>
      </w:r>
      <w:r>
        <w:rPr>
          <w:lang w:val="en-US"/>
        </w:rPr>
        <w:t xml:space="preserve">Introduction questions: What part of the urban literature should actually be considered in the upcoming special report? What are the epistemic communities that drive this growing urban literature? And how can it be organized around a coherent set of objectives and policies in the short, medium and long-term?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9492D3" w15:done="0"/>
  <w15:commentEx w15:paraId="716A2FDD" w15:done="0"/>
  <w15:commentEx w15:paraId="170F3EE9" w15:done="0"/>
  <w15:commentEx w15:paraId="7EF21400" w15:done="0"/>
  <w15:commentEx w15:paraId="142D772A" w15:done="0"/>
  <w15:commentEx w15:paraId="506E1F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9C311" w14:textId="77777777" w:rsidR="00C320EE" w:rsidRDefault="00C320EE" w:rsidP="000F73E6">
      <w:pPr>
        <w:spacing w:after="0" w:line="240" w:lineRule="auto"/>
      </w:pPr>
      <w:r>
        <w:separator/>
      </w:r>
    </w:p>
  </w:endnote>
  <w:endnote w:type="continuationSeparator" w:id="0">
    <w:p w14:paraId="0321CF28" w14:textId="77777777" w:rsidR="00C320EE" w:rsidRDefault="00C320EE" w:rsidP="000F73E6">
      <w:pPr>
        <w:spacing w:after="0" w:line="240" w:lineRule="auto"/>
      </w:pPr>
      <w:r>
        <w:continuationSeparator/>
      </w:r>
    </w:p>
  </w:endnote>
  <w:endnote w:type="continuationNotice" w:id="1">
    <w:p w14:paraId="1629124E" w14:textId="77777777" w:rsidR="00C320EE" w:rsidRDefault="00C320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31989" w14:textId="77777777" w:rsidR="00C60D4C" w:rsidRDefault="00C60D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D0A9DC" w14:textId="77777777" w:rsidR="00C320EE" w:rsidRDefault="00C320EE" w:rsidP="000F73E6">
      <w:pPr>
        <w:spacing w:after="0" w:line="240" w:lineRule="auto"/>
      </w:pPr>
      <w:r>
        <w:separator/>
      </w:r>
    </w:p>
  </w:footnote>
  <w:footnote w:type="continuationSeparator" w:id="0">
    <w:p w14:paraId="182ADC30" w14:textId="77777777" w:rsidR="00C320EE" w:rsidRDefault="00C320EE" w:rsidP="000F73E6">
      <w:pPr>
        <w:spacing w:after="0" w:line="240" w:lineRule="auto"/>
      </w:pPr>
      <w:r>
        <w:continuationSeparator/>
      </w:r>
    </w:p>
  </w:footnote>
  <w:footnote w:type="continuationNotice" w:id="1">
    <w:p w14:paraId="2A25F238" w14:textId="77777777" w:rsidR="00C320EE" w:rsidRDefault="00C320EE">
      <w:pPr>
        <w:spacing w:after="0" w:line="240" w:lineRule="auto"/>
      </w:pPr>
    </w:p>
  </w:footnote>
  <w:footnote w:id="2">
    <w:p w14:paraId="6283A911" w14:textId="343F8E47" w:rsidR="00C60D4C" w:rsidRPr="00E10A08" w:rsidDel="006A1740" w:rsidRDefault="00C60D4C">
      <w:pPr>
        <w:pStyle w:val="FootnoteText"/>
        <w:rPr>
          <w:del w:id="358" w:author="William Lamb" w:date="2017-10-24T15:04:00Z"/>
          <w:lang w:val="en-GB"/>
        </w:rPr>
      </w:pPr>
      <w:del w:id="359" w:author="William Lamb" w:date="2017-10-24T15:04:00Z">
        <w:r w:rsidDel="006A1740">
          <w:rPr>
            <w:rStyle w:val="FootnoteReference"/>
          </w:rPr>
          <w:footnoteRef/>
        </w:r>
        <w:r w:rsidRPr="00E10A08" w:rsidDel="006A1740">
          <w:rPr>
            <w:lang w:val="en-GB"/>
          </w:rPr>
          <w:delText xml:space="preserve"> </w:delText>
        </w:r>
        <w:r w:rsidDel="006A1740">
          <w:rPr>
            <w:lang w:val="en-US"/>
          </w:rPr>
          <w:delText>To be clear, each document is a combination of topics, hence the prevalence of this particular topic across the whole corpus.</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BDBC3" w14:textId="77777777" w:rsidR="00C60D4C" w:rsidRDefault="00C60D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11305"/>
    <w:rsid w:val="000117CE"/>
    <w:rsid w:val="0001202F"/>
    <w:rsid w:val="00020C1A"/>
    <w:rsid w:val="0002323F"/>
    <w:rsid w:val="000235B6"/>
    <w:rsid w:val="00025EC1"/>
    <w:rsid w:val="00032DC8"/>
    <w:rsid w:val="00036A8C"/>
    <w:rsid w:val="000420EE"/>
    <w:rsid w:val="0005261B"/>
    <w:rsid w:val="0006597B"/>
    <w:rsid w:val="000807CF"/>
    <w:rsid w:val="00082DD4"/>
    <w:rsid w:val="00095A3A"/>
    <w:rsid w:val="000A52DE"/>
    <w:rsid w:val="000C5E34"/>
    <w:rsid w:val="000C7790"/>
    <w:rsid w:val="000D2A87"/>
    <w:rsid w:val="000D4E2B"/>
    <w:rsid w:val="000D7948"/>
    <w:rsid w:val="000E1167"/>
    <w:rsid w:val="000E5EE1"/>
    <w:rsid w:val="000E5FEC"/>
    <w:rsid w:val="000F0B1C"/>
    <w:rsid w:val="000F0D6C"/>
    <w:rsid w:val="000F3C55"/>
    <w:rsid w:val="000F4A1C"/>
    <w:rsid w:val="000F73E6"/>
    <w:rsid w:val="00100F90"/>
    <w:rsid w:val="0010383B"/>
    <w:rsid w:val="00114B7C"/>
    <w:rsid w:val="00121D26"/>
    <w:rsid w:val="00124A69"/>
    <w:rsid w:val="0013333F"/>
    <w:rsid w:val="0014356B"/>
    <w:rsid w:val="00145C0B"/>
    <w:rsid w:val="001528B4"/>
    <w:rsid w:val="001561D2"/>
    <w:rsid w:val="00157884"/>
    <w:rsid w:val="00161C64"/>
    <w:rsid w:val="00162B3B"/>
    <w:rsid w:val="00176BCC"/>
    <w:rsid w:val="0017779B"/>
    <w:rsid w:val="00184123"/>
    <w:rsid w:val="00187147"/>
    <w:rsid w:val="001874AC"/>
    <w:rsid w:val="00191942"/>
    <w:rsid w:val="001969F0"/>
    <w:rsid w:val="00196EA1"/>
    <w:rsid w:val="001A04ED"/>
    <w:rsid w:val="001A7A7D"/>
    <w:rsid w:val="001B2473"/>
    <w:rsid w:val="001B2C6B"/>
    <w:rsid w:val="001B5555"/>
    <w:rsid w:val="001D4B2B"/>
    <w:rsid w:val="001E2F15"/>
    <w:rsid w:val="001E3562"/>
    <w:rsid w:val="001E7F7C"/>
    <w:rsid w:val="001F0DD9"/>
    <w:rsid w:val="001F507A"/>
    <w:rsid w:val="001F5CE0"/>
    <w:rsid w:val="001F6403"/>
    <w:rsid w:val="00200D99"/>
    <w:rsid w:val="00217791"/>
    <w:rsid w:val="0022122A"/>
    <w:rsid w:val="002214FE"/>
    <w:rsid w:val="00223534"/>
    <w:rsid w:val="0022362D"/>
    <w:rsid w:val="00224221"/>
    <w:rsid w:val="00233D6F"/>
    <w:rsid w:val="00253BC0"/>
    <w:rsid w:val="00254F5C"/>
    <w:rsid w:val="00261D3D"/>
    <w:rsid w:val="00263835"/>
    <w:rsid w:val="002646A3"/>
    <w:rsid w:val="00267CA7"/>
    <w:rsid w:val="00273682"/>
    <w:rsid w:val="00286CC1"/>
    <w:rsid w:val="00290554"/>
    <w:rsid w:val="002910D9"/>
    <w:rsid w:val="002921D6"/>
    <w:rsid w:val="0029412F"/>
    <w:rsid w:val="00294745"/>
    <w:rsid w:val="002969E4"/>
    <w:rsid w:val="00296C2D"/>
    <w:rsid w:val="00297690"/>
    <w:rsid w:val="002A06F1"/>
    <w:rsid w:val="002A24EA"/>
    <w:rsid w:val="002A7898"/>
    <w:rsid w:val="002B116F"/>
    <w:rsid w:val="002B609B"/>
    <w:rsid w:val="002C2735"/>
    <w:rsid w:val="002C6B29"/>
    <w:rsid w:val="002C731A"/>
    <w:rsid w:val="002D304E"/>
    <w:rsid w:val="002D3111"/>
    <w:rsid w:val="002D52B9"/>
    <w:rsid w:val="002E2B5D"/>
    <w:rsid w:val="002F7CE4"/>
    <w:rsid w:val="003002DF"/>
    <w:rsid w:val="00301D1B"/>
    <w:rsid w:val="003033A2"/>
    <w:rsid w:val="00307FFD"/>
    <w:rsid w:val="0032037F"/>
    <w:rsid w:val="0032089A"/>
    <w:rsid w:val="00320EBE"/>
    <w:rsid w:val="0032557C"/>
    <w:rsid w:val="003275E9"/>
    <w:rsid w:val="003319DF"/>
    <w:rsid w:val="003458A4"/>
    <w:rsid w:val="003635D4"/>
    <w:rsid w:val="00363E27"/>
    <w:rsid w:val="00365085"/>
    <w:rsid w:val="003710A7"/>
    <w:rsid w:val="00373E1E"/>
    <w:rsid w:val="0037617C"/>
    <w:rsid w:val="003768E9"/>
    <w:rsid w:val="0037706F"/>
    <w:rsid w:val="003810CF"/>
    <w:rsid w:val="003827B6"/>
    <w:rsid w:val="00387FB5"/>
    <w:rsid w:val="00396DC6"/>
    <w:rsid w:val="003A2F8C"/>
    <w:rsid w:val="003A369A"/>
    <w:rsid w:val="003B080F"/>
    <w:rsid w:val="003B146E"/>
    <w:rsid w:val="003B1BB9"/>
    <w:rsid w:val="003B4E40"/>
    <w:rsid w:val="003B53A8"/>
    <w:rsid w:val="003B77E3"/>
    <w:rsid w:val="003C0956"/>
    <w:rsid w:val="003D2D3A"/>
    <w:rsid w:val="003D3102"/>
    <w:rsid w:val="003D3420"/>
    <w:rsid w:val="003D5A41"/>
    <w:rsid w:val="003D5BF4"/>
    <w:rsid w:val="003E36A4"/>
    <w:rsid w:val="003E4168"/>
    <w:rsid w:val="003E4271"/>
    <w:rsid w:val="003E4E75"/>
    <w:rsid w:val="003F08C5"/>
    <w:rsid w:val="003F2757"/>
    <w:rsid w:val="003F6786"/>
    <w:rsid w:val="003F76D7"/>
    <w:rsid w:val="00401FE9"/>
    <w:rsid w:val="004054EC"/>
    <w:rsid w:val="00413F68"/>
    <w:rsid w:val="004308BF"/>
    <w:rsid w:val="00431C3D"/>
    <w:rsid w:val="00432FB3"/>
    <w:rsid w:val="00434727"/>
    <w:rsid w:val="00435256"/>
    <w:rsid w:val="0043743A"/>
    <w:rsid w:val="00446B69"/>
    <w:rsid w:val="004523A9"/>
    <w:rsid w:val="0045398A"/>
    <w:rsid w:val="0045499A"/>
    <w:rsid w:val="004608D1"/>
    <w:rsid w:val="004655EB"/>
    <w:rsid w:val="00471B70"/>
    <w:rsid w:val="00472B32"/>
    <w:rsid w:val="00475856"/>
    <w:rsid w:val="00477D27"/>
    <w:rsid w:val="004814BF"/>
    <w:rsid w:val="00482C07"/>
    <w:rsid w:val="00485EC7"/>
    <w:rsid w:val="00495B88"/>
    <w:rsid w:val="004961CA"/>
    <w:rsid w:val="00497734"/>
    <w:rsid w:val="004A3BC3"/>
    <w:rsid w:val="004A5DC5"/>
    <w:rsid w:val="004A6C4A"/>
    <w:rsid w:val="004B5010"/>
    <w:rsid w:val="004B56A9"/>
    <w:rsid w:val="004C1F4C"/>
    <w:rsid w:val="004C778A"/>
    <w:rsid w:val="004D0A2E"/>
    <w:rsid w:val="004E52E8"/>
    <w:rsid w:val="004F5A01"/>
    <w:rsid w:val="0051049A"/>
    <w:rsid w:val="005126F7"/>
    <w:rsid w:val="005168BA"/>
    <w:rsid w:val="005211AF"/>
    <w:rsid w:val="00522F79"/>
    <w:rsid w:val="005247A6"/>
    <w:rsid w:val="00532039"/>
    <w:rsid w:val="0053492E"/>
    <w:rsid w:val="00537B55"/>
    <w:rsid w:val="00540F29"/>
    <w:rsid w:val="00541160"/>
    <w:rsid w:val="00541D3C"/>
    <w:rsid w:val="005456AF"/>
    <w:rsid w:val="00553825"/>
    <w:rsid w:val="0055477A"/>
    <w:rsid w:val="00557DAE"/>
    <w:rsid w:val="00566385"/>
    <w:rsid w:val="005664B7"/>
    <w:rsid w:val="0058564E"/>
    <w:rsid w:val="00585B12"/>
    <w:rsid w:val="005A085F"/>
    <w:rsid w:val="005A5669"/>
    <w:rsid w:val="005A7709"/>
    <w:rsid w:val="005B02C9"/>
    <w:rsid w:val="005B2328"/>
    <w:rsid w:val="005B31AC"/>
    <w:rsid w:val="005C11A3"/>
    <w:rsid w:val="005C635A"/>
    <w:rsid w:val="005E6004"/>
    <w:rsid w:val="005E6AD9"/>
    <w:rsid w:val="005F08F4"/>
    <w:rsid w:val="005F3234"/>
    <w:rsid w:val="005F3E0A"/>
    <w:rsid w:val="005F4421"/>
    <w:rsid w:val="005F72D7"/>
    <w:rsid w:val="006205EC"/>
    <w:rsid w:val="00620C4A"/>
    <w:rsid w:val="00634EC4"/>
    <w:rsid w:val="0063586E"/>
    <w:rsid w:val="006372F5"/>
    <w:rsid w:val="00645296"/>
    <w:rsid w:val="00645C45"/>
    <w:rsid w:val="00653641"/>
    <w:rsid w:val="006577D6"/>
    <w:rsid w:val="00667FB4"/>
    <w:rsid w:val="006701FF"/>
    <w:rsid w:val="00670781"/>
    <w:rsid w:val="006765A1"/>
    <w:rsid w:val="00681BF2"/>
    <w:rsid w:val="00687D21"/>
    <w:rsid w:val="006A0D72"/>
    <w:rsid w:val="006A1740"/>
    <w:rsid w:val="006A1B99"/>
    <w:rsid w:val="006A36C8"/>
    <w:rsid w:val="006B0846"/>
    <w:rsid w:val="006B2950"/>
    <w:rsid w:val="006B2969"/>
    <w:rsid w:val="006C2C52"/>
    <w:rsid w:val="006D43D4"/>
    <w:rsid w:val="006D4528"/>
    <w:rsid w:val="006D564D"/>
    <w:rsid w:val="006F0679"/>
    <w:rsid w:val="006F3055"/>
    <w:rsid w:val="006F4B65"/>
    <w:rsid w:val="00701907"/>
    <w:rsid w:val="007026FA"/>
    <w:rsid w:val="007030A9"/>
    <w:rsid w:val="00706462"/>
    <w:rsid w:val="0071476E"/>
    <w:rsid w:val="00717416"/>
    <w:rsid w:val="0072388D"/>
    <w:rsid w:val="00743CDE"/>
    <w:rsid w:val="00744632"/>
    <w:rsid w:val="00753DC1"/>
    <w:rsid w:val="007547A0"/>
    <w:rsid w:val="0075694D"/>
    <w:rsid w:val="00756EFE"/>
    <w:rsid w:val="007605CD"/>
    <w:rsid w:val="00762040"/>
    <w:rsid w:val="00763041"/>
    <w:rsid w:val="00765E1D"/>
    <w:rsid w:val="00766988"/>
    <w:rsid w:val="007738EB"/>
    <w:rsid w:val="0078186F"/>
    <w:rsid w:val="00781B0D"/>
    <w:rsid w:val="00784CDF"/>
    <w:rsid w:val="00787C57"/>
    <w:rsid w:val="00794692"/>
    <w:rsid w:val="00797DC1"/>
    <w:rsid w:val="007A5C96"/>
    <w:rsid w:val="007A7422"/>
    <w:rsid w:val="007A7F44"/>
    <w:rsid w:val="007B083F"/>
    <w:rsid w:val="007B14AC"/>
    <w:rsid w:val="007B4255"/>
    <w:rsid w:val="007B426D"/>
    <w:rsid w:val="007B727D"/>
    <w:rsid w:val="007C39CF"/>
    <w:rsid w:val="007C73B3"/>
    <w:rsid w:val="007D1C9F"/>
    <w:rsid w:val="007D4C1E"/>
    <w:rsid w:val="007E3CFD"/>
    <w:rsid w:val="007E61D3"/>
    <w:rsid w:val="007F2C02"/>
    <w:rsid w:val="007F6762"/>
    <w:rsid w:val="00807AA0"/>
    <w:rsid w:val="0082770C"/>
    <w:rsid w:val="0083368F"/>
    <w:rsid w:val="008400AB"/>
    <w:rsid w:val="008418B6"/>
    <w:rsid w:val="00841E48"/>
    <w:rsid w:val="00842290"/>
    <w:rsid w:val="00845D62"/>
    <w:rsid w:val="0085523F"/>
    <w:rsid w:val="008637A0"/>
    <w:rsid w:val="00876161"/>
    <w:rsid w:val="00880DDF"/>
    <w:rsid w:val="008927A2"/>
    <w:rsid w:val="008A50D4"/>
    <w:rsid w:val="008A70AB"/>
    <w:rsid w:val="008B06E2"/>
    <w:rsid w:val="008B0A3F"/>
    <w:rsid w:val="008B59CD"/>
    <w:rsid w:val="008B5E11"/>
    <w:rsid w:val="008D70E0"/>
    <w:rsid w:val="008E54CF"/>
    <w:rsid w:val="008E5F31"/>
    <w:rsid w:val="008E7CBD"/>
    <w:rsid w:val="008F0621"/>
    <w:rsid w:val="008F2059"/>
    <w:rsid w:val="008F38B2"/>
    <w:rsid w:val="008F66F6"/>
    <w:rsid w:val="00903DBF"/>
    <w:rsid w:val="00905C83"/>
    <w:rsid w:val="009063D2"/>
    <w:rsid w:val="009114BF"/>
    <w:rsid w:val="00916F18"/>
    <w:rsid w:val="009260EE"/>
    <w:rsid w:val="00930176"/>
    <w:rsid w:val="00933BE0"/>
    <w:rsid w:val="009356DE"/>
    <w:rsid w:val="00941DC7"/>
    <w:rsid w:val="0094493F"/>
    <w:rsid w:val="00947BF5"/>
    <w:rsid w:val="00957458"/>
    <w:rsid w:val="00961E05"/>
    <w:rsid w:val="00967604"/>
    <w:rsid w:val="00967C7D"/>
    <w:rsid w:val="00977D3F"/>
    <w:rsid w:val="00981A3C"/>
    <w:rsid w:val="00982EE2"/>
    <w:rsid w:val="00984DFC"/>
    <w:rsid w:val="00996A1E"/>
    <w:rsid w:val="009A18AD"/>
    <w:rsid w:val="009A2BA8"/>
    <w:rsid w:val="009B30D5"/>
    <w:rsid w:val="009B689F"/>
    <w:rsid w:val="009B6AD0"/>
    <w:rsid w:val="009C05A6"/>
    <w:rsid w:val="009C429E"/>
    <w:rsid w:val="009D4157"/>
    <w:rsid w:val="009D4911"/>
    <w:rsid w:val="009D4AF7"/>
    <w:rsid w:val="009E2133"/>
    <w:rsid w:val="009E306E"/>
    <w:rsid w:val="009E5A57"/>
    <w:rsid w:val="009F57EA"/>
    <w:rsid w:val="009F5E22"/>
    <w:rsid w:val="00A05AEA"/>
    <w:rsid w:val="00A05B7C"/>
    <w:rsid w:val="00A07BB2"/>
    <w:rsid w:val="00A11B87"/>
    <w:rsid w:val="00A52D93"/>
    <w:rsid w:val="00A5615A"/>
    <w:rsid w:val="00A6291F"/>
    <w:rsid w:val="00A73AFB"/>
    <w:rsid w:val="00A905B9"/>
    <w:rsid w:val="00A9111B"/>
    <w:rsid w:val="00A97ACC"/>
    <w:rsid w:val="00AA601F"/>
    <w:rsid w:val="00AB1EBA"/>
    <w:rsid w:val="00AB2E3C"/>
    <w:rsid w:val="00AB43B3"/>
    <w:rsid w:val="00AC01B5"/>
    <w:rsid w:val="00AC1F0A"/>
    <w:rsid w:val="00AC338A"/>
    <w:rsid w:val="00AC56F9"/>
    <w:rsid w:val="00AC74FD"/>
    <w:rsid w:val="00AD0FC8"/>
    <w:rsid w:val="00AD2026"/>
    <w:rsid w:val="00AD20DA"/>
    <w:rsid w:val="00AD32B1"/>
    <w:rsid w:val="00AD62DC"/>
    <w:rsid w:val="00AD65F4"/>
    <w:rsid w:val="00AD70DE"/>
    <w:rsid w:val="00AF0218"/>
    <w:rsid w:val="00AF21F9"/>
    <w:rsid w:val="00AF39AE"/>
    <w:rsid w:val="00B01A78"/>
    <w:rsid w:val="00B0259D"/>
    <w:rsid w:val="00B029EF"/>
    <w:rsid w:val="00B06E41"/>
    <w:rsid w:val="00B17D0D"/>
    <w:rsid w:val="00B2235C"/>
    <w:rsid w:val="00B24B20"/>
    <w:rsid w:val="00B36416"/>
    <w:rsid w:val="00B36DFC"/>
    <w:rsid w:val="00B46606"/>
    <w:rsid w:val="00B514CE"/>
    <w:rsid w:val="00B56C99"/>
    <w:rsid w:val="00B64A94"/>
    <w:rsid w:val="00B67577"/>
    <w:rsid w:val="00B722BA"/>
    <w:rsid w:val="00B7244F"/>
    <w:rsid w:val="00B75146"/>
    <w:rsid w:val="00B81938"/>
    <w:rsid w:val="00B86DB4"/>
    <w:rsid w:val="00B95EF8"/>
    <w:rsid w:val="00BA0ADE"/>
    <w:rsid w:val="00BA1635"/>
    <w:rsid w:val="00BA457F"/>
    <w:rsid w:val="00BB09E1"/>
    <w:rsid w:val="00BB3D6A"/>
    <w:rsid w:val="00BB4372"/>
    <w:rsid w:val="00BB7AC9"/>
    <w:rsid w:val="00BC170A"/>
    <w:rsid w:val="00BE1702"/>
    <w:rsid w:val="00BE1D51"/>
    <w:rsid w:val="00BE3840"/>
    <w:rsid w:val="00BE4C95"/>
    <w:rsid w:val="00BF076D"/>
    <w:rsid w:val="00BF1740"/>
    <w:rsid w:val="00BF460A"/>
    <w:rsid w:val="00BF4DF2"/>
    <w:rsid w:val="00C05D14"/>
    <w:rsid w:val="00C05E71"/>
    <w:rsid w:val="00C1790B"/>
    <w:rsid w:val="00C17AA8"/>
    <w:rsid w:val="00C24EF1"/>
    <w:rsid w:val="00C27830"/>
    <w:rsid w:val="00C319DA"/>
    <w:rsid w:val="00C320EE"/>
    <w:rsid w:val="00C33C7D"/>
    <w:rsid w:val="00C34031"/>
    <w:rsid w:val="00C35D93"/>
    <w:rsid w:val="00C4045D"/>
    <w:rsid w:val="00C40641"/>
    <w:rsid w:val="00C47768"/>
    <w:rsid w:val="00C56197"/>
    <w:rsid w:val="00C60D4C"/>
    <w:rsid w:val="00C66E70"/>
    <w:rsid w:val="00C72645"/>
    <w:rsid w:val="00C74998"/>
    <w:rsid w:val="00C858FE"/>
    <w:rsid w:val="00C9383A"/>
    <w:rsid w:val="00C9463E"/>
    <w:rsid w:val="00CA0A34"/>
    <w:rsid w:val="00CA0EB9"/>
    <w:rsid w:val="00CA14A7"/>
    <w:rsid w:val="00CA212D"/>
    <w:rsid w:val="00CB0AA0"/>
    <w:rsid w:val="00CB329D"/>
    <w:rsid w:val="00CB675A"/>
    <w:rsid w:val="00CB6E15"/>
    <w:rsid w:val="00CB6E73"/>
    <w:rsid w:val="00CC1D81"/>
    <w:rsid w:val="00CC24AE"/>
    <w:rsid w:val="00CC3790"/>
    <w:rsid w:val="00CC636F"/>
    <w:rsid w:val="00CD0FC3"/>
    <w:rsid w:val="00CD1A87"/>
    <w:rsid w:val="00CD3E16"/>
    <w:rsid w:val="00CD755A"/>
    <w:rsid w:val="00CE2855"/>
    <w:rsid w:val="00CE5B07"/>
    <w:rsid w:val="00D028BA"/>
    <w:rsid w:val="00D0344A"/>
    <w:rsid w:val="00D21ECE"/>
    <w:rsid w:val="00D22A60"/>
    <w:rsid w:val="00D26764"/>
    <w:rsid w:val="00D27333"/>
    <w:rsid w:val="00D32B24"/>
    <w:rsid w:val="00D346EB"/>
    <w:rsid w:val="00D43E47"/>
    <w:rsid w:val="00D50AD7"/>
    <w:rsid w:val="00D52F16"/>
    <w:rsid w:val="00D531A8"/>
    <w:rsid w:val="00D540CC"/>
    <w:rsid w:val="00D701F0"/>
    <w:rsid w:val="00D71641"/>
    <w:rsid w:val="00D71759"/>
    <w:rsid w:val="00D7434B"/>
    <w:rsid w:val="00D7493F"/>
    <w:rsid w:val="00D7744A"/>
    <w:rsid w:val="00D805AA"/>
    <w:rsid w:val="00D86CDE"/>
    <w:rsid w:val="00D87478"/>
    <w:rsid w:val="00D87A57"/>
    <w:rsid w:val="00D914C4"/>
    <w:rsid w:val="00DB0DB8"/>
    <w:rsid w:val="00DB4669"/>
    <w:rsid w:val="00DB4EC9"/>
    <w:rsid w:val="00DB4F58"/>
    <w:rsid w:val="00DB6029"/>
    <w:rsid w:val="00DB6591"/>
    <w:rsid w:val="00DB6686"/>
    <w:rsid w:val="00DC6DEE"/>
    <w:rsid w:val="00DD008D"/>
    <w:rsid w:val="00DD3AA5"/>
    <w:rsid w:val="00DE317C"/>
    <w:rsid w:val="00DF2488"/>
    <w:rsid w:val="00DF4C7A"/>
    <w:rsid w:val="00E021B6"/>
    <w:rsid w:val="00E022A9"/>
    <w:rsid w:val="00E10A08"/>
    <w:rsid w:val="00E131F6"/>
    <w:rsid w:val="00E157B1"/>
    <w:rsid w:val="00E177E0"/>
    <w:rsid w:val="00E206E7"/>
    <w:rsid w:val="00E25C87"/>
    <w:rsid w:val="00E32EB9"/>
    <w:rsid w:val="00E37458"/>
    <w:rsid w:val="00E37634"/>
    <w:rsid w:val="00E44963"/>
    <w:rsid w:val="00E45A5A"/>
    <w:rsid w:val="00E5375F"/>
    <w:rsid w:val="00E53D4A"/>
    <w:rsid w:val="00E5573C"/>
    <w:rsid w:val="00E6332A"/>
    <w:rsid w:val="00E6530D"/>
    <w:rsid w:val="00E76703"/>
    <w:rsid w:val="00E8304E"/>
    <w:rsid w:val="00E8727F"/>
    <w:rsid w:val="00E94689"/>
    <w:rsid w:val="00E95BB9"/>
    <w:rsid w:val="00E97CDE"/>
    <w:rsid w:val="00EA011D"/>
    <w:rsid w:val="00EA0BED"/>
    <w:rsid w:val="00EA138E"/>
    <w:rsid w:val="00EA71D4"/>
    <w:rsid w:val="00EB33EB"/>
    <w:rsid w:val="00EB350E"/>
    <w:rsid w:val="00EC1453"/>
    <w:rsid w:val="00EC77CD"/>
    <w:rsid w:val="00ED7024"/>
    <w:rsid w:val="00EE251B"/>
    <w:rsid w:val="00EF1F63"/>
    <w:rsid w:val="00F00144"/>
    <w:rsid w:val="00F00613"/>
    <w:rsid w:val="00F0167C"/>
    <w:rsid w:val="00F05353"/>
    <w:rsid w:val="00F207EB"/>
    <w:rsid w:val="00F2291F"/>
    <w:rsid w:val="00F26A4E"/>
    <w:rsid w:val="00F30B8F"/>
    <w:rsid w:val="00F315CA"/>
    <w:rsid w:val="00F32C5B"/>
    <w:rsid w:val="00F351A4"/>
    <w:rsid w:val="00F361F5"/>
    <w:rsid w:val="00F376F2"/>
    <w:rsid w:val="00F42BA3"/>
    <w:rsid w:val="00F44CD0"/>
    <w:rsid w:val="00F52D0A"/>
    <w:rsid w:val="00F56192"/>
    <w:rsid w:val="00F90607"/>
    <w:rsid w:val="00FA0755"/>
    <w:rsid w:val="00FA0D4B"/>
    <w:rsid w:val="00FA7611"/>
    <w:rsid w:val="00FB3737"/>
    <w:rsid w:val="00FB6A46"/>
    <w:rsid w:val="00FC19B8"/>
    <w:rsid w:val="00FC4D38"/>
    <w:rsid w:val="00FC7BCF"/>
    <w:rsid w:val="00FD11B0"/>
    <w:rsid w:val="00FD1961"/>
    <w:rsid w:val="00FD55D7"/>
    <w:rsid w:val="00FD5D50"/>
    <w:rsid w:val="00FD7E7D"/>
    <w:rsid w:val="00FE3F6E"/>
    <w:rsid w:val="00FE5DA5"/>
    <w:rsid w:val="00FE7D05"/>
    <w:rsid w:val="00FF290E"/>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0B7E"/>
  <w15:docId w15:val="{DE2CF3F8-3314-4F2A-9F25-36F8723B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1126005827">
          <w:marLeft w:val="0"/>
          <w:marRight w:val="0"/>
          <w:marTop w:val="0"/>
          <w:marBottom w:val="0"/>
          <w:divBdr>
            <w:top w:val="none" w:sz="0" w:space="0" w:color="auto"/>
            <w:left w:val="none" w:sz="0" w:space="0" w:color="auto"/>
            <w:bottom w:val="none" w:sz="0" w:space="0" w:color="auto"/>
            <w:right w:val="none" w:sz="0" w:space="0" w:color="auto"/>
          </w:divBdr>
        </w:div>
        <w:div w:id="883250470">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1737782293">
          <w:marLeft w:val="0"/>
          <w:marRight w:val="0"/>
          <w:marTop w:val="0"/>
          <w:marBottom w:val="0"/>
          <w:divBdr>
            <w:top w:val="none" w:sz="0" w:space="0" w:color="auto"/>
            <w:left w:val="none" w:sz="0" w:space="0" w:color="auto"/>
            <w:bottom w:val="none" w:sz="0" w:space="0" w:color="auto"/>
            <w:right w:val="none" w:sz="0" w:space="0" w:color="auto"/>
          </w:divBdr>
        </w:div>
        <w:div w:id="47415159">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537">
      <w:bodyDiv w:val="1"/>
      <w:marLeft w:val="0"/>
      <w:marRight w:val="0"/>
      <w:marTop w:val="0"/>
      <w:marBottom w:val="0"/>
      <w:divBdr>
        <w:top w:val="none" w:sz="0" w:space="0" w:color="auto"/>
        <w:left w:val="none" w:sz="0" w:space="0" w:color="auto"/>
        <w:bottom w:val="none" w:sz="0" w:space="0" w:color="auto"/>
        <w:right w:val="none" w:sz="0" w:space="0" w:color="auto"/>
      </w:divBdr>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365985916">
      <w:bodyDiv w:val="1"/>
      <w:marLeft w:val="0"/>
      <w:marRight w:val="0"/>
      <w:marTop w:val="0"/>
      <w:marBottom w:val="0"/>
      <w:divBdr>
        <w:top w:val="none" w:sz="0" w:space="0" w:color="auto"/>
        <w:left w:val="none" w:sz="0" w:space="0" w:color="auto"/>
        <w:bottom w:val="none" w:sz="0" w:space="0" w:color="auto"/>
        <w:right w:val="none" w:sz="0" w:space="0" w:color="auto"/>
      </w:divBdr>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1733387141">
      <w:bodyDiv w:val="1"/>
      <w:marLeft w:val="0"/>
      <w:marRight w:val="0"/>
      <w:marTop w:val="0"/>
      <w:marBottom w:val="0"/>
      <w:divBdr>
        <w:top w:val="none" w:sz="0" w:space="0" w:color="auto"/>
        <w:left w:val="none" w:sz="0" w:space="0" w:color="auto"/>
        <w:bottom w:val="none" w:sz="0" w:space="0" w:color="auto"/>
        <w:right w:val="none" w:sz="0" w:space="0" w:color="auto"/>
      </w:divBdr>
    </w:div>
    <w:div w:id="1914704469">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11CD0-E69C-42DA-9F63-AFD6EFD3B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28880</Words>
  <Characters>164622</Characters>
  <Application>Microsoft Office Word</Application>
  <DocSecurity>0</DocSecurity>
  <Lines>1371</Lines>
  <Paragraphs>386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193116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minx</dc:creator>
  <cp:lastModifiedBy>William Lamb</cp:lastModifiedBy>
  <cp:revision>24</cp:revision>
  <dcterms:created xsi:type="dcterms:W3CDTF">2017-06-21T16:25:00Z</dcterms:created>
  <dcterms:modified xsi:type="dcterms:W3CDTF">2017-10-25T11:45:00Z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http://www.zotero.org/styles/current-opinion-in-environmental-sustainability</vt:lpwstr>
  </property>
  <property fmtid="{D5CDD505-2E9C-101B-9397-08002B2CF9AE}" pid="11" name="Mendeley Recent Style Name 3_1">
    <vt:lpwstr>Current Opinion in Environmental Sustainability</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http://www.zotero.org/styles/journal-of-cleaner-production</vt:lpwstr>
  </property>
  <property fmtid="{D5CDD505-2E9C-101B-9397-08002B2CF9AE}" pid="15" name="Mendeley Recent Style Name 5_1">
    <vt:lpwstr>Journal of Cleaner Production</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http://www.zotero.org/styles/pnas</vt:lpwstr>
  </property>
  <property fmtid="{D5CDD505-2E9C-101B-9397-08002B2CF9AE}" pid="23" name="Mendeley Recent Style Name 9_1">
    <vt:lpwstr>Proceedings of the National Academy of Sciences of the United States of America</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