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561619B6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</w:t>
            </w:r>
            <w:r w:rsidR="00C8363B">
              <w:rPr>
                <w:rFonts w:ascii="Arial" w:hAnsi="Arial" w:cs="Arial"/>
                <w:color w:val="000000" w:themeColor="text1"/>
                <w:sz w:val="22"/>
                <w:szCs w:val="22"/>
              </w:rPr>
              <w:t>e and my</w:t>
            </w: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2FAE477E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C2576B">
              <w:rPr>
                <w:rFonts w:ascii="Arial" w:hAnsi="Arial" w:cs="Arial"/>
                <w:b/>
                <w:sz w:val="22"/>
                <w:szCs w:val="22"/>
              </w:rPr>
              <w:t>Mr Matthew McCormack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3DDBE31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2C685A0A" w:rsidR="00255793" w:rsidRDefault="00C413CE">
                                  <w:r>
                                    <w:t>34</w:t>
                                  </w:r>
                                  <w:r w:rsidR="00C2576B">
                                    <w:t xml:space="preserve"> hours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">
                      <v:textbox>
                        <w:txbxContent>
                          <w:p w14:paraId="00BF6B02" w14:textId="2C685A0A" w:rsidR="00255793" w:rsidRDefault="00C413CE">
                            <w:r>
                              <w:t>34</w:t>
                            </w:r>
                            <w:r w:rsidR="00C2576B">
                              <w:t xml:space="preserve"> hours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</w:sdtPr>
                  <w:sdtContent>
                    <w:r w:rsidR="00C2576B">
                      <w:rPr>
                        <w:rFonts w:ascii="Nunito Sans" w:hAnsi="Nunito Sans"/>
                        <w:color w:val="4D4D4D"/>
                        <w:spacing w:val="3"/>
                        <w:sz w:val="21"/>
                        <w:szCs w:val="21"/>
                        <w:shd w:val="clear" w:color="auto" w:fill="FFFFFF"/>
                      </w:rPr>
                      <w:t>9649164579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2DBD61B0" w:rsidR="00E7494C" w:rsidRPr="00255793" w:rsidRDefault="00C2576B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5597547" wp14:editId="2CF784C9">
                      <wp:simplePos x="0" y="0"/>
                      <wp:positionH relativeFrom="column">
                        <wp:posOffset>934590</wp:posOffset>
                      </wp:positionH>
                      <wp:positionV relativeFrom="paragraph">
                        <wp:posOffset>-1662</wp:posOffset>
                      </wp:positionV>
                      <wp:extent cx="1267560" cy="313920"/>
                      <wp:effectExtent l="38100" t="38100" r="15240" b="4191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560" cy="31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52714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72.9pt;margin-top:-.85pt;width:101.2pt;height:2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">
                      <v:imagedata r:id="rId12" o:title=""/>
                    </v:shape>
                  </w:pict>
                </mc:Fallback>
              </mc:AlternateContent>
            </w: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41EDE398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3-03-3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8602FD">
                  <w:rPr>
                    <w:rFonts w:ascii="Arial" w:hAnsi="Arial" w:cs="Arial"/>
                    <w:szCs w:val="22"/>
                  </w:rPr>
                  <w:t>31/03/2023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079E32FE" w14:textId="1675EE21" w:rsidR="00C3258D" w:rsidRPr="00255793" w:rsidRDefault="00C3258D" w:rsidP="0058559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 xml:space="preserve">Interview Dates – </w:t>
            </w:r>
            <w:r w:rsidR="00585595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Unless already booked p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lease detail any times or dates over the next </w:t>
            </w:r>
            <w:r w:rsidR="00476624"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Pr="00585595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</w:t>
            </w: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0315BD6A" w:rsidR="00C3258D" w:rsidRPr="00255793" w:rsidRDefault="00C2576B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N/A</w:t>
            </w: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3BAF1014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</w:t>
            </w:r>
            <w:r w:rsidR="00CF035F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 controlled environment </w:t>
            </w:r>
            <w:r w:rsidR="00E0688C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and in line with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69DE14FF" w14:textId="40D2F567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Content>
                <w:r w:rsidR="00567182">
                  <w:rPr>
                    <w:rFonts w:ascii="Arial" w:hAnsi="Arial" w:cs="Arial"/>
                    <w:szCs w:val="22"/>
                  </w:rPr>
                  <w:t>White Stuff Ltd</w:t>
                </w:r>
              </w:sdtContent>
            </w:sdt>
          </w:p>
          <w:p w14:paraId="07D87479" w14:textId="56C7AA32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</w:sdtPr>
              <w:sdtContent>
                <w:r w:rsidR="00567182">
                  <w:rPr>
                    <w:rFonts w:ascii="Arial" w:hAnsi="Arial" w:cs="Arial"/>
                    <w:szCs w:val="22"/>
                  </w:rPr>
                  <w:t>Andrew Courtney</w:t>
                </w:r>
              </w:sdtContent>
            </w:sdt>
          </w:p>
          <w:p w14:paraId="15F906C6" w14:textId="1765B8DE" w:rsidR="003C3F3B" w:rsidRPr="00255793" w:rsidRDefault="003C3F3B" w:rsidP="003C3F3B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</w:sdtPr>
                  <w:sdtContent>
                    <w:r w:rsidR="00567182">
                      <w:rPr>
                        <w:rFonts w:ascii="Arial" w:hAnsi="Arial" w:cs="Arial"/>
                        <w:szCs w:val="22"/>
                      </w:rPr>
                      <w:t>Content Development Manager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81C5B72" w:rsidR="00E7494C" w:rsidRPr="00255793" w:rsidRDefault="00C45803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3BEE3390" wp14:editId="07F6A5EB">
                  <wp:simplePos x="0" y="0"/>
                  <wp:positionH relativeFrom="column">
                    <wp:posOffset>911860</wp:posOffset>
                  </wp:positionH>
                  <wp:positionV relativeFrom="paragraph">
                    <wp:posOffset>67310</wp:posOffset>
                  </wp:positionV>
                  <wp:extent cx="1162050" cy="405765"/>
                  <wp:effectExtent l="0" t="0" r="0" b="0"/>
                  <wp:wrapSquare wrapText="bothSides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494C"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39C93C55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015418E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814956216"/>
                <w:date w:fullDate="2023-03-3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567182">
                  <w:rPr>
                    <w:rFonts w:ascii="Arial" w:hAnsi="Arial" w:cs="Arial"/>
                    <w:szCs w:val="22"/>
                  </w:rPr>
                  <w:t>31/03/2023</w:t>
                </w:r>
              </w:sdtContent>
            </w:sdt>
          </w:p>
        </w:tc>
      </w:tr>
      <w:tr w:rsidR="003C3F3B" w:rsidRPr="00255793" w14:paraId="0677691C" w14:textId="77777777" w:rsidTr="00255793">
        <w:trPr>
          <w:trHeight w:val="386"/>
        </w:trPr>
        <w:tc>
          <w:tcPr>
            <w:tcW w:w="7088" w:type="dxa"/>
          </w:tcPr>
          <w:p w14:paraId="28BEF0AA" w14:textId="77777777" w:rsidR="003C3F3B" w:rsidRDefault="003C3F3B" w:rsidP="003C3F3B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NB For synoptic projects completed at home, please include details of supervision </w:t>
            </w:r>
          </w:p>
          <w:p w14:paraId="4E8CCD1B" w14:textId="77777777" w:rsidR="003C3F3B" w:rsidRPr="00255793" w:rsidRDefault="003C3F3B" w:rsidP="00E440CD">
            <w:pPr>
              <w:spacing w:line="276" w:lineRule="auto"/>
              <w:ind w:left="22"/>
              <w:rPr>
                <w:rFonts w:ascii="Arial" w:hAnsi="Arial" w:cs="Arial"/>
                <w:color w:val="006941"/>
                <w:szCs w:val="22"/>
              </w:rPr>
            </w:pPr>
          </w:p>
        </w:tc>
        <w:tc>
          <w:tcPr>
            <w:tcW w:w="7796" w:type="dxa"/>
          </w:tcPr>
          <w:p w14:paraId="0AA56745" w14:textId="49FB035B" w:rsidR="003C3F3B" w:rsidRPr="00255793" w:rsidRDefault="006C1B27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Throughout the project, Matthew and I conducted a number of Microsoft Teams calls to supervise </w:t>
            </w:r>
            <w:r w:rsidR="00C45803">
              <w:rPr>
                <w:rFonts w:ascii="Arial" w:hAnsi="Arial" w:cs="Arial"/>
                <w:szCs w:val="22"/>
              </w:rPr>
              <w:t>its</w:t>
            </w:r>
            <w:r>
              <w:rPr>
                <w:rFonts w:ascii="Arial" w:hAnsi="Arial" w:cs="Arial"/>
                <w:szCs w:val="22"/>
              </w:rPr>
              <w:t xml:space="preserve"> completion. </w:t>
            </w:r>
          </w:p>
        </w:tc>
      </w:tr>
    </w:tbl>
    <w:p w14:paraId="10341869" w14:textId="71A00EB2" w:rsidR="00C8363B" w:rsidRPr="00255793" w:rsidRDefault="00C8363B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53B4E32F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4171481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</w:sdtPr>
              <w:sdtContent>
                <w:r w:rsidR="008602FD">
                  <w:rPr>
                    <w:rFonts w:ascii="Arial" w:hAnsi="Arial" w:cs="Arial"/>
                    <w:szCs w:val="22"/>
                  </w:rPr>
                  <w:t>QA LTD</w:t>
                </w:r>
              </w:sdtContent>
            </w:sdt>
          </w:p>
          <w:p w14:paraId="083C4E3C" w14:textId="57298750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</w:sdtPr>
              <w:sdtContent>
                <w:r w:rsidR="008602FD">
                  <w:rPr>
                    <w:rFonts w:ascii="Arial" w:hAnsi="Arial" w:cs="Arial"/>
                    <w:szCs w:val="22"/>
                  </w:rPr>
                  <w:t>Chynna Brown</w:t>
                </w:r>
              </w:sdtContent>
            </w:sdt>
          </w:p>
          <w:p w14:paraId="0C92082D" w14:textId="53C77AC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</w:sdtPr>
                  <w:sdtContent>
                    <w:r w:rsidR="008602FD">
                      <w:rPr>
                        <w:rFonts w:ascii="Arial" w:hAnsi="Arial" w:cs="Arial"/>
                        <w:szCs w:val="22"/>
                      </w:rPr>
                      <w:t>Digital Learning Consultant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37233C6D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5D7C5ADD" w:rsidR="00220C29" w:rsidRPr="00255793" w:rsidRDefault="008602FD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EABB83E" wp14:editId="77EE746A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-195580</wp:posOffset>
                      </wp:positionV>
                      <wp:extent cx="727604" cy="550545"/>
                      <wp:effectExtent l="57150" t="38100" r="53975" b="4000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7604" cy="55054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861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185.2pt;margin-top:-16.1pt;width:58.75pt;height: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">
                      <v:imagedata r:id="rId15" o:title=""/>
                    </v:shape>
                  </w:pict>
                </mc:Fallback>
              </mc:AlternateContent>
            </w:r>
          </w:p>
          <w:p w14:paraId="31B52D06" w14:textId="533D9EF4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="008602FD">
              <w:rPr>
                <w:rFonts w:ascii="Arial" w:hAnsi="Arial" w:cs="Arial"/>
                <w:sz w:val="22"/>
                <w:szCs w:val="22"/>
              </w:rPr>
              <w:t>31/03/2023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6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3C3F3B">
      <w:footerReference w:type="default" r:id="rId17"/>
      <w:headerReference w:type="first" r:id="rId18"/>
      <w:pgSz w:w="16838" w:h="11906" w:orient="landscape"/>
      <w:pgMar w:top="284" w:right="1440" w:bottom="851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1E7C" w14:textId="77777777" w:rsidR="007A3233" w:rsidRDefault="007A3233" w:rsidP="005D640B">
      <w:r>
        <w:separator/>
      </w:r>
    </w:p>
  </w:endnote>
  <w:endnote w:type="continuationSeparator" w:id="0">
    <w:p w14:paraId="4FBC7E59" w14:textId="77777777" w:rsidR="007A3233" w:rsidRDefault="007A3233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396BA384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</w:t>
        </w:r>
        <w:r w:rsidR="003C3F3B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51904380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CF035F">
          <w:rPr>
            <w:b w:val="0"/>
            <w:color w:val="000000" w:themeColor="text1"/>
            <w:sz w:val="16"/>
            <w:szCs w:val="16"/>
          </w:rPr>
          <w:t>7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CF035F">
          <w:rPr>
            <w:b w:val="0"/>
            <w:color w:val="000000" w:themeColor="text1"/>
            <w:sz w:val="16"/>
            <w:szCs w:val="16"/>
          </w:rPr>
          <w:t>April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40E9" w14:textId="77777777" w:rsidR="007A3233" w:rsidRDefault="007A3233" w:rsidP="005D640B">
      <w:r>
        <w:separator/>
      </w:r>
    </w:p>
  </w:footnote>
  <w:footnote w:type="continuationSeparator" w:id="0">
    <w:p w14:paraId="10E59001" w14:textId="77777777" w:rsidR="007A3233" w:rsidRDefault="007A3233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902521">
    <w:abstractNumId w:val="14"/>
  </w:num>
  <w:num w:numId="2" w16cid:durableId="1381855413">
    <w:abstractNumId w:val="13"/>
  </w:num>
  <w:num w:numId="3" w16cid:durableId="1973711258">
    <w:abstractNumId w:val="7"/>
  </w:num>
  <w:num w:numId="4" w16cid:durableId="418722613">
    <w:abstractNumId w:val="8"/>
  </w:num>
  <w:num w:numId="5" w16cid:durableId="1286039540">
    <w:abstractNumId w:val="6"/>
  </w:num>
  <w:num w:numId="6" w16cid:durableId="2059473612">
    <w:abstractNumId w:val="24"/>
  </w:num>
  <w:num w:numId="7" w16cid:durableId="504049868">
    <w:abstractNumId w:val="12"/>
  </w:num>
  <w:num w:numId="8" w16cid:durableId="1362701552">
    <w:abstractNumId w:val="20"/>
  </w:num>
  <w:num w:numId="9" w16cid:durableId="764811211">
    <w:abstractNumId w:val="21"/>
  </w:num>
  <w:num w:numId="10" w16cid:durableId="934940629">
    <w:abstractNumId w:val="15"/>
  </w:num>
  <w:num w:numId="11" w16cid:durableId="56520373">
    <w:abstractNumId w:val="0"/>
  </w:num>
  <w:num w:numId="12" w16cid:durableId="387845524">
    <w:abstractNumId w:val="16"/>
  </w:num>
  <w:num w:numId="13" w16cid:durableId="644436984">
    <w:abstractNumId w:val="23"/>
  </w:num>
  <w:num w:numId="14" w16cid:durableId="1607536076">
    <w:abstractNumId w:val="29"/>
  </w:num>
  <w:num w:numId="15" w16cid:durableId="1027487437">
    <w:abstractNumId w:val="18"/>
  </w:num>
  <w:num w:numId="16" w16cid:durableId="346905102">
    <w:abstractNumId w:val="25"/>
  </w:num>
  <w:num w:numId="17" w16cid:durableId="264188647">
    <w:abstractNumId w:val="2"/>
  </w:num>
  <w:num w:numId="18" w16cid:durableId="1686635147">
    <w:abstractNumId w:val="22"/>
  </w:num>
  <w:num w:numId="19" w16cid:durableId="846675586">
    <w:abstractNumId w:val="10"/>
  </w:num>
  <w:num w:numId="20" w16cid:durableId="1264606668">
    <w:abstractNumId w:val="11"/>
  </w:num>
  <w:num w:numId="21" w16cid:durableId="989553044">
    <w:abstractNumId w:val="5"/>
  </w:num>
  <w:num w:numId="22" w16cid:durableId="1661351928">
    <w:abstractNumId w:val="32"/>
  </w:num>
  <w:num w:numId="23" w16cid:durableId="28460374">
    <w:abstractNumId w:val="17"/>
  </w:num>
  <w:num w:numId="24" w16cid:durableId="943727867">
    <w:abstractNumId w:val="31"/>
  </w:num>
  <w:num w:numId="25" w16cid:durableId="474763191">
    <w:abstractNumId w:val="30"/>
  </w:num>
  <w:num w:numId="26" w16cid:durableId="146023032">
    <w:abstractNumId w:val="3"/>
  </w:num>
  <w:num w:numId="27" w16cid:durableId="632449461">
    <w:abstractNumId w:val="19"/>
  </w:num>
  <w:num w:numId="28" w16cid:durableId="1154564313">
    <w:abstractNumId w:val="9"/>
  </w:num>
  <w:num w:numId="29" w16cid:durableId="1112751820">
    <w:abstractNumId w:val="4"/>
  </w:num>
  <w:num w:numId="30" w16cid:durableId="1424254005">
    <w:abstractNumId w:val="27"/>
  </w:num>
  <w:num w:numId="31" w16cid:durableId="708146469">
    <w:abstractNumId w:val="26"/>
  </w:num>
  <w:num w:numId="32" w16cid:durableId="880095062">
    <w:abstractNumId w:val="28"/>
  </w:num>
  <w:num w:numId="33" w16cid:durableId="126546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706D8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1314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C3F3B"/>
    <w:rsid w:val="003D1930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67182"/>
    <w:rsid w:val="00583557"/>
    <w:rsid w:val="00585595"/>
    <w:rsid w:val="00591CB5"/>
    <w:rsid w:val="005A40C6"/>
    <w:rsid w:val="005A5318"/>
    <w:rsid w:val="005B0091"/>
    <w:rsid w:val="005C23CE"/>
    <w:rsid w:val="005C2C4E"/>
    <w:rsid w:val="005C4A00"/>
    <w:rsid w:val="005C70E5"/>
    <w:rsid w:val="005D0568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1B27"/>
    <w:rsid w:val="006C4C7D"/>
    <w:rsid w:val="006F3389"/>
    <w:rsid w:val="006F4E77"/>
    <w:rsid w:val="00701E86"/>
    <w:rsid w:val="00704058"/>
    <w:rsid w:val="007221C2"/>
    <w:rsid w:val="00746EF6"/>
    <w:rsid w:val="00766966"/>
    <w:rsid w:val="007A3233"/>
    <w:rsid w:val="007A4E7C"/>
    <w:rsid w:val="007B7267"/>
    <w:rsid w:val="007C6595"/>
    <w:rsid w:val="00820FBD"/>
    <w:rsid w:val="008237EA"/>
    <w:rsid w:val="00825E78"/>
    <w:rsid w:val="00834DEB"/>
    <w:rsid w:val="008354A5"/>
    <w:rsid w:val="008602FD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33FF"/>
    <w:rsid w:val="00AA46A5"/>
    <w:rsid w:val="00AD2A81"/>
    <w:rsid w:val="00AE0D41"/>
    <w:rsid w:val="00AF6754"/>
    <w:rsid w:val="00B01C91"/>
    <w:rsid w:val="00B050FB"/>
    <w:rsid w:val="00B10312"/>
    <w:rsid w:val="00B106FC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24B44"/>
    <w:rsid w:val="00C2576B"/>
    <w:rsid w:val="00C3258D"/>
    <w:rsid w:val="00C411A1"/>
    <w:rsid w:val="00C413CE"/>
    <w:rsid w:val="00C42070"/>
    <w:rsid w:val="00C45803"/>
    <w:rsid w:val="00C8363B"/>
    <w:rsid w:val="00C94A1C"/>
    <w:rsid w:val="00C959D1"/>
    <w:rsid w:val="00CB00D2"/>
    <w:rsid w:val="00CB709C"/>
    <w:rsid w:val="00CC45D2"/>
    <w:rsid w:val="00CD174D"/>
    <w:rsid w:val="00CF035F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0688C"/>
    <w:rsid w:val="00E27656"/>
    <w:rsid w:val="00E337A3"/>
    <w:rsid w:val="00E34CB3"/>
    <w:rsid w:val="00E36C8C"/>
    <w:rsid w:val="00E418EA"/>
    <w:rsid w:val="00E440CD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EF6C29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epateam@bcs.u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2:43:11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189 616 24575,'15'-6'0,"17"-5"0,16-13 0,8-3 0,-5 8 0,2-1-1631,26-13 0,2 0 1631,-8 11 0,-2 1 0,-6-1 0,1 1 0,7 5 0,-2 1 282,-18-2 1,-3 3-283,40 5 639,-49-2-639,-11 8 0,-24 3 0,2 0 1669,-10 25-1669,-19 11 389,-9 16-389,-17 0 0,-3-13 0,15-9 0,3-9 0,19-9 0,8-1 0,12-2 0,36-9 0,24-5 0,-13-7 0,2-2-427,0 5 0,0 1 427,2-5 0,1-1 0,-3 7 0,-3 1 0,25-2 0,-8 2 0,-46 6 0,-4 5 0,-30 9 0,-4 6 854,-22 11-854,-19 8 0,-2 4 0,-15 7 0,-4 7 0,21-19 0,-19 16 0,45-35 0,-4 9 0,51-17 0,48-5 0,-9-9 0,8-3-1334,23-1 1,5-3 1333,-24 3 0,0-1 0,3-1-1068,5-3 1,1-1 0,2 2 1067,6 2 0,2 2 0,-1-4 0,-5-7 0,-2-3 0,-1 1 0,-3 4 0,0 0 0,-3-1-497,-5-5 1,-2-1 0,-4 0 496,10-7 0,-3 2-199,-4 3 0,-5 1 199,22-20 1904,-37 15-1904,-6-1 3207,-29 13-3207,2 0 2023,-12 10-2023,0 1 622,-3-6-622,-2 2 0,-9-3 0,-26-9 0,-10 4 0,1-1 0,-7-1-1183,-10 5 0,-6 1 1183,-20-4 0,-7-1-1260,23 6 0,-3 0 0,-1 1 1260,-11 0 0,-2 1 0,-3 0-961,15 1 0,-2-1 0,-1 1 1,-1 1 960,1 3 0,-2 2 0,1 0 0,-1 0 0,-1 0 0,-2 0 0,1 0 0,1 2-518,7 1 1,0 1 0,1 0 0,3 1 517,-12-1 0,3 0 0,1 0 19,4-1 1,2 0 0,5 3-20,-9 3 0,6 2 908,12-2 0,3 4-908,8 10 0,6 1 3772,-1-1-3772,-13 15 3455,43-24-3455,-6 3 2152,11-4-2152,-9-2 804,13-1-804,-14-1 0,17-3 0,-2-2 0,3 0 0,-1-2 0,3 1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1T07:57:52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1342 152 24575,'0'-3'0,"0"-1"0,-1 1 0,1 0 0,0 0 0,-1 0 0,0 0 0,0-1 0,0 1 0,0 0 0,0 0 0,-1 1 0,-3-6 0,1 2 0,-1 1 0,1 0 0,-1 0 0,0 1 0,0-1 0,-9-4 0,-36-19 0,45 25 0,-12-5 0,-24-9 0,31 14 0,1 1 0,-1 0 0,0 0 0,-13-1 0,5 3-238,-1 0 1,1 2-1,-18 2 0,11 1-808,-38 13-1,-22 16-1046,3 5 1142,-108 61 951,7 13 0,98-50-239,63-43 119,-31 34 0,31-29 15,2 2-1,-17 30 1,17-23-243,-21 53 1,23-37 94,1 0 0,3 2 1,-9 55-1,14-40 253,-2 113 0,11-153 0,3 28 0,-1-46 0,-1 0 0,1 0 0,0-1 0,1 1 0,0-1 0,0 0 0,6 10 0,-3-9 0,0 0 0,0-1 0,1 0 0,1 0 0,-1 0 0,1-1 0,12 8 0,1 0 0,43 22 0,2-7 1334,-47-22-96,31 8 1,-44-15-733,0 0 0,0 0 1,6-1-1,19-1 1270,-12 0-1352,-1 0-424,-1 0 0,1-2 0,-1 0 0,0-1 0,25-10 0,0-2 0,-1-2 0,-1-2 0,0-2 0,49-37 0,-53 33 0,59-57 0,-78 64 0,19-26 0,12-23 0,-24 31 0,130-173 553,-68 106-553,4 3 0,-50 57 0,-25 27 0,47-52 0,-61 68 0,0 0 0,-1 1 0,1-1 0,-1 0 0,1 1 0,-1-1 0,1 0 0,-1 1 0,0-1 0,1-1 0,-1 2 0,0 0 0,0 0 0,0 0 0,0 0 0,-1 0 0,1 1 0,0-1 0,0 0 0,0 0 0,0 0 0,0 0 0,0 0 0,-1 0 0,1 0 0,0 0 0,0 0 0,0 0 0,0 1 0,0-1 0,-8 9 0,-12 15 0,9-10 0,-160 213-449,19 13 1,88-113 401,54-101-94,-1 2 51,11-28 89,-1 0-1,1 1 1,0-1-1,0 0 1,0 0-1,0 1 1,0-1-1,-1 0 0,1 0 1,0 0-1,0 1 1,0-1 0,-1 0 1,1 0-1,0 0 1,0 0-1,0 0 1,0 0 0,0 0-1,0 0 1,0 0-1,0 0 1,0 0-1,0 0 1,0 0-1,0 0 1,0 0-1,0 0 1,0 0-1,0 0 1,0 0-1,0 0 1,0 0-1,0 0 1,0 0-1,0 0 1,-1 0 0,1 0-1,0 0 1,0 0-1,0-1 1,0 1-1,0 0 1,0 0-1,0 0 1,0 0-1,0 0 1,0 0-1,0 0 1,0 0-1,0-1 38,0 0 0,-1 0 0,1 0 0,0-2 0,0-5 162,0 0 1,0 0-1,3-11 1,7-24-261,2 0 61,29-64 0,32-34 0,12 12 0,10 7 0,-11 29 145,-66 75-96,1 1-1,41-27 0,-54 40-48,13-6 0,-15 8 0,-1 1 0,1 0 0,0 0 0,-1 0 0,8 0 0,38 2 0,-43-1 0,-1 1 0,0 0 0,0 1 0,1-1 0,-1 1 0,0 0 0,8 4 0,-4 0 0,0 0 0,16 13 0,-19-14 0,9 11 0,-12-13 0,0 1 0,0 0 0,-1 0 0,4 6 0,-5-8 0,0 1 0,-1 0 0,1-1 0,0 1 0,-1 0 0,1 3 0,-2 17 0,1-15 0,0-6 0,-1 0 0,1-1 0,0 1 0,-1 0 0,1 0 0,-1-1 0,0 1 0,0 0 0,1-1 0,-1 1 0,0-1 0,-2 3 0,-1 0 0,0 1 0,-6 4 0,7-7 0,-5 5 0,0-1 0,-1 0 0,-11 7 0,7-7 0,-25 10 0,-69 11 0,96-24 0,-33 5 0,-21 6 0,56-12 0,-27 8 0,32-8 0,-1 0 0,1-1 0,1 2 0,-1-1 0,0 0 0,-4 5 0,5-5 0,3-2 0,0 0 0,0 0 0,0 0 0,0 1 0,0-1 0,0 0 0,0 0 0,0 0 0,0 0 0,0 0 0,0 0 0,0 0 0,0 0 0,0 0 0,0 0 0,0 0 0,0 0 0,0 0 0,0 0 0,0 0 0,0 0 0,0 0 0,0 0 0,0 1 0,0-1 0,0 0 0,0 0 0,0 0 0,0 0 0,0 0 0,1 0 0,-1 0 0,0 0 0,1 0 0,-1 0 0,0 0 0,1 0 0,-1 0 0,1 0 0,-1 0 0,0 0 0,1 0 0,-1 0 0,0 0 0,1 0 0,5-1 0,9-4 0,-9 3 0,119-36 0,-15 18 0,2 7 0,-69 8 0,25-2 0,-65 7 0,0 0 0,0 0 0,0 1 0,0-1 0,0 1 0,0-1 0,4 3 0,-3-2 0,0 1 0,0 0 0,0 1 0,5 2 0,1 3 0,0 1 0,12 13 0,-21-20 0,13 13 0,-1 1 0,15 24 0,-20-27 0,0 0 0,-2 1 0,10 27 0,-13-32 0,-1 0 0,0 0 0,0 0 0,-1 1 0,0-1 0,-1 1 0,0-1 0,-2 12 0,1-18 0,0 1 0,0 0 0,0-1 0,0 1 0,-1-1 0,1 1 0,-5 5 0,0-1 0,-12 13 0,13-15 0,0-1 0,0 0 0,-1-1 0,0 1 0,0-1 0,0 0 0,-1-1 0,1 1 0,-10 2 0,3-2 0,-19 4 0,-16 0 0,-257 16-3888,-2-20-378,286-4 4240,-48 0 26,-286-1 0,330 0-85,-24-3-1,43 3 246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f22a6c4f-6209-4517-81d1-0318fd02dc1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5" ma:contentTypeDescription="Create a new document." ma:contentTypeScope="" ma:versionID="cc05c086a2cb5dd4924b0adaea160dcf">
  <xsd:schema xmlns:xsd="http://www.w3.org/2001/XMLSchema" xmlns:xs="http://www.w3.org/2001/XMLSchema" xmlns:p="http://schemas.microsoft.com/office/2006/metadata/properties" xmlns:ns2="f22a6c4f-6209-4517-81d1-0318fd02dc1f" xmlns:ns3="9928eb19-02cb-4a6a-a76c-2199e01703f4" xmlns:ns4="dcc682b7-513e-4c22-9fc0-4b2be07a9cdf" targetNamespace="http://schemas.microsoft.com/office/2006/metadata/properties" ma:root="true" ma:fieldsID="ddb449fea0eea1328f77618f9ad026c8" ns2:_="" ns3:_="" ns4:_="">
    <xsd:import namespace="f22a6c4f-6209-4517-81d1-0318fd02dc1f"/>
    <xsd:import namespace="9928eb19-02cb-4a6a-a76c-2199e01703f4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7d99c5ed-fe30-4849-a00b-2da340ef3d4c}" ma:internalName="TaxCatchAll" ma:showField="CatchAllData" ma:web="9928eb19-02cb-4a6a-a76c-2199e0170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  <ds:schemaRef ds:uri="dcc682b7-513e-4c22-9fc0-4b2be07a9cdf"/>
    <ds:schemaRef ds:uri="f22a6c4f-6209-4517-81d1-0318fd02dc1f"/>
  </ds:schemaRefs>
</ds:datastoreItem>
</file>

<file path=customXml/itemProps3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2F3E6-FF71-417F-9CA4-1F07F0A55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dcc682b7-513e-4c22-9fc0-4b2be07a9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Matt McCormack</cp:lastModifiedBy>
  <cp:revision>2</cp:revision>
  <dcterms:created xsi:type="dcterms:W3CDTF">2023-03-31T10:03:00Z</dcterms:created>
  <dcterms:modified xsi:type="dcterms:W3CDTF">2023-03-31T10:03:00Z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