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br/>
        <w:t xml:space="preserve">    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Programmatic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Arithmetic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09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18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</w:p>
    <w:p>
      <w:pPr>
        <w:pStyle w:val="Normal"/>
        <w:bidi w:val="0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b/>
          <w:bCs/>
          <w:sz w:val="14"/>
          <w:szCs w:val="14"/>
          <w:shd w:fill="202020" w:val="clear"/>
        </w:rPr>
        <w:t>Introduction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</w:t>
      </w:r>
      <w:r>
        <w:rPr>
          <w:sz w:val="14"/>
          <w:szCs w:val="14"/>
          <w:shd w:fill="202020" w:val="clear"/>
        </w:rPr>
        <w:br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Objective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: My system hard drive on my laptop is nearly full. Use some of the classes I've written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sz w:val="14"/>
          <w:szCs w:val="14"/>
        </w:rPr>
        <w:t xml:space="preserve">in other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classes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)</w:t>
      </w:r>
      <w:r>
        <w:rPr>
          <w:sz w:val="14"/>
          <w:szCs w:val="14"/>
        </w:rPr>
        <w:t xml:space="preserve"> to transfer files that are NOT already in my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storage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backup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drive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, to the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storage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backup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drive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.</w:t>
      </w:r>
    </w:p>
    <w:p>
      <w:pPr>
        <w:pStyle w:val="Normal"/>
        <w:spacing w:lineRule="auto" w:line="240"/>
        <w:rPr>
          <w:color w:val="00DF00"/>
          <w:sz w:val="14"/>
          <w:szCs w:val="14"/>
          <w:highlight w:val="none"/>
          <w:shd w:fill="202020" w:val="clear"/>
        </w:rPr>
      </w:pPr>
      <w:r>
        <w:rPr>
          <w:color w:val="00DF00"/>
          <w:sz w:val="14"/>
          <w:szCs w:val="14"/>
          <w:shd w:fill="202020" w:val="clear"/>
        </w:rPr>
        <w:t>                                                         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DF00"/>
          <w:sz w:val="14"/>
          <w:szCs w:val="14"/>
          <w:shd w:fill="202020" w:val="clear"/>
        </w:rPr>
        <w:t>______________/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00DF00"/>
          <w:sz w:val="14"/>
          <w:szCs w:val="14"/>
          <w:shd w:fill="202020" w:val="clear"/>
        </w:rPr>
        <w:t xml:space="preserve">\_______________________________________________________________________________________________________/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Introduction</w:t>
      </w:r>
      <w:r>
        <w:rPr>
          <w:sz w:val="14"/>
          <w:szCs w:val="14"/>
          <w:shd w:fill="202020" w:val="clear"/>
        </w:rPr>
        <w:t xml:space="preserve">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tbl>
      <w:tblPr>
        <w:tblW w:w="9328" w:type="dxa"/>
        <w:jc w:val="left"/>
        <w:tblInd w:w="2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8"/>
      </w:tblGrid>
      <w:tr>
        <w:trPr/>
        <w:tc>
          <w:tcPr>
            <w:tcW w:w="9328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 byte size to a descriptive 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VideoFileSize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$Unit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GetUnit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.Unit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"Kilobyte"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"Megabyte"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"Gigabyte"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"Terabyte"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GetSize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Regex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^Byte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"{0} 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^Kilobyte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KB"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^Megabyte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MB"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^Gigabyte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GB"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^Terabyte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TB"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GetLabel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$Label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Byte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Kilobyte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"1KB"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Megabyte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"1MB"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Gigabyte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"1GB"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Terabyte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"1TB"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$Label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 xml:space="preserve">Converts a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 xml:space="preserve"> object to a consumable format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VideoFileDate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$Date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.Real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.Date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"MM/dd/yyyy HH:mm:ss"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.Date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an index and rounded input to progress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VideoFileProgress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.Slot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"{0:p}"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/¯¯¯¯¯¯¯¯¯¯¯¯¯¯¯¯¯¯¯¯¯¯¯¯ 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Represents a file system object with the above nested classes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VideoFileEntry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$Folder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$Create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$Access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$Write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"File"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.Folder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.PSIsContainer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.Create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"Created"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.CreationTime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.Access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"Accessed"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.LastAccessTime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.Write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"Modified"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.LastWriteTime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.Name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.Fullname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GetFileHash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Get-FileHash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.Fullname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Folder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Create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Access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Write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Represents a file system object list, as well as type and path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VideoFileIndex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$Output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.Path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.Refresh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Clear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@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Refresh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Get-ChildItem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.Path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Recurse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Sort-Object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::Round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"Processing &lt;{0}&gt; files [~] Total: ({1})"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.Add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Slot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Completed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</w:t>
        <w:br/>
        <w:t xml:space="preserve">    </w:t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an index, floating point, and total size to a progress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VideoFileTransferProgress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Else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"{0:p}"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b/>
          <w:bCs/>
          <w:sz w:val="14"/>
          <w:szCs w:val="14"/>
          <w:shd w:fill="202020" w:val="clear"/>
        </w:rPr>
        <w:t xml:space="preserve">  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Tracks start time, and allows percentage input to adjust ETA of transfer completion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VideoFileTransferPercent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$Now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$End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$Elapsed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$Remain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.Now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::Now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.Elapsed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.Now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.Percent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::FromSeconds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.Elapsed.TotalSeconds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.Remain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.Elapsed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.End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.Remain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color w:val="00FF00"/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/¯¯¯¯¯¯¯¯¯¯¯¯¯¯¯¯¯¯¯¯¯¯¯¯¯¯¯¯¯¯¯¯¯</w:t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tbl>
      <w:tblPr>
        <w:tblW w:w="9242" w:type="dxa"/>
        <w:jc w:val="left"/>
        <w:tblInd w:w="2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For copying larger files with a progress indicator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VideoFileTransferStream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Byte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[]]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$Buffer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.Name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Leaf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::OpenRead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.Target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::OpenWrite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Try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Byte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[]]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4096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.Source.Read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.Target.Write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color w:val="D4FF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.Total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While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Finally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.Source.Dispose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.Target.Dispose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br/>
        <w:br/>
        <w:br/>
        <w:t xml:space="preserve">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</w:t>
      </w:r>
      <w:r>
        <w:rPr>
          <w:color w:val="00FF00"/>
          <w:sz w:val="14"/>
          <w:szCs w:val="14"/>
          <w:shd w:fill="202020" w:val="clear"/>
        </w:rPr>
        <w:t>_________________/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  <w:br/>
      </w:r>
    </w:p>
    <w:tbl>
      <w:tblPr>
        <w:tblW w:w="9358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8"/>
      </w:tblGrid>
      <w:tr>
        <w:trPr>
          <w:trHeight w:val="5192" w:hRule="atLeast"/>
        </w:trPr>
        <w:tc>
          <w:tcPr>
            <w:tcW w:w="9358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Controller class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$Progress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Throw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"Invalid &lt;source&gt; path"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ElseIf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Throw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"Invalid &lt;target&gt; path"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"Source"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.Target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"Target"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Get-Random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Max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2147483647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::Now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"Transferring &lt;Source -&gt; Target&gt; files [~] Total: ({0}), Size: ({1}), ETA: ({2})"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.Progress.Remain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Transfer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-notin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.Target.Output.Name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-join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"+"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Invoke-Expression)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.Progress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.Folder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.Replace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.Source.Path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Test parent 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Parent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::CreateDirectory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First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.Index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EA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Id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Completed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"&lt;VideoFileTransfer&gt;"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b/>
          <w:bCs/>
          <w:sz w:val="14"/>
          <w:szCs w:val="14"/>
        </w:rPr>
        <w:br/>
        <w:t xml:space="preserve">  Explanation </w:t>
      </w:r>
      <w:r>
        <w:rPr>
          <w:b/>
          <w:bCs/>
          <w:color w:val="00FF00"/>
          <w:sz w:val="14"/>
          <w:szCs w:val="14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b/>
          <w:bCs/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>/¯¯¯¯¯¯¯¯¯¯¯¯¯</w:t>
      </w: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  <w:br/>
        <w:br/>
      </w:r>
      <w:r>
        <w:rPr>
          <w:b w:val="false"/>
          <w:bCs w:val="false"/>
          <w:sz w:val="14"/>
          <w:szCs w:val="14"/>
        </w:rPr>
        <w:t xml:space="preserve">    So, with all of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classes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 listed up above, I can explain what's going on. Here's a list of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classes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>:</w:t>
        <w:br/>
        <w:t xml:space="preserve">    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br/>
        <w:t xml:space="preserve">    </w:t>
        <w:br/>
        <w:t xml:space="preserve">    Everything revolves around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and everything else is embedded in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 xml:space="preserve">that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.</w:t>
        <w:br/>
        <w:t xml:space="preserve">    </w:t>
        <w:br/>
        <w:t xml:space="preserve">    The variables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are meant to instantiate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.</w:t>
      </w:r>
    </w:p>
    <w:p>
      <w:pPr>
        <w:pStyle w:val="Normal"/>
        <w:spacing w:lineRule="auto" w:line="240"/>
        <w:rPr>
          <w:b w:val="false"/>
          <w:bCs w:val="false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 </w:t>
      </w:r>
      <w:r>
        <w:rPr>
          <w:b w:val="false"/>
          <w:bCs w:val="false"/>
          <w:color w:val="00FF00"/>
          <w:sz w:val="14"/>
          <w:szCs w:val="14"/>
        </w:rPr>
        <w:t>______________________________________________________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¯¯¯¯¯¯¯¯¯¯¯¯¯¯¯¯¯¯¯¯¯¯¯¯¯¯¯¯¯¯¯¯¯¯¯¯¯¯¯¯¯¯¯¯¯¯¯¯¯¯¯¯¯/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"C:\users\mcadmin\Videos"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"E:\Videos"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_____________________________________________________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  <w:br/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</w:t>
      </w:r>
      <w:r>
        <w:rPr>
          <w:b w:val="false"/>
          <w:bCs w:val="false"/>
          <w:sz w:val="14"/>
          <w:szCs w:val="14"/>
        </w:rPr>
        <w:br/>
        <w:br/>
        <w:t xml:space="preserve">    And with that, the instantiation will test whether or not those paths exist.</w:t>
        <w:br/>
        <w:t xml:space="preserve">    </w:t>
        <w:br/>
        <w:t xml:space="preserve">    </w:t>
      </w:r>
      <w:r>
        <w:rPr>
          <w:b w:val="false"/>
          <w:bCs w:val="false"/>
          <w:sz w:val="14"/>
          <w:szCs w:val="14"/>
        </w:rPr>
        <w:t>I</w:t>
      </w:r>
      <w:r>
        <w:rPr>
          <w:b w:val="false"/>
          <w:bCs w:val="false"/>
          <w:sz w:val="14"/>
          <w:szCs w:val="14"/>
        </w:rPr>
        <w:t xml:space="preserve">f not -&gt; </w:t>
      </w:r>
      <w:r>
        <w:rPr>
          <w:b w:val="false"/>
          <w:bCs w:val="false"/>
          <w:i/>
          <w:iCs/>
          <w:sz w:val="14"/>
          <w:szCs w:val="14"/>
        </w:rPr>
        <w:t>an error will be thrown</w:t>
      </w:r>
      <w:r>
        <w:rPr>
          <w:b w:val="false"/>
          <w:bCs w:val="false"/>
          <w:sz w:val="14"/>
          <w:szCs w:val="14"/>
        </w:rPr>
        <w:t>.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br/>
        <w:t xml:space="preserve">    If so -&gt; then the properties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will be populated with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</w:t>
      </w:r>
      <w:r>
        <w:rPr>
          <w:b w:val="false"/>
          <w:bCs w:val="false"/>
          <w:sz w:val="14"/>
          <w:szCs w:val="14"/>
        </w:rPr>
        <w:t>object</w:t>
      </w:r>
      <w:r>
        <w:rPr>
          <w:b w:val="false"/>
          <w:bCs w:val="false"/>
          <w:sz w:val="14"/>
          <w:szCs w:val="14"/>
        </w:rPr>
        <w:t>,</w:t>
        <w:br/>
        <w:t xml:space="preserve">    which is essentially a fancy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object.</w:t>
        <w:br/>
        <w:t xml:space="preserve">    </w:t>
        <w:br/>
        <w:t xml:space="preserve">    With each property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calling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class will automatically and</w:t>
        <w:br/>
        <w:t xml:space="preserve">    </w:t>
      </w:r>
      <w:r>
        <w:rPr>
          <w:b w:val="false"/>
          <w:bCs w:val="false"/>
          <w:i/>
          <w:iCs/>
          <w:sz w:val="14"/>
          <w:szCs w:val="14"/>
        </w:rPr>
        <w:t>recursively</w:t>
      </w:r>
      <w:r>
        <w:rPr>
          <w:b w:val="false"/>
          <w:bCs w:val="false"/>
          <w:sz w:val="14"/>
          <w:szCs w:val="14"/>
        </w:rPr>
        <w:t xml:space="preserve"> search for all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directories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and each file found will return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object,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w</w:t>
      </w:r>
      <w:r>
        <w:rPr>
          <w:b w:val="false"/>
          <w:bCs w:val="false"/>
          <w:sz w:val="14"/>
          <w:szCs w:val="14"/>
        </w:rPr>
        <w:t>hich has various properties that extend the standard file system object.</w:t>
        <w:br/>
        <w:t xml:space="preserve">    </w:t>
        <w:br/>
        <w:t xml:space="preserve">    As each iteration of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directory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 is indexed, it pulls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size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as well as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for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CreationTime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LastAccessTime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LastWriteTime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>.</w:t>
        <w:br/>
        <w:t xml:space="preserve">    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 CAN actually return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hash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value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of that particular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but this process</w:t>
        <w:br/>
        <w:t xml:space="preserve">    takes a while for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very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so it should only be used when making comparisons between files that may</w:t>
        <w:br/>
        <w:t xml:space="preserve">    overwrite one another... which won't happen with the way that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.Transfer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method in the controller</w:t>
        <w:br/>
        <w:t xml:space="preserve">    class is written.</w:t>
        <w:br/>
        <w:t xml:space="preserve">    </w:t>
        <w:br/>
        <w:t xml:space="preserve">    That's because it is only looking for the </w:t>
      </w:r>
      <w:r>
        <w:rPr>
          <w:b w:val="false"/>
          <w:bCs w:val="false"/>
          <w:i/>
          <w:iCs/>
          <w:sz w:val="14"/>
          <w:szCs w:val="14"/>
        </w:rPr>
        <w:t>names</w:t>
      </w:r>
      <w:r>
        <w:rPr>
          <w:b w:val="false"/>
          <w:bCs w:val="false"/>
          <w:sz w:val="14"/>
          <w:szCs w:val="14"/>
        </w:rPr>
        <w:t xml:space="preserve"> of files.</w:t>
        <w:br/>
        <w:t xml:space="preserve">    </w:t>
        <w:br/>
        <w:t xml:space="preserve">    Making comparisons between files that might be multiple gigabytes is a process that should only be reserved</w:t>
        <w:br/>
        <w:t xml:space="preserve">    when need be, otherwise it will tax the system whenever it is used.</w:t>
        <w:br/>
        <w:t xml:space="preserve">    </w:t>
        <w:br/>
        <w:t xml:space="preserve">    At any rate, once all of the files are indexed in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property lists, then using the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.Transfer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method will initialize all of this information that looks for all of the files, and I'll</w:t>
        <w:br/>
        <w:t xml:space="preserve">    examine the block of code that does all of this, below.</w:t>
      </w:r>
      <w:r>
        <w:rPr>
          <w:b/>
          <w:bCs/>
          <w:sz w:val="14"/>
          <w:szCs w:val="14"/>
        </w:rPr>
        <w:br/>
        <w:t xml:space="preserve">                                                                                                          </w:t>
      </w:r>
      <w:r>
        <w:rPr>
          <w:b/>
          <w:bCs/>
          <w:color w:val="00FF00"/>
          <w:sz w:val="14"/>
          <w:szCs w:val="14"/>
        </w:rPr>
        <w:t>_____________/</w:t>
      </w:r>
      <w:r>
        <w:rPr>
          <w:b/>
          <w:bCs/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>\________________________________________________________________________________________________________/</w:t>
      </w:r>
      <w:r>
        <w:rPr>
          <w:b/>
          <w:bCs/>
          <w:sz w:val="14"/>
          <w:szCs w:val="14"/>
        </w:rPr>
        <w:t xml:space="preserve"> Explanation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</w:t>
      </w:r>
      <w:r>
        <w:rPr>
          <w:b/>
          <w:bCs/>
          <w:sz w:val="14"/>
          <w:szCs w:val="14"/>
        </w:rPr>
        <w:t xml:space="preserve">Examination </w:t>
      </w:r>
      <w:r>
        <w:rPr>
          <w:b/>
          <w:bCs/>
          <w:color w:val="00FF00"/>
          <w:sz w:val="14"/>
          <w:szCs w:val="14"/>
        </w:rPr>
        <w:t>/¯¯¯¯¯¯¯¯¯¯¯¯¯¯¯¯¯¯¯¯¯¯¯¯¯¯¯¯¯¯¯¯¯¯¯¯¯¯¯¯¯¯¯¯¯¯¯¯¯¯¯¯¯¯¯¯¯¯¯¯¯¯¯¯¯¯¯¯¯¯¯¯¯¯¯¯¯¯¯¯¯¯¯¯¯¯¯¯¯¯¯¯¯¯¯¯¯¯¯¯¯¯¯¯\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>/¯¯¯¯¯¯¯¯¯¯¯¯¯</w:t>
      </w: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</w:r>
    </w:p>
    <w:p>
      <w:pPr>
        <w:pStyle w:val="Normal"/>
        <w:spacing w:lineRule="auto" w:line="240"/>
        <w:rPr>
          <w:b/>
          <w:bCs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1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325" w:type="dxa"/>
        <w:jc w:val="left"/>
        <w:tblInd w:w="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b/>
                <w:bCs/>
                <w:color w:val="00FF00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.Source.Output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Name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-notin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.Target.Output.Name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-join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"+"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Invoke-Expression)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br/>
            </w:r>
          </w:p>
        </w:tc>
      </w:tr>
    </w:tbl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</w:r>
    </w:p>
    <w:p>
      <w:pPr>
        <w:pStyle w:val="Normal"/>
        <w:spacing w:lineRule="auto" w:line="240"/>
        <w:rPr>
          <w:b/>
          <w:bCs/>
          <w:color w:val="0087FF"/>
          <w:highlight w:val="none"/>
          <w:shd w:fill="202020" w:val="clear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So, this area is capturing various properties.</w:t>
        <w:br/>
        <w:t xml:space="preserve">    It starts with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variable, which looks for any file that is not in the </w:t>
      </w:r>
      <w:r>
        <w:rPr>
          <w:b w:val="false"/>
          <w:bCs w:val="false"/>
          <w:color w:val="0087FF"/>
          <w:sz w:val="14"/>
          <w:szCs w:val="14"/>
        </w:rPr>
        <w:t>(</w:t>
      </w:r>
      <w:r>
        <w:rPr>
          <w:b w:val="false"/>
          <w:bCs w:val="false"/>
          <w:color w:val="BAE0FA"/>
          <w:sz w:val="14"/>
          <w:szCs w:val="14"/>
        </w:rPr>
        <w:t>target</w:t>
      </w:r>
      <w:r>
        <w:rPr>
          <w:b w:val="false"/>
          <w:bCs w:val="false"/>
          <w:color w:val="0087FF"/>
          <w:sz w:val="14"/>
          <w:szCs w:val="14"/>
        </w:rPr>
        <w:t>/</w:t>
      </w:r>
      <w:r>
        <w:rPr>
          <w:b w:val="false"/>
          <w:bCs w:val="false"/>
          <w:color w:val="BAE0FA"/>
          <w:sz w:val="14"/>
          <w:szCs w:val="14"/>
        </w:rPr>
        <w:t>destination</w:t>
      </w:r>
      <w:r>
        <w:rPr>
          <w:b w:val="false"/>
          <w:bCs w:val="false"/>
          <w:color w:val="0087FF"/>
          <w:sz w:val="14"/>
          <w:szCs w:val="14"/>
        </w:rPr>
        <w:t>)</w:t>
      </w:r>
      <w:r>
        <w:rPr>
          <w:b w:val="false"/>
          <w:bCs w:val="false"/>
          <w:sz w:val="14"/>
          <w:szCs w:val="14"/>
        </w:rPr>
        <w:t xml:space="preserve"> path.</w:t>
        <w:br/>
        <w:t xml:space="preserve">    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 actually extracts the names of any given file, and flattens them all into a list.</w:t>
        <w:br/>
        <w:t xml:space="preserve">    Every time it does this, it is able to get the fullname, date, and size of each file.</w:t>
        <w:br/>
        <w:br/>
        <w:t xml:space="preserve">    If files have the </w:t>
      </w:r>
      <w:r>
        <w:rPr>
          <w:b w:val="false"/>
          <w:bCs w:val="false"/>
          <w:i/>
          <w:iCs/>
          <w:sz w:val="14"/>
          <w:szCs w:val="14"/>
        </w:rPr>
        <w:t>same name</w:t>
      </w:r>
      <w:r>
        <w:rPr>
          <w:b w:val="false"/>
          <w:bCs w:val="false"/>
          <w:sz w:val="14"/>
          <w:szCs w:val="14"/>
        </w:rPr>
        <w:t>, that’s where this method will have an issue as it is written, which is why the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</w:t>
      </w:r>
      <w:r>
        <w:rPr>
          <w:b w:val="false"/>
          <w:bCs w:val="false"/>
          <w:sz w:val="14"/>
          <w:szCs w:val="14"/>
        </w:rPr>
        <w:t xml:space="preserve">object has a method named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GetFileHash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181F18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 xml:space="preserve">, </w:t>
      </w:r>
      <w:r>
        <w:rPr>
          <w:sz w:val="14"/>
          <w:szCs w:val="14"/>
        </w:rPr>
        <w:t>though that isn’t being used yet.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br/>
        <w:t xml:space="preserve">    </w:t>
      </w:r>
      <w:r>
        <w:rPr>
          <w:b w:val="false"/>
          <w:bCs w:val="false"/>
          <w:sz w:val="14"/>
          <w:szCs w:val="14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variable becomes an array that has a count, and, I can cast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 by adding all of the byte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lengths for all of those files.</w:t>
        <w:br/>
        <w:br/>
      </w:r>
      <w:r>
        <w:rPr>
          <w:b w:val="false"/>
          <w:bCs w:val="false"/>
          <w:sz w:val="14"/>
          <w:szCs w:val="14"/>
          <w:shd w:fill="202020" w:val="clear"/>
        </w:rPr>
        <w:t xml:space="preserve">    </w:t>
      </w:r>
      <w:r>
        <w:rPr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b w:val="false"/>
          <w:bCs w:val="false"/>
          <w:sz w:val="14"/>
          <w:szCs w:val="14"/>
          <w:shd w:fill="202020" w:val="clear"/>
        </w:rPr>
        <w:t xml:space="preserve"> </w:t>
      </w:r>
      <w:r>
        <w:rPr>
          <w:b w:val="false"/>
          <w:bCs w:val="false"/>
          <w:color w:val="0087FF"/>
          <w:sz w:val="14"/>
          <w:szCs w:val="14"/>
          <w:shd w:fill="202020" w:val="clear"/>
        </w:rPr>
        <w:t>=</w:t>
      </w:r>
      <w:r>
        <w:rPr>
          <w:b w:val="false"/>
          <w:bCs w:val="false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.Size.Bytes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8C00"/>
          <w:sz w:val="14"/>
          <w:szCs w:val="14"/>
          <w:shd w:fill="202020" w:val="clear"/>
        </w:rPr>
        <w:t>"+"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Invoke-Expression)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 xml:space="preserve"> actually joins all of those integers as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with a plus sign in between each number. Then, when the expression is invoked, it will return the full total</w:t>
        <w:br/>
        <w:t xml:space="preserve">    byte size for all of those files, to the variable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br/>
        <w:br/>
        <w:t xml:space="preserve">    Casting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.VideoFileSize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8C00"/>
          <w:sz w:val="14"/>
          <w:szCs w:val="14"/>
          <w:shd w:fill="202020" w:val="clear"/>
        </w:rPr>
        <w:t>"Transfer"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retu</w:t>
      </w:r>
      <w:r>
        <w:rPr>
          <w:sz w:val="14"/>
          <w:szCs w:val="14"/>
        </w:rPr>
        <w:t xml:space="preserve">rns 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that knows how much all of those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bytes will break down to. So, in this instance , let’s say we’re talking about </w:t>
      </w:r>
      <w:r>
        <w:rPr>
          <w:color w:val="0087FF"/>
          <w:sz w:val="14"/>
          <w:szCs w:val="14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 xml:space="preserve">, </w:t>
      </w:r>
      <w:r>
        <w:rPr>
          <w:sz w:val="14"/>
          <w:szCs w:val="14"/>
        </w:rPr>
        <w:t>and that will take</w:t>
        <w:br/>
        <w:t xml:space="preserve">    a while over </w:t>
      </w:r>
      <w:r>
        <w:rPr>
          <w:color w:val="0087FF"/>
          <w:sz w:val="14"/>
          <w:szCs w:val="14"/>
        </w:rPr>
        <w:t>[</w:t>
      </w:r>
      <w:r>
        <w:rPr>
          <w:color w:val="FFFF00"/>
          <w:sz w:val="14"/>
          <w:szCs w:val="14"/>
        </w:rPr>
        <w:t>USB 2.0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 </w:t>
      </w:r>
      <w:r>
        <w:rPr>
          <w:color w:val="00FF00"/>
          <w:sz w:val="14"/>
          <w:szCs w:val="14"/>
        </w:rPr>
        <w:t>___________________________________________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    /</w:t>
      </w:r>
      <w:r>
        <w:rPr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</w:t>
      </w:r>
      <w:r>
        <w:rPr>
          <w:color w:val="00FF00"/>
          <w:sz w:val="14"/>
          <w:szCs w:val="14"/>
          <w:shd w:fill="202020" w:val="clear"/>
        </w:rPr>
        <w:t>/</w:t>
      </w:r>
      <w:r>
        <w:rPr>
          <w:sz w:val="14"/>
          <w:szCs w:val="14"/>
          <w:shd w:fill="202020" w:val="clear"/>
        </w:rPr>
        <w:br/>
        <w:t xml:space="preserve">    </w:t>
      </w:r>
      <w:r>
        <w:rPr>
          <w:color w:val="00FF00"/>
          <w:sz w:val="14"/>
          <w:szCs w:val="14"/>
          <w:shd w:fill="202020" w:val="clear"/>
        </w:rPr>
        <w:t>\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Type            Bytes Unit     Size    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----  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Transfer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180291989668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Gigabyte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 xml:space="preserve">    /</w:t>
      </w:r>
      <w:r>
        <w:rPr>
          <w:b/>
          <w:bCs/>
          <w:color w:val="00FF00"/>
          <w:sz w:val="14"/>
          <w:szCs w:val="14"/>
        </w:rPr>
        <w:t>__________________________________________/</w:t>
        <w:br/>
        <w:t xml:space="preserve">    ¯¯¯¯¯¯¯¯¯¯¯¯¯¯¯¯¯¯¯¯¯¯¯¯¯¯¯¯¯¯¯¯¯¯¯¯¯¯¯¯¯¯¯¯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</w:t>
      </w:r>
      <w:r>
        <w:rPr>
          <w:color w:val="0087FF"/>
          <w:sz w:val="14"/>
          <w:szCs w:val="14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$Step</w:t>
      </w:r>
      <w:r>
        <w:rPr>
          <w:sz w:val="14"/>
          <w:szCs w:val="14"/>
        </w:rPr>
        <w:t xml:space="preserve"> </w:t>
      </w:r>
      <w:r>
        <w:rPr>
          <w:color w:val="0087FF"/>
          <w:sz w:val="14"/>
          <w:szCs w:val="14"/>
        </w:rPr>
        <w:t>=</w:t>
      </w:r>
      <w:r>
        <w:rPr>
          <w:sz w:val="14"/>
          <w:szCs w:val="14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.Bytes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just di</w:t>
      </w:r>
      <w:r>
        <w:rPr>
          <w:sz w:val="14"/>
          <w:szCs w:val="14"/>
        </w:rPr>
        <w:t>vides the total number into a floating point number, and then that is used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as a parameter in the next line </w:t>
      </w:r>
      <w:r>
        <w:rPr>
          <w:color w:val="0087FF"/>
          <w:sz w:val="14"/>
          <w:szCs w:val="14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.VideoFileTransferProgress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$Step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>.</w:t>
        <w:br/>
        <w:br/>
        <w:t xml:space="preserve">    </w:t>
      </w:r>
      <w:r>
        <w:rPr>
          <w:sz w:val="14"/>
          <w:szCs w:val="14"/>
        </w:rPr>
        <w:t xml:space="preserve">That creates </w:t>
      </w:r>
      <w:r>
        <w:rPr>
          <w:color w:val="0087FF"/>
          <w:sz w:val="14"/>
          <w:szCs w:val="14"/>
        </w:rPr>
        <w:t>(</w:t>
      </w:r>
      <w:r>
        <w:rPr>
          <w:color w:val="FFFF00"/>
          <w:sz w:val="14"/>
          <w:szCs w:val="14"/>
        </w:rPr>
        <w:t>101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 xml:space="preserve"> objects that can chart the progress of the entire operation.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I’ll filter some of them out and show multiples of </w:t>
      </w:r>
      <w:r>
        <w:rPr>
          <w:color w:val="0087FF"/>
          <w:sz w:val="14"/>
          <w:szCs w:val="14"/>
        </w:rPr>
        <w:t>(</w:t>
      </w:r>
      <w:r>
        <w:rPr>
          <w:color w:val="FFFF00"/>
          <w:sz w:val="14"/>
          <w:szCs w:val="14"/>
        </w:rPr>
        <w:t>5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>.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color w:val="00FF00"/>
          <w:sz w:val="14"/>
          <w:szCs w:val="14"/>
        </w:rPr>
        <w:t>_________________________________________________</w:t>
      </w:r>
      <w:r>
        <w:rPr>
          <w:sz w:val="14"/>
          <w:szCs w:val="14"/>
          <w:shd w:fill="202020" w:val="clear"/>
        </w:rPr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Index Size      Status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8.40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16.79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25.19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33.58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41.98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50.37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58.77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67.16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75.56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83.95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92.35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100.74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109.14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117.54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125.93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134.33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142.72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151.12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159.51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00FF00"/>
          <w:sz w:val="14"/>
          <w:szCs w:val="14"/>
          <w:shd w:fill="202020" w:val="clear"/>
        </w:rPr>
        <w:t>/</w:t>
      </w:r>
      <w:r>
        <w:rPr>
          <w:color w:val="00FF00"/>
          <w:sz w:val="14"/>
          <w:szCs w:val="14"/>
          <w:shd w:fill="202020" w:val="clear"/>
        </w:rPr>
        <w:t>________________________________________________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 xml:space="preserve">    </w:t>
      </w:r>
      <w:r>
        <w:rPr>
          <w:b/>
          <w:bCs/>
          <w:color w:val="00FF00"/>
          <w:sz w:val="14"/>
          <w:szCs w:val="14"/>
        </w:rPr>
        <w:t>¯¯¯¯¯¯¯¯¯¯¯¯¯¯¯¯¯¯¯¯¯¯¯¯¯¯¯¯¯¯¯¯¯¯¯¯¯¯¯¯¯¯¯¯¯¯¯¯¯</w:t>
      </w:r>
    </w:p>
    <w:p>
      <w:pPr>
        <w:pStyle w:val="Normal"/>
        <w:spacing w:lineRule="auto" w:line="240"/>
        <w:rPr>
          <w:b/>
          <w:bCs/>
          <w:color w:val="00FF00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2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139" w:type="dxa"/>
        <w:jc w:val="left"/>
        <w:tblInd w:w="3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9"/>
      </w:tblGrid>
      <w:tr>
        <w:trPr/>
        <w:tc>
          <w:tcPr>
            <w:tcW w:w="9139" w:type="dxa"/>
            <w:tcBorders/>
          </w:tcPr>
          <w:p>
            <w:pPr>
              <w:pStyle w:val="Normal"/>
              <w:spacing w:lineRule="auto" w:line="240"/>
              <w:rPr>
                <w:color w:val="FF261B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.Progress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</w:r>
    </w:p>
    <w:p>
      <w:pPr>
        <w:pStyle w:val="Normal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auto" w:val="clear"/>
        </w:rPr>
        <w:t xml:space="preserve">And, this area is basically setting up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auto" w:val="clear"/>
        </w:rPr>
        <w:t xml:space="preserve"> for the function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auto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auto" w:val="clear"/>
        </w:rPr>
        <w:t>Write-Progress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auto" w:val="clear"/>
        </w:rPr>
        <w:t>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b w:val="false"/>
          <w:bCs w:val="false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sz w:val="14"/>
          <w:szCs w:val="14"/>
          <w:shd w:fill="auto" w:val="clear"/>
        </w:rPr>
        <w:t xml:space="preserve">If we call it in the console without handing it a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sz w:val="14"/>
          <w:szCs w:val="14"/>
          <w:shd w:fill="auto" w:val="clear"/>
        </w:rPr>
        <w:t>…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  <w:highlight w:val="none"/>
        </w:rPr>
      </w:pPr>
      <w:r>
        <w:rPr>
          <w:b w:val="false"/>
          <w:sz w:val="14"/>
          <w:shd w:fill="auto" w:val="clear"/>
        </w:rPr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_____________________________________________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¯¯¯¯¯¯¯¯¯¯¯¯¯¯¯¯¯¯¯¯¯¯¯¯¯¯¯¯¯¯¯¯¯¯¯¯¯¯¯¯¯¯¯¯/</w:t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202020" w:val="clear"/>
        </w:rPr>
        <w:t>PS Prompt:\&gt;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.Progress                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                                    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Start   : 9/18/2023 3:35:57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Now     : 1/1/0001 12:00:00 AM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End     : 1/1/0001 12:00:00 AM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Percent : 0 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Elapsed : 00:0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Remain  : 00: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Total   : 00: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¯¯¯¯¯¯¯¯¯¯¯¯¯¯¯¯¯¯¯¯¯¯¯¯¯¯¯¯¯¯¯¯¯¯¯¯¯¯¯¯¯¯¯¯¯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If we call it in the console AFTER handing it a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… 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_____________________________________________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</w:t>
      </w:r>
      <w:r>
        <w:rPr>
          <w:b/>
          <w:bCs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D4D4D4"/>
          <w:sz w:val="14"/>
          <w:szCs w:val="14"/>
          <w:highlight w:val="none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auto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auto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FFFF"/>
          <w:sz w:val="14"/>
          <w:szCs w:val="14"/>
          <w:shd w:fill="202020" w:val="clear"/>
        </w:rPr>
        <w:t>PS Prompt:\&gt;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auto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auto" w:val="clear"/>
        </w:rPr>
        <w:t>.Progress.GetPercent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auto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auto" w:val="clear"/>
        </w:rPr>
        <w:t>10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auto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Start   : 9/18/2023 3:35:57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Now     : 9/18/2023 3:41:28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End     : 9/18/2023 4:31:07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Percent : 10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Elapsed : 00:05:31.0980431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Remain  : 00:49:39.8819569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Total   : 00:55:10.9800000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¯¯¯¯¯¯¯¯¯¯¯¯¯¯¯¯¯¯¯¯¯¯¯¯¯¯¯¯¯¯¯¯¯¯¯¯¯¯¯¯¯¯¯¯¯</w:t>
      </w:r>
      <w:r>
        <w:br w:type="page"/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But- HOW is it able to determine what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to hand it… especially if you’re dealing with a bunch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of files that have a determined size…?</w:t>
      </w:r>
    </w:p>
    <w:p>
      <w:pPr>
        <w:pStyle w:val="Normal"/>
        <w:spacing w:lineRule="auto" w:line="240"/>
        <w:rPr>
          <w:b w:val="false"/>
          <w:bCs w:val="false"/>
          <w:color w:val="FFFFFF"/>
          <w:highlight w:val="none"/>
          <w:shd w:fill="auto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87FF"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3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325" w:type="dxa"/>
        <w:jc w:val="left"/>
        <w:tblInd w:w="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color w:val="0087FF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.Folder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.Replace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.Source.Path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Test parent 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Parent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::CreateDirectory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Copy-FileStream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Destination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</w:rPr>
            </w:pPr>
            <w:r>
              <w:rPr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 xml:space="preserve">    …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</w:rPr>
        <w:t>================================================================================================================</w:t>
        <w:br/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So, in this section, we’re opening up a loop based on the number of objects that were captured to the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variable. It does not account for whether the list has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object in it, mainly because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while that may change the necessary logic slightly,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assumption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being made is that someone is going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to want to transfer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rather than just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  <w:br/>
        <w:br/>
        <w:t xml:space="preserve">    Because if that is the case, then just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function, or the standard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br/>
        <w:t xml:space="preserve">    The function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a custom function that deals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system objects, and is a</w:t>
      </w:r>
    </w:p>
    <w:p>
      <w:pPr>
        <w:pStyle w:val="Normal"/>
        <w:rPr/>
      </w:pPr>
      <w:r>
        <w:rPr/>
        <w:t xml:space="preserve">    </w:t>
      </w:r>
      <w:r>
        <w:rPr/>
        <w:t xml:space="preserve">part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. But you could also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robocopy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xcopy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New-Object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ComObject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Shell.Application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/>
        <w:t>.</w:t>
        <w:br/>
        <w:br/>
        <w:t xml:space="preserve">    </w:t>
      </w:r>
      <w:r>
        <w:rPr/>
        <w:t xml:space="preserve">Regardless, the class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</w:t>
      </w:r>
      <w:r>
        <w:rPr/>
        <w:t>is nearly identical to the class that is in that function.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The helpful addition over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, </w:t>
      </w:r>
      <w:r>
        <w:rPr/>
        <w:t xml:space="preserve">via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>.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does NOT provide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, and it will essentially lock up the session until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the file has been moved.</w:t>
        <w:br/>
        <w:br/>
        <w:t xml:space="preserve">    Whereas,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does the same thing- but it provides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of the operation for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single file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. The objective of this series of classes, is to provide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for transferring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As it cycles through every single file in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variable, it will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Regular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Expressions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to replace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portion of the fullname/path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portion, and it will split that target path to</w:t>
        <w:br/>
        <w:t xml:space="preserve">    get its’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parent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that way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can test the path for its existence.</w:t>
        <w:br/>
        <w:br/>
        <w:t xml:space="preserve">    If it does not exist →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creates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(If/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it does exist → it begins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from one place to the other.</w:t>
        <w:br/>
        <w:br/>
        <w:t xml:space="preserve">    At the tail end of the operation, the variable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$Transferred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increased by that files’ length, whereby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allowing the next section to determine where in the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index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the operation actually is, which allows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/>
          <w:color w:val="D4FFD4"/>
          <w:sz w:val="14"/>
          <w:szCs w:val="14"/>
          <w:shd w:fill="202020" w:val="clear"/>
        </w:rPr>
        <w:t>.Progress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variable to update itself and provide an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Estimated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Time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Arrival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Completion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/>
      </w:pPr>
      <w:r>
        <w:rPr>
          <w:b/>
          <w:bCs/>
          <w:sz w:val="14"/>
          <w:szCs w:val="14"/>
        </w:rPr>
        <w:br/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4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  <w:r>
        <w:rPr/>
        <w:t xml:space="preserve">        </w:t>
      </w:r>
    </w:p>
    <w:tbl>
      <w:tblPr>
        <w:tblW w:w="9139" w:type="dxa"/>
        <w:jc w:val="left"/>
        <w:tblInd w:w="3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9"/>
      </w:tblGrid>
      <w:tr>
        <w:trPr/>
        <w:tc>
          <w:tcPr>
            <w:tcW w:w="913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…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First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.Index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"Transferring &lt;Source -&gt; Target&gt; ({0} files/{1}) [~] ETA: ({2})"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.Progress.Remain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  <w:br/>
              <w:t>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  <w:br/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And in this section, each run through the loop is going to check whether or not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$Transferred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v</w:t>
      </w:r>
      <w:r>
        <w:rPr/>
        <w:t>ariable</w:t>
      </w:r>
    </w:p>
    <w:p>
      <w:pPr>
        <w:pStyle w:val="Normal"/>
        <w:rPr/>
      </w:pPr>
      <w:r>
        <w:rPr/>
        <w:t xml:space="preserve">    </w:t>
      </w:r>
      <w:r>
        <w:rPr/>
        <w:t xml:space="preserve">has a value that is HIGHER than the currently selected slot. The slot being, a spot in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index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>.</w:t>
        <w:br/>
        <w:br/>
        <w:t xml:space="preserve">    </w:t>
      </w:r>
      <w:r>
        <w:rPr/>
        <w:t xml:space="preserve">If it IS, the selected slot boosts itself to the first object in the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</w:t>
      </w:r>
      <w:r>
        <w:rPr/>
        <w:t>where the size in bytes is</w:t>
        <w:br/>
        <w:t xml:space="preserve">    still greater than the total number of bytes that have been transferred.</w:t>
        <w:br/>
        <w:br/>
        <w:t xml:space="preserve">    At this point,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.Progress.GetPercent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.Index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 </w:t>
      </w:r>
      <w:r>
        <w:rPr/>
        <w:t>allows the percentage to be put into the progress</w:t>
      </w:r>
    </w:p>
    <w:p>
      <w:pPr>
        <w:pStyle w:val="Normal"/>
        <w:rPr/>
      </w:pPr>
      <w:r>
        <w:rPr/>
        <w:t xml:space="preserve">    </w:t>
      </w:r>
      <w:r>
        <w:rPr/>
        <w:t>indicator class, which changes the ETA and whatnot.</w:t>
        <w:br/>
        <w:br/>
        <w:t xml:space="preserve">    At this juncture, during the demonstration where I thought OBS was recording the process of me making this</w:t>
      </w:r>
    </w:p>
    <w:p>
      <w:pPr>
        <w:pStyle w:val="Normal"/>
        <w:rPr/>
      </w:pPr>
      <w:r>
        <w:rPr/>
        <w:t xml:space="preserve">    </w:t>
      </w:r>
      <w:r>
        <w:rPr/>
        <w:t xml:space="preserve">document as well as transferring the videos... the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 xml:space="preserve">) </w:t>
      </w:r>
      <w:r>
        <w:rPr/>
        <w:t xml:space="preserve">was showing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for the</w:t>
      </w:r>
    </w:p>
    <w:p>
      <w:pPr>
        <w:pStyle w:val="Normal"/>
        <w:rPr/>
      </w:pPr>
      <w:r>
        <w:rPr/>
        <w:t xml:space="preserve">    </w:t>
      </w:r>
      <w:r>
        <w:rPr/>
        <w:t xml:space="preserve">function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/>
        <w:t xml:space="preserve"> </w:t>
      </w:r>
      <w:r>
        <w:rPr/>
        <w:t xml:space="preserve">rather than showing the outer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 xml:space="preserve"> </w:t>
      </w:r>
      <w:r>
        <w:rPr/>
        <w:t>progress, as well as the inner</w:t>
      </w:r>
    </w:p>
    <w:p>
      <w:pPr>
        <w:pStyle w:val="Normal"/>
        <w:rPr/>
      </w:pPr>
      <w:r>
        <w:rPr>
          <w:color w:val="0087FF"/>
        </w:rPr>
        <w:t xml:space="preserve">   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 xml:space="preserve"> progress.</w:t>
        <w:br/>
        <w:br/>
        <w:t xml:space="preserve">    </w:t>
      </w:r>
      <w:r>
        <w:rPr>
          <w:b w:val="false"/>
          <w:bCs w:val="false"/>
        </w:rPr>
        <w:t xml:space="preserve">That is simply because the </w:t>
      </w:r>
      <w:r>
        <w:rPr>
          <w:b w:val="false"/>
          <w:bCs w:val="false"/>
          <w:color w:val="0087FF"/>
        </w:rPr>
        <w:t>(</w:t>
      </w:r>
      <w:r>
        <w:rPr>
          <w:b w:val="false"/>
          <w:bCs w:val="false"/>
          <w:color w:val="BAE0FA"/>
        </w:rPr>
        <w:t>function</w:t>
      </w:r>
      <w:r>
        <w:rPr>
          <w:b w:val="false"/>
          <w:bCs w:val="false"/>
          <w:color w:val="0087FF"/>
        </w:rPr>
        <w:t>)</w:t>
      </w:r>
      <w:r>
        <w:rPr>
          <w:b w:val="false"/>
          <w:bCs w:val="false"/>
        </w:rPr>
        <w:t xml:space="preserve"> should have been turned back into a class that is embedded in the</w:t>
        <w:br/>
        <w:t xml:space="preserve">    </w:t>
      </w:r>
      <w:r>
        <w:rPr>
          <w:b w:val="false"/>
          <w:bCs w:val="false"/>
          <w:color w:val="0087FF"/>
        </w:rPr>
        <w:t>[</w:t>
      </w:r>
      <w:r>
        <w:rPr>
          <w:b w:val="false"/>
          <w:bCs w:val="false"/>
          <w:color w:val="BAE0FA"/>
        </w:rPr>
        <w:t xml:space="preserve">controller </w:t>
      </w:r>
      <w:r>
        <w:rPr>
          <w:b w:val="false"/>
          <w:bCs w:val="false"/>
          <w:color w:val="BAE0FA"/>
          <w:sz w:val="14"/>
          <w:szCs w:val="14"/>
        </w:rPr>
        <w:t>class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, that way, it would certainly show the </w:t>
      </w:r>
      <w:r>
        <w:rPr>
          <w:b w:val="false"/>
          <w:bCs w:val="false"/>
          <w:color w:val="0087FF"/>
          <w:sz w:val="14"/>
          <w:szCs w:val="14"/>
        </w:rPr>
        <w:t>[</w:t>
      </w:r>
      <w:r>
        <w:rPr>
          <w:b w:val="false"/>
          <w:bCs w:val="false"/>
          <w:color w:val="BAE0FA"/>
          <w:sz w:val="14"/>
          <w:szCs w:val="14"/>
        </w:rPr>
        <w:t>progress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 for each item.</w:t>
        <w:br/>
        <w:br/>
        <w:t xml:space="preserve">    So… that is exactly what I did when I found out that OBS was not recording that entire time.</w:t>
        <w:br/>
        <w:br/>
        <w:t xml:space="preserve">    Anyway, the </w:t>
      </w:r>
      <w:r>
        <w:rPr>
          <w:b w:val="false"/>
          <w:bCs w:val="false"/>
          <w:color w:val="0087FF"/>
          <w:sz w:val="14"/>
          <w:szCs w:val="14"/>
        </w:rPr>
        <w:t>[</w:t>
      </w:r>
      <w:r>
        <w:rPr>
          <w:b w:val="false"/>
          <w:bCs w:val="false"/>
          <w:color w:val="BAE0FA"/>
          <w:sz w:val="14"/>
          <w:szCs w:val="14"/>
        </w:rPr>
        <w:t>controller class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 has a ParentId that the inside class uses to be a child item </w:t>
      </w:r>
      <w:r>
        <w:rPr>
          <w:b w:val="false"/>
          <w:bCs w:val="false"/>
          <w:color w:val="0087FF"/>
          <w:sz w:val="14"/>
          <w:szCs w:val="14"/>
        </w:rPr>
        <w:t>(</w:t>
      </w:r>
      <w:r>
        <w:rPr>
          <w:b w:val="false"/>
          <w:bCs w:val="false"/>
          <w:color w:val="BAE0FA"/>
          <w:sz w:val="14"/>
          <w:szCs w:val="14"/>
        </w:rPr>
        <w:t>Write-Progress</w:t>
      </w:r>
      <w:r>
        <w:rPr>
          <w:b w:val="false"/>
          <w:bCs w:val="false"/>
          <w:color w:val="0087FF"/>
          <w:sz w:val="14"/>
          <w:szCs w:val="14"/>
        </w:rPr>
        <w:t>).</w:t>
        <w:br/>
        <w:br/>
      </w:r>
      <w:r>
        <w:rPr/>
        <w:t xml:space="preserve">    Here’s </w:t>
      </w:r>
      <w:r>
        <w:rPr/>
        <w:t>a picture of how that looks…</w:t>
      </w:r>
    </w:p>
    <w:p>
      <w:pPr>
        <w:pStyle w:val="Normal"/>
        <w:rPr/>
      </w:pPr>
      <w:r>
        <w:rPr/>
      </w:r>
    </w:p>
    <w:tbl>
      <w:tblPr>
        <w:tblW w:w="9150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50"/>
      </w:tblGrid>
      <w:tr>
        <w:trPr>
          <w:trHeight w:val="1317" w:hRule="atLeast"/>
        </w:trPr>
        <w:tc>
          <w:tcPr>
            <w:tcW w:w="915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40400" cy="64706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  <w:t xml:space="preserve">    </w:t>
      </w:r>
      <w:r>
        <w:rPr/>
        <w:t>As well as a video…</w:t>
      </w:r>
    </w:p>
    <w:p>
      <w:pPr>
        <w:pStyle w:val="Normal"/>
        <w:rPr/>
      </w:pPr>
      <w:r>
        <w:rPr/>
        <w:br/>
        <w:t xml:space="preserve">    </w:t>
      </w:r>
      <w:r>
        <w:rPr>
          <w:color w:val="00FF00"/>
        </w:rPr>
        <w:t>/</w:t>
      </w:r>
      <w:r>
        <w:rPr>
          <w:color w:val="00FF00"/>
          <w:sz w:val="14"/>
          <w:szCs w:val="14"/>
          <w:shd w:fill="202020" w:val="clear"/>
        </w:rPr>
        <w:t>¯¯¯¯¯¯¯¯¯¯¯¯|¯¯¯¯¯¯¯¯¯¯¯¯¯¯¯¯¯¯¯¯¯¯¯¯¯|¯¯¯¯¯¯¯¯¯¯¯¯¯¯¯¯¯¯¯¯¯¯¯¯¯¯¯¯¯¯|¯¯¯¯¯¯¯¯¯¯\</w:t>
      </w:r>
      <w:r>
        <w:rPr/>
        <w:br/>
        <w:t xml:space="preserve">    </w:t>
      </w:r>
      <w:r>
        <w:rPr>
          <w:color w:val="00FF00"/>
        </w:rPr>
        <w:t>\</w:t>
      </w:r>
      <w:r>
        <w:rPr/>
        <w:t xml:space="preserve"> </w:t>
      </w:r>
      <w:r>
        <w:rPr>
          <w:b/>
          <w:bCs/>
        </w:rPr>
        <w:t>Date</w:t>
      </w:r>
      <w:r>
        <w:rPr/>
        <w:t xml:space="preserve">       </w:t>
      </w:r>
      <w:r>
        <w:rPr>
          <w:color w:val="00FF00"/>
        </w:rPr>
        <w:t>|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                    </w:t>
      </w:r>
      <w:r>
        <w:rPr>
          <w:color w:val="00FF00"/>
        </w:rPr>
        <w:t>|</w:t>
      </w:r>
      <w:r>
        <w:rPr/>
        <w:t xml:space="preserve"> </w:t>
      </w:r>
      <w:r>
        <w:rPr>
          <w:b/>
          <w:bCs/>
        </w:rPr>
        <w:t>Link</w:t>
      </w:r>
      <w:r>
        <w:rPr/>
        <w:t xml:space="preserve">                         </w:t>
      </w:r>
      <w:r>
        <w:rPr>
          <w:color w:val="00FF00"/>
        </w:rPr>
        <w:t>|</w:t>
      </w:r>
      <w:r>
        <w:rPr/>
        <w:t xml:space="preserve"> </w:t>
      </w:r>
      <w:r>
        <w:rPr>
          <w:b/>
          <w:bCs/>
        </w:rPr>
        <w:t>Duration</w:t>
      </w:r>
      <w:r>
        <w:rPr/>
        <w:t xml:space="preserve"> </w:t>
      </w:r>
      <w:r>
        <w:rPr>
          <w:color w:val="00FF00"/>
        </w:rPr>
        <w:t>/</w:t>
      </w:r>
      <w:r>
        <w:rPr/>
        <w:br/>
        <w:t xml:space="preserve">    </w:t>
      </w:r>
      <w:r>
        <w:rPr>
          <w:color w:val="00FF00"/>
        </w:rPr>
        <w:t>/</w:t>
      </w:r>
      <w:r>
        <w:rPr/>
        <w:t xml:space="preserve"> </w:t>
      </w:r>
      <w:r>
        <w:rPr>
          <w:b/>
          <w:bCs/>
        </w:rPr>
        <w:t>09/18/2023</w:t>
      </w:r>
      <w:r>
        <w:rPr/>
        <w:t xml:space="preserve"> </w:t>
      </w:r>
      <w:r>
        <w:rPr>
          <w:color w:val="00FF00"/>
        </w:rPr>
        <w:t>|</w:t>
      </w:r>
      <w:r>
        <w:rPr/>
        <w:t xml:space="preserve"> </w:t>
      </w:r>
      <w:r>
        <w:rPr>
          <w:b/>
          <w:bCs/>
        </w:rPr>
        <w:t>Programmatic Arithmetic</w:t>
      </w:r>
      <w:r>
        <w:rPr/>
        <w:t xml:space="preserve"> </w:t>
      </w:r>
      <w:r>
        <w:rPr>
          <w:color w:val="00FF00"/>
        </w:rPr>
        <w:t>|</w:t>
      </w:r>
      <w:r>
        <w:rPr/>
        <w:t xml:space="preserve"> </w:t>
      </w:r>
      <w:r>
        <w:rPr>
          <w:u w:val="single"/>
        </w:rPr>
        <w:t>https://youtu.be/UMRHsUNWMgg</w:t>
      </w:r>
      <w:r>
        <w:rPr/>
        <w:t xml:space="preserve"> </w:t>
      </w:r>
      <w:r>
        <w:rPr>
          <w:color w:val="00FF00"/>
        </w:rPr>
        <w:t>|</w:t>
      </w:r>
      <w:r>
        <w:rPr/>
        <w:t xml:space="preserve">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04</w:t>
      </w:r>
      <w:r>
        <w:rPr>
          <w:color w:val="0087FF"/>
        </w:rPr>
        <w:t>:</w:t>
      </w:r>
      <w:r>
        <w:rPr>
          <w:color w:val="FFFF00"/>
        </w:rPr>
        <w:t>06</w:t>
      </w:r>
      <w:r>
        <w:rPr/>
        <w:t xml:space="preserve"> </w:t>
      </w:r>
      <w:r>
        <w:rPr>
          <w:color w:val="00FF00"/>
        </w:rPr>
        <w:t>\</w:t>
      </w:r>
    </w:p>
    <w:p>
      <w:pPr>
        <w:pStyle w:val="Normal"/>
        <w:rPr/>
      </w:pPr>
      <w:r>
        <w:rPr/>
        <w:t xml:space="preserve">    </w:t>
      </w:r>
      <w:r>
        <w:rPr>
          <w:color w:val="00FF00"/>
        </w:rPr>
        <w:t>\____________|_________________________|______________________________|__________/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</w:r>
      <w:r>
        <w:rPr>
          <w:b/>
          <w:bCs/>
          <w:color w:val="00FF00"/>
          <w:sz w:val="14"/>
          <w:szCs w:val="14"/>
        </w:rPr>
        <w:t>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>\________________________________________________________________________________________________________/</w:t>
      </w:r>
      <w:r>
        <w:rPr>
          <w:b/>
          <w:bCs/>
          <w:sz w:val="14"/>
          <w:szCs w:val="14"/>
        </w:rPr>
        <w:t xml:space="preserve"> Examination 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b/>
          <w:bCs/>
          <w:sz w:val="14"/>
          <w:szCs w:val="14"/>
          <w:shd w:fill="202020" w:val="clear"/>
        </w:rPr>
        <w:t>Conclusion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 xml:space="preserve">/¯¯¯¯¯¯¯¯¯¯¯¯¯¯¯¯¯¯¯¯¯¯¯¯¯¯¯¯¯¯¯¯¯¯¯¯¯¯¯¯¯¯¯¯¯¯¯¯¯¯¯¯¯¯¯¯¯¯¯¯¯¯¯¯¯¯¯¯¯¯¯¯¯¯¯¯¯¯¯¯¯¯¯¯¯¯¯¯¯¯¯¯¯¯¯¯¯¯¯¯¯¯¯¯¯\    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/¯¯¯¯¯¯¯¯¯¯¯¯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Anyway, that’s gonna do it for this particular </w:t>
      </w:r>
      <w:r>
        <w:rPr>
          <w:color w:val="0087FF"/>
          <w:sz w:val="14"/>
          <w:szCs w:val="14"/>
        </w:rPr>
        <w:t>[</w:t>
      </w:r>
      <w:r>
        <w:rPr>
          <w:color w:val="BAE0FA"/>
          <w:sz w:val="14"/>
          <w:szCs w:val="14"/>
        </w:rPr>
        <w:t>document</w:t>
      </w:r>
      <w:r>
        <w:rPr>
          <w:color w:val="0087FF"/>
          <w:sz w:val="14"/>
          <w:szCs w:val="14"/>
        </w:rPr>
        <w:t>/</w:t>
      </w:r>
      <w:r>
        <w:rPr>
          <w:color w:val="BAE0FA"/>
          <w:sz w:val="14"/>
          <w:szCs w:val="14"/>
        </w:rPr>
        <w:t>video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lineRule="auto" w:line="240" w:before="0" w:after="0"/>
      <w:jc w:val="left"/>
    </w:pPr>
    <w:rPr>
      <w:rFonts w:ascii="Cascadia Code" w:hAnsi="Cascadia Code" w:eastAsia="NSimSun" w:cs="Arial"/>
      <w:color w:val="FFFFFF"/>
      <w:kern w:val="2"/>
      <w:sz w:val="14"/>
      <w:szCs w:val="24"/>
      <w:shd w:fill="202020" w:val="clear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LibreOffice/7.5.3.2$Windows_X86_64 LibreOffice_project/9f56dff12ba03b9acd7730a5a481eea045e468f3</Application>
  <AppVersion>15.0000</AppVersion>
  <Pages>11</Pages>
  <Words>3015</Words>
  <Characters>24878</Characters>
  <CharactersWithSpaces>35697</CharactersWithSpaces>
  <Paragraphs>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2023-09-14T22:54:14Z</dcterms:created>
  <dc:creator/>
  <dc:description/>
  <dc:language>en-US</dc:language>
  <cp:lastModifiedBy/>
  <dcterms:modified xsi:type="dcterms:W3CDTF">2023-09-18T21:07:15Z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