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A17" w:rsidRDefault="004A5A36" w:rsidP="004A5A36">
      <w:pPr>
        <w:pStyle w:val="Title"/>
      </w:pPr>
      <w:r>
        <w:t>Instructions</w:t>
      </w:r>
    </w:p>
    <w:p w:rsidR="007757AF" w:rsidRDefault="007757AF" w:rsidP="007757AF">
      <w:pPr>
        <w:pStyle w:val="Heading2"/>
      </w:pPr>
      <w:r>
        <w:t>Schedule</w:t>
      </w:r>
    </w:p>
    <w:p w:rsidR="007757AF" w:rsidRDefault="007757AF" w:rsidP="007757AF">
      <w:pPr>
        <w:pStyle w:val="ListParagraph"/>
        <w:ind w:left="0"/>
      </w:pPr>
    </w:p>
    <w:p w:rsidR="007757AF" w:rsidRDefault="007757AF" w:rsidP="007757AF">
      <w:pPr>
        <w:pStyle w:val="ListParagraph"/>
        <w:numPr>
          <w:ilvl w:val="0"/>
          <w:numId w:val="2"/>
        </w:numPr>
      </w:pPr>
      <w:r>
        <w:t>November 1</w:t>
      </w:r>
      <w:r w:rsidR="000C55F1" w:rsidRPr="000C55F1">
        <w:rPr>
          <w:vertAlign w:val="superscript"/>
        </w:rPr>
        <w:t>st</w:t>
      </w:r>
      <w:r>
        <w:t>, 2011: Articles due</w:t>
      </w:r>
    </w:p>
    <w:p w:rsidR="007757AF" w:rsidRDefault="007757AF" w:rsidP="007757AF">
      <w:pPr>
        <w:pStyle w:val="ListParagraph"/>
        <w:numPr>
          <w:ilvl w:val="0"/>
          <w:numId w:val="2"/>
        </w:numPr>
      </w:pPr>
      <w:r>
        <w:t>December 1</w:t>
      </w:r>
      <w:r w:rsidR="000C55F1" w:rsidRPr="000C55F1">
        <w:rPr>
          <w:vertAlign w:val="superscript"/>
        </w:rPr>
        <w:t>st</w:t>
      </w:r>
      <w:r>
        <w:t>, 2011: Peer review feedback due</w:t>
      </w:r>
    </w:p>
    <w:p w:rsidR="007757AF" w:rsidRDefault="007757AF" w:rsidP="007757AF">
      <w:pPr>
        <w:pStyle w:val="ListParagraph"/>
        <w:numPr>
          <w:ilvl w:val="0"/>
          <w:numId w:val="2"/>
        </w:numPr>
      </w:pPr>
      <w:r>
        <w:t>December 15</w:t>
      </w:r>
      <w:r w:rsidR="000C55F1" w:rsidRPr="000C55F1">
        <w:rPr>
          <w:vertAlign w:val="superscript"/>
        </w:rPr>
        <w:t>th</w:t>
      </w:r>
      <w:r>
        <w:t>, 2011: Revised articles due, all articles sent to publisher</w:t>
      </w:r>
    </w:p>
    <w:p w:rsidR="007757AF" w:rsidRDefault="007757AF" w:rsidP="007757AF">
      <w:pPr>
        <w:pStyle w:val="ListParagraph"/>
        <w:numPr>
          <w:ilvl w:val="0"/>
          <w:numId w:val="2"/>
        </w:numPr>
      </w:pPr>
      <w:r>
        <w:t>January 1</w:t>
      </w:r>
      <w:r w:rsidR="000C55F1" w:rsidRPr="000C55F1">
        <w:rPr>
          <w:vertAlign w:val="superscript"/>
        </w:rPr>
        <w:t>st</w:t>
      </w:r>
      <w:r>
        <w:t>, 2012: Supplemental material due, e.g., videos, source code, etc.</w:t>
      </w:r>
    </w:p>
    <w:p w:rsidR="007757AF" w:rsidRDefault="007757AF" w:rsidP="007757AF">
      <w:pPr>
        <w:pStyle w:val="ListParagraph"/>
        <w:numPr>
          <w:ilvl w:val="0"/>
          <w:numId w:val="2"/>
        </w:numPr>
      </w:pPr>
      <w:r>
        <w:t>SIGGRAPH 2012: Book released</w:t>
      </w:r>
    </w:p>
    <w:p w:rsidR="007757AF" w:rsidRDefault="007757AF" w:rsidP="007757AF">
      <w:pPr>
        <w:pStyle w:val="Heading2"/>
      </w:pPr>
      <w:r>
        <w:t>LaTeX</w:t>
      </w:r>
    </w:p>
    <w:p w:rsidR="007757AF" w:rsidRDefault="007757AF" w:rsidP="007757AF">
      <w:pPr>
        <w:pStyle w:val="ListParagraph"/>
      </w:pPr>
    </w:p>
    <w:p w:rsidR="004A5A36" w:rsidRDefault="004A5A36" w:rsidP="006D7D20">
      <w:pPr>
        <w:pStyle w:val="ListParagraph"/>
        <w:numPr>
          <w:ilvl w:val="0"/>
          <w:numId w:val="1"/>
        </w:numPr>
      </w:pPr>
      <w:r>
        <w:t xml:space="preserve">We have provided both LaTeX and MS Word templates </w:t>
      </w:r>
      <w:r w:rsidR="000C55F1">
        <w:t xml:space="preserve">in the </w:t>
      </w:r>
      <w:r w:rsidR="000C55F1" w:rsidRPr="000C55F1">
        <w:t>LaTeX_Template</w:t>
      </w:r>
      <w:r w:rsidR="000C55F1">
        <w:t xml:space="preserve"> and </w:t>
      </w:r>
      <w:r w:rsidR="000C55F1" w:rsidRPr="000C55F1">
        <w:t>Word_Template</w:t>
      </w:r>
      <w:r w:rsidR="000C55F1">
        <w:t xml:space="preserve"> directories, respectively</w:t>
      </w:r>
      <w:r>
        <w:t>.  We encourage you to use the LaTeX template to ease combing each chapter into the final book.</w:t>
      </w:r>
      <w:r w:rsidR="000C55F1">
        <w:t xml:space="preserve">  See </w:t>
      </w:r>
      <w:r w:rsidR="000C55F1" w:rsidRPr="000C55F1">
        <w:t>LaTeX_Template</w:t>
      </w:r>
      <w:r w:rsidR="000C55F1">
        <w:t>/</w:t>
      </w:r>
      <w:r w:rsidR="000C55F1" w:rsidRPr="000C55F1">
        <w:t>TeX-instructions.doc</w:t>
      </w:r>
      <w:r w:rsidR="000C55F1">
        <w:t xml:space="preserve"> for how to setup a LaTeX environment.</w:t>
      </w:r>
      <w:r w:rsidR="006D7D20">
        <w:t xml:space="preserve">  If you are more comfortable in Word, simply modify </w:t>
      </w:r>
      <w:r w:rsidR="006D7D20" w:rsidRPr="006D7D20">
        <w:t>Word_Template</w:t>
      </w:r>
      <w:r w:rsidR="006D7D20">
        <w:t>/</w:t>
      </w:r>
      <w:r w:rsidR="006D7D20" w:rsidRPr="006D7D20">
        <w:t>YourChapter.docx</w:t>
      </w:r>
      <w:r w:rsidR="006D7D20">
        <w:t>.</w:t>
      </w:r>
    </w:p>
    <w:p w:rsidR="004A5A36" w:rsidRDefault="004A5A36" w:rsidP="004A5A36">
      <w:pPr>
        <w:pStyle w:val="ListParagraph"/>
      </w:pPr>
    </w:p>
    <w:p w:rsidR="00C953E1" w:rsidRDefault="00C953E1" w:rsidP="004A5A36">
      <w:pPr>
        <w:pStyle w:val="ListParagraph"/>
        <w:numPr>
          <w:ilvl w:val="0"/>
          <w:numId w:val="1"/>
        </w:numPr>
      </w:pPr>
      <w:r>
        <w:t xml:space="preserve">New to LaTeX?  Our template should have enough sample commands to get you started.  You can </w:t>
      </w:r>
      <w:r w:rsidR="00815531">
        <w:t xml:space="preserve">also </w:t>
      </w:r>
      <w:r>
        <w:t xml:space="preserve">google “&lt;just-about-anything&gt; latex” and find the answer.  Check out </w:t>
      </w:r>
      <w:r w:rsidR="00815531">
        <w:t>these</w:t>
      </w:r>
      <w:r>
        <w:t xml:space="preserve"> tutorials:  </w:t>
      </w:r>
      <w:hyperlink r:id="rId6" w:history="1">
        <w:r>
          <w:rPr>
            <w:rStyle w:val="Hyperlink"/>
          </w:rPr>
          <w:t>http://www.electronics.oulu.fi/latex/</w:t>
        </w:r>
      </w:hyperlink>
      <w:r>
        <w:t xml:space="preserve"> and </w:t>
      </w:r>
      <w:hyperlink r:id="rId7" w:history="1">
        <w:r>
          <w:rPr>
            <w:rStyle w:val="Hyperlink"/>
          </w:rPr>
          <w:t>http://www.tex.ac.uk/tex-archive/info/lshort/english/lshort.pdf</w:t>
        </w:r>
      </w:hyperlink>
      <w:r>
        <w:t xml:space="preserve">.  Need the LaTeX command for a symbol?  Use </w:t>
      </w:r>
      <w:hyperlink r:id="rId8" w:history="1">
        <w:r>
          <w:rPr>
            <w:rStyle w:val="Hyperlink"/>
          </w:rPr>
          <w:t>http://detexify.kirelabs.org/</w:t>
        </w:r>
      </w:hyperlink>
      <w:r>
        <w:t>.</w:t>
      </w:r>
    </w:p>
    <w:p w:rsidR="00C953E1" w:rsidRDefault="00C953E1" w:rsidP="00C953E1">
      <w:pPr>
        <w:pStyle w:val="ListParagraph"/>
      </w:pPr>
    </w:p>
    <w:p w:rsidR="004A5A36" w:rsidRDefault="004A5A36" w:rsidP="004A5A36">
      <w:pPr>
        <w:pStyle w:val="ListParagraph"/>
        <w:numPr>
          <w:ilvl w:val="0"/>
          <w:numId w:val="1"/>
        </w:numPr>
      </w:pPr>
      <w:r>
        <w:t>The LaTeX template consists of two .</w:t>
      </w:r>
      <w:proofErr w:type="spellStart"/>
      <w:r>
        <w:t>tex</w:t>
      </w:r>
      <w:proofErr w:type="spellEnd"/>
      <w:r>
        <w:t xml:space="preserve"> files:  </w:t>
      </w:r>
      <w:proofErr w:type="spellStart"/>
      <w:r w:rsidRPr="004A5A36">
        <w:t>YourChapter.tex</w:t>
      </w:r>
      <w:proofErr w:type="spellEnd"/>
      <w:r>
        <w:t xml:space="preserve"> and </w:t>
      </w:r>
      <w:proofErr w:type="spellStart"/>
      <w:r w:rsidRPr="004A5A36">
        <w:t>main.tex</w:t>
      </w:r>
      <w:proofErr w:type="spellEnd"/>
      <w:r>
        <w:t xml:space="preserve">.  Add your content to </w:t>
      </w:r>
      <w:proofErr w:type="spellStart"/>
      <w:r w:rsidRPr="004A5A36">
        <w:t>YourChapter.tex</w:t>
      </w:r>
      <w:proofErr w:type="spellEnd"/>
      <w:r>
        <w:t xml:space="preserve"> but build using </w:t>
      </w:r>
      <w:proofErr w:type="spellStart"/>
      <w:r>
        <w:t>main.tex</w:t>
      </w:r>
      <w:proofErr w:type="spellEnd"/>
      <w:r>
        <w:t xml:space="preserve">.  Also add any extra packages, etc. to </w:t>
      </w:r>
      <w:proofErr w:type="spellStart"/>
      <w:r>
        <w:t>main.tex</w:t>
      </w:r>
      <w:proofErr w:type="spellEnd"/>
      <w:r>
        <w:t xml:space="preserve"> in the </w:t>
      </w:r>
      <w:r w:rsidRPr="004A5A36">
        <w:rPr>
          <w:i/>
        </w:rPr>
        <w:t>AUTHOR EDIT</w:t>
      </w:r>
      <w:r>
        <w:t xml:space="preserve"> section.  Ultimately, </w:t>
      </w:r>
      <w:proofErr w:type="spellStart"/>
      <w:r>
        <w:t>main.tex</w:t>
      </w:r>
      <w:proofErr w:type="spellEnd"/>
      <w:r>
        <w:t xml:space="preserve"> will be the main .</w:t>
      </w:r>
      <w:proofErr w:type="spellStart"/>
      <w:r>
        <w:t>tex</w:t>
      </w:r>
      <w:proofErr w:type="spellEnd"/>
      <w:r>
        <w:t xml:space="preserve"> file for the book that will reference all chapters.</w:t>
      </w:r>
    </w:p>
    <w:p w:rsidR="004A5A36" w:rsidRDefault="004A5A36" w:rsidP="004A5A36">
      <w:pPr>
        <w:pStyle w:val="ListParagraph"/>
      </w:pPr>
    </w:p>
    <w:p w:rsidR="004A5A36" w:rsidRDefault="004A5A36" w:rsidP="004A5A36">
      <w:pPr>
        <w:pStyle w:val="ListParagraph"/>
        <w:numPr>
          <w:ilvl w:val="0"/>
          <w:numId w:val="1"/>
        </w:numPr>
      </w:pPr>
      <w:r>
        <w:t xml:space="preserve">The first build of </w:t>
      </w:r>
      <w:proofErr w:type="spellStart"/>
      <w:r>
        <w:t>main.tex</w:t>
      </w:r>
      <w:proofErr w:type="spellEnd"/>
      <w:r>
        <w:t xml:space="preserve"> may prompt you to install some LaTeX pages.  Say yes.</w:t>
      </w:r>
    </w:p>
    <w:p w:rsidR="007757AF" w:rsidRDefault="007757AF" w:rsidP="007757AF">
      <w:pPr>
        <w:pStyle w:val="Heading2"/>
      </w:pPr>
      <w:r>
        <w:t>Writing</w:t>
      </w:r>
    </w:p>
    <w:p w:rsidR="007757AF" w:rsidRDefault="007757AF" w:rsidP="007757AF">
      <w:pPr>
        <w:pStyle w:val="ListParagraph"/>
      </w:pPr>
    </w:p>
    <w:p w:rsidR="007757AF" w:rsidRDefault="007757AF" w:rsidP="007757AF">
      <w:pPr>
        <w:pStyle w:val="ListParagraph"/>
        <w:numPr>
          <w:ilvl w:val="0"/>
          <w:numId w:val="3"/>
        </w:numPr>
      </w:pPr>
      <w:r>
        <w:t xml:space="preserve">The material dictates the length but please try not to significantly exceed your estimated maximum length, especially if your estimate is on the longer side, </w:t>
      </w:r>
      <w:r w:rsidR="00E459A3">
        <w:t>e</w:t>
      </w:r>
      <w:r>
        <w:t>.</w:t>
      </w:r>
      <w:r w:rsidR="00E459A3">
        <w:t>g</w:t>
      </w:r>
      <w:r>
        <w:t>., 20 pages.</w:t>
      </w:r>
      <w:bookmarkStart w:id="0" w:name="_GoBack"/>
      <w:bookmarkEnd w:id="0"/>
    </w:p>
    <w:p w:rsidR="008A7E9B" w:rsidRDefault="008A7E9B" w:rsidP="008A7E9B">
      <w:pPr>
        <w:pStyle w:val="ListParagraph"/>
      </w:pPr>
    </w:p>
    <w:p w:rsidR="008A7E9B" w:rsidRDefault="008A7E9B" w:rsidP="007757AF">
      <w:pPr>
        <w:pStyle w:val="ListParagraph"/>
        <w:numPr>
          <w:ilvl w:val="0"/>
          <w:numId w:val="3"/>
        </w:numPr>
      </w:pPr>
      <w:r>
        <w:t>Prefer writing “we” instead of “I” or “you.”</w:t>
      </w:r>
    </w:p>
    <w:p w:rsidR="009E1864" w:rsidRDefault="009E1864" w:rsidP="009E1864">
      <w:pPr>
        <w:pStyle w:val="ListParagraph"/>
      </w:pPr>
    </w:p>
    <w:p w:rsidR="00945C08" w:rsidRDefault="00945C08" w:rsidP="007757AF">
      <w:pPr>
        <w:pStyle w:val="ListParagraph"/>
        <w:numPr>
          <w:ilvl w:val="0"/>
          <w:numId w:val="3"/>
        </w:numPr>
      </w:pPr>
      <w:r>
        <w:t>When possible, highlight lessons learned from personal experience.</w:t>
      </w:r>
    </w:p>
    <w:p w:rsidR="00945C08" w:rsidRDefault="00945C08" w:rsidP="00945C08">
      <w:pPr>
        <w:pStyle w:val="ListParagraph"/>
      </w:pPr>
    </w:p>
    <w:p w:rsidR="00945C08" w:rsidRDefault="00945C08" w:rsidP="007757AF">
      <w:pPr>
        <w:pStyle w:val="ListParagraph"/>
        <w:numPr>
          <w:ilvl w:val="0"/>
          <w:numId w:val="3"/>
        </w:numPr>
      </w:pPr>
      <w:r>
        <w:lastRenderedPageBreak/>
        <w:t>Include performance numbers, including the hardware used, when applicable.</w:t>
      </w:r>
    </w:p>
    <w:p w:rsidR="00945C08" w:rsidRDefault="00945C08" w:rsidP="00945C08">
      <w:pPr>
        <w:pStyle w:val="ListParagraph"/>
      </w:pPr>
    </w:p>
    <w:p w:rsidR="009E1864" w:rsidRDefault="009E1864" w:rsidP="007757AF">
      <w:pPr>
        <w:pStyle w:val="ListParagraph"/>
        <w:numPr>
          <w:ilvl w:val="0"/>
          <w:numId w:val="3"/>
        </w:numPr>
      </w:pPr>
      <w:r>
        <w:t>You are welcome to include a short acknowledgements section at the end of your article to recognize co-implementers, etc.</w:t>
      </w:r>
    </w:p>
    <w:p w:rsidR="007757AF" w:rsidRDefault="007757AF" w:rsidP="007757AF">
      <w:pPr>
        <w:pStyle w:val="Heading2"/>
      </w:pPr>
      <w:r>
        <w:t>Figures</w:t>
      </w:r>
    </w:p>
    <w:p w:rsidR="007757AF" w:rsidRDefault="007757AF" w:rsidP="007757AF">
      <w:pPr>
        <w:pStyle w:val="ListParagraph"/>
      </w:pPr>
    </w:p>
    <w:p w:rsidR="008A7E9B" w:rsidRDefault="008A7E9B" w:rsidP="008A7E9B">
      <w:pPr>
        <w:pStyle w:val="ListParagraph"/>
        <w:numPr>
          <w:ilvl w:val="0"/>
          <w:numId w:val="1"/>
        </w:numPr>
      </w:pPr>
      <w:r>
        <w:t>Our book will be printed in full-color, so please use color in your figures.</w:t>
      </w:r>
    </w:p>
    <w:p w:rsidR="008A7E9B" w:rsidRDefault="008A7E9B" w:rsidP="008A7E9B">
      <w:pPr>
        <w:pStyle w:val="ListParagraph"/>
      </w:pPr>
    </w:p>
    <w:p w:rsidR="00837A53" w:rsidRDefault="00837A53" w:rsidP="00837A53">
      <w:pPr>
        <w:pStyle w:val="ListParagraph"/>
        <w:numPr>
          <w:ilvl w:val="0"/>
          <w:numId w:val="1"/>
        </w:numPr>
      </w:pPr>
      <w:r>
        <w:t xml:space="preserve">You are welcome to use third-party images.  Please obtain permission from the copyright holder using the provided form, </w:t>
      </w:r>
      <w:r w:rsidRPr="00837A53">
        <w:t>PermReq-Images.docx</w:t>
      </w:r>
      <w:r>
        <w:t xml:space="preserve">.  It is OK to email this form and receive the “signed” version via email.  Please forward signed forms to us:  </w:t>
      </w:r>
      <w:hyperlink r:id="rId9" w:history="1">
        <w:r w:rsidRPr="00F6221C">
          <w:rPr>
            <w:rStyle w:val="Hyperlink"/>
          </w:rPr>
          <w:t>editors@openglinsights.com</w:t>
        </w:r>
      </w:hyperlink>
      <w:r>
        <w:t xml:space="preserve">.  In our experience, we have never been denied permission to use an image; our community is very </w:t>
      </w:r>
      <w:r w:rsidRPr="00837A53">
        <w:t>collaborative</w:t>
      </w:r>
      <w:r>
        <w:t>.</w:t>
      </w:r>
    </w:p>
    <w:p w:rsidR="00837A53" w:rsidRDefault="00837A53" w:rsidP="00837A53">
      <w:pPr>
        <w:pStyle w:val="ListParagraph"/>
      </w:pPr>
    </w:p>
    <w:p w:rsidR="00837A53" w:rsidRDefault="00837A53" w:rsidP="00837A53">
      <w:pPr>
        <w:pStyle w:val="ListParagraph"/>
        <w:numPr>
          <w:ilvl w:val="0"/>
          <w:numId w:val="1"/>
        </w:numPr>
      </w:pPr>
      <w:r>
        <w:t>Please take screenshots at the highest resolution possible (300</w:t>
      </w:r>
      <w:r w:rsidR="001841E2">
        <w:t>+</w:t>
      </w:r>
      <w:r>
        <w:t xml:space="preserve"> dpi).  </w:t>
      </w:r>
      <w:proofErr w:type="spellStart"/>
      <w:r w:rsidR="00C953E1">
        <w:t>Greenshot</w:t>
      </w:r>
      <w:proofErr w:type="spellEnd"/>
      <w:r w:rsidR="00C953E1">
        <w:t xml:space="preserve"> (Windows), </w:t>
      </w:r>
      <w:hyperlink r:id="rId10" w:history="1">
        <w:r w:rsidR="00C953E1">
          <w:rPr>
            <w:rStyle w:val="Hyperlink"/>
          </w:rPr>
          <w:t>http://getgreenshot.org/</w:t>
        </w:r>
      </w:hyperlink>
      <w:r w:rsidR="00C953E1">
        <w:t xml:space="preserve">, and Shutter (Linux), </w:t>
      </w:r>
      <w:hyperlink r:id="rId11" w:history="1">
        <w:r w:rsidR="00C953E1">
          <w:rPr>
            <w:rStyle w:val="Hyperlink"/>
          </w:rPr>
          <w:t>http://shutter-project.org/</w:t>
        </w:r>
      </w:hyperlink>
      <w:r w:rsidR="00C953E1">
        <w:t>, are great free tools for taking screenshots.  To get really high resolution images, you can also write code to render to an FBO and then save the color attachment to disk.</w:t>
      </w:r>
    </w:p>
    <w:p w:rsidR="00C953E1" w:rsidRDefault="00C953E1" w:rsidP="00C953E1">
      <w:pPr>
        <w:pStyle w:val="ListParagraph"/>
      </w:pPr>
    </w:p>
    <w:p w:rsidR="00C953E1" w:rsidRDefault="00C953E1" w:rsidP="00837A53">
      <w:pPr>
        <w:pStyle w:val="ListParagraph"/>
        <w:numPr>
          <w:ilvl w:val="0"/>
          <w:numId w:val="1"/>
        </w:numPr>
      </w:pPr>
      <w:proofErr w:type="spellStart"/>
      <w:r>
        <w:t>Inkscape</w:t>
      </w:r>
      <w:proofErr w:type="spellEnd"/>
      <w:r>
        <w:t xml:space="preserve"> (Windows/Linux/Mac), </w:t>
      </w:r>
      <w:hyperlink r:id="rId12" w:history="1">
        <w:r>
          <w:rPr>
            <w:rStyle w:val="Hyperlink"/>
          </w:rPr>
          <w:t>http://inkscape.org/</w:t>
        </w:r>
      </w:hyperlink>
      <w:r>
        <w:t xml:space="preserve">, is an excellent free tool for creating diagrams.  </w:t>
      </w:r>
      <w:proofErr w:type="spellStart"/>
      <w:r>
        <w:t>Inkscape</w:t>
      </w:r>
      <w:proofErr w:type="spellEnd"/>
      <w:r>
        <w:t xml:space="preserve"> uses .</w:t>
      </w:r>
      <w:proofErr w:type="spellStart"/>
      <w:r>
        <w:t>svg</w:t>
      </w:r>
      <w:proofErr w:type="spellEnd"/>
      <w:r>
        <w:t xml:space="preserve"> files.  Please include these in your chapter submission but use the Save As feature to make a .jpg, .</w:t>
      </w:r>
      <w:proofErr w:type="spellStart"/>
      <w:r>
        <w:t>png</w:t>
      </w:r>
      <w:proofErr w:type="spellEnd"/>
      <w:r>
        <w:t>, or .</w:t>
      </w:r>
      <w:proofErr w:type="spellStart"/>
      <w:r>
        <w:t>pdf</w:t>
      </w:r>
      <w:proofErr w:type="spellEnd"/>
      <w:r>
        <w:t xml:space="preserve"> </w:t>
      </w:r>
      <w:r w:rsidR="001841E2">
        <w:t>version</w:t>
      </w:r>
      <w:r>
        <w:t>, which you will reference from LaTeX.</w:t>
      </w:r>
    </w:p>
    <w:p w:rsidR="007757AF" w:rsidRDefault="007757AF" w:rsidP="007757AF">
      <w:pPr>
        <w:pStyle w:val="Heading2"/>
      </w:pPr>
      <w:r>
        <w:t>Submission</w:t>
      </w:r>
    </w:p>
    <w:p w:rsidR="007757AF" w:rsidRDefault="007757AF" w:rsidP="007757AF">
      <w:pPr>
        <w:pStyle w:val="ListParagraph"/>
        <w:ind w:left="0"/>
      </w:pPr>
    </w:p>
    <w:p w:rsidR="007757AF" w:rsidRDefault="00815531" w:rsidP="007757AF">
      <w:pPr>
        <w:pStyle w:val="ListParagraph"/>
        <w:numPr>
          <w:ilvl w:val="0"/>
          <w:numId w:val="1"/>
        </w:numPr>
      </w:pPr>
      <w:r>
        <w:t xml:space="preserve">Please send a zip of your final chapter, including image files, to us, </w:t>
      </w:r>
      <w:hyperlink r:id="rId13" w:history="1">
        <w:r w:rsidRPr="00F6221C">
          <w:rPr>
            <w:rStyle w:val="Hyperlink"/>
          </w:rPr>
          <w:t>editors@openglinsights.com</w:t>
        </w:r>
      </w:hyperlink>
      <w:r>
        <w:t>, by Tuesday, November 1</w:t>
      </w:r>
      <w:r w:rsidRPr="00815531">
        <w:rPr>
          <w:vertAlign w:val="superscript"/>
        </w:rPr>
        <w:t>st</w:t>
      </w:r>
      <w:r>
        <w:t>, 2011</w:t>
      </w:r>
      <w:r w:rsidR="00E459A3">
        <w:t xml:space="preserve">; the time zone is up to you </w:t>
      </w:r>
      <w:r w:rsidR="00E459A3">
        <w:sym w:font="Wingdings" w:char="F04A"/>
      </w:r>
      <w:r>
        <w:t>.  We will return a peer-reviewed version (1-4 reviewers) of your chapter to you by December 1</w:t>
      </w:r>
      <w:r w:rsidRPr="00815531">
        <w:rPr>
          <w:vertAlign w:val="superscript"/>
        </w:rPr>
        <w:t>st</w:t>
      </w:r>
      <w:r>
        <w:t xml:space="preserve">, 2011.  We will likely ask that you return the favor, and review one </w:t>
      </w:r>
      <w:r w:rsidR="00E459A3">
        <w:t xml:space="preserve">or more </w:t>
      </w:r>
      <w:r>
        <w:t>chapter</w:t>
      </w:r>
      <w:r w:rsidR="00E459A3">
        <w:t>s</w:t>
      </w:r>
      <w:r>
        <w:t xml:space="preserve"> during this time period.  Final, revised chapters are due by December 15</w:t>
      </w:r>
      <w:r w:rsidRPr="00815531">
        <w:rPr>
          <w:vertAlign w:val="superscript"/>
        </w:rPr>
        <w:t>th</w:t>
      </w:r>
      <w:r>
        <w:t>, 2011.  Please contact us as early as possible if you have any schedule concerns.</w:t>
      </w:r>
    </w:p>
    <w:p w:rsidR="00815531" w:rsidRDefault="007757AF" w:rsidP="007757AF">
      <w:pPr>
        <w:pStyle w:val="ListParagraph"/>
      </w:pPr>
      <w:r>
        <w:t xml:space="preserve"> </w:t>
      </w:r>
    </w:p>
    <w:p w:rsidR="00815531" w:rsidRDefault="00815531" w:rsidP="00837A53">
      <w:pPr>
        <w:pStyle w:val="ListParagraph"/>
        <w:numPr>
          <w:ilvl w:val="0"/>
          <w:numId w:val="1"/>
        </w:numPr>
      </w:pPr>
      <w:r>
        <w:t>We encourage you to submit your work before the November 1</w:t>
      </w:r>
      <w:r w:rsidRPr="00815531">
        <w:rPr>
          <w:vertAlign w:val="superscript"/>
        </w:rPr>
        <w:t>st</w:t>
      </w:r>
      <w:r>
        <w:t xml:space="preserve"> deadline for early review.  In general, we welcome you to contact us with any questions or concerns you have.  We are here to make the writing process as smooth as possible.</w:t>
      </w:r>
    </w:p>
    <w:p w:rsidR="007757AF" w:rsidRDefault="007757AF" w:rsidP="007757AF">
      <w:pPr>
        <w:pStyle w:val="ListParagraph"/>
      </w:pPr>
    </w:p>
    <w:p w:rsidR="007757AF" w:rsidRDefault="007757AF" w:rsidP="007757AF">
      <w:pPr>
        <w:spacing w:line="240" w:lineRule="auto"/>
        <w:contextualSpacing/>
      </w:pPr>
      <w:r>
        <w:t>Good luck!</w:t>
      </w:r>
    </w:p>
    <w:p w:rsidR="007757AF" w:rsidRDefault="007757AF" w:rsidP="007757AF">
      <w:pPr>
        <w:spacing w:line="240" w:lineRule="auto"/>
        <w:contextualSpacing/>
      </w:pPr>
      <w:r>
        <w:t>Patrick and Christophe</w:t>
      </w:r>
    </w:p>
    <w:p w:rsidR="007757AF" w:rsidRDefault="00E459A3" w:rsidP="007757AF">
      <w:pPr>
        <w:spacing w:line="240" w:lineRule="auto"/>
        <w:contextualSpacing/>
      </w:pPr>
      <w:hyperlink r:id="rId14" w:history="1">
        <w:r w:rsidR="007757AF">
          <w:rPr>
            <w:rStyle w:val="Hyperlink"/>
          </w:rPr>
          <w:t>http://www.openglinsights.com/</w:t>
        </w:r>
      </w:hyperlink>
    </w:p>
    <w:p w:rsidR="007757AF" w:rsidRDefault="007757AF" w:rsidP="007757AF"/>
    <w:sectPr w:rsidR="0077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46EBB"/>
    <w:multiLevelType w:val="hybridMultilevel"/>
    <w:tmpl w:val="9C0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13071"/>
    <w:multiLevelType w:val="hybridMultilevel"/>
    <w:tmpl w:val="12EA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82BD5"/>
    <w:multiLevelType w:val="hybridMultilevel"/>
    <w:tmpl w:val="9604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0B"/>
    <w:rsid w:val="000C55F1"/>
    <w:rsid w:val="00141993"/>
    <w:rsid w:val="001841E2"/>
    <w:rsid w:val="004A5A36"/>
    <w:rsid w:val="00561C0B"/>
    <w:rsid w:val="006D7D20"/>
    <w:rsid w:val="007076B8"/>
    <w:rsid w:val="007757AF"/>
    <w:rsid w:val="00815531"/>
    <w:rsid w:val="00837A53"/>
    <w:rsid w:val="008A7E9B"/>
    <w:rsid w:val="00945C08"/>
    <w:rsid w:val="009E1864"/>
    <w:rsid w:val="00C953E1"/>
    <w:rsid w:val="00D65168"/>
    <w:rsid w:val="00E4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757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A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A5A36"/>
    <w:pPr>
      <w:ind w:left="720"/>
      <w:contextualSpacing/>
    </w:pPr>
  </w:style>
  <w:style w:type="character" w:styleId="Hyperlink">
    <w:name w:val="Hyperlink"/>
    <w:basedOn w:val="DefaultParagraphFont"/>
    <w:uiPriority w:val="99"/>
    <w:unhideWhenUsed/>
    <w:rsid w:val="00837A53"/>
    <w:rPr>
      <w:color w:val="0000FF" w:themeColor="hyperlink"/>
      <w:u w:val="single"/>
    </w:rPr>
  </w:style>
  <w:style w:type="character" w:customStyle="1" w:styleId="Heading2Char">
    <w:name w:val="Heading 2 Char"/>
    <w:basedOn w:val="DefaultParagraphFont"/>
    <w:link w:val="Heading2"/>
    <w:uiPriority w:val="9"/>
    <w:rsid w:val="007757A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757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A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A5A36"/>
    <w:pPr>
      <w:ind w:left="720"/>
      <w:contextualSpacing/>
    </w:pPr>
  </w:style>
  <w:style w:type="character" w:styleId="Hyperlink">
    <w:name w:val="Hyperlink"/>
    <w:basedOn w:val="DefaultParagraphFont"/>
    <w:uiPriority w:val="99"/>
    <w:unhideWhenUsed/>
    <w:rsid w:val="00837A53"/>
    <w:rPr>
      <w:color w:val="0000FF" w:themeColor="hyperlink"/>
      <w:u w:val="single"/>
    </w:rPr>
  </w:style>
  <w:style w:type="character" w:customStyle="1" w:styleId="Heading2Char">
    <w:name w:val="Heading 2 Char"/>
    <w:basedOn w:val="DefaultParagraphFont"/>
    <w:link w:val="Heading2"/>
    <w:uiPriority w:val="9"/>
    <w:rsid w:val="007757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texify.kirelabs.org/" TargetMode="External"/><Relationship Id="rId13" Type="http://schemas.openxmlformats.org/officeDocument/2006/relationships/hyperlink" Target="mailto:editors@openglinsights.com" TargetMode="External"/><Relationship Id="rId3" Type="http://schemas.microsoft.com/office/2007/relationships/stylesWithEffects" Target="stylesWithEffects.xml"/><Relationship Id="rId7" Type="http://schemas.openxmlformats.org/officeDocument/2006/relationships/hyperlink" Target="http://www.tex.ac.uk/tex-archive/info/lshort/english/lshort.pdf" TargetMode="External"/><Relationship Id="rId12" Type="http://schemas.openxmlformats.org/officeDocument/2006/relationships/hyperlink" Target="http://inkscap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lectronics.oulu.fi/latex/" TargetMode="External"/><Relationship Id="rId11" Type="http://schemas.openxmlformats.org/officeDocument/2006/relationships/hyperlink" Target="http://shutter-projec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tgreenshot.org/" TargetMode="External"/><Relationship Id="rId4" Type="http://schemas.openxmlformats.org/officeDocument/2006/relationships/settings" Target="settings.xml"/><Relationship Id="rId9" Type="http://schemas.openxmlformats.org/officeDocument/2006/relationships/hyperlink" Target="mailto:editors@openglinsights.com" TargetMode="External"/><Relationship Id="rId14" Type="http://schemas.openxmlformats.org/officeDocument/2006/relationships/hyperlink" Target="http://www.openglinsigh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pjcozzi</dc:creator>
  <cp:keywords/>
  <dc:description/>
  <cp:lastModifiedBy>pjcozzi</cp:lastModifiedBy>
  <cp:revision>11</cp:revision>
  <dcterms:created xsi:type="dcterms:W3CDTF">2011-07-12T12:20:00Z</dcterms:created>
  <dcterms:modified xsi:type="dcterms:W3CDTF">2011-08-30T11:48:00Z</dcterms:modified>
</cp:coreProperties>
</file>