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15A4" w14:textId="20956980" w:rsidR="000611EA" w:rsidRDefault="00E0520A">
      <w:r>
        <w:rPr>
          <w:noProof/>
        </w:rPr>
        <w:drawing>
          <wp:inline distT="0" distB="0" distL="0" distR="0" wp14:anchorId="7D600FE5" wp14:editId="0F428987">
            <wp:extent cx="5852172" cy="4389129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3D0BCC" wp14:editId="06A2B1E0">
            <wp:extent cx="5852172" cy="4389129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F55562" wp14:editId="2A8E89D6">
            <wp:extent cx="5852172" cy="4389129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E702E7" wp14:editId="394A97B5">
            <wp:extent cx="5852172" cy="4389129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678BCC" wp14:editId="1EFD14FD">
            <wp:extent cx="5852172" cy="4389129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9A5A34" wp14:editId="1AB0DF2A">
            <wp:extent cx="5852172" cy="4389129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FDB379" wp14:editId="0E6E1345">
            <wp:extent cx="5852172" cy="4389129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35A7D4" wp14:editId="2FE5FCB5">
            <wp:extent cx="5852172" cy="4389129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309BB0" wp14:editId="251C7FE6">
            <wp:extent cx="5852172" cy="4389129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05C553" wp14:editId="516373B8">
            <wp:extent cx="5852172" cy="4389129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0F3D5A" wp14:editId="6F5B3986">
            <wp:extent cx="5852172" cy="4389129"/>
            <wp:effectExtent l="0" t="0" r="0" b="0"/>
            <wp:docPr id="11" name="Picture 11" descr="Chart, bar 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, line chart, hist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79F0E3" wp14:editId="6F8DFF6E">
            <wp:extent cx="5852172" cy="4389129"/>
            <wp:effectExtent l="0" t="0" r="0" b="0"/>
            <wp:docPr id="12" name="Picture 1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3C75" w14:textId="1635BC17" w:rsidR="00B23461" w:rsidRDefault="00B23461">
      <w:r>
        <w:rPr>
          <w:noProof/>
        </w:rPr>
        <w:drawing>
          <wp:inline distT="0" distB="0" distL="0" distR="0" wp14:anchorId="374D6C92" wp14:editId="4900B02B">
            <wp:extent cx="5943600" cy="286639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A4F7" w14:textId="77777777" w:rsidR="00D17926" w:rsidRDefault="00D17926"/>
    <w:p w14:paraId="267D79A0" w14:textId="2DC6E804" w:rsidR="00E16B60" w:rsidRDefault="001D5401">
      <w:r>
        <w:lastRenderedPageBreak/>
        <w:t>In general, bot</w:t>
      </w:r>
      <w:r w:rsidR="000E1C78">
        <w:t>h metrics performed equally well, using the TF</w:t>
      </w:r>
      <w:r w:rsidR="00B71B99">
        <w:t xml:space="preserve"> </w:t>
      </w:r>
      <w:r w:rsidR="000E1C78">
        <w:t>IDF model</w:t>
      </w:r>
      <w:r w:rsidR="0079034E">
        <w:t>.</w:t>
      </w:r>
      <w:r w:rsidR="00AB6B92">
        <w:t xml:space="preserve"> Cosine similarity performed similarly</w:t>
      </w:r>
      <w:r w:rsidR="00336D47">
        <w:t xml:space="preserve"> well when </w:t>
      </w:r>
      <w:r w:rsidR="00AB6B92">
        <w:t>using the</w:t>
      </w:r>
      <w:r w:rsidR="00336D47">
        <w:t xml:space="preserve"> binary </w:t>
      </w:r>
      <w:r w:rsidR="00AB6B92">
        <w:t>model</w:t>
      </w:r>
      <w:r w:rsidR="00336D47">
        <w:t>. However,</w:t>
      </w:r>
      <w:r w:rsidR="007C53C1">
        <w:t xml:space="preserve"> Euclidean distance</w:t>
      </w:r>
      <w:r w:rsidR="00321D9C">
        <w:t xml:space="preserve"> was comparatively poor</w:t>
      </w:r>
      <w:r w:rsidR="00692B24">
        <w:t xml:space="preserve"> when being used with the binary model.</w:t>
      </w:r>
    </w:p>
    <w:p w14:paraId="4DB8C72A" w14:textId="21B23B56" w:rsidR="00E71CD3" w:rsidRDefault="00235099">
      <w:r>
        <w:t xml:space="preserve">I suspect </w:t>
      </w:r>
      <w:r w:rsidR="00F043D0" w:rsidRPr="00F043D0">
        <w:t xml:space="preserve">Euclidean distance performed similarly to cosine similarity in the TF IDF model </w:t>
      </w:r>
      <w:r w:rsidR="0061379E">
        <w:t xml:space="preserve">because of the </w:t>
      </w:r>
      <w:r w:rsidR="003922DC">
        <w:t>document format</w:t>
      </w:r>
      <w:r w:rsidR="00963BBC">
        <w:t>.</w:t>
      </w:r>
      <w:r w:rsidR="00E531F1">
        <w:t xml:space="preserve"> Since all the documents were abstracts,</w:t>
      </w:r>
      <w:r w:rsidR="00303A29">
        <w:t xml:space="preserve"> one would expect them to be of similar length.</w:t>
      </w:r>
      <w:r w:rsidR="00816EB2">
        <w:t xml:space="preserve"> This could be removing one of the major biases related to </w:t>
      </w:r>
      <w:r w:rsidR="00B8714C" w:rsidRPr="00B8714C">
        <w:t>Euclidean distance's poor performance, the document vectors' length</w:t>
      </w:r>
      <w:r w:rsidR="00597128">
        <w:t>. That is to say that two documents</w:t>
      </w:r>
      <w:r w:rsidR="00F11503">
        <w:t xml:space="preserve"> of a similar length might be considered more similar even if the content varies</w:t>
      </w:r>
      <w:r w:rsidR="00530A8D">
        <w:t xml:space="preserve"> because they have a closer distance </w:t>
      </w:r>
      <w:r w:rsidR="00B97D17">
        <w:t xml:space="preserve">than </w:t>
      </w:r>
      <w:r w:rsidR="00530A8D">
        <w:t xml:space="preserve">a larger document </w:t>
      </w:r>
      <w:r w:rsidR="00B55566">
        <w:t xml:space="preserve">with similar content. Using abstracts </w:t>
      </w:r>
      <w:r w:rsidR="00F043D0">
        <w:t>that are</w:t>
      </w:r>
      <w:r w:rsidR="00B55566">
        <w:t xml:space="preserve"> </w:t>
      </w:r>
      <w:r w:rsidR="00D17926">
        <w:t>similar</w:t>
      </w:r>
      <w:r w:rsidR="00B55566">
        <w:t xml:space="preserve"> </w:t>
      </w:r>
      <w:r w:rsidR="00D17926">
        <w:t xml:space="preserve">in </w:t>
      </w:r>
      <w:r w:rsidR="00B55566">
        <w:t>length removes this issue.</w:t>
      </w:r>
    </w:p>
    <w:p w14:paraId="2EF0D3AE" w14:textId="758F8D83" w:rsidR="00846E6A" w:rsidRDefault="00846E6A">
      <w:r>
        <w:t>On the other hand,</w:t>
      </w:r>
      <w:r w:rsidR="00F74314">
        <w:t xml:space="preserve"> </w:t>
      </w:r>
      <w:r w:rsidR="00C262A8">
        <w:t>Euclidean distance may have performed worse than cosine similarity in the binary model</w:t>
      </w:r>
      <w:r w:rsidR="00E11DA2">
        <w:t xml:space="preserve"> because the binary model</w:t>
      </w:r>
      <w:r w:rsidR="005D194F">
        <w:t xml:space="preserve"> doesn’t account for term frequency. Therefore,</w:t>
      </w:r>
      <w:r w:rsidR="001F0C74">
        <w:t xml:space="preserve"> while it is useful that the abstracts are all similar </w:t>
      </w:r>
      <w:r w:rsidR="00F043D0">
        <w:t xml:space="preserve">in </w:t>
      </w:r>
      <w:r w:rsidR="001F0C74">
        <w:t>length</w:t>
      </w:r>
      <w:r w:rsidR="00443009">
        <w:t>;</w:t>
      </w:r>
      <w:r w:rsidR="00844BD1">
        <w:t xml:space="preserve"> to </w:t>
      </w:r>
      <w:r w:rsidR="00E055F7">
        <w:t>dampen</w:t>
      </w:r>
      <w:r w:rsidR="00115C54">
        <w:t xml:space="preserve"> biases in the </w:t>
      </w:r>
      <w:r w:rsidR="008A2A8C">
        <w:t>Euclidian distance</w:t>
      </w:r>
      <w:r w:rsidR="001F0C74">
        <w:t>, this proves</w:t>
      </w:r>
      <w:r w:rsidR="003F126A">
        <w:t xml:space="preserve"> that the term frequency is still relevant</w:t>
      </w:r>
      <w:r w:rsidR="00F57951">
        <w:t xml:space="preserve"> when using the Euclidean distance metric.</w:t>
      </w:r>
      <w:r w:rsidR="007C4349">
        <w:t xml:space="preserve"> This is because the term</w:t>
      </w:r>
      <w:r w:rsidR="00620DBB">
        <w:t xml:space="preserve"> count has a more drastic impact on </w:t>
      </w:r>
      <w:r w:rsidR="00BD4CAC">
        <w:t>a</w:t>
      </w:r>
      <w:r w:rsidR="00620DBB">
        <w:t xml:space="preserve"> measure like Euclidean distance, as opposed to cosine similarity.</w:t>
      </w:r>
      <w:r w:rsidR="00CE1149">
        <w:t xml:space="preserve"> The angle between two vectors will always remain the same regardless of the term frequency in the document</w:t>
      </w:r>
      <w:r w:rsidR="00BD4CAC">
        <w:t>, however</w:t>
      </w:r>
      <w:r w:rsidR="00F043D0">
        <w:t>,</w:t>
      </w:r>
      <w:r w:rsidR="00BD4CAC">
        <w:t xml:space="preserve"> the </w:t>
      </w:r>
      <w:r w:rsidR="00703ECD">
        <w:t>lengths</w:t>
      </w:r>
      <w:r w:rsidR="00BD4CAC">
        <w:t xml:space="preserve"> could change</w:t>
      </w:r>
      <w:r w:rsidR="00224A51">
        <w:t>.</w:t>
      </w:r>
    </w:p>
    <w:p w14:paraId="5E489993" w14:textId="01A7B7B0" w:rsidR="0085522D" w:rsidRDefault="00161C55">
      <w:r>
        <w:t>In general, the TF IDF model performed better than the binary model.</w:t>
      </w:r>
      <w:r w:rsidR="00552163">
        <w:t xml:space="preserve"> This makes sense because including term frequency</w:t>
      </w:r>
      <w:r w:rsidR="00182BC9">
        <w:t xml:space="preserve"> in metric calculations</w:t>
      </w:r>
      <w:r w:rsidR="00E47775">
        <w:t xml:space="preserve"> allows for another means of comparing the documents. If a lot of the </w:t>
      </w:r>
      <w:r w:rsidR="00F21058">
        <w:t>abstracts</w:t>
      </w:r>
      <w:r w:rsidR="00E47775">
        <w:t xml:space="preserve"> share similar</w:t>
      </w:r>
      <w:r w:rsidR="006F00C9">
        <w:t xml:space="preserve"> terms, the only way to distinguish them during ranking is by term frequenc</w:t>
      </w:r>
      <w:r w:rsidR="002A3BDF">
        <w:t>y</w:t>
      </w:r>
      <w:r w:rsidR="006F00C9">
        <w:t>.</w:t>
      </w:r>
    </w:p>
    <w:p w14:paraId="145050BD" w14:textId="080B777C" w:rsidR="008242F8" w:rsidRDefault="00273824">
      <w:r>
        <w:t>It is also interesting to note that each of the models and metrics tended to perform better</w:t>
      </w:r>
      <w:r w:rsidR="00EE01D5">
        <w:t xml:space="preserve"> on queries approximately between 60 and 160.</w:t>
      </w:r>
      <w:r w:rsidR="00B57545">
        <w:t xml:space="preserve"> This is probably because the other queries </w:t>
      </w:r>
      <w:r w:rsidR="00DF73E8">
        <w:t xml:space="preserve">were </w:t>
      </w:r>
      <w:r w:rsidR="004A51F8">
        <w:t>very</w:t>
      </w:r>
      <w:r w:rsidR="00DF73E8">
        <w:t xml:space="preserve"> </w:t>
      </w:r>
      <w:r w:rsidR="009C1015">
        <w:t>specific</w:t>
      </w:r>
      <w:r w:rsidR="004F43E3">
        <w:t xml:space="preserve"> or general;</w:t>
      </w:r>
      <w:r w:rsidR="0087482A">
        <w:t xml:space="preserve"> </w:t>
      </w:r>
      <w:r w:rsidR="00575678">
        <w:t>high</w:t>
      </w:r>
      <w:r w:rsidR="006C53BF">
        <w:t xml:space="preserve"> precision and </w:t>
      </w:r>
      <w:r w:rsidR="00575678">
        <w:t>low</w:t>
      </w:r>
      <w:r w:rsidR="006C53BF">
        <w:t xml:space="preserve"> recall</w:t>
      </w:r>
      <w:r w:rsidR="00575678">
        <w:t xml:space="preserve"> would indicate the former, and the reverse would indicate the latter</w:t>
      </w:r>
      <w:r w:rsidR="00653DE9">
        <w:t>. However,</w:t>
      </w:r>
      <w:r w:rsidR="00C41D16">
        <w:t xml:space="preserve"> this </w:t>
      </w:r>
      <w:r w:rsidR="00653DE9">
        <w:t>sort of consistency between the models and the metrics is useful</w:t>
      </w:r>
      <w:r w:rsidR="005C57F4">
        <w:t xml:space="preserve"> in getting a benchmark for other potential</w:t>
      </w:r>
      <w:r w:rsidR="00BA68D5">
        <w:t xml:space="preserve"> models, or to determine if one of the models presented here was performing strangely.</w:t>
      </w:r>
    </w:p>
    <w:p w14:paraId="6F558F1F" w14:textId="02D319AB" w:rsidR="00937BB9" w:rsidRDefault="004F43E3">
      <w:r w:rsidRPr="004F43E3">
        <w:t xml:space="preserve">That said, the average precision among </w:t>
      </w:r>
      <w:r>
        <w:t xml:space="preserve">both </w:t>
      </w:r>
      <w:r w:rsidR="003B6486">
        <w:t>the</w:t>
      </w:r>
      <w:r w:rsidR="003B6486" w:rsidRPr="004F43E3">
        <w:t xml:space="preserve"> </w:t>
      </w:r>
      <w:r w:rsidR="003B6486">
        <w:t>TFIDF metric</w:t>
      </w:r>
      <w:r w:rsidR="006A23A8">
        <w:t>s</w:t>
      </w:r>
      <w:r w:rsidRPr="004F43E3">
        <w:t xml:space="preserve"> and</w:t>
      </w:r>
      <w:r w:rsidR="006A23A8">
        <w:t xml:space="preserve"> the</w:t>
      </w:r>
      <w:r w:rsidRPr="004F43E3">
        <w:t xml:space="preserve"> Cosine Similarity Binary metric</w:t>
      </w:r>
      <w:r w:rsidR="003B6486">
        <w:t xml:space="preserve"> </w:t>
      </w:r>
      <w:r w:rsidR="001529C6">
        <w:t>were</w:t>
      </w:r>
      <w:r w:rsidRPr="004F43E3">
        <w:t xml:space="preserve"> between </w:t>
      </w:r>
      <w:r w:rsidR="00F16D9D">
        <w:t>25</w:t>
      </w:r>
      <w:r w:rsidR="00EA7A41">
        <w:t xml:space="preserve"> and </w:t>
      </w:r>
      <w:r w:rsidR="00283409">
        <w:t>30</w:t>
      </w:r>
      <w:r w:rsidR="00EA7A41">
        <w:t xml:space="preserve"> percent</w:t>
      </w:r>
      <w:r w:rsidR="00283409">
        <w:t xml:space="preserve">, which seems low, compared to </w:t>
      </w:r>
      <w:r w:rsidR="00602520">
        <w:t>a standard search engine like Google</w:t>
      </w:r>
      <w:r w:rsidR="00972E73">
        <w:t>. Recall was much higher, betwee</w:t>
      </w:r>
      <w:r w:rsidR="004D3C73">
        <w:t xml:space="preserve">n 35 and 40 percent. This may be because </w:t>
      </w:r>
      <w:r w:rsidR="00D87964">
        <w:t xml:space="preserve">of </w:t>
      </w:r>
      <w:r w:rsidR="00F24F36">
        <w:t>the number</w:t>
      </w:r>
      <w:r w:rsidR="004D3C73">
        <w:t xml:space="preserve"> of queries</w:t>
      </w:r>
      <w:r w:rsidR="008F3B19">
        <w:t xml:space="preserve"> that</w:t>
      </w:r>
      <w:r w:rsidR="004D3C73">
        <w:t xml:space="preserve"> had less than 10 rele</w:t>
      </w:r>
      <w:r w:rsidR="00517A2E">
        <w:t>vant documents, meani</w:t>
      </w:r>
      <w:r w:rsidR="00097CC4">
        <w:t>ng it’s easier to achieve a recall of 1</w:t>
      </w:r>
      <w:r w:rsidR="00364889">
        <w:t xml:space="preserve">00 percent. I hesitate to put much </w:t>
      </w:r>
      <w:r w:rsidR="002F501D">
        <w:t>emphasis on the recall because some queries had a lot more than 10 relevant documents, which would lower the average recall</w:t>
      </w:r>
      <w:r w:rsidR="00F24F36">
        <w:t xml:space="preserve"> by no fault of the model</w:t>
      </w:r>
      <w:r w:rsidR="002F501D">
        <w:t>.</w:t>
      </w:r>
      <w:r w:rsidR="00513AFE">
        <w:t xml:space="preserve"> This</w:t>
      </w:r>
      <w:r w:rsidR="002045ED">
        <w:t xml:space="preserve"> is also evident from </w:t>
      </w:r>
      <w:r w:rsidR="00E62F6D">
        <w:t>looking</w:t>
      </w:r>
      <w:r w:rsidR="002045ED">
        <w:t xml:space="preserve"> at the F scores of the th</w:t>
      </w:r>
      <w:r w:rsidR="00815449">
        <w:t>ree models which are between 26 and 30 percent</w:t>
      </w:r>
      <w:r w:rsidR="00A1289D">
        <w:t xml:space="preserve">. </w:t>
      </w:r>
      <w:r w:rsidR="00642620">
        <w:t>Since the F scores are closer to the precision</w:t>
      </w:r>
      <w:r w:rsidR="00635892">
        <w:t xml:space="preserve">, it is probably true that the recall is affected by the number of relevant documents for </w:t>
      </w:r>
      <w:r w:rsidR="00BC7369">
        <w:t>each query</w:t>
      </w:r>
      <w:r w:rsidR="00B262B9">
        <w:t>, as opposed to being a</w:t>
      </w:r>
      <w:r w:rsidR="001D0C30">
        <w:t>n accurate</w:t>
      </w:r>
      <w:r w:rsidR="00B262B9">
        <w:t xml:space="preserve"> reflection of model performance</w:t>
      </w:r>
      <w:r w:rsidR="00BC7369">
        <w:t>.</w:t>
      </w:r>
    </w:p>
    <w:p w14:paraId="602F7CBF" w14:textId="77777777" w:rsidR="00443009" w:rsidRDefault="00443009"/>
    <w:sectPr w:rsidR="0044300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6752F" w14:textId="77777777" w:rsidR="00C57885" w:rsidRDefault="00C57885" w:rsidP="004E55E1">
      <w:pPr>
        <w:spacing w:after="0" w:line="240" w:lineRule="auto"/>
      </w:pPr>
      <w:r>
        <w:separator/>
      </w:r>
    </w:p>
  </w:endnote>
  <w:endnote w:type="continuationSeparator" w:id="0">
    <w:p w14:paraId="73C12D06" w14:textId="77777777" w:rsidR="00C57885" w:rsidRDefault="00C57885" w:rsidP="004E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31E7" w14:textId="77777777" w:rsidR="004B6D72" w:rsidRDefault="004B6D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1AEE9" w14:textId="77777777" w:rsidR="004B6D72" w:rsidRDefault="004B6D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91512" w14:textId="77777777" w:rsidR="004B6D72" w:rsidRDefault="004B6D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5077D" w14:textId="77777777" w:rsidR="00C57885" w:rsidRDefault="00C57885" w:rsidP="004E55E1">
      <w:pPr>
        <w:spacing w:after="0" w:line="240" w:lineRule="auto"/>
      </w:pPr>
      <w:r>
        <w:separator/>
      </w:r>
    </w:p>
  </w:footnote>
  <w:footnote w:type="continuationSeparator" w:id="0">
    <w:p w14:paraId="1513F968" w14:textId="77777777" w:rsidR="00C57885" w:rsidRDefault="00C57885" w:rsidP="004E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D99C" w14:textId="77777777" w:rsidR="004B6D72" w:rsidRDefault="004B6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070A5" w14:textId="56DD2AC4" w:rsidR="004E55E1" w:rsidRDefault="004E55E1">
    <w:pPr>
      <w:pStyle w:val="Header"/>
    </w:pPr>
    <w:r>
      <w:t>Alena McCain</w:t>
    </w:r>
  </w:p>
  <w:p w14:paraId="7DBE8DFF" w14:textId="60ED7668" w:rsidR="004E55E1" w:rsidRDefault="004E55E1">
    <w:pPr>
      <w:pStyle w:val="Header"/>
    </w:pPr>
    <w:r>
      <w:t>U00833503</w:t>
    </w:r>
  </w:p>
  <w:p w14:paraId="10E4641A" w14:textId="48D6C207" w:rsidR="005317BB" w:rsidRDefault="004B6D72">
    <w:pPr>
      <w:pStyle w:val="Header"/>
    </w:pPr>
    <w:hyperlink r:id="rId1" w:history="1">
      <w:r w:rsidRPr="00D13D9D">
        <w:rPr>
          <w:rStyle w:val="Hyperlink"/>
        </w:rPr>
        <w:t>brand.18@wright.edu</w:t>
      </w:r>
    </w:hyperlink>
  </w:p>
  <w:p w14:paraId="032FCCDC" w14:textId="77777777" w:rsidR="004B6D72" w:rsidRDefault="004B6D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FFB5" w14:textId="77777777" w:rsidR="004B6D72" w:rsidRDefault="004B6D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AEF050D-EF3B-4C47-8016-C9EE321E2090}"/>
    <w:docVar w:name="dgnword-eventsink" w:val="2260668117216"/>
  </w:docVars>
  <w:rsids>
    <w:rsidRoot w:val="005F0AF1"/>
    <w:rsid w:val="00051ED0"/>
    <w:rsid w:val="000611EA"/>
    <w:rsid w:val="00066B39"/>
    <w:rsid w:val="00097CC4"/>
    <w:rsid w:val="000E1C78"/>
    <w:rsid w:val="000E6855"/>
    <w:rsid w:val="00115C54"/>
    <w:rsid w:val="001529C6"/>
    <w:rsid w:val="00161C55"/>
    <w:rsid w:val="00182BC9"/>
    <w:rsid w:val="001D0C30"/>
    <w:rsid w:val="001D5401"/>
    <w:rsid w:val="001E65A9"/>
    <w:rsid w:val="001F0C74"/>
    <w:rsid w:val="002045ED"/>
    <w:rsid w:val="00224A51"/>
    <w:rsid w:val="00235099"/>
    <w:rsid w:val="00236445"/>
    <w:rsid w:val="00273824"/>
    <w:rsid w:val="00282C1B"/>
    <w:rsid w:val="00283409"/>
    <w:rsid w:val="002A3BDF"/>
    <w:rsid w:val="002B021D"/>
    <w:rsid w:val="002F501D"/>
    <w:rsid w:val="002F5CCA"/>
    <w:rsid w:val="00303A29"/>
    <w:rsid w:val="00321D9C"/>
    <w:rsid w:val="00336D47"/>
    <w:rsid w:val="00364889"/>
    <w:rsid w:val="003922DC"/>
    <w:rsid w:val="003B6486"/>
    <w:rsid w:val="003C1730"/>
    <w:rsid w:val="003F126A"/>
    <w:rsid w:val="00443009"/>
    <w:rsid w:val="004A51F8"/>
    <w:rsid w:val="004B6D72"/>
    <w:rsid w:val="004D3C73"/>
    <w:rsid w:val="004E2DDD"/>
    <w:rsid w:val="004E55E1"/>
    <w:rsid w:val="004F43E3"/>
    <w:rsid w:val="00513AFE"/>
    <w:rsid w:val="00517A2E"/>
    <w:rsid w:val="00530A8D"/>
    <w:rsid w:val="005317BB"/>
    <w:rsid w:val="00552163"/>
    <w:rsid w:val="00572C38"/>
    <w:rsid w:val="00575678"/>
    <w:rsid w:val="00597128"/>
    <w:rsid w:val="005B12DB"/>
    <w:rsid w:val="005C57F4"/>
    <w:rsid w:val="005D194F"/>
    <w:rsid w:val="005F0AF1"/>
    <w:rsid w:val="00602520"/>
    <w:rsid w:val="0061379E"/>
    <w:rsid w:val="00620DBB"/>
    <w:rsid w:val="00635892"/>
    <w:rsid w:val="00642620"/>
    <w:rsid w:val="00653DE9"/>
    <w:rsid w:val="00692B24"/>
    <w:rsid w:val="006A23A8"/>
    <w:rsid w:val="006C53BF"/>
    <w:rsid w:val="006D0E00"/>
    <w:rsid w:val="006F00C9"/>
    <w:rsid w:val="00703ECD"/>
    <w:rsid w:val="0079034E"/>
    <w:rsid w:val="007B1429"/>
    <w:rsid w:val="007C4349"/>
    <w:rsid w:val="007C53C1"/>
    <w:rsid w:val="00815449"/>
    <w:rsid w:val="00816EB2"/>
    <w:rsid w:val="008242F8"/>
    <w:rsid w:val="00844BD1"/>
    <w:rsid w:val="00846E6A"/>
    <w:rsid w:val="00850B5D"/>
    <w:rsid w:val="0085522D"/>
    <w:rsid w:val="0087482A"/>
    <w:rsid w:val="008A2A8C"/>
    <w:rsid w:val="008F3B19"/>
    <w:rsid w:val="00937BB9"/>
    <w:rsid w:val="00963BBC"/>
    <w:rsid w:val="00972E73"/>
    <w:rsid w:val="009B3EE8"/>
    <w:rsid w:val="009C1015"/>
    <w:rsid w:val="00A1289D"/>
    <w:rsid w:val="00AB6B92"/>
    <w:rsid w:val="00B23461"/>
    <w:rsid w:val="00B262B9"/>
    <w:rsid w:val="00B55566"/>
    <w:rsid w:val="00B57545"/>
    <w:rsid w:val="00B71B99"/>
    <w:rsid w:val="00B8714C"/>
    <w:rsid w:val="00B97D17"/>
    <w:rsid w:val="00BA68D5"/>
    <w:rsid w:val="00BC7369"/>
    <w:rsid w:val="00BD4CAC"/>
    <w:rsid w:val="00BE3DC4"/>
    <w:rsid w:val="00BF3718"/>
    <w:rsid w:val="00C262A8"/>
    <w:rsid w:val="00C41D16"/>
    <w:rsid w:val="00C57885"/>
    <w:rsid w:val="00CE1149"/>
    <w:rsid w:val="00CF7968"/>
    <w:rsid w:val="00D17926"/>
    <w:rsid w:val="00D30041"/>
    <w:rsid w:val="00D87964"/>
    <w:rsid w:val="00DB5F6F"/>
    <w:rsid w:val="00DF73E8"/>
    <w:rsid w:val="00E0520A"/>
    <w:rsid w:val="00E055F7"/>
    <w:rsid w:val="00E11DA2"/>
    <w:rsid w:val="00E16B60"/>
    <w:rsid w:val="00E4487A"/>
    <w:rsid w:val="00E47775"/>
    <w:rsid w:val="00E531F1"/>
    <w:rsid w:val="00E57B2B"/>
    <w:rsid w:val="00E62961"/>
    <w:rsid w:val="00E62F6D"/>
    <w:rsid w:val="00E71CD3"/>
    <w:rsid w:val="00EA7A41"/>
    <w:rsid w:val="00EE01D5"/>
    <w:rsid w:val="00F043D0"/>
    <w:rsid w:val="00F11503"/>
    <w:rsid w:val="00F16D9D"/>
    <w:rsid w:val="00F21058"/>
    <w:rsid w:val="00F24F36"/>
    <w:rsid w:val="00F57951"/>
    <w:rsid w:val="00F74314"/>
    <w:rsid w:val="00FE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9409"/>
  <w15:chartTrackingRefBased/>
  <w15:docId w15:val="{FBEF1A65-A2E8-4F9B-9451-9E169F48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5E1"/>
  </w:style>
  <w:style w:type="paragraph" w:styleId="Footer">
    <w:name w:val="footer"/>
    <w:basedOn w:val="Normal"/>
    <w:link w:val="FooterChar"/>
    <w:uiPriority w:val="99"/>
    <w:unhideWhenUsed/>
    <w:rsid w:val="004E5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5E1"/>
  </w:style>
  <w:style w:type="character" w:styleId="Hyperlink">
    <w:name w:val="Hyperlink"/>
    <w:basedOn w:val="DefaultParagraphFont"/>
    <w:uiPriority w:val="99"/>
    <w:unhideWhenUsed/>
    <w:rsid w:val="004B6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brand.18@wrigh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13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McCain, Alena Nicole</dc:creator>
  <cp:keywords/>
  <dc:description/>
  <cp:lastModifiedBy>McCain, Alena Nicole</cp:lastModifiedBy>
  <cp:revision>126</cp:revision>
  <dcterms:created xsi:type="dcterms:W3CDTF">2023-02-03T00:01:00Z</dcterms:created>
  <dcterms:modified xsi:type="dcterms:W3CDTF">2023-02-10T00:19:00Z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87e78ef4d0bf3dc80c547c3c51c298bced50178958f50c78cd94c178c493ea8e</vt:lpwstr>
  </property>
</Properties>
</file>