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6.png" ContentType="image/png"/>
  <Override PartName="/word/media/rId30.png" ContentType="image/png"/>
  <Override PartName="/word/media/rId22.png" ContentType="image/png"/>
  <Override PartName="/word/media/rId31.png" ContentType="image/png"/>
  <Override PartName="/word/media/rId23.png" ContentType="image/png"/>
  <Override PartName="/word/media/rId28.png" ContentType="image/png"/>
  <Override PartName="/word/media/rId20.png" ContentType="image/png"/>
  <Override PartName="/word/media/rId32.png" ContentType="image/png"/>
  <Override PartName="/word/media/rId24.png" ContentType="image/png"/>
  <Override PartName="/word/media/rId29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4" w:name="similarity-matrices"/>
    <w:p>
      <w:pPr>
        <w:pStyle w:val="Heading1"/>
      </w:pPr>
      <w:r>
        <w:t xml:space="preserve">Similarity Matrices</w:t>
      </w:r>
    </w:p>
    <w:bookmarkStart w:id="25" w:name="phase-coupling"/>
    <w:p>
      <w:pPr>
        <w:pStyle w:val="Heading2"/>
      </w:pPr>
      <w:r>
        <w:t xml:space="preserve">Phase coupling</w:t>
      </w:r>
    </w:p>
    <w:p>
      <w:pPr>
        <w:pStyle w:val="CaptionedFigure"/>
      </w:pPr>
      <w:r>
        <w:drawing>
          <wp:inline>
            <wp:extent cx="5969000" cy="4421887"/>
            <wp:effectExtent b="0" l="0" r="0" t="0"/>
            <wp:docPr descr="Figure 1: Similarity matrix showing functional connectome similarities within and between participants for phase coupling functional connectomes in the delta band." title="" id="1" name="Picture"/>
            <a:graphic>
              <a:graphicData uri="http://schemas.openxmlformats.org/drawingml/2006/picture">
                <pic:pic>
                  <pic:nvPicPr>
                    <pic:cNvPr descr="../../figures/delta/phase-similarity-matr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2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Similarity matrix showing functional connectome similarities within and between participants for phase coupling functional connectomes in the delta band.</w:t>
      </w:r>
    </w:p>
    <w:p>
      <w:r>
        <w:br w:type="page"/>
      </w:r>
    </w:p>
    <w:p>
      <w:pPr>
        <w:pStyle w:val="CaptionedFigure"/>
      </w:pPr>
      <w:r>
        <w:drawing>
          <wp:inline>
            <wp:extent cx="5969000" cy="4421887"/>
            <wp:effectExtent b="0" l="0" r="0" t="0"/>
            <wp:docPr descr="Figure 2: Similarity matrix showing functional connectome similarities within and between participants for phase coupling functional connectomes in the theta band." title="" id="1" name="Picture"/>
            <a:graphic>
              <a:graphicData uri="http://schemas.openxmlformats.org/drawingml/2006/picture">
                <pic:pic>
                  <pic:nvPicPr>
                    <pic:cNvPr descr="../../figures/theta/phase-similarity-matr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2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Similarity matrix showing functional connectome similarities within and between participants for phase coupling functional connectomes in the theta band.</w:t>
      </w:r>
    </w:p>
    <w:p>
      <w:r>
        <w:br w:type="page"/>
      </w:r>
    </w:p>
    <w:p>
      <w:pPr>
        <w:pStyle w:val="CaptionedFigure"/>
      </w:pPr>
      <w:r>
        <w:drawing>
          <wp:inline>
            <wp:extent cx="5969000" cy="4421887"/>
            <wp:effectExtent b="0" l="0" r="0" t="0"/>
            <wp:docPr descr="Figure 3: Similarity matrix showing functional connectome similarities within and between participants for phase coupling functional connectomes in the alpha band." title="" id="1" name="Picture"/>
            <a:graphic>
              <a:graphicData uri="http://schemas.openxmlformats.org/drawingml/2006/picture">
                <pic:pic>
                  <pic:nvPicPr>
                    <pic:cNvPr descr="../../figures/alpha/phase-similarity-matr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2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Similarity matrix showing functional connectome similarities within and between participants for phase coupling functional connectomes in the alpha band.</w:t>
      </w:r>
    </w:p>
    <w:p>
      <w:r>
        <w:br w:type="page"/>
      </w:r>
    </w:p>
    <w:p>
      <w:pPr>
        <w:pStyle w:val="CaptionedFigure"/>
      </w:pPr>
      <w:r>
        <w:drawing>
          <wp:inline>
            <wp:extent cx="5969000" cy="4421887"/>
            <wp:effectExtent b="0" l="0" r="0" t="0"/>
            <wp:docPr descr="Figure 4: Similarity matrix showing functional connectome similarities within and between participants for phase coupling functional connectomes in the beta band." title="" id="1" name="Picture"/>
            <a:graphic>
              <a:graphicData uri="http://schemas.openxmlformats.org/drawingml/2006/picture">
                <pic:pic>
                  <pic:nvPicPr>
                    <pic:cNvPr descr="../../figures/beta/phase-similarity-matr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2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Similarity matrix showing functional connectome similarities within and between participants for phase coupling functional connectomes in the beta band.</w:t>
      </w:r>
    </w:p>
    <w:p>
      <w:r>
        <w:br w:type="page"/>
      </w:r>
    </w:p>
    <w:p>
      <w:pPr>
        <w:pStyle w:val="CaptionedFigure"/>
      </w:pPr>
      <w:r>
        <w:drawing>
          <wp:inline>
            <wp:extent cx="5969000" cy="4421887"/>
            <wp:effectExtent b="0" l="0" r="0" t="0"/>
            <wp:docPr descr="Figure 5: Similarity matrix showing functional connectome similarities within and between participants for phase coupling functional connectomes in the gamma band." title="" id="1" name="Picture"/>
            <a:graphic>
              <a:graphicData uri="http://schemas.openxmlformats.org/drawingml/2006/picture">
                <pic:pic>
                  <pic:nvPicPr>
                    <pic:cNvPr descr="../../figures/gamma/phase-similarity-matr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2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Similarity matrix showing functional connectome similarities within and between participants for phase coupling functional connectomes in the gamma band.</w:t>
      </w:r>
    </w:p>
    <w:p>
      <w:r>
        <w:br w:type="page"/>
      </w:r>
    </w:p>
    <w:bookmarkEnd w:id="25"/>
    <w:bookmarkStart w:id="27" w:name="amplitude-coupling"/>
    <w:p>
      <w:pPr>
        <w:pStyle w:val="Heading2"/>
      </w:pPr>
      <w:r>
        <w:t xml:space="preserve">Amplitude coupling</w:t>
      </w:r>
    </w:p>
    <w:p>
      <w:pPr>
        <w:pStyle w:val="CaptionedFigure"/>
      </w:pPr>
      <w:r>
        <w:drawing>
          <wp:inline>
            <wp:extent cx="5969000" cy="4421887"/>
            <wp:effectExtent b="0" l="0" r="0" t="0"/>
            <wp:docPr descr="Figure 6: Similarity matrix showing functional connectome similarities within and between participants for amplitude coupling functional connectomes in the alpha band." title="" id="1" name="Picture"/>
            <a:graphic>
              <a:graphicData uri="http://schemas.openxmlformats.org/drawingml/2006/picture">
                <pic:pic>
                  <pic:nvPicPr>
                    <pic:cNvPr descr="../../figures/alpha/amplitude-similarity-matr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2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Similarity matrix showing functional connectome similarities within and between participants for amplitude coupling functional connectomes in the alpha band.</w:t>
      </w:r>
    </w:p>
    <w:p>
      <w:r>
        <w:br w:type="page"/>
      </w:r>
    </w:p>
    <w:bookmarkEnd w:id="27"/>
    <w:bookmarkStart w:id="33" w:name="phase-coupling-hilbert-transform"/>
    <w:p>
      <w:pPr>
        <w:pStyle w:val="Heading2"/>
      </w:pPr>
      <w:r>
        <w:t xml:space="preserve">Phase coupling (Hilbert transform)</w:t>
      </w:r>
    </w:p>
    <w:p>
      <w:pPr>
        <w:pStyle w:val="CaptionedFigure"/>
      </w:pPr>
      <w:r>
        <w:drawing>
          <wp:inline>
            <wp:extent cx="5969000" cy="4421887"/>
            <wp:effectExtent b="0" l="0" r="0" t="0"/>
            <wp:docPr descr="Figure 7: Similarity matrix showing functional connectome similarities within and between participants for phase coupling (Hilbert transform) functional connectomes in the delta band." title="" id="1" name="Picture"/>
            <a:graphic>
              <a:graphicData uri="http://schemas.openxmlformats.org/drawingml/2006/picture">
                <pic:pic>
                  <pic:nvPicPr>
                    <pic:cNvPr descr="../../figures/delta/phase-similarity-matrix-hilbe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2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Similarity matrix showing functional connectome similarities within and between participants for phase coupling (Hilbert transform) functional connectomes in the delta band.</w:t>
      </w:r>
    </w:p>
    <w:p>
      <w:r>
        <w:br w:type="page"/>
      </w:r>
    </w:p>
    <w:p>
      <w:pPr>
        <w:pStyle w:val="CaptionedFigure"/>
      </w:pPr>
      <w:r>
        <w:drawing>
          <wp:inline>
            <wp:extent cx="5969000" cy="4421887"/>
            <wp:effectExtent b="0" l="0" r="0" t="0"/>
            <wp:docPr descr="Figure 8: Similarity matrix showing functional connectome similarities within and between participants for phase coupling (Hilbert transform) functional connectomes in the theta band." title="" id="1" name="Picture"/>
            <a:graphic>
              <a:graphicData uri="http://schemas.openxmlformats.org/drawingml/2006/picture">
                <pic:pic>
                  <pic:nvPicPr>
                    <pic:cNvPr descr="../../figures/theta/phase-similarity-matrix-hilbe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2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Similarity matrix showing functional connectome similarities within and between participants for phase coupling (Hilbert transform) functional connectomes in the theta band.</w:t>
      </w:r>
    </w:p>
    <w:p>
      <w:r>
        <w:br w:type="page"/>
      </w:r>
    </w:p>
    <w:p>
      <w:pPr>
        <w:pStyle w:val="CaptionedFigure"/>
      </w:pPr>
      <w:r>
        <w:drawing>
          <wp:inline>
            <wp:extent cx="5969000" cy="4421887"/>
            <wp:effectExtent b="0" l="0" r="0" t="0"/>
            <wp:docPr descr="Figure 9: Similarity matrix showing functional connectome similarities within and between participants for phase coupling (Hilbert transform) functional connectomes in the alpha band." title="" id="1" name="Picture"/>
            <a:graphic>
              <a:graphicData uri="http://schemas.openxmlformats.org/drawingml/2006/picture">
                <pic:pic>
                  <pic:nvPicPr>
                    <pic:cNvPr descr="../../figures/alpha/phase-similarity-matrix-hilbe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2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Similarity matrix showing functional connectome similarities within and between participants for phase coupling (Hilbert transform) functional connectomes in the alpha band.</w:t>
      </w:r>
    </w:p>
    <w:p>
      <w:r>
        <w:br w:type="page"/>
      </w:r>
    </w:p>
    <w:p>
      <w:pPr>
        <w:pStyle w:val="CaptionedFigure"/>
      </w:pPr>
      <w:r>
        <w:drawing>
          <wp:inline>
            <wp:extent cx="5969000" cy="4421887"/>
            <wp:effectExtent b="0" l="0" r="0" t="0"/>
            <wp:docPr descr="Figure 10: Similarity matrix showing functional connectome similarities within and between participants for phase coupling (Hilbert transform) functional connectomes in the beta band." title="" id="1" name="Picture"/>
            <a:graphic>
              <a:graphicData uri="http://schemas.openxmlformats.org/drawingml/2006/picture">
                <pic:pic>
                  <pic:nvPicPr>
                    <pic:cNvPr descr="../../figures/beta/phase-similarity-matrix-hilbe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2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Similarity matrix showing functional connectome similarities within and between participants for phase coupling (Hilbert transform) functional connectomes in the beta band.</w:t>
      </w:r>
    </w:p>
    <w:p>
      <w:r>
        <w:br w:type="page"/>
      </w:r>
    </w:p>
    <w:p>
      <w:pPr>
        <w:pStyle w:val="CaptionedFigure"/>
      </w:pPr>
      <w:r>
        <w:drawing>
          <wp:inline>
            <wp:extent cx="5969000" cy="4421887"/>
            <wp:effectExtent b="0" l="0" r="0" t="0"/>
            <wp:docPr descr="Figure 11: Similarity matrix showing functional connectome similarities within and between participants for phase coupling (Hilbert transform) functional connectomes in the gamma band." title="" id="1" name="Picture"/>
            <a:graphic>
              <a:graphicData uri="http://schemas.openxmlformats.org/drawingml/2006/picture">
                <pic:pic>
                  <pic:nvPicPr>
                    <pic:cNvPr descr="../../figures/gamma/phase-similarity-matrix-hilbe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42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Similarity matrix showing functional connectome similarities within and between participants for phase coupling (Hilbert transform) functional connectomes in the gamma band.</w:t>
      </w:r>
    </w:p>
    <w:bookmarkEnd w:id="33"/>
    <w:bookmarkEnd w:id="34"/>
    <w:sectPr w:rsidR="00DA0F6A" w:rsidRPr="00A76E18" w:rsidSect="00CB20D0">
      <w:headerReference r:id="rId10" w:type="even"/>
      <w:headerReference r:id="rId9" w:type="default"/>
      <w:footerReference r:id="rId14" w:type="even"/>
      <w:footerReference r:id="rId13" w:type="default"/>
      <w:headerReference r:id="rId11" w:type="first"/>
      <w:footerReference r:id="rId12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50C4D" w14:textId="77777777" w:rsidR="00EF3F5D" w:rsidRDefault="00EF3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CAB07" w14:textId="77777777" w:rsidR="00EF3F5D" w:rsidRDefault="00EF3F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BF818" w14:textId="77777777" w:rsidR="00EF3F5D" w:rsidRDefault="00EF3F5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0925997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49CECB4" w14:textId="77777777" w:rsidR="00AF36ED" w:rsidRDefault="00EC7F33" w:rsidP="00EE504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31A689" w14:textId="77777777" w:rsidR="00AF36ED" w:rsidRDefault="00F13C7A" w:rsidP="00AF36E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2217719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A0C3533" w14:textId="77777777" w:rsidR="00AF36ED" w:rsidRDefault="00EC7F33" w:rsidP="00EE504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618ED1" w14:textId="2D98FB35" w:rsidR="00AF36ED" w:rsidRPr="00A05772" w:rsidRDefault="00EF3F5D" w:rsidP="00572FF5">
    <w:pPr>
      <w:pStyle w:val="Header"/>
      <w:ind w:right="357"/>
    </w:pPr>
    <w:r>
      <w:t>ONLINE SUPPLEMENT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8992121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0C22A88" w14:textId="77777777" w:rsidR="00DA0F6A" w:rsidRDefault="00DA0F6A" w:rsidP="00DF7CF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8BF3555" w14:textId="14934CE5" w:rsidR="00CB20D0" w:rsidRPr="00A05772" w:rsidRDefault="00EF3F5D" w:rsidP="00CB20D0">
    <w:pPr>
      <w:pStyle w:val="Header"/>
      <w:ind w:right="357"/>
    </w:pPr>
    <w:r>
      <w:t>ONLINE SUPPLEMENT</w: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B104B3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50FE9CCC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B5484002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F842910A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9983FB8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F2EEC7C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E4F2A86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AFD2AD70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A75E2E9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5492F48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98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Heading1" w:type="paragraph">
    <w:name w:val="heading 1"/>
    <w:basedOn w:val="Normal"/>
    <w:next w:val="BodyText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Heading2" w:type="paragraph">
    <w:name w:val="heading 2"/>
    <w:basedOn w:val="Heading1"/>
    <w:next w:val="BodyText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Heading3" w:type="paragraph">
    <w:name w:val="heading 3"/>
    <w:basedOn w:val="Heading2"/>
    <w:next w:val="Normal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Heading4" w:type="paragraph">
    <w:name w:val="heading 4"/>
    <w:basedOn w:val="Heading3"/>
    <w:next w:val="BodyText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Heading5" w:type="paragraph">
    <w:name w:val="heading 5"/>
    <w:basedOn w:val="Heading4"/>
    <w:next w:val="BodyText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AF6DE6"/>
    <w:pPr>
      <w:spacing w:after="180" w:line="240" w:lineRule="auto"/>
      <w:ind w:firstLine="0"/>
    </w:pPr>
  </w:style>
  <w:style w:styleId="Title" w:type="paragraph">
    <w:name w:val="Title"/>
    <w:basedOn w:val="Normal"/>
    <w:next w:val="BodyText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Subtitle" w:type="paragraph">
    <w:name w:val="Subtitle"/>
    <w:basedOn w:val="Title"/>
    <w:next w:val="BodyText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le"/>
    <w:next w:val="BodyText"/>
    <w:qFormat/>
    <w:rsid w:val="00CB20D0"/>
    <w:pPr>
      <w:spacing w:before="0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rsid w:val="00572FF5"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aliases w:val="refs"/>
    <w:basedOn w:val="Normal"/>
    <w:qFormat/>
    <w:rsid w:val="00572FF5"/>
    <w:pPr>
      <w:ind w:hanging="680" w:left="68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TableNormal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006D3F"/>
    <w:pPr>
      <w:keepNext/>
    </w:pPr>
  </w:style>
  <w:style w:customStyle="1" w:styleId="ImageCaption" w:type="paragraph">
    <w:name w:val="Image Caption"/>
    <w:basedOn w:val="Caption"/>
    <w:rsid w:val="00421B26"/>
    <w:rPr>
      <w:i w:val="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F61911"/>
    <w:pPr>
      <w:pageBreakBefore/>
      <w:spacing w:after="240" w:before="240"/>
      <w:outlineLvl w:val="9"/>
    </w:pPr>
    <w:rPr>
      <w:b w:val="0"/>
      <w:bCs w:val="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Header" w:type="paragraph">
    <w:name w:val="header"/>
    <w:basedOn w:val="Normal"/>
    <w:link w:val="HeaderChar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AF36ED"/>
  </w:style>
  <w:style w:styleId="Footer" w:type="paragraph">
    <w:name w:val="footer"/>
    <w:basedOn w:val="Normal"/>
    <w:link w:val="FooterChar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AF36ED"/>
  </w:style>
  <w:style w:styleId="PageNumber" w:type="character">
    <w:name w:val="page number"/>
    <w:basedOn w:val="DefaultParagraphFont"/>
    <w:semiHidden/>
    <w:unhideWhenUsed/>
    <w:rsid w:val="00AF36ED"/>
  </w:style>
  <w:style w:customStyle="1" w:styleId="h1-pagebreak" w:type="paragraph">
    <w:name w:val="h1-pagebreak"/>
    <w:basedOn w:val="Heading1"/>
    <w:qFormat/>
    <w:rsid w:val="00DD5581"/>
    <w:pPr>
      <w:pageBreakBefore/>
    </w:pPr>
    <w:rPr>
      <w:b w:val="0"/>
    </w:rPr>
  </w:style>
  <w:style w:customStyle="1" w:styleId="BodyTextChar" w:type="character">
    <w:name w:val="Body Text Char"/>
    <w:basedOn w:val="DefaultParagraphFont"/>
    <w:link w:val="BodyText"/>
    <w:rsid w:val="005036C4"/>
    <w:rPr>
      <w:rFonts w:ascii="Times New Roman" w:hAnsi="Times New Roman"/>
    </w:rPr>
  </w:style>
  <w:style w:styleId="TableGrid" w:type="table">
    <w:name w:val="Table Grid"/>
    <w:basedOn w:val="TableNormal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ridTable1Light" w:type="table">
    <w:name w:val="Grid Table 1 Light"/>
    <w:basedOn w:val="TableNormal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PlainTable2" w:type="table">
    <w:name w:val="Plain Table 2"/>
    <w:basedOn w:val="TableNormal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PlainTable1" w:type="table">
    <w:name w:val="Plain Table 1"/>
    <w:basedOn w:val="TableNormal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ookTitle" w:type="character">
    <w:name w:val="Book Title"/>
    <w:basedOn w:val="DefaultParagraphFon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20" Target="media/rId20.png" /><Relationship Type="http://schemas.openxmlformats.org/officeDocument/2006/relationships/image" Id="rId32" Target="media/rId32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2023-12-29T00:12:07Z</dcterms:created>
  <dcterms:modified xsi:type="dcterms:W3CDTF">2023-12-29T00:12:07Z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