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imes New Roman" w:hAnsi="Times New Roman" w:cs="Times New Roman"/>
          <w:color w:val="FF000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color w:val="FF0000"/>
          <w:sz w:val="24"/>
          <w:szCs w:val="24"/>
          <w:lang w:val="en-US" w:eastAsia="zh-CN"/>
        </w:rPr>
        <w:t>!!!Note:</w:t>
      </w:r>
    </w:p>
    <w:p>
      <w:pPr>
        <w:rPr>
          <w:rFonts w:hint="eastAsia" w:ascii="Times New Roman" w:hAnsi="Times New Roman" w:cs="Times New Roman"/>
          <w:color w:val="FF000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color w:val="FF0000"/>
          <w:sz w:val="24"/>
          <w:szCs w:val="24"/>
          <w:lang w:val="en-US" w:eastAsia="zh-CN"/>
        </w:rPr>
        <w:t>1. The Bluetooth module needs to be properly inserted into the expansion board of the robot car.</w:t>
      </w:r>
    </w:p>
    <w:p>
      <w:pPr>
        <w:rPr>
          <w:rFonts w:hint="eastAsia" w:ascii="Times New Roman" w:hAnsi="Times New Roman" w:cs="Times New Roman"/>
          <w:color w:val="FF000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color w:val="FF0000"/>
          <w:sz w:val="24"/>
          <w:szCs w:val="24"/>
          <w:lang w:val="en-US" w:eastAsia="zh-CN"/>
        </w:rPr>
        <w:t>2. 51/Arduino Download Switch on the expansion board must be set to [OFF].</w:t>
      </w:r>
    </w:p>
    <w:p>
      <w:pPr>
        <w:rPr>
          <w:rFonts w:hint="eastAsia" w:ascii="Times New Roman" w:hAnsi="Times New Roman" w:cs="Times New Roman" w:eastAsiaTheme="minorEastAsia"/>
          <w:color w:val="FF000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color w:val="FF0000"/>
          <w:sz w:val="24"/>
          <w:szCs w:val="24"/>
          <w:lang w:val="en-US" w:eastAsia="zh-CN"/>
        </w:rPr>
        <w:t>3. The ultrasonic module must be inserted.</w:t>
      </w:r>
    </w:p>
    <w:p>
      <w:bookmarkStart w:id="0" w:name="_GoBack"/>
      <w:bookmarkEnd w:id="0"/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right"/>
      <w:rPr>
        <w:rFonts w:hint="eastAsia" w:eastAsiaTheme="minorEastAsia"/>
        <w:sz w:val="24"/>
        <w:szCs w:val="24"/>
        <w:lang w:val="en-US" w:eastAsia="zh-CN"/>
      </w:rPr>
    </w:pPr>
    <w:r>
      <w:rPr>
        <w:rFonts w:hint="eastAsia"/>
        <w:sz w:val="24"/>
        <w:szCs w:val="24"/>
        <w:lang w:val="en-US" w:eastAsia="zh-CN"/>
      </w:rPr>
      <w:t>www.yahboom.com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right"/>
      <w:rPr>
        <w:rFonts w:hint="eastAsia" w:eastAsiaTheme="minorEastAsia"/>
        <w:lang w:eastAsia="zh-CN"/>
      </w:rPr>
    </w:pPr>
    <w:r>
      <w:rPr>
        <w:rFonts w:hint="eastAsia" w:eastAsiaTheme="minorEastAsia"/>
        <w:lang w:eastAsia="zh-CN"/>
      </w:rPr>
      <w:drawing>
        <wp:inline distT="0" distB="0" distL="114300" distR="114300">
          <wp:extent cx="1791335" cy="273050"/>
          <wp:effectExtent l="0" t="0" r="18415" b="12700"/>
          <wp:docPr id="5" name="图片 5" descr="英文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图片 5" descr="英文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791335" cy="2730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EF77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2018-07-19T13:12:06Z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