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DB968" w14:textId="77777777" w:rsidR="00431EAD" w:rsidRDefault="00000000">
      <w:pPr>
        <w:keepNext/>
        <w:spacing w:after="240"/>
        <w:jc w:val="center"/>
      </w:pPr>
      <w:r>
        <w:rPr>
          <w:b/>
          <w:sz w:val="32"/>
        </w:rPr>
        <w:t>A choice experiment for testing stochastic discrete choice conditions</w:t>
      </w:r>
    </w:p>
    <w:p w14:paraId="607EB421" w14:textId="77777777" w:rsidR="00431EAD" w:rsidRDefault="00000000">
      <w:pPr>
        <w:keepNext/>
        <w:spacing w:after="160"/>
        <w:jc w:val="center"/>
      </w:pPr>
      <w:r>
        <w:rPr>
          <w:sz w:val="24"/>
        </w:rPr>
        <w:t>William J. McCausland¹, A.A.J. Marley² and Clintin P. Davis-Stober³</w:t>
      </w:r>
    </w:p>
    <w:p w14:paraId="77D13EA9" w14:textId="77777777" w:rsidR="00431EAD" w:rsidRPr="001E41C1" w:rsidRDefault="00000000">
      <w:pPr>
        <w:spacing w:after="40"/>
        <w:jc w:val="center"/>
        <w:rPr>
          <w:lang w:val="fr-CA"/>
        </w:rPr>
      </w:pPr>
      <w:proofErr w:type="gramStart"/>
      <w:r w:rsidRPr="001E41C1">
        <w:rPr>
          <w:sz w:val="21"/>
          <w:lang w:val="fr-CA"/>
        </w:rPr>
        <w:t>¹</w:t>
      </w:r>
      <w:proofErr w:type="gramEnd"/>
      <w:r w:rsidRPr="001E41C1">
        <w:rPr>
          <w:sz w:val="21"/>
          <w:lang w:val="fr-CA"/>
        </w:rPr>
        <w:t xml:space="preserve"> Département de sciences économiques and CIREQ, Université de Montréal, Canada</w:t>
      </w:r>
    </w:p>
    <w:p w14:paraId="315DD015" w14:textId="77777777" w:rsidR="00431EAD" w:rsidRDefault="00000000">
      <w:pPr>
        <w:spacing w:after="40"/>
        <w:jc w:val="center"/>
      </w:pPr>
      <w:r>
        <w:rPr>
          <w:sz w:val="21"/>
        </w:rPr>
        <w:t>² Department of Psychology, University of Victoria, Canada</w:t>
      </w:r>
    </w:p>
    <w:p w14:paraId="770484AD" w14:textId="77777777" w:rsidR="00431EAD" w:rsidRDefault="00000000">
      <w:pPr>
        <w:spacing w:after="160"/>
        <w:jc w:val="center"/>
      </w:pPr>
      <w:r>
        <w:rPr>
          <w:sz w:val="21"/>
        </w:rPr>
        <w:t>³ Department of Psychological Sciences; MU Institute for Data Science and Informatics, University of Missouri, U.S.A.</w:t>
      </w:r>
    </w:p>
    <w:p w14:paraId="0362D2E4" w14:textId="77777777" w:rsidR="00431EAD" w:rsidRDefault="00000000">
      <w:pPr>
        <w:spacing w:after="240"/>
        <w:jc w:val="center"/>
      </w:pPr>
      <w:r>
        <w:t>August 21, 2026</w:t>
      </w:r>
    </w:p>
    <w:p w14:paraId="014139D7" w14:textId="77777777" w:rsidR="00431EAD" w:rsidRDefault="00000000">
      <w:pPr>
        <w:keepNext/>
        <w:spacing w:after="80"/>
        <w:jc w:val="center"/>
      </w:pPr>
      <w:r>
        <w:rPr>
          <w:b/>
        </w:rPr>
        <w:t>Abstract</w:t>
      </w:r>
    </w:p>
    <w:p w14:paraId="3E54ABBF" w14:textId="77777777" w:rsidR="00431EAD" w:rsidRDefault="00000000">
      <w:pPr>
        <w:spacing w:after="140"/>
        <w:jc w:val="both"/>
      </w:pPr>
      <w:r>
        <w:rPr>
          <w:sz w:val="21"/>
        </w:rPr>
        <w:t>We run an experiment covering 32 different choice domains, including fine art, cars and pizza. For each domain, there is a set of five related items, and 26 menus—the subsets of two or more items. We measure population-level choice probabilities by presenting, within each domain, each of its 26 menus to a distinct group of at least 40 participants (1042 participants in total) and observing each participant’s choice of one option. Each participant faces exactly one menu per domain. The purpose of the experiment is to allow tests of various conditions over choice probabilities, over a wide variety of choice domains. It is particularly well suited for testing conditions, like regularity, the random utility condition and the multiplicative inequality, which constrain choice probabilities across all menus of a domain. For each domain and each of the three conditions above, we report Bayes factors giving evidence for or against the condition. Regularity and random utility, conditions that most discrete choice models satisfy, survive this battery of tests: across the 32 domains, Bayes factors generally support them and nowhere is there more than slight evidence against them. In contrast, very strong evidence against the multiplicative inequality in three domains shows that it cannot be considered as a universal condition on population-level choice. Classes of models implying it—including the classes of independent random utility models and Elimination by Aspects models—are not universally adequate for modelling population-level choice.</w:t>
      </w:r>
    </w:p>
    <w:p w14:paraId="514D9288" w14:textId="77777777" w:rsidR="00431EAD" w:rsidRDefault="00000000">
      <w:pPr>
        <w:spacing w:after="80"/>
      </w:pPr>
      <w:r>
        <w:rPr>
          <w:b/>
          <w:sz w:val="21"/>
        </w:rPr>
        <w:t>Key words:</w:t>
      </w:r>
      <w:r>
        <w:rPr>
          <w:sz w:val="21"/>
        </w:rPr>
        <w:t xml:space="preserve"> Discrete choice, Stochastic choice, Choice experiment, Context effects, Random utility, Bayesian inference</w:t>
      </w:r>
    </w:p>
    <w:p w14:paraId="27FB5009" w14:textId="77777777" w:rsidR="00431EAD" w:rsidRPr="001E41C1" w:rsidRDefault="00000000">
      <w:pPr>
        <w:spacing w:after="200"/>
        <w:rPr>
          <w:lang w:val="fr-CA"/>
        </w:rPr>
      </w:pPr>
      <w:r w:rsidRPr="001E41C1">
        <w:rPr>
          <w:b/>
          <w:sz w:val="21"/>
          <w:lang w:val="fr-CA"/>
        </w:rPr>
        <w:t>JEL codes:</w:t>
      </w:r>
      <w:r w:rsidRPr="001E41C1">
        <w:rPr>
          <w:sz w:val="21"/>
          <w:lang w:val="fr-CA"/>
        </w:rPr>
        <w:t xml:space="preserve"> C11, C12, C15, C35, C91, D01, D90.</w:t>
      </w:r>
    </w:p>
    <w:p w14:paraId="6F3A40EF" w14:textId="77777777" w:rsidR="00431EAD" w:rsidRDefault="00000000">
      <w:pPr>
        <w:keepNext/>
        <w:spacing w:after="80"/>
        <w:jc w:val="center"/>
      </w:pPr>
      <w:r>
        <w:rPr>
          <w:b/>
        </w:rPr>
        <w:t>Author Note</w:t>
      </w:r>
    </w:p>
    <w:p w14:paraId="28D9FE99" w14:textId="77777777" w:rsidR="00431EAD" w:rsidRDefault="00000000">
      <w:pPr>
        <w:spacing w:after="80"/>
      </w:pPr>
      <w:r>
        <w:rPr>
          <w:b/>
          <w:sz w:val="20"/>
        </w:rPr>
        <w:t>Corresponding author:</w:t>
      </w:r>
      <w:r>
        <w:rPr>
          <w:sz w:val="20"/>
        </w:rPr>
        <w:t xml:space="preserve"> William J. McCausland, william.j.mccausland@umontreal.ca; ORCID: 0000-0002-9896-235X.</w:t>
      </w:r>
    </w:p>
    <w:p w14:paraId="4E08EB1A" w14:textId="77777777" w:rsidR="00431EAD" w:rsidRDefault="00000000">
      <w:pPr>
        <w:spacing w:after="80"/>
      </w:pPr>
      <w:r>
        <w:rPr>
          <w:sz w:val="20"/>
        </w:rPr>
        <w:t>Clintin P. Davis-Stober ORCID: 0000-0002-6836-6979.</w:t>
      </w:r>
    </w:p>
    <w:p w14:paraId="47303523" w14:textId="77777777" w:rsidR="00431EAD" w:rsidRDefault="00000000">
      <w:pPr>
        <w:spacing w:after="80"/>
      </w:pPr>
      <w:r>
        <w:rPr>
          <w:sz w:val="20"/>
        </w:rPr>
        <w:t>This work was supported by the Social Sciences and Humanities Research Council of Canada under Insight grant SSHRC 435-2012-0451 to the University of Victoria for Marley and McCausland.</w:t>
      </w:r>
    </w:p>
    <w:p w14:paraId="1F7360C0" w14:textId="3522C2AE" w:rsidR="00431EAD" w:rsidRDefault="00000000">
      <w:pPr>
        <w:spacing w:after="80"/>
      </w:pPr>
      <w:r>
        <w:rPr>
          <w:sz w:val="20"/>
        </w:rPr>
        <w:t>The authors are grateful to the Institute for Choice at the University of South Australia for programming and hosting the survey; Survey Sampling International for recruiting participants; the participants themselves; audiences at various conferences for insightful questions and helpful suggestions; and referees for helpful comments and suggestions.</w:t>
      </w:r>
      <w:r w:rsidR="001E41C1">
        <w:rPr>
          <w:sz w:val="20"/>
        </w:rPr>
        <w:t xml:space="preserve"> We used ChatGPT for copyediting.</w:t>
      </w:r>
    </w:p>
    <w:p w14:paraId="285361D8" w14:textId="77777777" w:rsidR="00431EAD" w:rsidRDefault="00000000">
      <w:pPr>
        <w:spacing w:after="0"/>
      </w:pPr>
      <w:r>
        <w:rPr>
          <w:b/>
          <w:sz w:val="20"/>
        </w:rPr>
        <w:t xml:space="preserve">Supplementary materials: </w:t>
      </w:r>
      <w:r>
        <w:rPr>
          <w:sz w:val="20"/>
        </w:rPr>
        <w:t xml:space="preserve">Data, code and documents related to the experiment are publicly available at </w:t>
      </w:r>
      <w:hyperlink r:id="rId6">
        <w:r w:rsidR="00431EAD">
          <w:rPr>
            <w:color w:val="0563C1"/>
            <w:sz w:val="20"/>
            <w:u w:val="single"/>
          </w:rPr>
          <w:t>https://github.com/mccauslw/Population</w:t>
        </w:r>
      </w:hyperlink>
      <w:r>
        <w:rPr>
          <w:sz w:val="20"/>
        </w:rPr>
        <w:t>.</w:t>
      </w:r>
    </w:p>
    <w:sectPr w:rsidR="00431EAD" w:rsidSect="00034616">
      <w:pgSz w:w="12240" w:h="15840"/>
      <w:pgMar w:top="1152" w:right="1440" w:bottom="1152"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8525">
    <w:abstractNumId w:val="8"/>
  </w:num>
  <w:num w:numId="2" w16cid:durableId="1521577814">
    <w:abstractNumId w:val="6"/>
  </w:num>
  <w:num w:numId="3" w16cid:durableId="1484153732">
    <w:abstractNumId w:val="5"/>
  </w:num>
  <w:num w:numId="4" w16cid:durableId="1967344294">
    <w:abstractNumId w:val="4"/>
  </w:num>
  <w:num w:numId="5" w16cid:durableId="405497416">
    <w:abstractNumId w:val="7"/>
  </w:num>
  <w:num w:numId="6" w16cid:durableId="1597329568">
    <w:abstractNumId w:val="3"/>
  </w:num>
  <w:num w:numId="7" w16cid:durableId="1689209605">
    <w:abstractNumId w:val="2"/>
  </w:num>
  <w:num w:numId="8" w16cid:durableId="1812823383">
    <w:abstractNumId w:val="1"/>
  </w:num>
  <w:num w:numId="9" w16cid:durableId="5526155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1C1"/>
    <w:rsid w:val="0029639D"/>
    <w:rsid w:val="00326F90"/>
    <w:rsid w:val="00385065"/>
    <w:rsid w:val="00431EAD"/>
    <w:rsid w:val="00AA1D8D"/>
    <w:rsid w:val="00B47730"/>
    <w:rsid w:val="00CB0664"/>
    <w:rsid w:val="00FC3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A30AC"/>
  <w14:defaultImageDpi w14:val="300"/>
  <w15:docId w15:val="{1D6F9121-6A82-7B47-BC6B-457432B8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ccauslw/Popul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A choice experiment for testing stochastic discrete choice conditions</dc:title>
  <dc:subject>Submission title page</dc:subject>
  <dc:creator>William J. McCausland; A.A.J. Marley; Clintin P. Davis-Stober</dc:creator>
  <cp:keywords/>
  <dc:description>generated by python-docx</dc:description>
  <cp:lastModifiedBy>William J. Mccausland</cp:lastModifiedBy>
  <cp:revision>3</cp:revision>
  <dcterms:created xsi:type="dcterms:W3CDTF">2026-08-21T15:59:00Z</dcterms:created>
  <dcterms:modified xsi:type="dcterms:W3CDTF">2026-08-21T16:29:00Z</dcterms:modified>
  <cp:category/>
</cp:coreProperties>
</file>