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B45" w14:textId="553142C2" w:rsidR="006D774E" w:rsidRPr="0070649E" w:rsidRDefault="00C92AAC" w:rsidP="00202C6D">
      <w:pPr>
        <w:pStyle w:val="berschrift1"/>
        <w:jc w:val="both"/>
        <w:rPr>
          <w:lang w:val="de-CH"/>
        </w:rPr>
      </w:pPr>
      <w:r w:rsidRPr="0070649E">
        <w:rPr>
          <w:lang w:val="de-CH"/>
        </w:rPr>
        <w:t xml:space="preserve">Übung </w:t>
      </w:r>
      <w:r w:rsidR="00767297" w:rsidRPr="0070649E">
        <w:rPr>
          <w:lang w:val="de-CH"/>
        </w:rPr>
        <w:t>2</w:t>
      </w:r>
      <w:r w:rsidRPr="0070649E">
        <w:rPr>
          <w:lang w:val="de-CH"/>
        </w:rPr>
        <w:t>.</w:t>
      </w:r>
      <w:r w:rsidR="00B04914">
        <w:rPr>
          <w:lang w:val="de-CH"/>
        </w:rPr>
        <w:t>2</w:t>
      </w:r>
    </w:p>
    <w:p w14:paraId="7B4A0345" w14:textId="5FA0CC30" w:rsidR="00C92AAC" w:rsidRPr="0070649E" w:rsidRDefault="00C92AAC" w:rsidP="00202C6D">
      <w:pPr>
        <w:pStyle w:val="berschrift2"/>
        <w:jc w:val="both"/>
        <w:rPr>
          <w:lang w:val="de-CH"/>
        </w:rPr>
      </w:pPr>
      <w:r w:rsidRPr="0070649E">
        <w:rPr>
          <w:lang w:val="de-CH"/>
        </w:rPr>
        <w:t>Lernziele</w:t>
      </w:r>
    </w:p>
    <w:p w14:paraId="5C078F26" w14:textId="15DC3AB7" w:rsidR="00C92AAC" w:rsidRPr="0070649E" w:rsidRDefault="00117E4B" w:rsidP="00202C6D">
      <w:pPr>
        <w:jc w:val="both"/>
      </w:pPr>
      <w:r w:rsidRPr="0070649E">
        <w:t xml:space="preserve">Die Studierenden... </w:t>
      </w:r>
    </w:p>
    <w:p w14:paraId="1FDDE765" w14:textId="34AF5F1F" w:rsidR="00AC56D1" w:rsidRPr="00462A20" w:rsidRDefault="00B12066" w:rsidP="003B5A62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462A20">
        <w:rPr>
          <w:b/>
          <w:bCs/>
        </w:rPr>
        <w:t>kennen</w:t>
      </w:r>
      <w:r w:rsidR="00767297" w:rsidRPr="00462A20">
        <w:rPr>
          <w:b/>
          <w:bCs/>
        </w:rPr>
        <w:t xml:space="preserve"> </w:t>
      </w:r>
      <w:r w:rsidR="003B5A62" w:rsidRPr="00462A20">
        <w:rPr>
          <w:b/>
          <w:bCs/>
        </w:rPr>
        <w:t xml:space="preserve">die Bedeutung von Mittelwert und Varianz </w:t>
      </w:r>
      <w:r w:rsidRPr="00462A20">
        <w:rPr>
          <w:b/>
          <w:bCs/>
        </w:rPr>
        <w:t>für Bilder und können</w:t>
      </w:r>
      <w:r w:rsidR="002E2723" w:rsidRPr="00462A20">
        <w:rPr>
          <w:b/>
          <w:bCs/>
        </w:rPr>
        <w:t xml:space="preserve"> anhand dieser Kennwerte zwischen Bildern unterscheiden</w:t>
      </w:r>
    </w:p>
    <w:p w14:paraId="3EA20D92" w14:textId="66929907" w:rsidR="002E2723" w:rsidRPr="00462A20" w:rsidRDefault="002E2723" w:rsidP="003B5A62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b/>
          <w:bCs/>
        </w:rPr>
      </w:pPr>
      <w:r w:rsidRPr="00462A20">
        <w:rPr>
          <w:b/>
          <w:bCs/>
        </w:rPr>
        <w:t xml:space="preserve">können </w:t>
      </w:r>
      <w:r w:rsidR="00C3700E" w:rsidRPr="00462A20">
        <w:rPr>
          <w:b/>
          <w:bCs/>
        </w:rPr>
        <w:t>Punktoperationsfunktionen in Histogramme zeichnen, um bestimmte Werte-Bereiche kontrastreicher zu machen</w:t>
      </w:r>
    </w:p>
    <w:p w14:paraId="6EEA3BC4" w14:textId="58DFBC3A" w:rsidR="00C3700E" w:rsidRPr="00157EF5" w:rsidRDefault="00C3700E" w:rsidP="003B5A62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>
        <w:t xml:space="preserve">können die Kontrasterhöhung </w:t>
      </w:r>
      <w:r w:rsidR="00E634F8">
        <w:t>für bestimmte</w:t>
      </w:r>
      <w:r>
        <w:t xml:space="preserve"> Bereiche programmier</w:t>
      </w:r>
      <w:r w:rsidR="00E634F8">
        <w:t>en</w:t>
      </w:r>
    </w:p>
    <w:p w14:paraId="274B73F7" w14:textId="19EC4F91" w:rsidR="00157EF5" w:rsidRPr="0070649E" w:rsidRDefault="00157EF5" w:rsidP="003B5A62">
      <w:pPr>
        <w:pStyle w:val="Listenabsatz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</w:rPr>
      </w:pPr>
      <w:r>
        <w:t>können Rauschen in Bildern mittels Mittelwertbildung reduzieren</w:t>
      </w:r>
    </w:p>
    <w:p w14:paraId="54A22AEF" w14:textId="77777777" w:rsidR="00767297" w:rsidRPr="0070649E" w:rsidRDefault="00767297" w:rsidP="00767297">
      <w:pPr>
        <w:jc w:val="both"/>
        <w:rPr>
          <w:rFonts w:ascii="Calibri" w:hAnsi="Calibri" w:cs="Calibri"/>
        </w:rPr>
      </w:pPr>
    </w:p>
    <w:p w14:paraId="31EE0096" w14:textId="77777777" w:rsidR="00767297" w:rsidRPr="0070649E" w:rsidRDefault="00767297" w:rsidP="00767297">
      <w:pPr>
        <w:jc w:val="both"/>
        <w:rPr>
          <w:rFonts w:ascii="Calibri" w:hAnsi="Calibri" w:cs="Calibri"/>
        </w:rPr>
      </w:pPr>
    </w:p>
    <w:p w14:paraId="001F7182" w14:textId="45D5BD38" w:rsidR="00D06E27" w:rsidRPr="0070649E" w:rsidRDefault="00D06E27" w:rsidP="00202C6D">
      <w:pPr>
        <w:pStyle w:val="berschrift2"/>
        <w:jc w:val="both"/>
        <w:rPr>
          <w:lang w:val="de-CH"/>
        </w:rPr>
      </w:pPr>
      <w:r w:rsidRPr="0070649E">
        <w:rPr>
          <w:lang w:val="de-CH"/>
        </w:rPr>
        <w:t>Aufgaben</w:t>
      </w:r>
    </w:p>
    <w:p w14:paraId="0E01D2C3" w14:textId="0AD30414" w:rsidR="00AF49BB" w:rsidRPr="0070649E" w:rsidRDefault="00AF49BB" w:rsidP="00AF49BB">
      <w:pPr>
        <w:pStyle w:val="Listenabsatz"/>
        <w:numPr>
          <w:ilvl w:val="0"/>
          <w:numId w:val="5"/>
        </w:numPr>
        <w:spacing w:after="120"/>
        <w:contextualSpacing w:val="0"/>
        <w:jc w:val="both"/>
      </w:pPr>
      <w:r>
        <w:t>Laden Sie das Bild «cameraman</w:t>
      </w:r>
      <w:r w:rsidR="00D165B4">
        <w:t>_1</w:t>
      </w:r>
      <w:r>
        <w:t>.bmp» als Graubild ein und plotten Sie das Histogramm. Ermitteln Sie den Wertebereich für den Mantel des Kameramanns</w:t>
      </w:r>
      <w:r w:rsidR="00F72EFF">
        <w:t>.</w:t>
      </w:r>
    </w:p>
    <w:p w14:paraId="2B0631D4" w14:textId="2A7AB329" w:rsidR="000E6125" w:rsidRDefault="007833D9" w:rsidP="00202C6D">
      <w:pPr>
        <w:pStyle w:val="Listenabsatz"/>
        <w:numPr>
          <w:ilvl w:val="0"/>
          <w:numId w:val="5"/>
        </w:numPr>
        <w:spacing w:after="120"/>
        <w:contextualSpacing w:val="0"/>
        <w:jc w:val="both"/>
      </w:pPr>
      <w:r>
        <w:t xml:space="preserve">Erhöhen Sie den Kontrast spezifisch für diesen Wertebereich mittels einer Fensterung. </w:t>
      </w:r>
    </w:p>
    <w:p w14:paraId="4B5554A2" w14:textId="77777777" w:rsidR="008A0DD4" w:rsidRPr="001223C4" w:rsidRDefault="007833D9" w:rsidP="001223C4">
      <w:pPr>
        <w:pStyle w:val="berschrift3"/>
        <w:rPr>
          <w:rFonts w:ascii="Calibri" w:hAnsi="Calibri" w:cs="Calibri"/>
        </w:rPr>
      </w:pPr>
      <w:r w:rsidRPr="001223C4">
        <w:rPr>
          <w:rFonts w:ascii="Calibri" w:hAnsi="Calibri" w:cs="Calibri"/>
        </w:rPr>
        <w:t xml:space="preserve">Laden Sie die Bilder </w:t>
      </w:r>
      <w:r w:rsidR="008A0DD4" w:rsidRPr="001223C4">
        <w:rPr>
          <w:rFonts w:ascii="Calibri" w:hAnsi="Calibri" w:cs="Calibri"/>
        </w:rPr>
        <w:t>“Saturn_1.jpg”, “Saturn_2.jpg” und “Saturn_3.jpg” ein und entfernen Sie das Rauschen, indem sie das durchschnittliche Bild aus den drei Bildern berechnen.</w:t>
      </w:r>
    </w:p>
    <w:p w14:paraId="40690D29" w14:textId="239CB8B3" w:rsidR="007833D9" w:rsidRDefault="007833D9" w:rsidP="001223C4">
      <w:pPr>
        <w:spacing w:after="120"/>
        <w:jc w:val="both"/>
      </w:pPr>
    </w:p>
    <w:p w14:paraId="38402486" w14:textId="77777777" w:rsidR="00DC67CA" w:rsidRDefault="00DC67CA" w:rsidP="001223C4">
      <w:pPr>
        <w:spacing w:after="120"/>
        <w:jc w:val="both"/>
      </w:pPr>
    </w:p>
    <w:p w14:paraId="564607F1" w14:textId="5D0454AB" w:rsidR="00DC67CA" w:rsidRDefault="00DC67CA" w:rsidP="00145217">
      <w:pPr>
        <w:pStyle w:val="berschrift2"/>
      </w:pPr>
      <w:r>
        <w:t>Bonus</w:t>
      </w:r>
    </w:p>
    <w:p w14:paraId="0F573E39" w14:textId="31841650" w:rsidR="00145217" w:rsidRDefault="00145217" w:rsidP="00145217">
      <w:pPr>
        <w:pStyle w:val="Listenabsatz"/>
        <w:numPr>
          <w:ilvl w:val="0"/>
          <w:numId w:val="6"/>
        </w:numPr>
        <w:spacing w:after="120" w:line="276" w:lineRule="auto"/>
        <w:ind w:hanging="357"/>
        <w:contextualSpacing w:val="0"/>
        <w:jc w:val="both"/>
      </w:pPr>
      <w:r>
        <w:t>Laden Sie das Bild «Saturn_RGB</w:t>
      </w:r>
      <w:r w:rsidR="000E6AA8">
        <w:t>.jpg</w:t>
      </w:r>
      <w:r>
        <w:t>» ein und wenden Sie einen Weissabgleich auf das Bild an. Benutzen sie als Referenz-Pixel Zeile 170, Spalte 340.</w:t>
      </w:r>
    </w:p>
    <w:p w14:paraId="20FAC9E1" w14:textId="77777777" w:rsidR="00145217" w:rsidRDefault="00145217" w:rsidP="00145217">
      <w:pPr>
        <w:pStyle w:val="Listenabsatz"/>
        <w:numPr>
          <w:ilvl w:val="1"/>
          <w:numId w:val="6"/>
        </w:numPr>
        <w:spacing w:after="120" w:line="276" w:lineRule="auto"/>
        <w:ind w:hanging="357"/>
        <w:contextualSpacing w:val="0"/>
        <w:jc w:val="both"/>
      </w:pPr>
      <w:r>
        <w:t>Schritt 1: RGB-Werte des Referenz-Pixels, was hinterher maximal weiss sein soll, extrahieren.</w:t>
      </w:r>
    </w:p>
    <w:p w14:paraId="501F86EB" w14:textId="6FC7561A" w:rsidR="00145217" w:rsidRDefault="00145217" w:rsidP="00145217">
      <w:pPr>
        <w:pStyle w:val="Listenabsatz"/>
        <w:numPr>
          <w:ilvl w:val="1"/>
          <w:numId w:val="6"/>
        </w:numPr>
        <w:spacing w:after="120" w:line="276" w:lineRule="auto"/>
        <w:ind w:hanging="357"/>
        <w:contextualSpacing w:val="0"/>
        <w:jc w:val="both"/>
      </w:pPr>
      <w:r>
        <w:t xml:space="preserve">Schritt 2: Für jeden Kanal den individuellen Korrekturfaktor </w:t>
      </w:r>
      <w:r w:rsidR="00E002AB">
        <w:t>berechnen</w:t>
      </w:r>
      <w:r>
        <w:t xml:space="preserve">. </w:t>
      </w:r>
      <w:r w:rsidR="00225136">
        <w:t>Bsp.</w:t>
      </w:r>
      <w:r>
        <w:t xml:space="preserve">: Referenz-Pixel hat Rot-Wert von </w:t>
      </w:r>
      <w:r w:rsidRPr="002B1F8C">
        <w:rPr>
          <w:color w:val="FF0000"/>
        </w:rPr>
        <w:t>250</w:t>
      </w:r>
      <w:r>
        <w:t xml:space="preserve">. Weiss hat einen Wert von </w:t>
      </w:r>
      <w:r w:rsidRPr="002B1F8C">
        <w:rPr>
          <w:u w:val="single"/>
        </w:rPr>
        <w:t>255</w:t>
      </w:r>
      <w:r>
        <w:t xml:space="preserve">. Daher muss der Faktor </w:t>
      </w:r>
      <w:r w:rsidRPr="002B1F8C">
        <w:rPr>
          <w:u w:val="single"/>
        </w:rPr>
        <w:t>255</w:t>
      </w:r>
      <w:r>
        <w:t>/</w:t>
      </w:r>
      <w:r w:rsidRPr="002B1F8C">
        <w:rPr>
          <w:color w:val="FF0000"/>
        </w:rPr>
        <w:t xml:space="preserve">250 </w:t>
      </w:r>
      <w:r>
        <w:t xml:space="preserve">sein. Das heisst, alle Pixel </w:t>
      </w:r>
      <w:r w:rsidR="000C4D49">
        <w:t xml:space="preserve">des Rot-Kanals </w:t>
      </w:r>
      <w:r>
        <w:t>müssen mit diesem Faktor multipliziert werden.</w:t>
      </w:r>
    </w:p>
    <w:p w14:paraId="6487B877" w14:textId="77777777" w:rsidR="00145217" w:rsidRDefault="00145217" w:rsidP="00145217">
      <w:pPr>
        <w:pStyle w:val="Listenabsatz"/>
        <w:numPr>
          <w:ilvl w:val="1"/>
          <w:numId w:val="6"/>
        </w:numPr>
        <w:spacing w:after="120" w:line="276" w:lineRule="auto"/>
        <w:ind w:hanging="357"/>
        <w:contextualSpacing w:val="0"/>
        <w:jc w:val="both"/>
      </w:pPr>
      <w:r>
        <w:t>Schritt 3: Ein leeres Bild der gleichen Grösse wie das Original-Bild erstellen.</w:t>
      </w:r>
    </w:p>
    <w:p w14:paraId="45BC97EE" w14:textId="77777777" w:rsidR="00145217" w:rsidRDefault="00145217" w:rsidP="00145217">
      <w:pPr>
        <w:pStyle w:val="Listenabsatz"/>
        <w:numPr>
          <w:ilvl w:val="1"/>
          <w:numId w:val="6"/>
        </w:numPr>
        <w:spacing w:after="120" w:line="276" w:lineRule="auto"/>
        <w:ind w:hanging="357"/>
        <w:contextualSpacing w:val="0"/>
        <w:jc w:val="both"/>
      </w:pPr>
      <w:r>
        <w:t>Schritt 4: Durch das Original-Bild iterieren (doppelte for-Schleife) und bei jedem Pixel die korrigierten Pixelwerte berechnen und in das leere Bild eintragen.</w:t>
      </w:r>
    </w:p>
    <w:p w14:paraId="6F1D521C" w14:textId="77777777" w:rsidR="00145217" w:rsidRPr="00440175" w:rsidRDefault="00145217" w:rsidP="00145217">
      <w:pPr>
        <w:pStyle w:val="Listenabsatz"/>
        <w:numPr>
          <w:ilvl w:val="1"/>
          <w:numId w:val="6"/>
        </w:numPr>
        <w:spacing w:after="120" w:line="276" w:lineRule="auto"/>
        <w:ind w:hanging="357"/>
        <w:contextualSpacing w:val="0"/>
        <w:jc w:val="both"/>
      </w:pPr>
      <w:r>
        <w:t>Schritt 5: Das neue Bild in uint8 Kodierung umwandeln.</w:t>
      </w:r>
    </w:p>
    <w:p w14:paraId="6BD26FAF" w14:textId="77777777" w:rsidR="00DC67CA" w:rsidRPr="00DC67CA" w:rsidRDefault="00DC67CA" w:rsidP="00DC67CA">
      <w:pPr>
        <w:rPr>
          <w:lang w:val="gsw-FR"/>
        </w:rPr>
      </w:pPr>
    </w:p>
    <w:sectPr w:rsidR="00DC67CA" w:rsidRPr="00DC67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87775"/>
    <w:multiLevelType w:val="hybridMultilevel"/>
    <w:tmpl w:val="759AF1A6"/>
    <w:lvl w:ilvl="0" w:tplc="2196F76C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16472"/>
    <w:multiLevelType w:val="hybridMultilevel"/>
    <w:tmpl w:val="45AC66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06865"/>
    <w:multiLevelType w:val="hybridMultilevel"/>
    <w:tmpl w:val="F5345BF2"/>
    <w:lvl w:ilvl="0" w:tplc="8C6233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3E0EE6"/>
    <w:multiLevelType w:val="hybridMultilevel"/>
    <w:tmpl w:val="98B84F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657D7"/>
    <w:multiLevelType w:val="hybridMultilevel"/>
    <w:tmpl w:val="10F62F48"/>
    <w:lvl w:ilvl="0" w:tplc="AE9C1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602AA0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E4392"/>
    <w:multiLevelType w:val="hybridMultilevel"/>
    <w:tmpl w:val="2C24D59A"/>
    <w:lvl w:ilvl="0" w:tplc="C5AE4B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6697C"/>
    <w:multiLevelType w:val="hybridMultilevel"/>
    <w:tmpl w:val="42F40F3C"/>
    <w:lvl w:ilvl="0" w:tplc="BDC028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506203">
    <w:abstractNumId w:val="2"/>
  </w:num>
  <w:num w:numId="2" w16cid:durableId="1999267812">
    <w:abstractNumId w:val="5"/>
  </w:num>
  <w:num w:numId="3" w16cid:durableId="576552199">
    <w:abstractNumId w:val="3"/>
  </w:num>
  <w:num w:numId="4" w16cid:durableId="1156070542">
    <w:abstractNumId w:val="4"/>
  </w:num>
  <w:num w:numId="5" w16cid:durableId="1799257506">
    <w:abstractNumId w:val="0"/>
  </w:num>
  <w:num w:numId="6" w16cid:durableId="1018044960">
    <w:abstractNumId w:val="6"/>
  </w:num>
  <w:num w:numId="7" w16cid:durableId="1419057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AC"/>
    <w:rsid w:val="000372DB"/>
    <w:rsid w:val="00042571"/>
    <w:rsid w:val="0007281F"/>
    <w:rsid w:val="000755B2"/>
    <w:rsid w:val="000C4D49"/>
    <w:rsid w:val="000E6125"/>
    <w:rsid w:val="000E6AA8"/>
    <w:rsid w:val="00117E4B"/>
    <w:rsid w:val="001223C4"/>
    <w:rsid w:val="00145217"/>
    <w:rsid w:val="00157EF5"/>
    <w:rsid w:val="001B7AF4"/>
    <w:rsid w:val="001E02A4"/>
    <w:rsid w:val="00202C6D"/>
    <w:rsid w:val="002175C7"/>
    <w:rsid w:val="002226F5"/>
    <w:rsid w:val="00225136"/>
    <w:rsid w:val="00231589"/>
    <w:rsid w:val="002458D5"/>
    <w:rsid w:val="002E2723"/>
    <w:rsid w:val="00301B5A"/>
    <w:rsid w:val="00332753"/>
    <w:rsid w:val="00386624"/>
    <w:rsid w:val="00396AD6"/>
    <w:rsid w:val="003A1F14"/>
    <w:rsid w:val="003B2775"/>
    <w:rsid w:val="003B5A62"/>
    <w:rsid w:val="003B5EE0"/>
    <w:rsid w:val="003D1A4B"/>
    <w:rsid w:val="003D1CA3"/>
    <w:rsid w:val="003D5D2B"/>
    <w:rsid w:val="00417077"/>
    <w:rsid w:val="00426207"/>
    <w:rsid w:val="00457618"/>
    <w:rsid w:val="004628A6"/>
    <w:rsid w:val="00462A20"/>
    <w:rsid w:val="004A6120"/>
    <w:rsid w:val="00534C97"/>
    <w:rsid w:val="00553254"/>
    <w:rsid w:val="0055434B"/>
    <w:rsid w:val="005D130F"/>
    <w:rsid w:val="005D76E8"/>
    <w:rsid w:val="0065382F"/>
    <w:rsid w:val="006D774E"/>
    <w:rsid w:val="006E7D91"/>
    <w:rsid w:val="0070649E"/>
    <w:rsid w:val="00764C06"/>
    <w:rsid w:val="00767297"/>
    <w:rsid w:val="007833D9"/>
    <w:rsid w:val="007B5DDD"/>
    <w:rsid w:val="007E2756"/>
    <w:rsid w:val="00820BDC"/>
    <w:rsid w:val="00826663"/>
    <w:rsid w:val="00874C17"/>
    <w:rsid w:val="008A0DD4"/>
    <w:rsid w:val="008E3B2C"/>
    <w:rsid w:val="00947224"/>
    <w:rsid w:val="00992A39"/>
    <w:rsid w:val="00995A2E"/>
    <w:rsid w:val="009B39AF"/>
    <w:rsid w:val="009F1EE0"/>
    <w:rsid w:val="00A04BD8"/>
    <w:rsid w:val="00A12E5C"/>
    <w:rsid w:val="00A13356"/>
    <w:rsid w:val="00A532A9"/>
    <w:rsid w:val="00A634F1"/>
    <w:rsid w:val="00AB5D8C"/>
    <w:rsid w:val="00AC56D1"/>
    <w:rsid w:val="00AF49BB"/>
    <w:rsid w:val="00AF63B8"/>
    <w:rsid w:val="00B04914"/>
    <w:rsid w:val="00B12066"/>
    <w:rsid w:val="00B201A1"/>
    <w:rsid w:val="00B84AA3"/>
    <w:rsid w:val="00B95DE4"/>
    <w:rsid w:val="00C12323"/>
    <w:rsid w:val="00C13416"/>
    <w:rsid w:val="00C22132"/>
    <w:rsid w:val="00C244C9"/>
    <w:rsid w:val="00C3700E"/>
    <w:rsid w:val="00C844BA"/>
    <w:rsid w:val="00C92AAC"/>
    <w:rsid w:val="00CC4F44"/>
    <w:rsid w:val="00CF32FF"/>
    <w:rsid w:val="00D06E27"/>
    <w:rsid w:val="00D165B4"/>
    <w:rsid w:val="00D22123"/>
    <w:rsid w:val="00D5273D"/>
    <w:rsid w:val="00DC67CA"/>
    <w:rsid w:val="00DD722A"/>
    <w:rsid w:val="00E002AB"/>
    <w:rsid w:val="00E1158B"/>
    <w:rsid w:val="00E62ADF"/>
    <w:rsid w:val="00E634F8"/>
    <w:rsid w:val="00EB7697"/>
    <w:rsid w:val="00EF3DF4"/>
    <w:rsid w:val="00F32D5A"/>
    <w:rsid w:val="00F7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E30F43"/>
  <w15:chartTrackingRefBased/>
  <w15:docId w15:val="{EDD76D50-4B07-C142-92B2-5DA700B0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92AAC"/>
    <w:pPr>
      <w:keepNext/>
      <w:keepLines/>
      <w:spacing w:before="240" w:after="240"/>
      <w:outlineLvl w:val="0"/>
    </w:pPr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2AAC"/>
    <w:pPr>
      <w:keepNext/>
      <w:keepLines/>
      <w:spacing w:before="40" w:after="120"/>
      <w:outlineLvl w:val="1"/>
    </w:pPr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B201A1"/>
    <w:pPr>
      <w:numPr>
        <w:numId w:val="5"/>
      </w:numPr>
      <w:spacing w:after="120"/>
      <w:contextualSpacing w:val="0"/>
      <w:jc w:val="both"/>
      <w:outlineLvl w:val="2"/>
    </w:pPr>
    <w:rPr>
      <w:rFonts w:ascii="Consolas" w:hAnsi="Consolas" w:cs="Consolas"/>
      <w:lang w:val="gsw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32"/>
      <w:szCs w:val="32"/>
      <w:lang w:val="gsw-FR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2AAC"/>
    <w:rPr>
      <w:rFonts w:ascii="Helvetica" w:eastAsiaTheme="majorEastAsia" w:hAnsi="Helvetica" w:cstheme="majorBidi"/>
      <w:b/>
      <w:bCs/>
      <w:color w:val="2F5496" w:themeColor="accent1" w:themeShade="BF"/>
      <w:sz w:val="26"/>
      <w:szCs w:val="26"/>
      <w:lang w:val="gsw-FR"/>
    </w:rPr>
  </w:style>
  <w:style w:type="paragraph" w:styleId="Listenabsatz">
    <w:name w:val="List Paragraph"/>
    <w:basedOn w:val="Standard"/>
    <w:uiPriority w:val="34"/>
    <w:qFormat/>
    <w:rsid w:val="00C92AAC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3D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B201A1"/>
    <w:rPr>
      <w:rFonts w:ascii="Consolas" w:hAnsi="Consolas" w:cs="Consolas"/>
      <w:lang w:val="gsw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Chou</dc:creator>
  <cp:keywords/>
  <dc:description/>
  <cp:lastModifiedBy>Markus Chou</cp:lastModifiedBy>
  <cp:revision>45</cp:revision>
  <cp:lastPrinted>2024-02-12T12:53:00Z</cp:lastPrinted>
  <dcterms:created xsi:type="dcterms:W3CDTF">2024-02-12T12:53:00Z</dcterms:created>
  <dcterms:modified xsi:type="dcterms:W3CDTF">2024-02-27T12:30:00Z</dcterms:modified>
</cp:coreProperties>
</file>