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15 · Psychological Therapies</w:t>
      </w:r>
    </w:p>
    <w:p>
      <w:pPr>
        <w:pStyle w:val="Subtitle"/>
      </w:pPr>
      <w:r>
        <w:t xml:space="preserve">Student Handout – Summary · Learning Targets · Practice</w:t>
      </w:r>
    </w:p>
    <w:bookmarkStart w:id="32" w:name="X35c7cb35ab0157206cac8f391b1971b378a5702"/>
    <w:p>
      <w:pPr>
        <w:pStyle w:val="Heading1"/>
      </w:pPr>
      <w:r>
        <w:t xml:space="preserve">Chapter 15: Psychological Therapies – Student Summary</w:t>
      </w:r>
    </w:p>
    <w:p>
      <w:pPr>
        <w:pStyle w:val="FirstParagraph"/>
      </w:pPr>
      <w:r>
        <w:t xml:space="preserve">This chapter explains</w:t>
      </w:r>
      <w:r>
        <w:t xml:space="preserve"> </w:t>
      </w:r>
      <w:r>
        <w:rPr>
          <w:b/>
          <w:bCs/>
        </w:rPr>
        <w:t xml:space="preserve">how modern psychology tries to reduce mental and emotional suffering</w:t>
      </w:r>
      <w:r>
        <w:t xml:space="preserve">. It covers what psychotherapy is, how it differs from other kinds of help, the main psychological therapy approaches (behavior, cognitive/CBT, humanistic), and</w:t>
      </w:r>
      <w:r>
        <w:t xml:space="preserve"> </w:t>
      </w:r>
      <w:r>
        <w:rPr>
          <w:b/>
          <w:bCs/>
        </w:rPr>
        <w:t xml:space="preserve">medical / biological treatments</w:t>
      </w:r>
      <w:r>
        <w:t xml:space="preserve"> </w:t>
      </w:r>
      <w:r>
        <w:t xml:space="preserve">such as medications and brain stimulation. It also touches on</w:t>
      </w:r>
      <w:r>
        <w:t xml:space="preserve"> </w:t>
      </w:r>
      <w:r>
        <w:rPr>
          <w:b/>
          <w:bCs/>
        </w:rPr>
        <w:t xml:space="preserve">cultural competence</w:t>
      </w:r>
      <w:r>
        <w:t xml:space="preserve">,</w:t>
      </w:r>
      <w:r>
        <w:t xml:space="preserve"> </w:t>
      </w:r>
      <w:r>
        <w:rPr>
          <w:b/>
          <w:bCs/>
        </w:rPr>
        <w:t xml:space="preserve">basic counseling skills</w:t>
      </w:r>
      <w:r>
        <w:t xml:space="preserve">, and</w:t>
      </w:r>
      <w:r>
        <w:t xml:space="preserve"> </w:t>
      </w:r>
      <w:r>
        <w:rPr>
          <w:b/>
          <w:bCs/>
        </w:rPr>
        <w:t xml:space="preserve">how to find a therapist</w:t>
      </w:r>
      <w:r>
        <w:t xml:space="preserve">.</w:t>
      </w:r>
    </w:p>
    <w:bookmarkStart w:id="20" w:name="what-is-psychotherapy"/>
    <w:p>
      <w:pPr>
        <w:pStyle w:val="Heading2"/>
      </w:pPr>
      <w:r>
        <w:t xml:space="preserve">15.1 What Is Psychotherapy?</w:t>
      </w:r>
    </w:p>
    <w:p>
      <w:pPr>
        <w:pStyle w:val="FirstParagraph"/>
      </w:pPr>
      <w:r>
        <w:rPr>
          <w:b/>
          <w:bCs/>
        </w:rPr>
        <w:t xml:space="preserve">Psychotherapy</w:t>
      </w:r>
      <w:r>
        <w:t xml:space="preserve"> </w:t>
      </w:r>
      <w:r>
        <w:t xml:space="preserve">is a</w:t>
      </w:r>
      <w:r>
        <w:t xml:space="preserve"> </w:t>
      </w:r>
      <w:r>
        <w:rPr>
          <w:b/>
          <w:bCs/>
        </w:rPr>
        <w:t xml:space="preserve">planned, systematic psychological intervention</w:t>
      </w:r>
      <w:r>
        <w:t xml:space="preserve"> </w:t>
      </w:r>
      <w:r>
        <w:t xml:space="preserve">delivered by a</w:t>
      </w:r>
      <w:r>
        <w:t xml:space="preserve"> </w:t>
      </w:r>
      <w:r>
        <w:rPr>
          <w:b/>
          <w:bCs/>
        </w:rPr>
        <w:t xml:space="preserve">trained helper or clinician</w:t>
      </w:r>
      <w:r>
        <w:t xml:space="preserve">, with the goal of changing</w:t>
      </w:r>
      <w:r>
        <w:t xml:space="preserve"> </w:t>
      </w:r>
      <w:r>
        <w:rPr>
          <w:b/>
          <w:bCs/>
        </w:rPr>
        <w:t xml:space="preserve">thoughts, feelings, and behavior</w:t>
      </w:r>
      <w:r>
        <w:t xml:space="preserve"> </w:t>
      </w:r>
      <w:r>
        <w:t xml:space="preserve">and improving overall functioning. It is more than advice or</w:t>
      </w:r>
      <w:r>
        <w:t xml:space="preserve"> </w:t>
      </w:r>
      <w:r>
        <w:t xml:space="preserve">“a good listener,”</w:t>
      </w:r>
      <w:r>
        <w:t xml:space="preserve"> </w:t>
      </w:r>
      <w:r>
        <w:t xml:space="preserve">because it uses</w:t>
      </w:r>
      <w:r>
        <w:t xml:space="preserve"> </w:t>
      </w:r>
      <w:r>
        <w:rPr>
          <w:b/>
          <w:bCs/>
        </w:rPr>
        <w:t xml:space="preserve">psychological principles</w:t>
      </w:r>
      <w:r>
        <w:t xml:space="preserve">,</w:t>
      </w:r>
      <w:r>
        <w:t xml:space="preserve"> </w:t>
      </w:r>
      <w:r>
        <w:rPr>
          <w:b/>
          <w:bCs/>
        </w:rPr>
        <w:t xml:space="preserve">evidence-based methods</w:t>
      </w:r>
      <w:r>
        <w:t xml:space="preserve">, and</w:t>
      </w:r>
      <w:r>
        <w:t xml:space="preserve"> </w:t>
      </w:r>
      <w:r>
        <w:rPr>
          <w:b/>
          <w:bCs/>
        </w:rPr>
        <w:t xml:space="preserve">clear structure, goals, and professional boundaries</w:t>
      </w:r>
      <w:r>
        <w:t xml:space="preserve">.</w:t>
      </w:r>
    </w:p>
    <w:p>
      <w:pPr>
        <w:pStyle w:val="BodyText"/>
      </w:pPr>
      <w:r>
        <w:t xml:space="preserve">Historically, societies used treatments such as</w:t>
      </w:r>
      <w:r>
        <w:t xml:space="preserve"> </w:t>
      </w:r>
      <w:r>
        <w:rPr>
          <w:b/>
          <w:bCs/>
        </w:rPr>
        <w:t xml:space="preserve">trepanning, exorcism, and long-term confinement</w:t>
      </w:r>
      <w:r>
        <w:t xml:space="preserve">. In 1793,</w:t>
      </w:r>
      <w:r>
        <w:t xml:space="preserve"> </w:t>
      </w:r>
      <w:r>
        <w:rPr>
          <w:b/>
          <w:bCs/>
        </w:rPr>
        <w:t xml:space="preserve">Philippe Pinel</w:t>
      </w:r>
      <w:r>
        <w:t xml:space="preserve"> </w:t>
      </w:r>
      <w:r>
        <w:t xml:space="preserve">introduced moral treatment, emphasizing more humane care. Later,</w:t>
      </w:r>
      <w:r>
        <w:t xml:space="preserve"> </w:t>
      </w:r>
      <w:r>
        <w:rPr>
          <w:b/>
          <w:bCs/>
        </w:rPr>
        <w:t xml:space="preserve">Freud’s psychoanalysis</w:t>
      </w:r>
      <w:r>
        <w:t xml:space="preserve"> </w:t>
      </w:r>
      <w:r>
        <w:t xml:space="preserve">became the first structured</w:t>
      </w:r>
      <w:r>
        <w:t xml:space="preserve"> </w:t>
      </w:r>
      <w:r>
        <w:t xml:space="preserve">“talking cure,”</w:t>
      </w:r>
      <w:r>
        <w:t xml:space="preserve"> </w:t>
      </w:r>
      <w:r>
        <w:t xml:space="preserve">using free association, dream analysis, and attention to resistance and transference to uncover unconscious conflicts. From there, behavior, cognitive, humanistic, family, and integrative approaches developed.</w:t>
      </w:r>
    </w:p>
    <w:p>
      <w:pPr>
        <w:pStyle w:val="BodyText"/>
      </w:pPr>
      <w:r>
        <w:t xml:space="preserve">Therapy approaches can be described with several</w:t>
      </w:r>
      <w:r>
        <w:t xml:space="preserve"> </w:t>
      </w:r>
      <w:r>
        <w:rPr>
          <w:b/>
          <w:bCs/>
        </w:rPr>
        <w:t xml:space="preserve">key dimensions</w:t>
      </w:r>
      <w:r>
        <w:t xml:space="preserve">:</w:t>
      </w:r>
    </w:p>
    <w:p>
      <w:pPr>
        <w:pStyle w:val="Compact"/>
        <w:numPr>
          <w:ilvl w:val="0"/>
          <w:numId w:val="1001"/>
        </w:numPr>
      </w:pPr>
      <w:r>
        <w:rPr>
          <w:b/>
          <w:bCs/>
        </w:rPr>
        <w:t xml:space="preserve">Insight vs. action focus</w:t>
      </w:r>
      <w:r>
        <w:t xml:space="preserve">: understanding oneself vs. directly changing behavior.</w:t>
      </w:r>
    </w:p>
    <w:p>
      <w:pPr>
        <w:pStyle w:val="Compact"/>
        <w:numPr>
          <w:ilvl w:val="0"/>
          <w:numId w:val="1001"/>
        </w:numPr>
      </w:pPr>
      <w:r>
        <w:rPr>
          <w:b/>
          <w:bCs/>
        </w:rPr>
        <w:t xml:space="preserve">Directive vs. nondirective style</w:t>
      </w:r>
      <w:r>
        <w:t xml:space="preserve">: therapist leading vs. client leading.</w:t>
      </w:r>
    </w:p>
    <w:p>
      <w:pPr>
        <w:pStyle w:val="Compact"/>
        <w:numPr>
          <w:ilvl w:val="0"/>
          <w:numId w:val="1001"/>
        </w:numPr>
      </w:pPr>
      <w:r>
        <w:rPr>
          <w:b/>
          <w:bCs/>
        </w:rPr>
        <w:t xml:space="preserve">Individual vs. group / family</w:t>
      </w:r>
      <w:r>
        <w:t xml:space="preserve">: one-on-one vs. multiple clients together.</w:t>
      </w:r>
    </w:p>
    <w:p>
      <w:pPr>
        <w:pStyle w:val="Compact"/>
        <w:numPr>
          <w:ilvl w:val="0"/>
          <w:numId w:val="1001"/>
        </w:numPr>
      </w:pPr>
      <w:r>
        <w:rPr>
          <w:b/>
          <w:bCs/>
        </w:rPr>
        <w:t xml:space="preserve">Face-to-face vs. distance</w:t>
      </w:r>
      <w:r>
        <w:t xml:space="preserve">: in-person vs. online or phone-based.</w:t>
      </w:r>
    </w:p>
    <w:p>
      <w:pPr>
        <w:pStyle w:val="Compact"/>
        <w:numPr>
          <w:ilvl w:val="0"/>
          <w:numId w:val="1001"/>
        </w:numPr>
      </w:pPr>
      <w:r>
        <w:rPr>
          <w:b/>
          <w:bCs/>
        </w:rPr>
        <w:t xml:space="preserve">Open-ended vs. brief / time-limited</w:t>
      </w:r>
      <w:r>
        <w:t xml:space="preserve"> </w:t>
      </w:r>
      <w:r>
        <w:t xml:space="preserve">work.</w:t>
      </w:r>
    </w:p>
    <w:p>
      <w:pPr>
        <w:pStyle w:val="FirstParagraph"/>
      </w:pPr>
      <w:r>
        <w:t xml:space="preserve">Across different methods, several</w:t>
      </w:r>
      <w:r>
        <w:t xml:space="preserve"> </w:t>
      </w:r>
      <w:r>
        <w:rPr>
          <w:b/>
          <w:bCs/>
        </w:rPr>
        <w:t xml:space="preserve">common factors</w:t>
      </w:r>
      <w:r>
        <w:t xml:space="preserve"> </w:t>
      </w:r>
      <w:r>
        <w:t xml:space="preserve">help therapy work:</w:t>
      </w:r>
    </w:p>
    <w:p>
      <w:pPr>
        <w:pStyle w:val="Compact"/>
        <w:numPr>
          <w:ilvl w:val="0"/>
          <w:numId w:val="1002"/>
        </w:numPr>
      </w:pPr>
      <w:r>
        <w:t xml:space="preserve">A strong</w:t>
      </w:r>
      <w:r>
        <w:t xml:space="preserve"> </w:t>
      </w:r>
      <w:r>
        <w:rPr>
          <w:b/>
          <w:bCs/>
        </w:rPr>
        <w:t xml:space="preserve">therapeutic alliance</w:t>
      </w:r>
      <w:r>
        <w:t xml:space="preserve"> </w:t>
      </w:r>
      <w:r>
        <w:t xml:space="preserve">(trusting, collaborative relationship).</w:t>
      </w:r>
    </w:p>
    <w:p>
      <w:pPr>
        <w:pStyle w:val="Compact"/>
        <w:numPr>
          <w:ilvl w:val="0"/>
          <w:numId w:val="1002"/>
        </w:numPr>
      </w:pPr>
      <w:r>
        <w:t xml:space="preserve">A</w:t>
      </w:r>
      <w:r>
        <w:t xml:space="preserve"> </w:t>
      </w:r>
      <w:r>
        <w:rPr>
          <w:b/>
          <w:bCs/>
        </w:rPr>
        <w:t xml:space="preserve">safe, protected setting</w:t>
      </w:r>
      <w:r>
        <w:t xml:space="preserve"> </w:t>
      </w:r>
      <w:r>
        <w:t xml:space="preserve">where clients can speak openly.</w:t>
      </w:r>
    </w:p>
    <w:p>
      <w:pPr>
        <w:pStyle w:val="Compact"/>
        <w:numPr>
          <w:ilvl w:val="0"/>
          <w:numId w:val="1002"/>
        </w:numPr>
      </w:pPr>
      <w:r>
        <w:t xml:space="preserve">A believable</w:t>
      </w:r>
      <w:r>
        <w:t xml:space="preserve"> </w:t>
      </w:r>
      <w:r>
        <w:rPr>
          <w:b/>
          <w:bCs/>
        </w:rPr>
        <w:t xml:space="preserve">explanation</w:t>
      </w:r>
      <w:r>
        <w:t xml:space="preserve"> </w:t>
      </w:r>
      <w:r>
        <w:t xml:space="preserve">for distress.</w:t>
      </w:r>
    </w:p>
    <w:p>
      <w:pPr>
        <w:pStyle w:val="Compact"/>
        <w:numPr>
          <w:ilvl w:val="0"/>
          <w:numId w:val="1002"/>
        </w:numPr>
      </w:pPr>
      <w:r>
        <w:rPr>
          <w:b/>
          <w:bCs/>
        </w:rPr>
        <w:t xml:space="preserve">New perspectives and skills</w:t>
      </w:r>
      <w:r>
        <w:t xml:space="preserve"> </w:t>
      </w:r>
      <w:r>
        <w:t xml:space="preserve">that clients can practice between sessions.</w:t>
      </w:r>
    </w:p>
    <w:p>
      <w:pPr>
        <w:pStyle w:val="FirstParagraph"/>
      </w:pPr>
      <w:r>
        <w:t xml:space="preserve">Early research debates questioned whether therapy was any better than</w:t>
      </w:r>
      <w:r>
        <w:t xml:space="preserve"> </w:t>
      </w:r>
      <w:r>
        <w:t xml:space="preserve">“time alone,”</w:t>
      </w:r>
      <w:r>
        <w:t xml:space="preserve"> </w:t>
      </w:r>
      <w:r>
        <w:t xml:space="preserve">but current evidence supports the effectiveness of psychotherapy. On average,</w:t>
      </w:r>
      <w:r>
        <w:t xml:space="preserve"> </w:t>
      </w:r>
      <w:r>
        <w:rPr>
          <w:b/>
          <w:bCs/>
        </w:rPr>
        <w:t xml:space="preserve">therapy clients do better than most untreated people</w:t>
      </w:r>
      <w:r>
        <w:t xml:space="preserve">, and the most effective approaches for specific problems are often</w:t>
      </w:r>
      <w:r>
        <w:t xml:space="preserve"> </w:t>
      </w:r>
      <w:r>
        <w:rPr>
          <w:b/>
          <w:bCs/>
        </w:rPr>
        <w:t xml:space="preserve">empirically supported treatments</w:t>
      </w:r>
      <w:r>
        <w:t xml:space="preserve">.</w:t>
      </w:r>
    </w:p>
    <w:p>
      <w:pPr>
        <w:pStyle w:val="BodyText"/>
      </w:pPr>
      <w:r>
        <w:rPr>
          <w:b/>
          <w:bCs/>
        </w:rPr>
        <w:t xml:space="preserve">Cultural competence</w:t>
      </w:r>
      <w:r>
        <w:t xml:space="preserve"> </w:t>
      </w:r>
      <w:r>
        <w:t xml:space="preserve">means therapists adapt methods to fit the client’s cultural context, recognize their own biases, understand the client’s cultural identity and level of acculturation, and use community and cultural resources when helpful.</w:t>
      </w:r>
    </w:p>
    <w:p>
      <w:r>
        <w:pict>
          <v:rect style="width:0;height:1.5pt" o:hralign="center" o:hrstd="t" o:hr="t"/>
        </w:pict>
      </w:r>
    </w:p>
    <w:bookmarkEnd w:id="20"/>
    <w:bookmarkStart w:id="23" w:name="behavior-therapies"/>
    <w:p>
      <w:pPr>
        <w:pStyle w:val="Heading2"/>
      </w:pPr>
      <w:r>
        <w:t xml:space="preserve">15.2 Behavior Therapies</w:t>
      </w:r>
    </w:p>
    <w:p>
      <w:pPr>
        <w:pStyle w:val="FirstParagraph"/>
      </w:pPr>
      <w:r>
        <w:rPr>
          <w:b/>
          <w:bCs/>
        </w:rPr>
        <w:t xml:space="preserve">Behavior therapy</w:t>
      </w:r>
      <w:r>
        <w:t xml:space="preserve"> </w:t>
      </w:r>
      <w:r>
        <w:t xml:space="preserve">focuses on</w:t>
      </w:r>
      <w:r>
        <w:t xml:space="preserve"> </w:t>
      </w:r>
      <w:r>
        <w:rPr>
          <w:b/>
          <w:bCs/>
        </w:rPr>
        <w:t xml:space="preserve">observable behavior change</w:t>
      </w:r>
      <w:r>
        <w:t xml:space="preserve"> </w:t>
      </w:r>
      <w:r>
        <w:t xml:space="preserve">and uses</w:t>
      </w:r>
      <w:r>
        <w:t xml:space="preserve"> </w:t>
      </w:r>
      <w:r>
        <w:rPr>
          <w:b/>
          <w:bCs/>
        </w:rPr>
        <w:t xml:space="preserve">learning principles</w:t>
      </w:r>
      <w:r>
        <w:t xml:space="preserve">—classical and operant conditioning—to change behavior. Insight into the past is not required; the emphasis is on current behavior and environment. Behavior therapists assume that</w:t>
      </w:r>
      <w:r>
        <w:t xml:space="preserve"> </w:t>
      </w:r>
      <w:r>
        <w:rPr>
          <w:b/>
          <w:bCs/>
        </w:rPr>
        <w:t xml:space="preserve">behavior is learned and can be unlearned or reshaped</w:t>
      </w:r>
      <w:r>
        <w:t xml:space="preserve">.</w:t>
      </w:r>
    </w:p>
    <w:bookmarkStart w:id="21" w:name="classical-conditioningbased-therapies"/>
    <w:p>
      <w:pPr>
        <w:pStyle w:val="Heading3"/>
      </w:pPr>
      <w:r>
        <w:t xml:space="preserve">Classical Conditioning–Based Therapies</w:t>
      </w:r>
    </w:p>
    <w:p>
      <w:pPr>
        <w:pStyle w:val="FirstParagraph"/>
      </w:pPr>
      <w:r>
        <w:t xml:space="preserve">Classical conditioning-based approaches focus on</w:t>
      </w:r>
      <w:r>
        <w:t xml:space="preserve"> </w:t>
      </w:r>
      <w:r>
        <w:rPr>
          <w:b/>
          <w:bCs/>
        </w:rPr>
        <w:t xml:space="preserve">fear and anxiety</w:t>
      </w:r>
      <w:r>
        <w:t xml:space="preserve"> </w:t>
      </w:r>
      <w:r>
        <w:t xml:space="preserve">that have become linked to certain objects or situations.</w:t>
      </w:r>
    </w:p>
    <w:p>
      <w:pPr>
        <w:pStyle w:val="Compact"/>
        <w:numPr>
          <w:ilvl w:val="0"/>
          <w:numId w:val="1003"/>
        </w:numPr>
      </w:pPr>
      <w:r>
        <w:rPr>
          <w:b/>
          <w:bCs/>
        </w:rPr>
        <w:t xml:space="preserve">Systematic desensitization</w:t>
      </w:r>
      <w:r>
        <w:t xml:space="preserve">:</w:t>
      </w:r>
    </w:p>
    <w:p>
      <w:pPr>
        <w:pStyle w:val="Compact"/>
        <w:numPr>
          <w:ilvl w:val="1"/>
          <w:numId w:val="1004"/>
        </w:numPr>
      </w:pPr>
      <w:r>
        <w:t xml:space="preserve">Build a</w:t>
      </w:r>
      <w:r>
        <w:t xml:space="preserve"> </w:t>
      </w:r>
      <w:r>
        <w:rPr>
          <w:b/>
          <w:bCs/>
        </w:rPr>
        <w:t xml:space="preserve">fear hierarchy</w:t>
      </w:r>
      <w:r>
        <w:t xml:space="preserve"> </w:t>
      </w:r>
      <w:r>
        <w:t xml:space="preserve">from least to most feared situations.</w:t>
      </w:r>
    </w:p>
    <w:p>
      <w:pPr>
        <w:pStyle w:val="Compact"/>
        <w:numPr>
          <w:ilvl w:val="1"/>
          <w:numId w:val="1004"/>
        </w:numPr>
      </w:pPr>
      <w:r>
        <w:t xml:space="preserve">Pair</w:t>
      </w:r>
      <w:r>
        <w:t xml:space="preserve"> </w:t>
      </w:r>
      <w:r>
        <w:rPr>
          <w:b/>
          <w:bCs/>
        </w:rPr>
        <w:t xml:space="preserve">relaxation or coping skills</w:t>
      </w:r>
      <w:r>
        <w:t xml:space="preserve"> </w:t>
      </w:r>
      <w:r>
        <w:t xml:space="preserve">with each step.</w:t>
      </w:r>
    </w:p>
    <w:p>
      <w:pPr>
        <w:pStyle w:val="Compact"/>
        <w:numPr>
          <w:ilvl w:val="1"/>
          <w:numId w:val="1004"/>
        </w:numPr>
      </w:pPr>
      <w:r>
        <w:t xml:space="preserve">Gradual exposure until items feel manageable. (Recent research suggests this is not always the most effective method, but it is historically important.)</w:t>
      </w:r>
    </w:p>
    <w:p>
      <w:pPr>
        <w:pStyle w:val="Compact"/>
        <w:numPr>
          <w:ilvl w:val="0"/>
          <w:numId w:val="1003"/>
        </w:numPr>
      </w:pPr>
      <w:r>
        <w:rPr>
          <w:b/>
          <w:bCs/>
        </w:rPr>
        <w:t xml:space="preserve">Flooding and intensive exposure</w:t>
      </w:r>
      <w:r>
        <w:t xml:space="preserve">:</w:t>
      </w:r>
    </w:p>
    <w:p>
      <w:pPr>
        <w:pStyle w:val="Compact"/>
        <w:numPr>
          <w:ilvl w:val="1"/>
          <w:numId w:val="1005"/>
        </w:numPr>
      </w:pPr>
      <w:r>
        <w:rPr>
          <w:b/>
          <w:bCs/>
        </w:rPr>
        <w:t xml:space="preserve">High-intensity exposure</w:t>
      </w:r>
      <w:r>
        <w:t xml:space="preserve"> </w:t>
      </w:r>
      <w:r>
        <w:t xml:space="preserve">to feared situations.</w:t>
      </w:r>
    </w:p>
    <w:p>
      <w:pPr>
        <w:pStyle w:val="Compact"/>
        <w:numPr>
          <w:ilvl w:val="1"/>
          <w:numId w:val="1005"/>
        </w:numPr>
      </w:pPr>
      <w:r>
        <w:t xml:space="preserve">No escape or safety behaviors allowed.</w:t>
      </w:r>
    </w:p>
    <w:p>
      <w:pPr>
        <w:pStyle w:val="Compact"/>
        <w:numPr>
          <w:ilvl w:val="1"/>
          <w:numId w:val="1005"/>
        </w:numPr>
      </w:pPr>
      <w:r>
        <w:t xml:space="preserve">Anxiety eventually peaks and then declines naturally.</w:t>
      </w:r>
    </w:p>
    <w:p>
      <w:pPr>
        <w:pStyle w:val="Compact"/>
        <w:numPr>
          <w:ilvl w:val="0"/>
          <w:numId w:val="1003"/>
        </w:numPr>
      </w:pPr>
      <w:r>
        <w:rPr>
          <w:b/>
          <w:bCs/>
        </w:rPr>
        <w:t xml:space="preserve">Exposure and Response Prevention (ERP)</w:t>
      </w:r>
      <w:r>
        <w:t xml:space="preserve"> </w:t>
      </w:r>
      <w:r>
        <w:t xml:space="preserve">(especially for OCD):</w:t>
      </w:r>
    </w:p>
    <w:p>
      <w:pPr>
        <w:pStyle w:val="Compact"/>
        <w:numPr>
          <w:ilvl w:val="1"/>
          <w:numId w:val="1006"/>
        </w:numPr>
      </w:pPr>
      <w:r>
        <w:t xml:space="preserve">Expose the person to the</w:t>
      </w:r>
      <w:r>
        <w:t xml:space="preserve"> </w:t>
      </w:r>
      <w:r>
        <w:rPr>
          <w:b/>
          <w:bCs/>
        </w:rPr>
        <w:t xml:space="preserve">obsessional trigger</w:t>
      </w:r>
      <w:r>
        <w:t xml:space="preserve">.</w:t>
      </w:r>
    </w:p>
    <w:p>
      <w:pPr>
        <w:pStyle w:val="Compact"/>
        <w:numPr>
          <w:ilvl w:val="1"/>
          <w:numId w:val="1006"/>
        </w:numPr>
      </w:pPr>
      <w:r>
        <w:t xml:space="preserve">Prevent the</w:t>
      </w:r>
      <w:r>
        <w:t xml:space="preserve"> </w:t>
      </w:r>
      <w:r>
        <w:rPr>
          <w:b/>
          <w:bCs/>
        </w:rPr>
        <w:t xml:space="preserve">ritual or compulsion</w:t>
      </w:r>
      <w:r>
        <w:t xml:space="preserve">.</w:t>
      </w:r>
    </w:p>
    <w:p>
      <w:pPr>
        <w:pStyle w:val="Compact"/>
        <w:numPr>
          <w:ilvl w:val="1"/>
          <w:numId w:val="1006"/>
        </w:numPr>
      </w:pPr>
      <w:r>
        <w:t xml:space="preserve">The person learns,</w:t>
      </w:r>
      <w:r>
        <w:t xml:space="preserve"> </w:t>
      </w:r>
      <w:r>
        <w:t xml:space="preserve">“I can tolerate the anxiety or urge without giving in.”</w:t>
      </w:r>
    </w:p>
    <w:bookmarkEnd w:id="21"/>
    <w:bookmarkStart w:id="22" w:name="operant-conditioningbased-therapies"/>
    <w:p>
      <w:pPr>
        <w:pStyle w:val="Heading3"/>
      </w:pPr>
      <w:r>
        <w:t xml:space="preserve">Operant Conditioning–Based Therapies</w:t>
      </w:r>
    </w:p>
    <w:p>
      <w:pPr>
        <w:pStyle w:val="FirstParagraph"/>
      </w:pPr>
      <w:r>
        <w:t xml:space="preserve">Operant methods focus on</w:t>
      </w:r>
      <w:r>
        <w:t xml:space="preserve"> </w:t>
      </w:r>
      <w:r>
        <w:rPr>
          <w:b/>
          <w:bCs/>
        </w:rPr>
        <w:t xml:space="preserve">consequences</w:t>
      </w:r>
      <w:r>
        <w:t xml:space="preserve">:</w:t>
      </w:r>
    </w:p>
    <w:p>
      <w:pPr>
        <w:pStyle w:val="Compact"/>
        <w:numPr>
          <w:ilvl w:val="0"/>
          <w:numId w:val="1007"/>
        </w:numPr>
      </w:pPr>
      <w:r>
        <w:rPr>
          <w:b/>
          <w:bCs/>
        </w:rPr>
        <w:t xml:space="preserve">Reinforcement</w:t>
      </w:r>
      <w:r>
        <w:t xml:space="preserve">: increase desired behaviors with rewards.</w:t>
      </w:r>
    </w:p>
    <w:p>
      <w:pPr>
        <w:pStyle w:val="Compact"/>
        <w:numPr>
          <w:ilvl w:val="0"/>
          <w:numId w:val="1007"/>
        </w:numPr>
      </w:pPr>
      <w:r>
        <w:rPr>
          <w:b/>
          <w:bCs/>
        </w:rPr>
        <w:t xml:space="preserve">Extinction</w:t>
      </w:r>
      <w:r>
        <w:t xml:space="preserve">: reduce behaviors by removing reinforcement.</w:t>
      </w:r>
    </w:p>
    <w:p>
      <w:pPr>
        <w:pStyle w:val="Compact"/>
        <w:numPr>
          <w:ilvl w:val="0"/>
          <w:numId w:val="1007"/>
        </w:numPr>
      </w:pPr>
      <w:r>
        <w:rPr>
          <w:b/>
          <w:bCs/>
        </w:rPr>
        <w:t xml:space="preserve">Shaping</w:t>
      </w:r>
      <w:r>
        <w:t xml:space="preserve">: build new behaviors through small steps and reinforcement.</w:t>
      </w:r>
    </w:p>
    <w:p>
      <w:pPr>
        <w:pStyle w:val="Compact"/>
        <w:numPr>
          <w:ilvl w:val="0"/>
          <w:numId w:val="1007"/>
        </w:numPr>
      </w:pPr>
      <w:r>
        <w:rPr>
          <w:b/>
          <w:bCs/>
        </w:rPr>
        <w:t xml:space="preserve">Time-out</w:t>
      </w:r>
      <w:r>
        <w:t xml:space="preserve">: briefly remove access to reinforcement after misbehavior.</w:t>
      </w:r>
    </w:p>
    <w:p>
      <w:pPr>
        <w:pStyle w:val="Compact"/>
        <w:numPr>
          <w:ilvl w:val="0"/>
          <w:numId w:val="1007"/>
        </w:numPr>
      </w:pPr>
      <w:r>
        <w:rPr>
          <w:b/>
          <w:bCs/>
        </w:rPr>
        <w:t xml:space="preserve">Token economies</w:t>
      </w:r>
      <w:r>
        <w:t xml:space="preserve">: give points or tokens for target behaviors, which can be exchanged for privileges or rewards.</w:t>
      </w:r>
    </w:p>
    <w:p>
      <w:pPr>
        <w:pStyle w:val="Compact"/>
        <w:numPr>
          <w:ilvl w:val="0"/>
          <w:numId w:val="1007"/>
        </w:numPr>
      </w:pPr>
      <w:r>
        <w:rPr>
          <w:b/>
          <w:bCs/>
        </w:rPr>
        <w:t xml:space="preserve">Behavior contracts</w:t>
      </w:r>
      <w:r>
        <w:t xml:space="preserve">: written agreements that clarify behaviors and consequences.</w:t>
      </w:r>
    </w:p>
    <w:p>
      <w:pPr>
        <w:pStyle w:val="FirstParagraph"/>
      </w:pPr>
      <w:r>
        <w:rPr>
          <w:b/>
          <w:bCs/>
        </w:rPr>
        <w:t xml:space="preserve">Intensive behavioral interventions</w:t>
      </w:r>
      <w:r>
        <w:t xml:space="preserve"> </w:t>
      </w:r>
      <w:r>
        <w:t xml:space="preserve">are often used for</w:t>
      </w:r>
      <w:r>
        <w:t xml:space="preserve"> </w:t>
      </w:r>
      <w:r>
        <w:rPr>
          <w:b/>
          <w:bCs/>
        </w:rPr>
        <w:t xml:space="preserve">autism spectrum and developmental conditions</w:t>
      </w:r>
      <w:r>
        <w:t xml:space="preserve">. They break skills into small steps, use consistent reinforcement, and aim to increase communication, self-care, and social skills while reducing dangerous acts.</w:t>
      </w:r>
    </w:p>
    <w:p>
      <w:pPr>
        <w:pStyle w:val="BodyText"/>
      </w:pPr>
      <w:r>
        <w:rPr>
          <w:b/>
          <w:bCs/>
        </w:rPr>
        <w:t xml:space="preserve">Strengths</w:t>
      </w:r>
      <w:r>
        <w:t xml:space="preserve"> </w:t>
      </w:r>
      <w:r>
        <w:t xml:space="preserve">of behavior therapy include</w:t>
      </w:r>
      <w:r>
        <w:t xml:space="preserve"> </w:t>
      </w:r>
      <w:r>
        <w:rPr>
          <w:b/>
          <w:bCs/>
        </w:rPr>
        <w:t xml:space="preserve">clear goals</w:t>
      </w:r>
      <w:r>
        <w:t xml:space="preserve"> </w:t>
      </w:r>
      <w:r>
        <w:t xml:space="preserve">and</w:t>
      </w:r>
      <w:r>
        <w:t xml:space="preserve"> </w:t>
      </w:r>
      <w:r>
        <w:rPr>
          <w:b/>
          <w:bCs/>
        </w:rPr>
        <w:t xml:space="preserve">strong evidence</w:t>
      </w:r>
      <w:r>
        <w:t xml:space="preserve"> </w:t>
      </w:r>
      <w:r>
        <w:t xml:space="preserve">for phobias, OCD, and some child behavior problems.</w:t>
      </w:r>
      <w:r>
        <w:t xml:space="preserve"> </w:t>
      </w:r>
      <w:r>
        <w:rPr>
          <w:b/>
          <w:bCs/>
        </w:rPr>
        <w:t xml:space="preserve">Limits</w:t>
      </w:r>
      <w:r>
        <w:t xml:space="preserve"> </w:t>
      </w:r>
      <w:r>
        <w:t xml:space="preserve">include the risk that therapy may feel mechanical if</w:t>
      </w:r>
      <w:r>
        <w:t xml:space="preserve"> </w:t>
      </w:r>
      <w:r>
        <w:rPr>
          <w:b/>
          <w:bCs/>
        </w:rPr>
        <w:t xml:space="preserve">values and meaning</w:t>
      </w:r>
      <w:r>
        <w:t xml:space="preserve"> </w:t>
      </w:r>
      <w:r>
        <w:t xml:space="preserve">are ignored, and the need to plan for</w:t>
      </w:r>
      <w:r>
        <w:t xml:space="preserve"> </w:t>
      </w:r>
      <w:r>
        <w:rPr>
          <w:b/>
          <w:bCs/>
        </w:rPr>
        <w:t xml:space="preserve">generalization</w:t>
      </w:r>
      <w:r>
        <w:t xml:space="preserve"> </w:t>
      </w:r>
      <w:r>
        <w:t xml:space="preserve">of skills into real-world situations.</w:t>
      </w:r>
    </w:p>
    <w:p>
      <w:r>
        <w:pict>
          <v:rect style="width:0;height:1.5pt" o:hralign="center" o:hrstd="t" o:hr="t"/>
        </w:pict>
      </w:r>
    </w:p>
    <w:bookmarkEnd w:id="22"/>
    <w:bookmarkEnd w:id="23"/>
    <w:bookmarkStart w:id="26" w:name="cognitive-and-humanistic-therapies"/>
    <w:p>
      <w:pPr>
        <w:pStyle w:val="Heading2"/>
      </w:pPr>
      <w:r>
        <w:t xml:space="preserve">15.3 Cognitive and Humanistic Therapies</w:t>
      </w:r>
    </w:p>
    <w:bookmarkStart w:id="24" w:name="cognitive-and-cbt-approaches"/>
    <w:p>
      <w:pPr>
        <w:pStyle w:val="Heading3"/>
      </w:pPr>
      <w:r>
        <w:t xml:space="preserve">Cognitive and CBT Approaches</w:t>
      </w:r>
    </w:p>
    <w:p>
      <w:pPr>
        <w:pStyle w:val="FirstParagraph"/>
      </w:pPr>
      <w:r>
        <w:rPr>
          <w:b/>
          <w:bCs/>
        </w:rPr>
        <w:t xml:space="preserve">Cognitive therapies</w:t>
      </w:r>
      <w:r>
        <w:t xml:space="preserve"> </w:t>
      </w:r>
      <w:r>
        <w:t xml:space="preserve">focus on</w:t>
      </w:r>
      <w:r>
        <w:t xml:space="preserve"> </w:t>
      </w:r>
      <w:r>
        <w:rPr>
          <w:b/>
          <w:bCs/>
        </w:rPr>
        <w:t xml:space="preserve">thought patterns</w:t>
      </w:r>
      <w:r>
        <w:t xml:space="preserve"> </w:t>
      </w:r>
      <w:r>
        <w:t xml:space="preserve">that drive emotion and behavior. The central idea is:</w:t>
      </w:r>
      <w:r>
        <w:t xml:space="preserve"> </w:t>
      </w:r>
      <w:r>
        <w:rPr>
          <w:b/>
          <w:bCs/>
        </w:rPr>
        <w:t xml:space="preserve">it is not just events that matter, but how we interpret them.</w:t>
      </w:r>
      <w:r>
        <w:t xml:space="preserve"> </w:t>
      </w:r>
      <w:r>
        <w:t xml:space="preserve">Goals include identifying, testing, and changing</w:t>
      </w:r>
      <w:r>
        <w:t xml:space="preserve"> </w:t>
      </w:r>
      <w:r>
        <w:rPr>
          <w:b/>
          <w:bCs/>
        </w:rPr>
        <w:t xml:space="preserve">unhelpful beliefs</w:t>
      </w:r>
      <w:r>
        <w:t xml:space="preserve">.</w:t>
      </w:r>
    </w:p>
    <w:p>
      <w:pPr>
        <w:pStyle w:val="Compact"/>
        <w:numPr>
          <w:ilvl w:val="0"/>
          <w:numId w:val="1008"/>
        </w:numPr>
      </w:pPr>
      <w:r>
        <w:rPr>
          <w:b/>
          <w:bCs/>
        </w:rPr>
        <w:t xml:space="preserve">Beck’s cognitive therapy</w:t>
      </w:r>
      <w:r>
        <w:t xml:space="preserve">:</w:t>
      </w:r>
    </w:p>
    <w:p>
      <w:pPr>
        <w:pStyle w:val="Compact"/>
        <w:numPr>
          <w:ilvl w:val="1"/>
          <w:numId w:val="1009"/>
        </w:numPr>
      </w:pPr>
      <w:r>
        <w:t xml:space="preserve">Track</w:t>
      </w:r>
      <w:r>
        <w:t xml:space="preserve"> </w:t>
      </w:r>
      <w:r>
        <w:rPr>
          <w:b/>
          <w:bCs/>
        </w:rPr>
        <w:t xml:space="preserve">automatic thoughts</w:t>
      </w:r>
      <w:r>
        <w:t xml:space="preserve"> </w:t>
      </w:r>
      <w:r>
        <w:t xml:space="preserve">in triggering situations.</w:t>
      </w:r>
    </w:p>
    <w:p>
      <w:pPr>
        <w:pStyle w:val="Compact"/>
        <w:numPr>
          <w:ilvl w:val="1"/>
          <w:numId w:val="1009"/>
        </w:numPr>
      </w:pPr>
      <w:r>
        <w:t xml:space="preserve">Notice</w:t>
      </w:r>
      <w:r>
        <w:t xml:space="preserve"> </w:t>
      </w:r>
      <w:r>
        <w:rPr>
          <w:b/>
          <w:bCs/>
        </w:rPr>
        <w:t xml:space="preserve">cognitive distortions</w:t>
      </w:r>
      <w:r>
        <w:t xml:space="preserve"> </w:t>
      </w:r>
      <w:r>
        <w:t xml:space="preserve">(for example, all-or-nothing thinking, catastrophizing, overgeneralizing, selective perception).</w:t>
      </w:r>
    </w:p>
    <w:p>
      <w:pPr>
        <w:pStyle w:val="Compact"/>
        <w:numPr>
          <w:ilvl w:val="1"/>
          <w:numId w:val="1009"/>
        </w:numPr>
      </w:pPr>
      <w:r>
        <w:t xml:space="preserve">Examine evidence for and against these thoughts and build more</w:t>
      </w:r>
      <w:r>
        <w:t xml:space="preserve"> </w:t>
      </w:r>
      <w:r>
        <w:rPr>
          <w:b/>
          <w:bCs/>
        </w:rPr>
        <w:t xml:space="preserve">balanced</w:t>
      </w:r>
      <w:r>
        <w:t xml:space="preserve"> </w:t>
      </w:r>
      <w:r>
        <w:t xml:space="preserve">alternatives.</w:t>
      </w:r>
    </w:p>
    <w:p>
      <w:pPr>
        <w:pStyle w:val="Compact"/>
        <w:numPr>
          <w:ilvl w:val="0"/>
          <w:numId w:val="1008"/>
        </w:numPr>
      </w:pPr>
      <w:r>
        <w:rPr>
          <w:b/>
          <w:bCs/>
        </w:rPr>
        <w:t xml:space="preserve">Rational–Emotive Behavior Therapy (REBT)</w:t>
      </w:r>
      <w:r>
        <w:t xml:space="preserve">:</w:t>
      </w:r>
    </w:p>
    <w:p>
      <w:pPr>
        <w:pStyle w:val="Compact"/>
        <w:numPr>
          <w:ilvl w:val="1"/>
          <w:numId w:val="1010"/>
        </w:numPr>
      </w:pPr>
      <w:r>
        <w:t xml:space="preserve">Uses the</w:t>
      </w:r>
      <w:r>
        <w:t xml:space="preserve"> </w:t>
      </w:r>
      <w:r>
        <w:rPr>
          <w:b/>
          <w:bCs/>
        </w:rPr>
        <w:t xml:space="preserve">ABC model</w:t>
      </w:r>
      <w:r>
        <w:t xml:space="preserve">: A = activating event, B = belief, C = consequence.</w:t>
      </w:r>
    </w:p>
    <w:p>
      <w:pPr>
        <w:pStyle w:val="Compact"/>
        <w:numPr>
          <w:ilvl w:val="1"/>
          <w:numId w:val="1010"/>
        </w:numPr>
      </w:pPr>
      <w:r>
        <w:t xml:space="preserve">Targets</w:t>
      </w:r>
      <w:r>
        <w:t xml:space="preserve"> </w:t>
      </w:r>
      <w:r>
        <w:rPr>
          <w:b/>
          <w:bCs/>
        </w:rPr>
        <w:t xml:space="preserve">irrational beliefs</w:t>
      </w:r>
      <w:r>
        <w:t xml:space="preserve"> </w:t>
      </w:r>
      <w:r>
        <w:t xml:space="preserve">(for example,</w:t>
      </w:r>
      <w:r>
        <w:t xml:space="preserve"> </w:t>
      </w:r>
      <w:r>
        <w:t xml:space="preserve">“I must be perfect”</w:t>
      </w:r>
      <w:r>
        <w:t xml:space="preserve"> </w:t>
      </w:r>
      <w:r>
        <w:t xml:space="preserve">or</w:t>
      </w:r>
      <w:r>
        <w:t xml:space="preserve"> </w:t>
      </w:r>
      <w:r>
        <w:t xml:space="preserve">“I’m worthless”</w:t>
      </w:r>
      <w:r>
        <w:t xml:space="preserve">).</w:t>
      </w:r>
    </w:p>
    <w:p>
      <w:pPr>
        <w:pStyle w:val="Compact"/>
        <w:numPr>
          <w:ilvl w:val="1"/>
          <w:numId w:val="1010"/>
        </w:numPr>
      </w:pPr>
      <w:r>
        <w:t xml:space="preserve">Replaces them with more</w:t>
      </w:r>
      <w:r>
        <w:t xml:space="preserve"> </w:t>
      </w:r>
      <w:r>
        <w:rPr>
          <w:b/>
          <w:bCs/>
        </w:rPr>
        <w:t xml:space="preserve">rational, flexible self-statements</w:t>
      </w:r>
      <w:r>
        <w:t xml:space="preserve">.</w:t>
      </w:r>
    </w:p>
    <w:p>
      <w:pPr>
        <w:pStyle w:val="Compact"/>
        <w:numPr>
          <w:ilvl w:val="0"/>
          <w:numId w:val="1008"/>
        </w:numPr>
      </w:pPr>
      <w:r>
        <w:rPr>
          <w:b/>
          <w:bCs/>
        </w:rPr>
        <w:t xml:space="preserve">Cognitive–Behavioral Therapy (CBT)</w:t>
      </w:r>
      <w:r>
        <w:t xml:space="preserve">:</w:t>
      </w:r>
    </w:p>
    <w:p>
      <w:pPr>
        <w:pStyle w:val="Compact"/>
        <w:numPr>
          <w:ilvl w:val="1"/>
          <w:numId w:val="1011"/>
        </w:numPr>
      </w:pPr>
      <w:r>
        <w:t xml:space="preserve">Combines cognitive techniques with</w:t>
      </w:r>
      <w:r>
        <w:t xml:space="preserve"> </w:t>
      </w:r>
      <w:r>
        <w:rPr>
          <w:b/>
          <w:bCs/>
        </w:rPr>
        <w:t xml:space="preserve">behavioral strategies</w:t>
      </w:r>
      <w:r>
        <w:t xml:space="preserve"> </w:t>
      </w:r>
      <w:r>
        <w:t xml:space="preserve">such as experiments and homework.</w:t>
      </w:r>
    </w:p>
    <w:p>
      <w:pPr>
        <w:pStyle w:val="Compact"/>
        <w:numPr>
          <w:ilvl w:val="1"/>
          <w:numId w:val="1011"/>
        </w:numPr>
      </w:pPr>
      <w:r>
        <w:t xml:space="preserve">Sessions are</w:t>
      </w:r>
      <w:r>
        <w:t xml:space="preserve"> </w:t>
      </w:r>
      <w:r>
        <w:rPr>
          <w:b/>
          <w:bCs/>
        </w:rPr>
        <w:t xml:space="preserve">structured, time-limited, and goal-focused</w:t>
      </w:r>
      <w:r>
        <w:t xml:space="preserve">.</w:t>
      </w:r>
    </w:p>
    <w:p>
      <w:pPr>
        <w:pStyle w:val="Compact"/>
        <w:numPr>
          <w:ilvl w:val="1"/>
          <w:numId w:val="1011"/>
        </w:numPr>
      </w:pPr>
      <w:r>
        <w:t xml:space="preserve">Has strong evidence for</w:t>
      </w:r>
      <w:r>
        <w:t xml:space="preserve"> </w:t>
      </w:r>
      <w:r>
        <w:rPr>
          <w:b/>
          <w:bCs/>
        </w:rPr>
        <w:t xml:space="preserve">depression, anxiety, and many other conditions</w:t>
      </w:r>
      <w:r>
        <w:t xml:space="preserve">.</w:t>
      </w:r>
    </w:p>
    <w:bookmarkEnd w:id="24"/>
    <w:bookmarkStart w:id="25" w:name="humanistic-therapies"/>
    <w:p>
      <w:pPr>
        <w:pStyle w:val="Heading3"/>
      </w:pPr>
      <w:r>
        <w:t xml:space="preserve">Humanistic Therapies</w:t>
      </w:r>
    </w:p>
    <w:p>
      <w:pPr>
        <w:pStyle w:val="FirstParagraph"/>
      </w:pPr>
      <w:r>
        <w:rPr>
          <w:b/>
          <w:bCs/>
        </w:rPr>
        <w:t xml:space="preserve">Humanistic therapies</w:t>
      </w:r>
      <w:r>
        <w:t xml:space="preserve"> </w:t>
      </w:r>
      <w:r>
        <w:t xml:space="preserve">see people as oriented toward</w:t>
      </w:r>
      <w:r>
        <w:t xml:space="preserve"> </w:t>
      </w:r>
      <w:r>
        <w:rPr>
          <w:b/>
          <w:bCs/>
        </w:rPr>
        <w:t xml:space="preserve">growth, authenticity, and self-actualization</w:t>
      </w:r>
      <w:r>
        <w:t xml:space="preserve">. Problems arise when experience is invalidated or when</w:t>
      </w:r>
      <w:r>
        <w:t xml:space="preserve"> </w:t>
      </w:r>
      <w:r>
        <w:t xml:space="preserve">“conditions of worth”</w:t>
      </w:r>
      <w:r>
        <w:t xml:space="preserve"> </w:t>
      </w:r>
      <w:r>
        <w:t xml:space="preserve">are imposed (for example,</w:t>
      </w:r>
      <w:r>
        <w:t xml:space="preserve"> </w:t>
      </w:r>
      <w:r>
        <w:t xml:space="preserve">“I am acceptable only when I succeed”</w:t>
      </w:r>
      <w:r>
        <w:t xml:space="preserve">). Therapy aims to create conditions that allow healthy growth to resume.</w:t>
      </w:r>
    </w:p>
    <w:p>
      <w:pPr>
        <w:pStyle w:val="Compact"/>
        <w:numPr>
          <w:ilvl w:val="0"/>
          <w:numId w:val="1012"/>
        </w:numPr>
      </w:pPr>
      <w:r>
        <w:rPr>
          <w:b/>
          <w:bCs/>
        </w:rPr>
        <w:t xml:space="preserve">Person-centered (client-centered) therapy – Rogers</w:t>
      </w:r>
      <w:r>
        <w:t xml:space="preserve">:</w:t>
      </w:r>
    </w:p>
    <w:p>
      <w:pPr>
        <w:pStyle w:val="Compact"/>
        <w:numPr>
          <w:ilvl w:val="1"/>
          <w:numId w:val="1013"/>
        </w:numPr>
      </w:pPr>
      <w:r>
        <w:rPr>
          <w:b/>
          <w:bCs/>
        </w:rPr>
        <w:t xml:space="preserve">Unconditional positive regard</w:t>
      </w:r>
      <w:r>
        <w:t xml:space="preserve">: acceptance of the person as worthy, even when behavior is problematic.</w:t>
      </w:r>
    </w:p>
    <w:p>
      <w:pPr>
        <w:pStyle w:val="Compact"/>
        <w:numPr>
          <w:ilvl w:val="1"/>
          <w:numId w:val="1013"/>
        </w:numPr>
      </w:pPr>
      <w:r>
        <w:rPr>
          <w:b/>
          <w:bCs/>
        </w:rPr>
        <w:t xml:space="preserve">Empathy and reflective listening</w:t>
      </w:r>
      <w:r>
        <w:t xml:space="preserve">: the therapist works to understand the client’s inner world and reflect it back.</w:t>
      </w:r>
    </w:p>
    <w:p>
      <w:pPr>
        <w:pStyle w:val="Compact"/>
        <w:numPr>
          <w:ilvl w:val="1"/>
          <w:numId w:val="1013"/>
        </w:numPr>
      </w:pPr>
      <w:r>
        <w:rPr>
          <w:b/>
          <w:bCs/>
        </w:rPr>
        <w:t xml:space="preserve">Genuineness / congruence</w:t>
      </w:r>
      <w:r>
        <w:t xml:space="preserve">: the therapist is real and transparent rather than playing a rigid role.</w:t>
      </w:r>
    </w:p>
    <w:p>
      <w:pPr>
        <w:pStyle w:val="Compact"/>
        <w:numPr>
          <w:ilvl w:val="0"/>
          <w:numId w:val="1012"/>
        </w:numPr>
      </w:pPr>
      <w:r>
        <w:rPr>
          <w:b/>
          <w:bCs/>
        </w:rPr>
        <w:t xml:space="preserve">Gestalt therapy</w:t>
      </w:r>
      <w:r>
        <w:t xml:space="preserve"> </w:t>
      </w:r>
      <w:r>
        <w:t xml:space="preserve">emphasizes awareness, responsibility, and</w:t>
      </w:r>
      <w:r>
        <w:t xml:space="preserve"> </w:t>
      </w:r>
      <w:r>
        <w:t xml:space="preserve">“here-and-now”</w:t>
      </w:r>
      <w:r>
        <w:t xml:space="preserve"> </w:t>
      </w:r>
      <w:r>
        <w:t xml:space="preserve">experience.</w:t>
      </w:r>
      <w:r>
        <w:br/>
      </w:r>
    </w:p>
    <w:p>
      <w:pPr>
        <w:pStyle w:val="Compact"/>
        <w:numPr>
          <w:ilvl w:val="0"/>
          <w:numId w:val="1012"/>
        </w:numPr>
      </w:pPr>
      <w:r>
        <w:rPr>
          <w:b/>
          <w:bCs/>
        </w:rPr>
        <w:t xml:space="preserve">Existential therapy</w:t>
      </w:r>
      <w:r>
        <w:t xml:space="preserve"> </w:t>
      </w:r>
      <w:r>
        <w:t xml:space="preserve">focuses on choice, meaning, and responsibility in the face of life’s realities.</w:t>
      </w:r>
    </w:p>
    <w:p>
      <w:pPr>
        <w:pStyle w:val="FirstParagraph"/>
      </w:pPr>
      <w:r>
        <w:rPr>
          <w:b/>
          <w:bCs/>
        </w:rPr>
        <w:t xml:space="preserve">Humanistic vs. Cognitive / CBT</w:t>
      </w:r>
      <w:r>
        <w:t xml:space="preserve">:</w:t>
      </w:r>
    </w:p>
    <w:p>
      <w:pPr>
        <w:pStyle w:val="Compact"/>
        <w:numPr>
          <w:ilvl w:val="0"/>
          <w:numId w:val="1014"/>
        </w:numPr>
      </w:pPr>
      <w:r>
        <w:t xml:space="preserve">Humanistic therapies tend to be more</w:t>
      </w:r>
      <w:r>
        <w:t xml:space="preserve"> </w:t>
      </w:r>
      <w:r>
        <w:rPr>
          <w:b/>
          <w:bCs/>
        </w:rPr>
        <w:t xml:space="preserve">nondirective</w:t>
      </w:r>
      <w:r>
        <w:t xml:space="preserve">, emphasizing the</w:t>
      </w:r>
      <w:r>
        <w:t xml:space="preserve"> </w:t>
      </w:r>
      <w:r>
        <w:rPr>
          <w:b/>
          <w:bCs/>
        </w:rPr>
        <w:t xml:space="preserve">relationship and lived experience</w:t>
      </w:r>
      <w:r>
        <w:t xml:space="preserve">.</w:t>
      </w:r>
    </w:p>
    <w:p>
      <w:pPr>
        <w:pStyle w:val="Compact"/>
        <w:numPr>
          <w:ilvl w:val="0"/>
          <w:numId w:val="1014"/>
        </w:numPr>
      </w:pPr>
      <w:r>
        <w:t xml:space="preserve">CBT is more</w:t>
      </w:r>
      <w:r>
        <w:t xml:space="preserve"> </w:t>
      </w:r>
      <w:r>
        <w:rPr>
          <w:b/>
          <w:bCs/>
        </w:rPr>
        <w:t xml:space="preserve">directive</w:t>
      </w:r>
      <w:r>
        <w:t xml:space="preserve">, emphasizing</w:t>
      </w:r>
      <w:r>
        <w:t xml:space="preserve"> </w:t>
      </w:r>
      <w:r>
        <w:rPr>
          <w:b/>
          <w:bCs/>
        </w:rPr>
        <w:t xml:space="preserve">skills, homework, and problem-solving</w:t>
      </w:r>
      <w:r>
        <w:t xml:space="preserve">.</w:t>
      </w:r>
    </w:p>
    <w:p>
      <w:pPr>
        <w:pStyle w:val="Compact"/>
        <w:numPr>
          <w:ilvl w:val="0"/>
          <w:numId w:val="1014"/>
        </w:numPr>
      </w:pPr>
      <w:r>
        <w:t xml:space="preserve">Many modern therapists</w:t>
      </w:r>
      <w:r>
        <w:t xml:space="preserve"> </w:t>
      </w:r>
      <w:r>
        <w:rPr>
          <w:b/>
          <w:bCs/>
        </w:rPr>
        <w:t xml:space="preserve">integrate</w:t>
      </w:r>
      <w:r>
        <w:t xml:space="preserve"> </w:t>
      </w:r>
      <w:r>
        <w:t xml:space="preserve">elements of both approaches.</w:t>
      </w:r>
    </w:p>
    <w:p>
      <w:r>
        <w:pict>
          <v:rect style="width:0;height:1.5pt" o:hralign="center" o:hrstd="t" o:hr="t"/>
        </w:pict>
      </w:r>
    </w:p>
    <w:bookmarkEnd w:id="25"/>
    <w:bookmarkEnd w:id="26"/>
    <w:bookmarkStart w:id="30" w:name="medical-biological-therapies"/>
    <w:p>
      <w:pPr>
        <w:pStyle w:val="Heading2"/>
      </w:pPr>
      <w:r>
        <w:t xml:space="preserve">15.4 Medical / Biological Therapies</w:t>
      </w:r>
    </w:p>
    <w:p>
      <w:pPr>
        <w:pStyle w:val="FirstParagraph"/>
      </w:pPr>
      <w:r>
        <w:rPr>
          <w:b/>
          <w:bCs/>
        </w:rPr>
        <w:t xml:space="preserve">Medical / biological therapies</w:t>
      </w:r>
      <w:r>
        <w:t xml:space="preserve"> </w:t>
      </w:r>
      <w:r>
        <w:t xml:space="preserve">target the</w:t>
      </w:r>
      <w:r>
        <w:t xml:space="preserve"> </w:t>
      </w:r>
      <w:r>
        <w:rPr>
          <w:b/>
          <w:bCs/>
        </w:rPr>
        <w:t xml:space="preserve">brain and body directly</w:t>
      </w:r>
      <w:r>
        <w:t xml:space="preserve"> </w:t>
      </w:r>
      <w:r>
        <w:t xml:space="preserve">and are often combined with psychotherapy and social support. They include</w:t>
      </w:r>
      <w:r>
        <w:t xml:space="preserve"> </w:t>
      </w:r>
      <w:r>
        <w:rPr>
          <w:b/>
          <w:bCs/>
        </w:rPr>
        <w:t xml:space="preserve">medications</w:t>
      </w:r>
      <w:r>
        <w:t xml:space="preserve">,</w:t>
      </w:r>
      <w:r>
        <w:t xml:space="preserve"> </w:t>
      </w:r>
      <w:r>
        <w:rPr>
          <w:b/>
          <w:bCs/>
        </w:rPr>
        <w:t xml:space="preserve">brain stimulation</w:t>
      </w:r>
      <w:r>
        <w:t xml:space="preserve">, limited</w:t>
      </w:r>
      <w:r>
        <w:t xml:space="preserve"> </w:t>
      </w:r>
      <w:r>
        <w:rPr>
          <w:b/>
          <w:bCs/>
        </w:rPr>
        <w:t xml:space="preserve">surgery</w:t>
      </w:r>
      <w:r>
        <w:t xml:space="preserve">,</w:t>
      </w:r>
      <w:r>
        <w:t xml:space="preserve"> </w:t>
      </w:r>
      <w:r>
        <w:rPr>
          <w:b/>
          <w:bCs/>
        </w:rPr>
        <w:t xml:space="preserve">hospitalization</w:t>
      </w:r>
      <w:r>
        <w:t xml:space="preserve">, and community-based programs.</w:t>
      </w:r>
    </w:p>
    <w:bookmarkStart w:id="27" w:name="medications"/>
    <w:p>
      <w:pPr>
        <w:pStyle w:val="Heading3"/>
      </w:pPr>
      <w:r>
        <w:t xml:space="preserve">Medications</w:t>
      </w:r>
    </w:p>
    <w:p>
      <w:pPr>
        <w:pStyle w:val="Compact"/>
        <w:numPr>
          <w:ilvl w:val="0"/>
          <w:numId w:val="1015"/>
        </w:numPr>
      </w:pPr>
      <w:r>
        <w:rPr>
          <w:b/>
          <w:bCs/>
        </w:rPr>
        <w:t xml:space="preserve">Antipsychotic medications</w:t>
      </w:r>
      <w:r>
        <w:t xml:space="preserve">:</w:t>
      </w:r>
    </w:p>
    <w:p>
      <w:pPr>
        <w:pStyle w:val="Compact"/>
        <w:numPr>
          <w:ilvl w:val="1"/>
          <w:numId w:val="1016"/>
        </w:numPr>
      </w:pPr>
      <w:r>
        <w:t xml:space="preserve">Used for</w:t>
      </w:r>
      <w:r>
        <w:t xml:space="preserve"> </w:t>
      </w:r>
      <w:r>
        <w:rPr>
          <w:b/>
          <w:bCs/>
        </w:rPr>
        <w:t xml:space="preserve">psychotic disorders</w:t>
      </w:r>
      <w:r>
        <w:t xml:space="preserve">, severe</w:t>
      </w:r>
      <w:r>
        <w:t xml:space="preserve"> </w:t>
      </w:r>
      <w:r>
        <w:rPr>
          <w:b/>
          <w:bCs/>
        </w:rPr>
        <w:t xml:space="preserve">mania</w:t>
      </w:r>
      <w:r>
        <w:t xml:space="preserve">, and some</w:t>
      </w:r>
      <w:r>
        <w:t xml:space="preserve"> </w:t>
      </w:r>
      <w:r>
        <w:rPr>
          <w:b/>
          <w:bCs/>
        </w:rPr>
        <w:t xml:space="preserve">aggression</w:t>
      </w:r>
      <w:r>
        <w:t xml:space="preserve">.</w:t>
      </w:r>
    </w:p>
    <w:p>
      <w:pPr>
        <w:pStyle w:val="Compact"/>
        <w:numPr>
          <w:ilvl w:val="1"/>
          <w:numId w:val="1016"/>
        </w:numPr>
      </w:pPr>
      <w:r>
        <w:t xml:space="preserve">Traditional (first-generation) drugs: strong</w:t>
      </w:r>
      <w:r>
        <w:t xml:space="preserve"> </w:t>
      </w:r>
      <w:r>
        <w:rPr>
          <w:b/>
          <w:bCs/>
        </w:rPr>
        <w:t xml:space="preserve">dopamine blockade</w:t>
      </w:r>
      <w:r>
        <w:t xml:space="preserve">, with risk of movement side effects.</w:t>
      </w:r>
    </w:p>
    <w:p>
      <w:pPr>
        <w:pStyle w:val="Compact"/>
        <w:numPr>
          <w:ilvl w:val="1"/>
          <w:numId w:val="1016"/>
        </w:numPr>
      </w:pPr>
      <w:r>
        <w:t xml:space="preserve">Atypical (second-generation) drugs: broader receptor profiles, with risk of</w:t>
      </w:r>
      <w:r>
        <w:t xml:space="preserve"> </w:t>
      </w:r>
      <w:r>
        <w:rPr>
          <w:b/>
          <w:bCs/>
        </w:rPr>
        <w:t xml:space="preserve">metabolic problems</w:t>
      </w:r>
      <w:r>
        <w:t xml:space="preserve"> </w:t>
      </w:r>
      <w:r>
        <w:t xml:space="preserve">(for example, weight gain).</w:t>
      </w:r>
    </w:p>
    <w:p>
      <w:pPr>
        <w:pStyle w:val="Compact"/>
        <w:numPr>
          <w:ilvl w:val="0"/>
          <w:numId w:val="1015"/>
        </w:numPr>
      </w:pPr>
      <w:r>
        <w:rPr>
          <w:b/>
          <w:bCs/>
        </w:rPr>
        <w:t xml:space="preserve">Antidepressants and mood stabilizers</w:t>
      </w:r>
      <w:r>
        <w:t xml:space="preserve">:</w:t>
      </w:r>
    </w:p>
    <w:p>
      <w:pPr>
        <w:pStyle w:val="Compact"/>
        <w:numPr>
          <w:ilvl w:val="1"/>
          <w:numId w:val="1017"/>
        </w:numPr>
      </w:pPr>
      <w:r>
        <w:t xml:space="preserve">Antidepressants (SSRIs, SNRIs, others) are used for</w:t>
      </w:r>
      <w:r>
        <w:t xml:space="preserve"> </w:t>
      </w:r>
      <w:r>
        <w:rPr>
          <w:b/>
          <w:bCs/>
        </w:rPr>
        <w:t xml:space="preserve">depression</w:t>
      </w:r>
      <w:r>
        <w:t xml:space="preserve">, many</w:t>
      </w:r>
      <w:r>
        <w:t xml:space="preserve"> </w:t>
      </w:r>
      <w:r>
        <w:rPr>
          <w:b/>
          <w:bCs/>
        </w:rPr>
        <w:t xml:space="preserve">anxiety disorders</w:t>
      </w:r>
      <w:r>
        <w:t xml:space="preserve">, and</w:t>
      </w:r>
      <w:r>
        <w:t xml:space="preserve"> </w:t>
      </w:r>
      <w:r>
        <w:rPr>
          <w:b/>
          <w:bCs/>
        </w:rPr>
        <w:t xml:space="preserve">OCD</w:t>
      </w:r>
      <w:r>
        <w:t xml:space="preserve">.</w:t>
      </w:r>
    </w:p>
    <w:p>
      <w:pPr>
        <w:pStyle w:val="Compact"/>
        <w:numPr>
          <w:ilvl w:val="1"/>
          <w:numId w:val="1017"/>
        </w:numPr>
      </w:pPr>
      <w:r>
        <w:t xml:space="preserve">They often take</w:t>
      </w:r>
      <w:r>
        <w:t xml:space="preserve"> </w:t>
      </w:r>
      <w:r>
        <w:rPr>
          <w:b/>
          <w:bCs/>
        </w:rPr>
        <w:t xml:space="preserve">weeks</w:t>
      </w:r>
      <w:r>
        <w:t xml:space="preserve"> </w:t>
      </w:r>
      <w:r>
        <w:t xml:space="preserve">before full benefit and require monitoring for side effects or activation.</w:t>
      </w:r>
    </w:p>
    <w:p>
      <w:pPr>
        <w:pStyle w:val="Compact"/>
        <w:numPr>
          <w:ilvl w:val="1"/>
          <w:numId w:val="1017"/>
        </w:numPr>
      </w:pPr>
      <w:r>
        <w:t xml:space="preserve">Mood stabilizers (for example, lithium, anticonvulsants) are key in treating</w:t>
      </w:r>
      <w:r>
        <w:t xml:space="preserve"> </w:t>
      </w:r>
      <w:r>
        <w:rPr>
          <w:b/>
          <w:bCs/>
        </w:rPr>
        <w:t xml:space="preserve">bipolar disorders</w:t>
      </w:r>
      <w:r>
        <w:t xml:space="preserve">.</w:t>
      </w:r>
    </w:p>
    <w:p>
      <w:pPr>
        <w:pStyle w:val="Compact"/>
        <w:numPr>
          <w:ilvl w:val="0"/>
          <w:numId w:val="1015"/>
        </w:numPr>
      </w:pPr>
      <w:r>
        <w:rPr>
          <w:b/>
          <w:bCs/>
        </w:rPr>
        <w:t xml:space="preserve">Anti-anxiety medications</w:t>
      </w:r>
      <w:r>
        <w:t xml:space="preserve">:</w:t>
      </w:r>
    </w:p>
    <w:p>
      <w:pPr>
        <w:pStyle w:val="Compact"/>
        <w:numPr>
          <w:ilvl w:val="1"/>
          <w:numId w:val="1018"/>
        </w:numPr>
      </w:pPr>
      <w:r>
        <w:rPr>
          <w:b/>
          <w:bCs/>
        </w:rPr>
        <w:t xml:space="preserve">Benzodiazepines</w:t>
      </w:r>
      <w:r>
        <w:t xml:space="preserve"> </w:t>
      </w:r>
      <w:r>
        <w:t xml:space="preserve">provide</w:t>
      </w:r>
      <w:r>
        <w:t xml:space="preserve"> </w:t>
      </w:r>
      <w:r>
        <w:rPr>
          <w:b/>
          <w:bCs/>
        </w:rPr>
        <w:t xml:space="preserve">fast relief</w:t>
      </w:r>
      <w:r>
        <w:t xml:space="preserve"> </w:t>
      </w:r>
      <w:r>
        <w:t xml:space="preserve">but carry risks of</w:t>
      </w:r>
      <w:r>
        <w:t xml:space="preserve"> </w:t>
      </w:r>
      <w:r>
        <w:rPr>
          <w:b/>
          <w:bCs/>
        </w:rPr>
        <w:t xml:space="preserve">tolerance, dependence, and withdrawal</w:t>
      </w:r>
      <w:r>
        <w:t xml:space="preserve">.</w:t>
      </w:r>
    </w:p>
    <w:p>
      <w:pPr>
        <w:pStyle w:val="Compact"/>
        <w:numPr>
          <w:ilvl w:val="1"/>
          <w:numId w:val="1018"/>
        </w:numPr>
      </w:pPr>
      <w:r>
        <w:t xml:space="preserve">Some</w:t>
      </w:r>
      <w:r>
        <w:t xml:space="preserve"> </w:t>
      </w:r>
      <w:r>
        <w:rPr>
          <w:b/>
          <w:bCs/>
        </w:rPr>
        <w:t xml:space="preserve">non-benzodiazepine options</w:t>
      </w:r>
      <w:r>
        <w:t xml:space="preserve"> </w:t>
      </w:r>
      <w:r>
        <w:t xml:space="preserve">(certain antidepressants, buspirone) may be used for longer-term management.</w:t>
      </w:r>
    </w:p>
    <w:p>
      <w:pPr>
        <w:pStyle w:val="Compact"/>
        <w:numPr>
          <w:ilvl w:val="1"/>
          <w:numId w:val="1018"/>
        </w:numPr>
      </w:pPr>
      <w:r>
        <w:t xml:space="preserve">Best used</w:t>
      </w:r>
      <w:r>
        <w:t xml:space="preserve"> </w:t>
      </w:r>
      <w:r>
        <w:rPr>
          <w:b/>
          <w:bCs/>
        </w:rPr>
        <w:t xml:space="preserve">short-term</w:t>
      </w:r>
      <w:r>
        <w:t xml:space="preserve"> </w:t>
      </w:r>
      <w:r>
        <w:t xml:space="preserve">and alongside</w:t>
      </w:r>
      <w:r>
        <w:t xml:space="preserve"> </w:t>
      </w:r>
      <w:r>
        <w:rPr>
          <w:b/>
          <w:bCs/>
        </w:rPr>
        <w:t xml:space="preserve">skills-based therapy</w:t>
      </w:r>
      <w:r>
        <w:t xml:space="preserve">.</w:t>
      </w:r>
    </w:p>
    <w:bookmarkEnd w:id="27"/>
    <w:bookmarkStart w:id="28" w:name="brain-stimulation-and-psychosurgery"/>
    <w:p>
      <w:pPr>
        <w:pStyle w:val="Heading3"/>
      </w:pPr>
      <w:r>
        <w:t xml:space="preserve">Brain Stimulation and Psychosurgery</w:t>
      </w:r>
    </w:p>
    <w:p>
      <w:pPr>
        <w:pStyle w:val="Compact"/>
        <w:numPr>
          <w:ilvl w:val="0"/>
          <w:numId w:val="1019"/>
        </w:numPr>
      </w:pPr>
      <w:r>
        <w:rPr>
          <w:b/>
          <w:bCs/>
        </w:rPr>
        <w:t xml:space="preserve">Electroconvulsive Therapy (ECT)</w:t>
      </w:r>
      <w:r>
        <w:t xml:space="preserve">:</w:t>
      </w:r>
    </w:p>
    <w:p>
      <w:pPr>
        <w:pStyle w:val="Compact"/>
        <w:numPr>
          <w:ilvl w:val="1"/>
          <w:numId w:val="1020"/>
        </w:numPr>
      </w:pPr>
      <w:r>
        <w:t xml:space="preserve">Modern ECT uses</w:t>
      </w:r>
      <w:r>
        <w:t xml:space="preserve"> </w:t>
      </w:r>
      <w:r>
        <w:rPr>
          <w:b/>
          <w:bCs/>
        </w:rPr>
        <w:t xml:space="preserve">anesthesia</w:t>
      </w:r>
      <w:r>
        <w:t xml:space="preserve">, controlled seizures, and careful monitoring.</w:t>
      </w:r>
    </w:p>
    <w:p>
      <w:pPr>
        <w:pStyle w:val="Compact"/>
        <w:numPr>
          <w:ilvl w:val="1"/>
          <w:numId w:val="1020"/>
        </w:numPr>
      </w:pPr>
      <w:r>
        <w:t xml:space="preserve">It is effective for</w:t>
      </w:r>
      <w:r>
        <w:t xml:space="preserve"> </w:t>
      </w:r>
      <w:r>
        <w:rPr>
          <w:b/>
          <w:bCs/>
        </w:rPr>
        <w:t xml:space="preserve">severe, treatment-resistant depression</w:t>
      </w:r>
      <w:r>
        <w:t xml:space="preserve"> </w:t>
      </w:r>
      <w:r>
        <w:t xml:space="preserve">and some</w:t>
      </w:r>
      <w:r>
        <w:t xml:space="preserve"> </w:t>
      </w:r>
      <w:r>
        <w:rPr>
          <w:b/>
          <w:bCs/>
        </w:rPr>
        <w:t xml:space="preserve">catatonia</w:t>
      </w:r>
      <w:r>
        <w:t xml:space="preserve">.</w:t>
      </w:r>
    </w:p>
    <w:p>
      <w:pPr>
        <w:pStyle w:val="Compact"/>
        <w:numPr>
          <w:ilvl w:val="1"/>
          <w:numId w:val="1020"/>
        </w:numPr>
      </w:pPr>
      <w:r>
        <w:t xml:space="preserve">There can be</w:t>
      </w:r>
      <w:r>
        <w:t xml:space="preserve"> </w:t>
      </w:r>
      <w:r>
        <w:rPr>
          <w:b/>
          <w:bCs/>
        </w:rPr>
        <w:t xml:space="preserve">memory side effects</w:t>
      </w:r>
      <w:r>
        <w:t xml:space="preserve">, so it is used when benefits clearly outweigh risks.</w:t>
      </w:r>
    </w:p>
    <w:p>
      <w:pPr>
        <w:pStyle w:val="Compact"/>
        <w:numPr>
          <w:ilvl w:val="0"/>
          <w:numId w:val="1019"/>
        </w:numPr>
      </w:pPr>
      <w:r>
        <w:rPr>
          <w:b/>
          <w:bCs/>
        </w:rPr>
        <w:t xml:space="preserve">Other brain stimulation</w:t>
      </w:r>
      <w:r>
        <w:t xml:space="preserve">:</w:t>
      </w:r>
    </w:p>
    <w:p>
      <w:pPr>
        <w:pStyle w:val="Compact"/>
        <w:numPr>
          <w:ilvl w:val="1"/>
          <w:numId w:val="1021"/>
        </w:numPr>
      </w:pPr>
      <w:r>
        <w:rPr>
          <w:b/>
          <w:bCs/>
        </w:rPr>
        <w:t xml:space="preserve">Repetitive transcranial magnetic stimulation (rTMS)</w:t>
      </w:r>
      <w:r>
        <w:t xml:space="preserve"> </w:t>
      </w:r>
      <w:r>
        <w:t xml:space="preserve">and</w:t>
      </w:r>
      <w:r>
        <w:t xml:space="preserve"> </w:t>
      </w:r>
      <w:r>
        <w:rPr>
          <w:b/>
          <w:bCs/>
        </w:rPr>
        <w:t xml:space="preserve">deep brain stimulation (DBS)</w:t>
      </w:r>
      <w:r>
        <w:t xml:space="preserve"> </w:t>
      </w:r>
      <w:r>
        <w:t xml:space="preserve">are newer methods with more limited use.</w:t>
      </w:r>
    </w:p>
    <w:p>
      <w:pPr>
        <w:pStyle w:val="Compact"/>
        <w:numPr>
          <w:ilvl w:val="1"/>
          <w:numId w:val="1021"/>
        </w:numPr>
      </w:pPr>
      <w:r>
        <w:rPr>
          <w:b/>
          <w:bCs/>
        </w:rPr>
        <w:t xml:space="preserve">Psychosurgery</w:t>
      </w:r>
      <w:r>
        <w:t xml:space="preserve"> </w:t>
      </w:r>
      <w:r>
        <w:t xml:space="preserve">is now rare, highly targeted, and a</w:t>
      </w:r>
      <w:r>
        <w:t xml:space="preserve"> </w:t>
      </w:r>
      <w:r>
        <w:rPr>
          <w:b/>
          <w:bCs/>
        </w:rPr>
        <w:t xml:space="preserve">last resort</w:t>
      </w:r>
      <w:r>
        <w:t xml:space="preserve">, in contrast to historical practices such as lobotomy.</w:t>
      </w:r>
    </w:p>
    <w:bookmarkEnd w:id="28"/>
    <w:bookmarkStart w:id="29" w:name="hospitalization-and-community-care"/>
    <w:p>
      <w:pPr>
        <w:pStyle w:val="Heading3"/>
      </w:pPr>
      <w:r>
        <w:t xml:space="preserve">Hospitalization and Community Care</w:t>
      </w:r>
    </w:p>
    <w:p>
      <w:pPr>
        <w:pStyle w:val="Compact"/>
        <w:numPr>
          <w:ilvl w:val="0"/>
          <w:numId w:val="1022"/>
        </w:numPr>
      </w:pPr>
      <w:r>
        <w:rPr>
          <w:b/>
          <w:bCs/>
        </w:rPr>
        <w:t xml:space="preserve">Hospitalization</w:t>
      </w:r>
      <w:r>
        <w:t xml:space="preserve"> </w:t>
      </w:r>
      <w:r>
        <w:t xml:space="preserve">is used when there is</w:t>
      </w:r>
      <w:r>
        <w:t xml:space="preserve"> </w:t>
      </w:r>
      <w:r>
        <w:rPr>
          <w:b/>
          <w:bCs/>
        </w:rPr>
        <w:t xml:space="preserve">immediate danger</w:t>
      </w:r>
      <w:r>
        <w:t xml:space="preserve"> </w:t>
      </w:r>
      <w:r>
        <w:t xml:space="preserve">or severe instability. Goals include</w:t>
      </w:r>
      <w:r>
        <w:t xml:space="preserve"> </w:t>
      </w:r>
      <w:r>
        <w:rPr>
          <w:b/>
          <w:bCs/>
        </w:rPr>
        <w:t xml:space="preserve">safety, stabilization, medication adjustment, and discharge planning</w:t>
      </w:r>
      <w:r>
        <w:t xml:space="preserve">.</w:t>
      </w:r>
    </w:p>
    <w:p>
      <w:pPr>
        <w:pStyle w:val="Compact"/>
        <w:numPr>
          <w:ilvl w:val="0"/>
          <w:numId w:val="1022"/>
        </w:numPr>
      </w:pPr>
      <w:r>
        <w:rPr>
          <w:b/>
          <w:bCs/>
        </w:rPr>
        <w:t xml:space="preserve">Partial hospitalization programs</w:t>
      </w:r>
      <w:r>
        <w:t xml:space="preserve"> </w:t>
      </w:r>
      <w:r>
        <w:t xml:space="preserve">provide structured daytime treatment without overnight stays.</w:t>
      </w:r>
    </w:p>
    <w:p>
      <w:pPr>
        <w:pStyle w:val="Compact"/>
        <w:numPr>
          <w:ilvl w:val="0"/>
          <w:numId w:val="1022"/>
        </w:numPr>
      </w:pPr>
      <w:r>
        <w:rPr>
          <w:b/>
          <w:bCs/>
        </w:rPr>
        <w:t xml:space="preserve">Deinstitutionalization</w:t>
      </w:r>
      <w:r>
        <w:t xml:space="preserve"> </w:t>
      </w:r>
      <w:r>
        <w:t xml:space="preserve">shifted care from large institutions to</w:t>
      </w:r>
      <w:r>
        <w:t xml:space="preserve"> </w:t>
      </w:r>
      <w:r>
        <w:rPr>
          <w:b/>
          <w:bCs/>
        </w:rPr>
        <w:t xml:space="preserve">community-based services</w:t>
      </w:r>
      <w:r>
        <w:t xml:space="preserve">.</w:t>
      </w:r>
    </w:p>
    <w:p>
      <w:pPr>
        <w:pStyle w:val="Compact"/>
        <w:numPr>
          <w:ilvl w:val="0"/>
          <w:numId w:val="1022"/>
        </w:numPr>
      </w:pPr>
      <w:r>
        <w:rPr>
          <w:b/>
          <w:bCs/>
        </w:rPr>
        <w:t xml:space="preserve">Halfway houses</w:t>
      </w:r>
      <w:r>
        <w:t xml:space="preserve"> </w:t>
      </w:r>
      <w:r>
        <w:t xml:space="preserve">offer supervised living for people transitioning toward independence.</w:t>
      </w:r>
    </w:p>
    <w:p>
      <w:pPr>
        <w:pStyle w:val="Compact"/>
        <w:numPr>
          <w:ilvl w:val="0"/>
          <w:numId w:val="1022"/>
        </w:numPr>
      </w:pPr>
      <w:r>
        <w:rPr>
          <w:b/>
          <w:bCs/>
        </w:rPr>
        <w:t xml:space="preserve">Community mental health programs</w:t>
      </w:r>
      <w:r>
        <w:t xml:space="preserve"> </w:t>
      </w:r>
      <w:r>
        <w:t xml:space="preserve">and prevention efforts support ongoing care through outpatient services, case management, and outreach.</w:t>
      </w:r>
    </w:p>
    <w:p>
      <w:pPr>
        <w:pStyle w:val="FirstParagraph"/>
      </w:pPr>
      <w:r>
        <w:rPr>
          <w:b/>
          <w:bCs/>
        </w:rPr>
        <w:t xml:space="preserve">Best outcomes</w:t>
      </w:r>
      <w:r>
        <w:t xml:space="preserve"> </w:t>
      </w:r>
      <w:r>
        <w:t xml:space="preserve">for many conditions come from</w:t>
      </w:r>
      <w:r>
        <w:t xml:space="preserve"> </w:t>
      </w:r>
      <w:r>
        <w:rPr>
          <w:b/>
          <w:bCs/>
        </w:rPr>
        <w:t xml:space="preserve">combined approaches</w:t>
      </w:r>
      <w:r>
        <w:t xml:space="preserve">: medications can reduce symptom intensity, while psychotherapy builds skills, meaning, and relationships. The goal is</w:t>
      </w:r>
      <w:r>
        <w:t xml:space="preserve"> </w:t>
      </w:r>
      <w:r>
        <w:rPr>
          <w:b/>
          <w:bCs/>
        </w:rPr>
        <w:t xml:space="preserve">continuity of care</w:t>
      </w:r>
      <w:r>
        <w:t xml:space="preserve">, not just</w:t>
      </w:r>
      <w:r>
        <w:t xml:space="preserve"> </w:t>
      </w:r>
      <w:r>
        <w:t xml:space="preserve">“revolving door”</w:t>
      </w:r>
      <w:r>
        <w:t xml:space="preserve"> </w:t>
      </w:r>
      <w:r>
        <w:t xml:space="preserve">crisis treatment.</w:t>
      </w:r>
    </w:p>
    <w:p>
      <w:r>
        <w:pict>
          <v:rect style="width:0;height:1.5pt" o:hralign="center" o:hrstd="t" o:hr="t"/>
        </w:pict>
      </w:r>
    </w:p>
    <w:bookmarkEnd w:id="29"/>
    <w:bookmarkEnd w:id="30"/>
    <w:bookmarkStart w:id="31" w:name="basic-counseling-skills-and-finding-help"/>
    <w:p>
      <w:pPr>
        <w:pStyle w:val="Heading2"/>
      </w:pPr>
      <w:r>
        <w:t xml:space="preserve">15.5 Basic Counseling Skills and Finding Help</w:t>
      </w:r>
    </w:p>
    <w:p>
      <w:pPr>
        <w:pStyle w:val="FirstParagraph"/>
      </w:pPr>
      <w:r>
        <w:t xml:space="preserve">Even outside professional roles, people can use</w:t>
      </w:r>
      <w:r>
        <w:t xml:space="preserve"> </w:t>
      </w:r>
      <w:r>
        <w:rPr>
          <w:b/>
          <w:bCs/>
        </w:rPr>
        <w:t xml:space="preserve">basic counseling skills</w:t>
      </w:r>
      <w:r>
        <w:t xml:space="preserve"> </w:t>
      </w:r>
      <w:r>
        <w:t xml:space="preserve">to be more helpful and supportive:</w:t>
      </w:r>
    </w:p>
    <w:p>
      <w:pPr>
        <w:pStyle w:val="Compact"/>
        <w:numPr>
          <w:ilvl w:val="0"/>
          <w:numId w:val="1023"/>
        </w:numPr>
      </w:pPr>
      <w:r>
        <w:t xml:space="preserve">Use</w:t>
      </w:r>
      <w:r>
        <w:t xml:space="preserve"> </w:t>
      </w:r>
      <w:r>
        <w:rPr>
          <w:b/>
          <w:bCs/>
        </w:rPr>
        <w:t xml:space="preserve">active listening</w:t>
      </w:r>
      <w:r>
        <w:t xml:space="preserve"> </w:t>
      </w:r>
      <w:r>
        <w:t xml:space="preserve">to show attention and understanding.</w:t>
      </w:r>
    </w:p>
    <w:p>
      <w:pPr>
        <w:pStyle w:val="Compact"/>
        <w:numPr>
          <w:ilvl w:val="0"/>
          <w:numId w:val="1023"/>
        </w:numPr>
      </w:pPr>
      <w:r>
        <w:t xml:space="preserve">Use</w:t>
      </w:r>
      <w:r>
        <w:t xml:space="preserve"> </w:t>
      </w:r>
      <w:r>
        <w:rPr>
          <w:b/>
          <w:bCs/>
        </w:rPr>
        <w:t xml:space="preserve">reflection</w:t>
      </w:r>
      <w:r>
        <w:t xml:space="preserve"> </w:t>
      </w:r>
      <w:r>
        <w:t xml:space="preserve">to feed key ideas and feelings back to the speaker.</w:t>
      </w:r>
    </w:p>
    <w:p>
      <w:pPr>
        <w:pStyle w:val="Compact"/>
        <w:numPr>
          <w:ilvl w:val="0"/>
          <w:numId w:val="1023"/>
        </w:numPr>
      </w:pPr>
      <w:r>
        <w:t xml:space="preserve">Ask</w:t>
      </w:r>
      <w:r>
        <w:t xml:space="preserve"> </w:t>
      </w:r>
      <w:r>
        <w:rPr>
          <w:b/>
          <w:bCs/>
        </w:rPr>
        <w:t xml:space="preserve">open-ended questions</w:t>
      </w:r>
      <w:r>
        <w:t xml:space="preserve"> </w:t>
      </w:r>
      <w:r>
        <w:t xml:space="preserve">to invite deeper responses.</w:t>
      </w:r>
    </w:p>
    <w:p>
      <w:pPr>
        <w:pStyle w:val="Compact"/>
        <w:numPr>
          <w:ilvl w:val="0"/>
          <w:numId w:val="1023"/>
        </w:numPr>
      </w:pPr>
      <w:r>
        <w:t xml:space="preserve">Help people</w:t>
      </w:r>
      <w:r>
        <w:t xml:space="preserve"> </w:t>
      </w:r>
      <w:r>
        <w:rPr>
          <w:b/>
          <w:bCs/>
        </w:rPr>
        <w:t xml:space="preserve">clarify problems in their own words</w:t>
      </w:r>
      <w:r>
        <w:t xml:space="preserve">.</w:t>
      </w:r>
    </w:p>
    <w:p>
      <w:pPr>
        <w:pStyle w:val="Compact"/>
        <w:numPr>
          <w:ilvl w:val="0"/>
          <w:numId w:val="1023"/>
        </w:numPr>
      </w:pPr>
      <w:r>
        <w:t xml:space="preserve">Avoid giving direct advice or telling people what to do.</w:t>
      </w:r>
    </w:p>
    <w:p>
      <w:pPr>
        <w:pStyle w:val="Compact"/>
        <w:numPr>
          <w:ilvl w:val="0"/>
          <w:numId w:val="1023"/>
        </w:numPr>
      </w:pPr>
      <w:r>
        <w:t xml:space="preserve">Maintain</w:t>
      </w:r>
      <w:r>
        <w:t xml:space="preserve"> </w:t>
      </w:r>
      <w:r>
        <w:rPr>
          <w:b/>
          <w:bCs/>
        </w:rPr>
        <w:t xml:space="preserve">confidentiality</w:t>
      </w:r>
      <w:r>
        <w:t xml:space="preserve"> </w:t>
      </w:r>
      <w:r>
        <w:t xml:space="preserve">within legal and ethical limits.</w:t>
      </w:r>
    </w:p>
    <w:p>
      <w:pPr>
        <w:pStyle w:val="FirstParagraph"/>
      </w:pPr>
      <w:r>
        <w:t xml:space="preserve">When</w:t>
      </w:r>
      <w:r>
        <w:t xml:space="preserve"> </w:t>
      </w:r>
      <w:r>
        <w:rPr>
          <w:b/>
          <w:bCs/>
        </w:rPr>
        <w:t xml:space="preserve">finding a therapist</w:t>
      </w:r>
      <w:r>
        <w:t xml:space="preserve">, common starting points include:</w:t>
      </w:r>
    </w:p>
    <w:p>
      <w:pPr>
        <w:pStyle w:val="Compact"/>
        <w:numPr>
          <w:ilvl w:val="0"/>
          <w:numId w:val="1024"/>
        </w:numPr>
      </w:pPr>
      <w:r>
        <w:t xml:space="preserve">Primary care providers.</w:t>
      </w:r>
    </w:p>
    <w:p>
      <w:pPr>
        <w:pStyle w:val="Compact"/>
        <w:numPr>
          <w:ilvl w:val="0"/>
          <w:numId w:val="1024"/>
        </w:numPr>
      </w:pPr>
      <w:r>
        <w:t xml:space="preserve">Universities and campus counseling centers.</w:t>
      </w:r>
    </w:p>
    <w:p>
      <w:pPr>
        <w:pStyle w:val="Compact"/>
        <w:numPr>
          <w:ilvl w:val="0"/>
          <w:numId w:val="1024"/>
        </w:numPr>
      </w:pPr>
      <w:r>
        <w:t xml:space="preserve">Community centers and mental health associations.</w:t>
      </w:r>
    </w:p>
    <w:p>
      <w:pPr>
        <w:pStyle w:val="Compact"/>
        <w:numPr>
          <w:ilvl w:val="0"/>
          <w:numId w:val="1024"/>
        </w:numPr>
      </w:pPr>
      <w:r>
        <w:t xml:space="preserve">Hotlines and referral services.</w:t>
      </w:r>
    </w:p>
    <w:p>
      <w:pPr>
        <w:pStyle w:val="FirstParagraph"/>
      </w:pPr>
      <w:r>
        <w:t xml:space="preserve">It is important to consider a therapist’s</w:t>
      </w:r>
      <w:r>
        <w:t xml:space="preserve"> </w:t>
      </w:r>
      <w:r>
        <w:rPr>
          <w:b/>
          <w:bCs/>
        </w:rPr>
        <w:t xml:space="preserve">qualifications, training, and experience</w:t>
      </w:r>
      <w:r>
        <w:t xml:space="preserve">, and to pay attention to the</w:t>
      </w:r>
      <w:r>
        <w:t xml:space="preserve"> </w:t>
      </w:r>
      <w:r>
        <w:rPr>
          <w:b/>
          <w:bCs/>
        </w:rPr>
        <w:t xml:space="preserve">therapeutic alliance</w:t>
      </w:r>
      <w:r>
        <w:t xml:space="preserve">—the overall fit, comfort, and trust you feel with the person.</w:t>
      </w:r>
    </w:p>
    <w:p>
      <w:r>
        <w:pict>
          <v:rect style="width:0;height:1.5pt" o:hralign="center" o:hrstd="t" o:hr="t"/>
        </w:pict>
      </w:r>
    </w:p>
    <w:bookmarkEnd w:id="31"/>
    <w:bookmarkEnd w:id="32"/>
    <w:bookmarkStart w:id="33" w:name="key-learning-targets"/>
    <w:p>
      <w:pPr>
        <w:pStyle w:val="Heading1"/>
      </w:pPr>
      <w:r>
        <w:t xml:space="preserve">Key Learning Targets</w:t>
      </w:r>
    </w:p>
    <w:p>
      <w:pPr>
        <w:pStyle w:val="FirstParagraph"/>
      </w:pPr>
      <w:r>
        <w:t xml:space="preserve">By the end of this chapter, you should be able to:</w:t>
      </w:r>
    </w:p>
    <w:p>
      <w:pPr>
        <w:pStyle w:val="Compact"/>
        <w:numPr>
          <w:ilvl w:val="0"/>
          <w:numId w:val="1025"/>
        </w:numPr>
      </w:pPr>
      <w:r>
        <w:rPr>
          <w:b/>
          <w:bCs/>
        </w:rPr>
        <w:t xml:space="preserve">Define psychotherapy</w:t>
      </w:r>
      <w:r>
        <w:t xml:space="preserve"> </w:t>
      </w:r>
      <w:r>
        <w:t xml:space="preserve">and explain how it differs from informal help such as advice or friendly listening.</w:t>
      </w:r>
      <w:r>
        <w:br/>
      </w:r>
    </w:p>
    <w:p>
      <w:pPr>
        <w:pStyle w:val="Compact"/>
        <w:numPr>
          <w:ilvl w:val="0"/>
          <w:numId w:val="1025"/>
        </w:numPr>
      </w:pPr>
      <w:r>
        <w:rPr>
          <w:b/>
          <w:bCs/>
        </w:rPr>
        <w:t xml:space="preserve">Describe key dimensions of psychotherapy</w:t>
      </w:r>
      <w:r>
        <w:t xml:space="preserve">, including insight vs. action, directive vs. nondirective, and individual vs. group / family formats.</w:t>
      </w:r>
      <w:r>
        <w:br/>
      </w:r>
    </w:p>
    <w:p>
      <w:pPr>
        <w:pStyle w:val="Compact"/>
        <w:numPr>
          <w:ilvl w:val="0"/>
          <w:numId w:val="1025"/>
        </w:numPr>
      </w:pPr>
      <w:r>
        <w:rPr>
          <w:b/>
          <w:bCs/>
        </w:rPr>
        <w:t xml:space="preserve">Summarize the historical shift</w:t>
      </w:r>
      <w:r>
        <w:t xml:space="preserve"> </w:t>
      </w:r>
      <w:r>
        <w:t xml:space="preserve">from early treatments (trepanning, exorcism, confinement) to moral treatment, psychoanalysis, and modern therapies.</w:t>
      </w:r>
      <w:r>
        <w:br/>
      </w:r>
    </w:p>
    <w:p>
      <w:pPr>
        <w:pStyle w:val="Compact"/>
        <w:numPr>
          <w:ilvl w:val="0"/>
          <w:numId w:val="1025"/>
        </w:numPr>
      </w:pPr>
      <w:r>
        <w:rPr>
          <w:b/>
          <w:bCs/>
        </w:rPr>
        <w:t xml:space="preserve">Identify common factors that make psychotherapy effective</w:t>
      </w:r>
      <w:r>
        <w:t xml:space="preserve">, including the therapeutic alliance, a safe setting, a helpful explanation, and new skills.</w:t>
      </w:r>
      <w:r>
        <w:br/>
      </w:r>
    </w:p>
    <w:p>
      <w:pPr>
        <w:pStyle w:val="Compact"/>
        <w:numPr>
          <w:ilvl w:val="0"/>
          <w:numId w:val="1025"/>
        </w:numPr>
      </w:pPr>
      <w:r>
        <w:rPr>
          <w:b/>
          <w:bCs/>
        </w:rPr>
        <w:t xml:space="preserve">Explain behavior therapy’s basic idea</w:t>
      </w:r>
      <w:r>
        <w:t xml:space="preserve"> </w:t>
      </w:r>
      <w:r>
        <w:t xml:space="preserve">and describe key classical conditioning–based methods (systematic desensitization, flooding, exposure and response prevention).</w:t>
      </w:r>
      <w:r>
        <w:br/>
      </w:r>
    </w:p>
    <w:p>
      <w:pPr>
        <w:pStyle w:val="Compact"/>
        <w:numPr>
          <w:ilvl w:val="0"/>
          <w:numId w:val="1025"/>
        </w:numPr>
      </w:pPr>
      <w:r>
        <w:rPr>
          <w:b/>
          <w:bCs/>
        </w:rPr>
        <w:t xml:space="preserve">Describe operant-based behavior techniques</w:t>
      </w:r>
      <w:r>
        <w:t xml:space="preserve">, including reinforcement, extinction, shaping, time-out, token economies, and behavior contracts.</w:t>
      </w:r>
      <w:r>
        <w:br/>
      </w:r>
    </w:p>
    <w:p>
      <w:pPr>
        <w:pStyle w:val="Compact"/>
        <w:numPr>
          <w:ilvl w:val="0"/>
          <w:numId w:val="1025"/>
        </w:numPr>
      </w:pPr>
      <w:r>
        <w:rPr>
          <w:b/>
          <w:bCs/>
        </w:rPr>
        <w:t xml:space="preserve">Explain the goals of cognitive therapy and CBT</w:t>
      </w:r>
      <w:r>
        <w:t xml:space="preserve">, including identifying automatic thoughts, challenging cognitive distortions, and using the ABC model.</w:t>
      </w:r>
      <w:r>
        <w:br/>
      </w:r>
    </w:p>
    <w:p>
      <w:pPr>
        <w:pStyle w:val="Compact"/>
        <w:numPr>
          <w:ilvl w:val="0"/>
          <w:numId w:val="1025"/>
        </w:numPr>
      </w:pPr>
      <w:r>
        <w:rPr>
          <w:b/>
          <w:bCs/>
        </w:rPr>
        <w:t xml:space="preserve">Describe the humanistic therapy approach</w:t>
      </w:r>
      <w:r>
        <w:t xml:space="preserve">, especially person-centered therapy, and compare it with cognitive/CBT approaches.</w:t>
      </w:r>
      <w:r>
        <w:br/>
      </w:r>
    </w:p>
    <w:p>
      <w:pPr>
        <w:pStyle w:val="Compact"/>
        <w:numPr>
          <w:ilvl w:val="0"/>
          <w:numId w:val="1025"/>
        </w:numPr>
      </w:pPr>
      <w:r>
        <w:rPr>
          <w:b/>
          <w:bCs/>
        </w:rPr>
        <w:t xml:space="preserve">Identify the main classes of psychiatric medications</w:t>
      </w:r>
      <w:r>
        <w:t xml:space="preserve"> </w:t>
      </w:r>
      <w:r>
        <w:t xml:space="preserve">(antipsychotics, antidepressants, mood stabilizers, anti-anxiety medications) and their general uses and cautions.</w:t>
      </w:r>
      <w:r>
        <w:br/>
      </w:r>
    </w:p>
    <w:p>
      <w:pPr>
        <w:pStyle w:val="Compact"/>
        <w:numPr>
          <w:ilvl w:val="0"/>
          <w:numId w:val="1025"/>
        </w:numPr>
      </w:pPr>
      <w:r>
        <w:rPr>
          <w:b/>
          <w:bCs/>
        </w:rPr>
        <w:t xml:space="preserve">Describe modern ECT, other brain-stimulation methods, and psychosurgery</w:t>
      </w:r>
      <w:r>
        <w:t xml:space="preserve"> </w:t>
      </w:r>
      <w:r>
        <w:t xml:space="preserve">at a basic level and explain when they are used.</w:t>
      </w:r>
      <w:r>
        <w:br/>
      </w:r>
    </w:p>
    <w:p>
      <w:pPr>
        <w:pStyle w:val="Compact"/>
        <w:numPr>
          <w:ilvl w:val="0"/>
          <w:numId w:val="1025"/>
        </w:numPr>
      </w:pPr>
      <w:r>
        <w:rPr>
          <w:b/>
          <w:bCs/>
        </w:rPr>
        <w:t xml:space="preserve">Explain the roles of hospitalization, partial hospitalization, and community mental health programs</w:t>
      </w:r>
      <w:r>
        <w:t xml:space="preserve"> </w:t>
      </w:r>
      <w:r>
        <w:t xml:space="preserve">in providing care.</w:t>
      </w:r>
      <w:r>
        <w:br/>
      </w:r>
    </w:p>
    <w:p>
      <w:pPr>
        <w:pStyle w:val="Compact"/>
        <w:numPr>
          <w:ilvl w:val="0"/>
          <w:numId w:val="1025"/>
        </w:numPr>
      </w:pPr>
      <w:r>
        <w:rPr>
          <w:b/>
          <w:bCs/>
        </w:rPr>
        <w:t xml:space="preserve">Define cultural competence in therapy</w:t>
      </w:r>
      <w:r>
        <w:t xml:space="preserve"> </w:t>
      </w:r>
      <w:r>
        <w:t xml:space="preserve">and list key therapist responsibilities for culturally responsive care.</w:t>
      </w:r>
      <w:r>
        <w:br/>
      </w:r>
    </w:p>
    <w:p>
      <w:pPr>
        <w:pStyle w:val="Compact"/>
        <w:numPr>
          <w:ilvl w:val="0"/>
          <w:numId w:val="1025"/>
        </w:numPr>
      </w:pPr>
      <w:r>
        <w:rPr>
          <w:b/>
          <w:bCs/>
        </w:rPr>
        <w:t xml:space="preserve">Name basic counseling skills</w:t>
      </w:r>
      <w:r>
        <w:t xml:space="preserve"> </w:t>
      </w:r>
      <w:r>
        <w:t xml:space="preserve">(active listening, reflection, open questions, clarification) and explain why they matter in supportive conversations.</w:t>
      </w:r>
      <w:r>
        <w:br/>
      </w:r>
    </w:p>
    <w:p>
      <w:pPr>
        <w:pStyle w:val="Compact"/>
        <w:numPr>
          <w:ilvl w:val="0"/>
          <w:numId w:val="1025"/>
        </w:numPr>
      </w:pPr>
      <w:r>
        <w:rPr>
          <w:b/>
          <w:bCs/>
        </w:rPr>
        <w:t xml:space="preserve">Describe how people can find a therapist</w:t>
      </w:r>
      <w:r>
        <w:t xml:space="preserve"> </w:t>
      </w:r>
      <w:r>
        <w:t xml:space="preserve">and evaluate the fit of the therapeutic relationship.</w:t>
      </w:r>
    </w:p>
    <w:p>
      <w:r>
        <w:pict>
          <v:rect style="width:0;height:1.5pt" o:hralign="center" o:hrstd="t" o:hr="t"/>
        </w:pict>
      </w:r>
    </w:p>
    <w:bookmarkEnd w:id="33"/>
    <w:bookmarkStart w:id="36" w:name="practice-questions"/>
    <w:p>
      <w:pPr>
        <w:pStyle w:val="Heading1"/>
      </w:pPr>
      <w:r>
        <w:t xml:space="preserve">Practice Questions</w:t>
      </w:r>
    </w:p>
    <w:bookmarkStart w:id="34" w:name="multiple-choice"/>
    <w:p>
      <w:pPr>
        <w:pStyle w:val="Heading2"/>
      </w:pPr>
      <w:r>
        <w:t xml:space="preserve">Multiple-Choice</w:t>
      </w:r>
    </w:p>
    <w:p>
      <w:pPr>
        <w:pStyle w:val="FirstParagraph"/>
      </w:pPr>
      <w:r>
        <w:rPr>
          <w:b/>
          <w:bCs/>
        </w:rPr>
        <w:t xml:space="preserve">1.</w:t>
      </w:r>
      <w:r>
        <w:t xml:space="preserve"> </w:t>
      </w:r>
      <w:r>
        <w:t xml:space="preserve">Which statement best defines</w:t>
      </w:r>
      <w:r>
        <w:t xml:space="preserve"> </w:t>
      </w:r>
      <w:r>
        <w:rPr>
          <w:b/>
          <w:bCs/>
        </w:rPr>
        <w:t xml:space="preserve">psychotherapy</w:t>
      </w:r>
      <w:r>
        <w:t xml:space="preserve"> </w:t>
      </w:r>
      <w:r>
        <w:t xml:space="preserve">in this chapter?</w:t>
      </w:r>
    </w:p>
    <w:p>
      <w:pPr>
        <w:pStyle w:val="BodyText"/>
      </w:pPr>
      <w:r>
        <w:t xml:space="preserve">A. Any conversation that makes a person feel better</w:t>
      </w:r>
      <w:r>
        <w:br/>
      </w:r>
      <w:r>
        <w:t xml:space="preserve">B. A planned, systematic psychological intervention with goals for change</w:t>
      </w:r>
      <w:r>
        <w:br/>
      </w:r>
      <w:r>
        <w:t xml:space="preserve">C. Any treatment that involves medication</w:t>
      </w:r>
      <w:r>
        <w:br/>
      </w:r>
      <w:r>
        <w:t xml:space="preserve">D. Informal advice from friends or family</w:t>
      </w:r>
    </w:p>
    <w:p>
      <w:r>
        <w:pict>
          <v:rect style="width:0;height:1.5pt" o:hralign="center" o:hrstd="t" o:hr="t"/>
        </w:pict>
      </w:r>
    </w:p>
    <w:p>
      <w:pPr>
        <w:pStyle w:val="FirstParagraph"/>
      </w:pPr>
      <w:r>
        <w:rPr>
          <w:b/>
          <w:bCs/>
        </w:rPr>
        <w:t xml:space="preserve">2.</w:t>
      </w:r>
      <w:r>
        <w:t xml:space="preserve"> </w:t>
      </w:r>
      <w:r>
        <w:t xml:space="preserve">Which feature is part of the</w:t>
      </w:r>
      <w:r>
        <w:t xml:space="preserve"> </w:t>
      </w:r>
      <w:r>
        <w:rPr>
          <w:b/>
          <w:bCs/>
        </w:rPr>
        <w:t xml:space="preserve">therapeutic alliance</w:t>
      </w:r>
      <w:r>
        <w:t xml:space="preserve">?</w:t>
      </w:r>
    </w:p>
    <w:p>
      <w:pPr>
        <w:pStyle w:val="BodyText"/>
      </w:pPr>
      <w:r>
        <w:t xml:space="preserve">A. A promise that the therapist will give direct advice</w:t>
      </w:r>
      <w:r>
        <w:br/>
      </w:r>
      <w:r>
        <w:t xml:space="preserve">B. A competitive relationship that challenges the client</w:t>
      </w:r>
      <w:r>
        <w:br/>
      </w:r>
      <w:r>
        <w:t xml:space="preserve">C. A trusting, collaborative relationship between therapist and client</w:t>
      </w:r>
      <w:r>
        <w:br/>
      </w:r>
      <w:r>
        <w:t xml:space="preserve">D. A focus only on the client’s past and not the present</w:t>
      </w:r>
    </w:p>
    <w:p>
      <w:r>
        <w:pict>
          <v:rect style="width:0;height:1.5pt" o:hralign="center" o:hrstd="t" o:hr="t"/>
        </w:pict>
      </w:r>
    </w:p>
    <w:p>
      <w:pPr>
        <w:pStyle w:val="FirstParagraph"/>
      </w:pPr>
      <w:r>
        <w:rPr>
          <w:b/>
          <w:bCs/>
        </w:rPr>
        <w:t xml:space="preserve">3.</w:t>
      </w:r>
      <w:r>
        <w:t xml:space="preserve"> </w:t>
      </w:r>
      <w:r>
        <w:t xml:space="preserve">Behavior therapists most strongly emphasize:</w:t>
      </w:r>
    </w:p>
    <w:p>
      <w:pPr>
        <w:pStyle w:val="BodyText"/>
      </w:pPr>
      <w:r>
        <w:t xml:space="preserve">A. Unconscious conflicts from early childhood</w:t>
      </w:r>
      <w:r>
        <w:br/>
      </w:r>
      <w:r>
        <w:t xml:space="preserve">B. Observable behavior and current environmental conditions</w:t>
      </w:r>
      <w:r>
        <w:br/>
      </w:r>
      <w:r>
        <w:t xml:space="preserve">C. Dream interpretation and free association</w:t>
      </w:r>
      <w:r>
        <w:br/>
      </w:r>
      <w:r>
        <w:t xml:space="preserve">D. The client’s search for spiritual meaning</w:t>
      </w:r>
    </w:p>
    <w:p>
      <w:r>
        <w:pict>
          <v:rect style="width:0;height:1.5pt" o:hralign="center" o:hrstd="t" o:hr="t"/>
        </w:pict>
      </w:r>
    </w:p>
    <w:p>
      <w:pPr>
        <w:pStyle w:val="FirstParagraph"/>
      </w:pPr>
      <w:r>
        <w:rPr>
          <w:b/>
          <w:bCs/>
        </w:rPr>
        <w:t xml:space="preserve">4.</w:t>
      </w:r>
      <w:r>
        <w:t xml:space="preserve"> </w:t>
      </w:r>
      <w:r>
        <w:t xml:space="preserve">Which therapy technique is most closely associated with</w:t>
      </w:r>
      <w:r>
        <w:t xml:space="preserve"> </w:t>
      </w:r>
      <w:r>
        <w:rPr>
          <w:b/>
          <w:bCs/>
        </w:rPr>
        <w:t xml:space="preserve">exposure and response prevention (ERP)</w:t>
      </w:r>
      <w:r>
        <w:t xml:space="preserve">?</w:t>
      </w:r>
    </w:p>
    <w:p>
      <w:pPr>
        <w:pStyle w:val="BodyText"/>
      </w:pPr>
      <w:r>
        <w:t xml:space="preserve">A. Pairing relaxation with each step in a fear hierarchy</w:t>
      </w:r>
      <w:r>
        <w:br/>
      </w:r>
      <w:r>
        <w:t xml:space="preserve">B. Exposing someone to feared cues while preventing rituals or compulsions</w:t>
      </w:r>
      <w:r>
        <w:br/>
      </w:r>
      <w:r>
        <w:t xml:space="preserve">C. Using tokens to reward desired behavior</w:t>
      </w:r>
      <w:r>
        <w:br/>
      </w:r>
      <w:r>
        <w:t xml:space="preserve">D. Giving homework to track automatic thoughts</w:t>
      </w:r>
    </w:p>
    <w:p>
      <w:r>
        <w:pict>
          <v:rect style="width:0;height:1.5pt" o:hralign="center" o:hrstd="t" o:hr="t"/>
        </w:pict>
      </w:r>
    </w:p>
    <w:p>
      <w:pPr>
        <w:pStyle w:val="FirstParagraph"/>
      </w:pPr>
      <w:r>
        <w:rPr>
          <w:b/>
          <w:bCs/>
        </w:rPr>
        <w:t xml:space="preserve">5.</w:t>
      </w:r>
      <w:r>
        <w:t xml:space="preserve"> </w:t>
      </w:r>
      <w:r>
        <w:t xml:space="preserve">In Beck’s cognitive therapy,</w:t>
      </w:r>
      <w:r>
        <w:t xml:space="preserve"> </w:t>
      </w:r>
      <w:r>
        <w:rPr>
          <w:b/>
          <w:bCs/>
        </w:rPr>
        <w:t xml:space="preserve">cognitive distortions</w:t>
      </w:r>
      <w:r>
        <w:t xml:space="preserve"> </w:t>
      </w:r>
      <w:r>
        <w:t xml:space="preserve">are:</w:t>
      </w:r>
    </w:p>
    <w:p>
      <w:pPr>
        <w:pStyle w:val="BodyText"/>
      </w:pPr>
      <w:r>
        <w:t xml:space="preserve">A. Brain injuries that affect memory</w:t>
      </w:r>
      <w:r>
        <w:br/>
      </w:r>
      <w:r>
        <w:t xml:space="preserve">B. Misleading patterns of thinking, such as all-or-nothing thinking or catastrophizing</w:t>
      </w:r>
      <w:r>
        <w:br/>
      </w:r>
      <w:r>
        <w:t xml:space="preserve">C. Sensory experiences without an external stimulus</w:t>
      </w:r>
      <w:r>
        <w:br/>
      </w:r>
      <w:r>
        <w:t xml:space="preserve">D. Strongly held false beliefs about persecution</w:t>
      </w:r>
    </w:p>
    <w:p>
      <w:r>
        <w:pict>
          <v:rect style="width:0;height:1.5pt" o:hralign="center" o:hrstd="t" o:hr="t"/>
        </w:pict>
      </w:r>
    </w:p>
    <w:p>
      <w:pPr>
        <w:pStyle w:val="FirstParagraph"/>
      </w:pPr>
      <w:r>
        <w:rPr>
          <w:b/>
          <w:bCs/>
        </w:rPr>
        <w:t xml:space="preserve">6.</w:t>
      </w:r>
      <w:r>
        <w:t xml:space="preserve"> </w:t>
      </w:r>
      <w:r>
        <w:t xml:space="preserve">In person-centered therapy,</w:t>
      </w:r>
      <w:r>
        <w:t xml:space="preserve"> </w:t>
      </w:r>
      <w:r>
        <w:rPr>
          <w:b/>
          <w:bCs/>
        </w:rPr>
        <w:t xml:space="preserve">unconditional positive regard</w:t>
      </w:r>
      <w:r>
        <w:t xml:space="preserve"> </w:t>
      </w:r>
      <w:r>
        <w:t xml:space="preserve">means that the therapist:</w:t>
      </w:r>
    </w:p>
    <w:p>
      <w:pPr>
        <w:pStyle w:val="BodyText"/>
      </w:pPr>
      <w:r>
        <w:t xml:space="preserve">A. Never challenges the client’s beliefs</w:t>
      </w:r>
      <w:r>
        <w:br/>
      </w:r>
      <w:r>
        <w:t xml:space="preserve">B. Accepts and values the person, even when disagreeing with some behaviors</w:t>
      </w:r>
      <w:r>
        <w:br/>
      </w:r>
      <w:r>
        <w:t xml:space="preserve">C. Provides advice and tells the client what to do</w:t>
      </w:r>
      <w:r>
        <w:br/>
      </w:r>
      <w:r>
        <w:t xml:space="preserve">D. Focuses only on changing behavior using rewards</w:t>
      </w:r>
    </w:p>
    <w:p>
      <w:r>
        <w:pict>
          <v:rect style="width:0;height:1.5pt" o:hralign="center" o:hrstd="t" o:hr="t"/>
        </w:pict>
      </w:r>
    </w:p>
    <w:p>
      <w:pPr>
        <w:pStyle w:val="FirstParagraph"/>
      </w:pPr>
      <w:r>
        <w:rPr>
          <w:b/>
          <w:bCs/>
        </w:rPr>
        <w:t xml:space="preserve">7.</w:t>
      </w:r>
      <w:r>
        <w:t xml:space="preserve"> </w:t>
      </w:r>
      <w:r>
        <w:t xml:space="preserve">Which statement about</w:t>
      </w:r>
      <w:r>
        <w:t xml:space="preserve"> </w:t>
      </w:r>
      <w:r>
        <w:rPr>
          <w:b/>
          <w:bCs/>
        </w:rPr>
        <w:t xml:space="preserve">benzodiazepine anti-anxiety medications</w:t>
      </w:r>
      <w:r>
        <w:t xml:space="preserve"> </w:t>
      </w:r>
      <w:r>
        <w:t xml:space="preserve">is most accurate?</w:t>
      </w:r>
    </w:p>
    <w:p>
      <w:pPr>
        <w:pStyle w:val="BodyText"/>
      </w:pPr>
      <w:r>
        <w:t xml:space="preserve">A. They work slowly and are completely non-habit-forming.</w:t>
      </w:r>
      <w:r>
        <w:br/>
      </w:r>
      <w:r>
        <w:t xml:space="preserve">B. They provide fast relief but carry risks of tolerance, dependence, and withdrawal.</w:t>
      </w:r>
      <w:r>
        <w:br/>
      </w:r>
      <w:r>
        <w:t xml:space="preserve">C. They are the only effective treatment for all anxiety disorders.</w:t>
      </w:r>
      <w:r>
        <w:br/>
      </w:r>
      <w:r>
        <w:t xml:space="preserve">D. They must always be taken for life once started.</w:t>
      </w:r>
    </w:p>
    <w:p>
      <w:r>
        <w:pict>
          <v:rect style="width:0;height:1.5pt" o:hralign="center" o:hrstd="t" o:hr="t"/>
        </w:pict>
      </w:r>
    </w:p>
    <w:p>
      <w:pPr>
        <w:pStyle w:val="FirstParagraph"/>
      </w:pPr>
      <w:r>
        <w:rPr>
          <w:b/>
          <w:bCs/>
        </w:rPr>
        <w:t xml:space="preserve">8.</w:t>
      </w:r>
      <w:r>
        <w:t xml:space="preserve"> </w:t>
      </w:r>
      <w:r>
        <w:t xml:space="preserve">Modern</w:t>
      </w:r>
      <w:r>
        <w:t xml:space="preserve"> </w:t>
      </w:r>
      <w:r>
        <w:rPr>
          <w:b/>
          <w:bCs/>
        </w:rPr>
        <w:t xml:space="preserve">electroconvulsive therapy (ECT)</w:t>
      </w:r>
      <w:r>
        <w:t xml:space="preserve"> </w:t>
      </w:r>
      <w:r>
        <w:t xml:space="preserve">is best described as:</w:t>
      </w:r>
    </w:p>
    <w:p>
      <w:pPr>
        <w:pStyle w:val="BodyText"/>
      </w:pPr>
      <w:r>
        <w:t xml:space="preserve">A. An outdated, banned procedure with no role in modern care</w:t>
      </w:r>
      <w:r>
        <w:br/>
      </w:r>
      <w:r>
        <w:t xml:space="preserve">B. A treatment using uncontrolled seizures without anesthesia</w:t>
      </w:r>
      <w:r>
        <w:br/>
      </w:r>
      <w:r>
        <w:t xml:space="preserve">C. A carefully monitored procedure under anesthesia for severe, treatment-resistant depression or catatonia</w:t>
      </w:r>
      <w:r>
        <w:br/>
      </w:r>
      <w:r>
        <w:t xml:space="preserve">D. A form of talk therapy that uses electrical metaphors</w:t>
      </w:r>
    </w:p>
    <w:p>
      <w:r>
        <w:pict>
          <v:rect style="width:0;height:1.5pt" o:hralign="center" o:hrstd="t" o:hr="t"/>
        </w:pict>
      </w:r>
    </w:p>
    <w:p>
      <w:pPr>
        <w:pStyle w:val="FirstParagraph"/>
      </w:pPr>
      <w:r>
        <w:rPr>
          <w:b/>
          <w:bCs/>
        </w:rPr>
        <w:t xml:space="preserve">9.</w:t>
      </w:r>
      <w:r>
        <w:t xml:space="preserve"> </w:t>
      </w:r>
      <w:r>
        <w:t xml:space="preserve">Which statement best reflects</w:t>
      </w:r>
      <w:r>
        <w:t xml:space="preserve"> </w:t>
      </w:r>
      <w:r>
        <w:rPr>
          <w:b/>
          <w:bCs/>
        </w:rPr>
        <w:t xml:space="preserve">cultural competence in therapy</w:t>
      </w:r>
      <w:r>
        <w:t xml:space="preserve">?</w:t>
      </w:r>
    </w:p>
    <w:p>
      <w:pPr>
        <w:pStyle w:val="BodyText"/>
      </w:pPr>
      <w:r>
        <w:t xml:space="preserve">A. Applying the same methods to all clients regardless of background</w:t>
      </w:r>
      <w:r>
        <w:br/>
      </w:r>
      <w:r>
        <w:t xml:space="preserve">B. Focusing only on diagnosis and ignoring culture</w:t>
      </w:r>
      <w:r>
        <w:br/>
      </w:r>
      <w:r>
        <w:t xml:space="preserve">C. Adapting methods to the client’s cultural context and reflecting on one’s own biases</w:t>
      </w:r>
      <w:r>
        <w:br/>
      </w:r>
      <w:r>
        <w:t xml:space="preserve">D. Leaving cultural issues to community leaders instead of addressing them in therapy</w:t>
      </w:r>
    </w:p>
    <w:p>
      <w:r>
        <w:pict>
          <v:rect style="width:0;height:1.5pt" o:hralign="center" o:hrstd="t" o:hr="t"/>
        </w:pict>
      </w:r>
    </w:p>
    <w:p>
      <w:pPr>
        <w:pStyle w:val="FirstParagraph"/>
      </w:pPr>
      <w:r>
        <w:rPr>
          <w:b/>
          <w:bCs/>
        </w:rPr>
        <w:t xml:space="preserve">10.</w:t>
      </w:r>
      <w:r>
        <w:t xml:space="preserve"> </w:t>
      </w:r>
      <w:r>
        <w:t xml:space="preserve">Which of the following is an example of a</w:t>
      </w:r>
      <w:r>
        <w:t xml:space="preserve"> </w:t>
      </w:r>
      <w:r>
        <w:rPr>
          <w:b/>
          <w:bCs/>
        </w:rPr>
        <w:t xml:space="preserve">basic counseling skill</w:t>
      </w:r>
      <w:r>
        <w:t xml:space="preserve"> </w:t>
      </w:r>
      <w:r>
        <w:t xml:space="preserve">highlighted in this chapter?</w:t>
      </w:r>
    </w:p>
    <w:p>
      <w:pPr>
        <w:pStyle w:val="BodyText"/>
      </w:pPr>
      <w:r>
        <w:t xml:space="preserve">A. Giving strong advice and telling the person exactly what to do</w:t>
      </w:r>
      <w:r>
        <w:br/>
      </w:r>
      <w:r>
        <w:t xml:space="preserve">B. Asking closed questions to get quick yes/no answers</w:t>
      </w:r>
      <w:r>
        <w:br/>
      </w:r>
      <w:r>
        <w:t xml:space="preserve">C. Active listening and reflecting key ideas and feelings</w:t>
      </w:r>
      <w:r>
        <w:br/>
      </w:r>
      <w:r>
        <w:t xml:space="preserve">D. Sharing your own story in detail so the person feels less alone</w:t>
      </w:r>
    </w:p>
    <w:p>
      <w:r>
        <w:pict>
          <v:rect style="width:0;height:1.5pt" o:hralign="center" o:hrstd="t" o:hr="t"/>
        </w:pict>
      </w:r>
    </w:p>
    <w:bookmarkEnd w:id="34"/>
    <w:bookmarkStart w:id="35" w:name="short-answer-application"/>
    <w:p>
      <w:pPr>
        <w:pStyle w:val="Heading2"/>
      </w:pPr>
      <w:r>
        <w:t xml:space="preserve">Short-Answer / Application</w:t>
      </w:r>
    </w:p>
    <w:p>
      <w:pPr>
        <w:pStyle w:val="FirstParagraph"/>
      </w:pPr>
      <w:r>
        <w:rPr>
          <w:b/>
          <w:bCs/>
        </w:rPr>
        <w:t xml:space="preserve">11.</w:t>
      </w:r>
      <w:r>
        <w:t xml:space="preserve"> </w:t>
      </w:r>
      <w:r>
        <w:t xml:space="preserve">In your own words, explain how</w:t>
      </w:r>
      <w:r>
        <w:t xml:space="preserve"> </w:t>
      </w:r>
      <w:r>
        <w:rPr>
          <w:b/>
          <w:bCs/>
        </w:rPr>
        <w:t xml:space="preserve">psychotherapy</w:t>
      </w:r>
      <w:r>
        <w:t xml:space="preserve"> </w:t>
      </w:r>
      <w:r>
        <w:t xml:space="preserve">is different from simply talking with a supportive friend. Mention at least two features of psychotherapy from this chapter.</w:t>
      </w:r>
    </w:p>
    <w:p>
      <w:r>
        <w:pict>
          <v:rect style="width:0;height:1.5pt" o:hralign="center" o:hrstd="t" o:hr="t"/>
        </w:pict>
      </w:r>
    </w:p>
    <w:p>
      <w:pPr>
        <w:pStyle w:val="FirstParagraph"/>
      </w:pPr>
      <w:r>
        <w:rPr>
          <w:b/>
          <w:bCs/>
        </w:rPr>
        <w:t xml:space="preserve">12.</w:t>
      </w:r>
      <w:r>
        <w:t xml:space="preserve"> </w:t>
      </w:r>
      <w:r>
        <w:t xml:space="preserve">A person with a fear of dogs wants to work on it in behavior therapy. Describe how a therapist might use</w:t>
      </w:r>
      <w:r>
        <w:t xml:space="preserve"> </w:t>
      </w:r>
      <w:r>
        <w:rPr>
          <w:b/>
          <w:bCs/>
        </w:rPr>
        <w:t xml:space="preserve">systematic desensitization</w:t>
      </w:r>
      <w:r>
        <w:t xml:space="preserve"> </w:t>
      </w:r>
      <w:r>
        <w:t xml:space="preserve">or</w:t>
      </w:r>
      <w:r>
        <w:t xml:space="preserve"> </w:t>
      </w:r>
      <w:r>
        <w:rPr>
          <w:b/>
          <w:bCs/>
        </w:rPr>
        <w:t xml:space="preserve">flooding</w:t>
      </w:r>
      <w:r>
        <w:t xml:space="preserve"> </w:t>
      </w:r>
      <w:r>
        <w:t xml:space="preserve">to help, based on this chapter.</w:t>
      </w:r>
    </w:p>
    <w:p>
      <w:r>
        <w:pict>
          <v:rect style="width:0;height:1.5pt" o:hralign="center" o:hrstd="t" o:hr="t"/>
        </w:pict>
      </w:r>
    </w:p>
    <w:p>
      <w:pPr>
        <w:pStyle w:val="FirstParagraph"/>
      </w:pPr>
      <w:r>
        <w:rPr>
          <w:b/>
          <w:bCs/>
        </w:rPr>
        <w:t xml:space="preserve">13.</w:t>
      </w:r>
      <w:r>
        <w:t xml:space="preserve"> </w:t>
      </w:r>
      <w:r>
        <w:t xml:space="preserve">Give an example of a</w:t>
      </w:r>
      <w:r>
        <w:t xml:space="preserve"> </w:t>
      </w:r>
      <w:r>
        <w:rPr>
          <w:b/>
          <w:bCs/>
        </w:rPr>
        <w:t xml:space="preserve">cognitive distortion</w:t>
      </w:r>
      <w:r>
        <w:t xml:space="preserve"> </w:t>
      </w:r>
      <w:r>
        <w:t xml:space="preserve">and describe how a CBT therapist might help a client challenge it.</w:t>
      </w:r>
    </w:p>
    <w:p>
      <w:r>
        <w:pict>
          <v:rect style="width:0;height:1.5pt" o:hralign="center" o:hrstd="t" o:hr="t"/>
        </w:pict>
      </w:r>
    </w:p>
    <w:p>
      <w:pPr>
        <w:pStyle w:val="FirstParagraph"/>
      </w:pPr>
      <w:r>
        <w:rPr>
          <w:b/>
          <w:bCs/>
        </w:rPr>
        <w:t xml:space="preserve">14.</w:t>
      </w:r>
      <w:r>
        <w:t xml:space="preserve"> </w:t>
      </w:r>
      <w:r>
        <w:t xml:space="preserve">Briefly compare</w:t>
      </w:r>
      <w:r>
        <w:t xml:space="preserve"> </w:t>
      </w:r>
      <w:r>
        <w:rPr>
          <w:b/>
          <w:bCs/>
        </w:rPr>
        <w:t xml:space="preserve">humanistic therapy</w:t>
      </w:r>
      <w:r>
        <w:t xml:space="preserve"> </w:t>
      </w:r>
      <w:r>
        <w:t xml:space="preserve">and</w:t>
      </w:r>
      <w:r>
        <w:t xml:space="preserve"> </w:t>
      </w:r>
      <w:r>
        <w:rPr>
          <w:b/>
          <w:bCs/>
        </w:rPr>
        <w:t xml:space="preserve">CBT</w:t>
      </w:r>
      <w:r>
        <w:t xml:space="preserve"> </w:t>
      </w:r>
      <w:r>
        <w:t xml:space="preserve">in terms of how directive the therapist is and what each approach emphasizes.</w:t>
      </w:r>
    </w:p>
    <w:p>
      <w:r>
        <w:pict>
          <v:rect style="width:0;height:1.5pt" o:hralign="center" o:hrstd="t" o:hr="t"/>
        </w:pict>
      </w:r>
    </w:p>
    <w:p>
      <w:pPr>
        <w:pStyle w:val="FirstParagraph"/>
      </w:pPr>
      <w:r>
        <w:rPr>
          <w:b/>
          <w:bCs/>
        </w:rPr>
        <w:t xml:space="preserve">15.</w:t>
      </w:r>
      <w:r>
        <w:t xml:space="preserve"> </w:t>
      </w:r>
      <w:r>
        <w:t xml:space="preserve">A client with OCD spends hours each day checking locks. Using the concepts from this chapter, describe how</w:t>
      </w:r>
      <w:r>
        <w:t xml:space="preserve"> </w:t>
      </w:r>
      <w:r>
        <w:rPr>
          <w:b/>
          <w:bCs/>
        </w:rPr>
        <w:t xml:space="preserve">exposure and response prevention (ERP)</w:t>
      </w:r>
      <w:r>
        <w:t xml:space="preserve"> </w:t>
      </w:r>
      <w:r>
        <w:t xml:space="preserve">could be applied.</w:t>
      </w:r>
    </w:p>
    <w:p>
      <w:r>
        <w:pict>
          <v:rect style="width:0;height:1.5pt" o:hralign="center" o:hrstd="t" o:hr="t"/>
        </w:pict>
      </w:r>
    </w:p>
    <w:p>
      <w:pPr>
        <w:pStyle w:val="FirstParagraph"/>
      </w:pPr>
      <w:r>
        <w:rPr>
          <w:b/>
          <w:bCs/>
        </w:rPr>
        <w:t xml:space="preserve">16.</w:t>
      </w:r>
      <w:r>
        <w:t xml:space="preserve"> </w:t>
      </w:r>
      <w:r>
        <w:t xml:space="preserve">Explain why</w:t>
      </w:r>
      <w:r>
        <w:t xml:space="preserve"> </w:t>
      </w:r>
      <w:r>
        <w:rPr>
          <w:b/>
          <w:bCs/>
        </w:rPr>
        <w:t xml:space="preserve">combined treatment</w:t>
      </w:r>
      <w:r>
        <w:t xml:space="preserve"> </w:t>
      </w:r>
      <w:r>
        <w:t xml:space="preserve">(medication plus psychotherapy) can be useful for some conditions, using ideas from the medical and psychological therapy slides.</w:t>
      </w:r>
    </w:p>
    <w:p>
      <w:r>
        <w:pict>
          <v:rect style="width:0;height:1.5pt" o:hralign="center" o:hrstd="t" o:hr="t"/>
        </w:pict>
      </w:r>
    </w:p>
    <w:p>
      <w:pPr>
        <w:pStyle w:val="FirstParagraph"/>
      </w:pPr>
      <w:r>
        <w:rPr>
          <w:b/>
          <w:bCs/>
        </w:rPr>
        <w:t xml:space="preserve">17.</w:t>
      </w:r>
      <w:r>
        <w:t xml:space="preserve"> </w:t>
      </w:r>
      <w:r>
        <w:t xml:space="preserve">Describe</w:t>
      </w:r>
      <w:r>
        <w:t xml:space="preserve"> </w:t>
      </w:r>
      <w:r>
        <w:rPr>
          <w:b/>
          <w:bCs/>
        </w:rPr>
        <w:t xml:space="preserve">two basic counseling skills</w:t>
      </w:r>
      <w:r>
        <w:t xml:space="preserve"> </w:t>
      </w:r>
      <w:r>
        <w:t xml:space="preserve">that you could use when a friend is upset, and explain why each might help.</w:t>
      </w:r>
    </w:p>
    <w:p>
      <w:r>
        <w:pict>
          <v:rect style="width:0;height:1.5pt" o:hralign="center" o:hrstd="t" o:hr="t"/>
        </w:pict>
      </w:r>
    </w:p>
    <w:p>
      <w:pPr>
        <w:pStyle w:val="FirstParagraph"/>
      </w:pPr>
      <w:r>
        <w:rPr>
          <w:b/>
          <w:bCs/>
        </w:rPr>
        <w:t xml:space="preserve">18.</w:t>
      </w:r>
      <w:r>
        <w:t xml:space="preserve"> </w:t>
      </w:r>
      <w:r>
        <w:t xml:space="preserve">A student is trying to find a therapist. Based on this chapter, list two possible starting points and one thing they should pay attention to once they start meeting with a therapist.</w:t>
      </w:r>
    </w:p>
    <w:p>
      <w:r>
        <w:pict>
          <v:rect style="width:0;height:1.5pt" o:hralign="center" o:hrstd="t" o:hr="t"/>
        </w:pict>
      </w:r>
    </w:p>
    <w:bookmarkEnd w:id="35"/>
    <w:bookmarkEnd w:id="36"/>
    <w:bookmarkStart w:id="39" w:name="answer-key-instructor-use-only"/>
    <w:p>
      <w:pPr>
        <w:pStyle w:val="Heading1"/>
      </w:pPr>
      <w:r>
        <w:t xml:space="preserve">Answer Key (Instructor Use Only)</w:t>
      </w:r>
    </w:p>
    <w:p>
      <w:pPr>
        <w:pStyle w:val="BlockText"/>
      </w:pPr>
      <w:r>
        <w:t xml:space="preserve">You can remove this section or keep it in a separate instructor version if you do not want students to see the key.</w:t>
      </w:r>
    </w:p>
    <w:bookmarkStart w:id="37" w:name="multiple-choice-1"/>
    <w:p>
      <w:pPr>
        <w:pStyle w:val="Heading2"/>
      </w:pPr>
      <w:r>
        <w:t xml:space="preserve">Multiple-Choice</w:t>
      </w:r>
    </w:p>
    <w:p>
      <w:pPr>
        <w:pStyle w:val="Compact"/>
        <w:numPr>
          <w:ilvl w:val="0"/>
          <w:numId w:val="1026"/>
        </w:numPr>
      </w:pPr>
      <w:r>
        <w:t xml:space="preserve">B</w:t>
      </w:r>
      <w:r>
        <w:br/>
      </w:r>
    </w:p>
    <w:p>
      <w:pPr>
        <w:pStyle w:val="Compact"/>
        <w:numPr>
          <w:ilvl w:val="0"/>
          <w:numId w:val="1026"/>
        </w:numPr>
      </w:pPr>
      <w:r>
        <w:t xml:space="preserve">C</w:t>
      </w:r>
      <w:r>
        <w:br/>
      </w:r>
    </w:p>
    <w:p>
      <w:pPr>
        <w:pStyle w:val="Compact"/>
        <w:numPr>
          <w:ilvl w:val="0"/>
          <w:numId w:val="1026"/>
        </w:numPr>
      </w:pPr>
      <w:r>
        <w:t xml:space="preserve">B</w:t>
      </w:r>
      <w:r>
        <w:br/>
      </w:r>
    </w:p>
    <w:p>
      <w:pPr>
        <w:pStyle w:val="Compact"/>
        <w:numPr>
          <w:ilvl w:val="0"/>
          <w:numId w:val="1026"/>
        </w:numPr>
      </w:pPr>
      <w:r>
        <w:t xml:space="preserve">B</w:t>
      </w:r>
      <w:r>
        <w:br/>
      </w:r>
    </w:p>
    <w:p>
      <w:pPr>
        <w:pStyle w:val="Compact"/>
        <w:numPr>
          <w:ilvl w:val="0"/>
          <w:numId w:val="1026"/>
        </w:numPr>
      </w:pPr>
      <w:r>
        <w:t xml:space="preserve">B</w:t>
      </w:r>
      <w:r>
        <w:br/>
      </w:r>
    </w:p>
    <w:p>
      <w:pPr>
        <w:pStyle w:val="Compact"/>
        <w:numPr>
          <w:ilvl w:val="0"/>
          <w:numId w:val="1026"/>
        </w:numPr>
      </w:pPr>
      <w:r>
        <w:t xml:space="preserve">B</w:t>
      </w:r>
      <w:r>
        <w:br/>
      </w:r>
    </w:p>
    <w:p>
      <w:pPr>
        <w:pStyle w:val="Compact"/>
        <w:numPr>
          <w:ilvl w:val="0"/>
          <w:numId w:val="1026"/>
        </w:numPr>
      </w:pPr>
      <w:r>
        <w:t xml:space="preserve">B</w:t>
      </w:r>
      <w:r>
        <w:br/>
      </w:r>
    </w:p>
    <w:p>
      <w:pPr>
        <w:pStyle w:val="Compact"/>
        <w:numPr>
          <w:ilvl w:val="0"/>
          <w:numId w:val="1026"/>
        </w:numPr>
      </w:pPr>
      <w:r>
        <w:t xml:space="preserve">C</w:t>
      </w:r>
      <w:r>
        <w:br/>
      </w:r>
    </w:p>
    <w:p>
      <w:pPr>
        <w:pStyle w:val="Compact"/>
        <w:numPr>
          <w:ilvl w:val="0"/>
          <w:numId w:val="1026"/>
        </w:numPr>
      </w:pPr>
      <w:r>
        <w:t xml:space="preserve">C</w:t>
      </w:r>
      <w:r>
        <w:br/>
      </w:r>
    </w:p>
    <w:p>
      <w:pPr>
        <w:pStyle w:val="Compact"/>
        <w:numPr>
          <w:ilvl w:val="0"/>
          <w:numId w:val="1026"/>
        </w:numPr>
      </w:pPr>
      <w:r>
        <w:t xml:space="preserve">C</w:t>
      </w:r>
    </w:p>
    <w:bookmarkEnd w:id="37"/>
    <w:bookmarkStart w:id="38" w:name="X0c185872cfd406a4d36b4772ff8ed77170255b3"/>
    <w:p>
      <w:pPr>
        <w:pStyle w:val="Heading2"/>
      </w:pPr>
      <w:r>
        <w:t xml:space="preserve">Short-Answer – Example Elements for Full Credit</w:t>
      </w:r>
    </w:p>
    <w:p>
      <w:pPr>
        <w:pStyle w:val="FirstParagraph"/>
      </w:pPr>
      <w:r>
        <w:rPr>
          <w:b/>
          <w:bCs/>
        </w:rPr>
        <w:t xml:space="preserve">11.</w:t>
      </w:r>
      <w:r>
        <w:br/>
      </w:r>
      <w:r>
        <w:t xml:space="preserve">- Psychotherapy: planned, systematic, delivered by a trained clinician, uses psychological principles, evidence-based methods, clear goals and boundaries.</w:t>
      </w:r>
      <w:r>
        <w:br/>
      </w:r>
      <w:r>
        <w:t xml:space="preserve">- Different from a friend: not just advice or venting; has structure, confidentiality limits, and a specific change plan.</w:t>
      </w:r>
    </w:p>
    <w:p>
      <w:pPr>
        <w:pStyle w:val="BodyText"/>
      </w:pPr>
      <w:r>
        <w:rPr>
          <w:b/>
          <w:bCs/>
        </w:rPr>
        <w:t xml:space="preserve">12.</w:t>
      </w:r>
      <w:r>
        <w:br/>
      </w:r>
      <w:r>
        <w:t xml:space="preserve">- Systematic desensitization: build a fear hierarchy (photos → across the street → nearby → petting), pair each step with relaxation or coping skills, move gradually as fear decreases.</w:t>
      </w:r>
      <w:r>
        <w:br/>
      </w:r>
      <w:r>
        <w:t xml:space="preserve">- Flooding: prolonged exposure to dogs at a high level of fear without escape or safety behaviors until anxiety peaks and declines.</w:t>
      </w:r>
    </w:p>
    <w:p>
      <w:pPr>
        <w:pStyle w:val="BodyText"/>
      </w:pPr>
      <w:r>
        <w:rPr>
          <w:b/>
          <w:bCs/>
        </w:rPr>
        <w:t xml:space="preserve">13.</w:t>
      </w:r>
      <w:r>
        <w:br/>
      </w:r>
      <w:r>
        <w:t xml:space="preserve">- Example distortion:</w:t>
      </w:r>
      <w:r>
        <w:t xml:space="preserve"> </w:t>
      </w:r>
      <w:r>
        <w:t xml:space="preserve">“If I make one mistake, I am a total failure.”</w:t>
      </w:r>
      <w:r>
        <w:br/>
      </w:r>
      <w:r>
        <w:t xml:space="preserve">- CBT response: identify the thought, examine evidence for and against it, generate a more balanced thought (for example,</w:t>
      </w:r>
      <w:r>
        <w:t xml:space="preserve"> </w:t>
      </w:r>
      <w:r>
        <w:t xml:space="preserve">“Everyone makes mistakes; one mistake does not erase all my successes”</w:t>
      </w:r>
      <w:r>
        <w:t xml:space="preserve">), possibly test it in real situations.</w:t>
      </w:r>
    </w:p>
    <w:p>
      <w:pPr>
        <w:pStyle w:val="BodyText"/>
      </w:pPr>
      <w:r>
        <w:rPr>
          <w:b/>
          <w:bCs/>
        </w:rPr>
        <w:t xml:space="preserve">14.</w:t>
      </w:r>
      <w:r>
        <w:br/>
      </w:r>
      <w:r>
        <w:t xml:space="preserve">- Humanistic: more nondirective, emphasizes relationship quality, empathy, unconditional positive regard, and here-and-now experience.</w:t>
      </w:r>
      <w:r>
        <w:br/>
      </w:r>
      <w:r>
        <w:t xml:space="preserve">- CBT: more directive, emphasizes skills, homework, and problem-solving; the therapist guides structured exercises.</w:t>
      </w:r>
    </w:p>
    <w:p>
      <w:pPr>
        <w:pStyle w:val="BodyText"/>
      </w:pPr>
      <w:r>
        <w:rPr>
          <w:b/>
          <w:bCs/>
        </w:rPr>
        <w:t xml:space="preserve">15.</w:t>
      </w:r>
      <w:r>
        <w:br/>
      </w:r>
      <w:r>
        <w:t xml:space="preserve">- ERP: expose the client to triggers for checking (for example, leaving the door locked once), prevent checking rituals, stay with the anxiety until it decreases, and repeat until urge to check lessens.</w:t>
      </w:r>
    </w:p>
    <w:p>
      <w:pPr>
        <w:pStyle w:val="BodyText"/>
      </w:pPr>
      <w:r>
        <w:rPr>
          <w:b/>
          <w:bCs/>
        </w:rPr>
        <w:t xml:space="preserve">16.</w:t>
      </w:r>
      <w:r>
        <w:br/>
      </w:r>
      <w:r>
        <w:t xml:space="preserve">- Medication can reduce symptom intensity (for example, antidepressants for depression, antipsychotics for psychosis).</w:t>
      </w:r>
      <w:r>
        <w:br/>
      </w:r>
      <w:r>
        <w:t xml:space="preserve">- Psychotherapy builds coping skills, insight, and relationship changes.</w:t>
      </w:r>
      <w:r>
        <w:br/>
      </w:r>
      <w:r>
        <w:t xml:space="preserve">- Together they can produce stronger and more stable improvements than either alone.</w:t>
      </w:r>
    </w:p>
    <w:p>
      <w:pPr>
        <w:pStyle w:val="BodyText"/>
      </w:pPr>
      <w:r>
        <w:rPr>
          <w:b/>
          <w:bCs/>
        </w:rPr>
        <w:t xml:space="preserve">17.</w:t>
      </w:r>
      <w:r>
        <w:br/>
      </w:r>
      <w:r>
        <w:t xml:space="preserve">- Examples of skills: active listening (helps the friend feel heard), reflection (shows understanding and helps clarify feelings), open-ended questions (invites deeper sharing), clarifying problems in their own words.</w:t>
      </w:r>
      <w:r>
        <w:br/>
      </w:r>
      <w:r>
        <w:t xml:space="preserve">- Rationale: reduces isolation, organizes thoughts, and supports problem-solving without taking over.</w:t>
      </w:r>
    </w:p>
    <w:p>
      <w:pPr>
        <w:pStyle w:val="BodyText"/>
      </w:pPr>
      <w:r>
        <w:rPr>
          <w:b/>
          <w:bCs/>
        </w:rPr>
        <w:t xml:space="preserve">18.</w:t>
      </w:r>
      <w:r>
        <w:br/>
      </w:r>
      <w:r>
        <w:t xml:space="preserve">- Starting points: primary care provider, university counseling center, community mental health center, hotline, or mental health association.</w:t>
      </w:r>
      <w:r>
        <w:br/>
      </w:r>
      <w:r>
        <w:t xml:space="preserve">- Pay attention to: therapist’s qualifications and training, and especially the therapeutic alliance (fit, comfort, trust).</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15 · Psychological Therapies</dc:title>
  <dc:creator/>
  <cp:keywords/>
  <dcterms:created xsi:type="dcterms:W3CDTF">2025-12-05T15:42:00Z</dcterms:created>
  <dcterms:modified xsi:type="dcterms:W3CDTF">2025-12-05T15:42:00Z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Student Handout – Summary · Learning Targets · Practice</vt:lpwstr>
  </property>
  <property fmtid="{D5CDD505-2E9C-101B-9397-08002B2CF9AE}" pid="8" name="toc-title">
    <vt:lpwstr>Table of contents</vt:lpwstr>
  </property>
</Properties>
</file>