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101f03b3d57ef80dc4fd1fc7e90b8324544e6b"/>
    <w:p>
      <w:pPr>
        <w:pStyle w:val="Heading1"/>
      </w:pPr>
      <w:r>
        <w:t xml:space="preserve">Unit 4 - Structures (Filled: Activities &amp; Assessments Days 1-6</w:t>
      </w:r>
    </w:p>
    <w:bookmarkStart w:id="20" w:name="day-1-tuesday"/>
    <w:p>
      <w:pPr>
        <w:pStyle w:val="Heading2"/>
      </w:pPr>
      <w:r>
        <w:t xml:space="preserve">Day 1 (Tuesday)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Warm-up: review simple shapes and centroid concept using guided notes.</w:t>
      </w:r>
      <w:r>
        <w:t xml:space="preserve"> </w:t>
      </w:r>
      <w:r>
        <w:t xml:space="preserve">- Mini-lesson: instructor-led demonstration using Slides (Unit 4 - Centroids.pptx slides 1-10).</w:t>
      </w:r>
      <w:r>
        <w:t xml:space="preserve"> </w:t>
      </w:r>
      <w:r>
        <w:t xml:space="preserve">- Guided practice: HW4.1 Centroid of Basic Shapes (in-class practice); students work in pairs to compute centroids.</w:t>
      </w:r>
      <w:r>
        <w:t xml:space="preserve"> </w:t>
      </w:r>
      <w:r>
        <w:t xml:space="preserve">- Exit ticket: 1 centroid calculation problem.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observation during guided practice; check completion of HW4.1.</w:t>
      </w:r>
    </w:p>
    <w:bookmarkEnd w:id="20"/>
    <w:bookmarkStart w:id="21" w:name="day-2-wednesday"/>
    <w:p>
      <w:pPr>
        <w:pStyle w:val="Heading2"/>
      </w:pPr>
      <w:r>
        <w:t xml:space="preserve">Day 2 (Wednesday)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Lab/demo: use slides + sample problems to introduce centroids of complex shapes.</w:t>
      </w:r>
      <w:r>
        <w:t xml:space="preserve"> </w:t>
      </w:r>
      <w:r>
        <w:t xml:space="preserve">- Group work: begin HW4.2 - Centroids of Complex Shapes; instructor circulates, supports.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completion and correctness of HW4.2 in class.</w:t>
      </w:r>
    </w:p>
    <w:bookmarkEnd w:id="21"/>
    <w:bookmarkStart w:id="22" w:name="day-3-thursday"/>
    <w:p>
      <w:pPr>
        <w:pStyle w:val="Heading2"/>
      </w:pPr>
      <w:r>
        <w:t xml:space="preserve">Day 3 (Thursday)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Mini-lesson: address common misconceptions, model multi-shape centroid decomposition.</w:t>
      </w:r>
      <w:r>
        <w:t xml:space="preserve"> </w:t>
      </w:r>
      <w:r>
        <w:t xml:space="preserve">- Structured practice: continue HW4.2 and start Centroids_Guided_Notes exercises.</w:t>
      </w:r>
      <w:r>
        <w:t xml:space="preserve"> </w:t>
      </w:r>
      <w:r>
        <w:t xml:space="preserve">- Differentiation: pair high/low students; provide worked examples for struggling students.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guided notes completion; in-class quick-check problems.</w:t>
      </w:r>
    </w:p>
    <w:bookmarkEnd w:id="22"/>
    <w:bookmarkStart w:id="23" w:name="day-4-friday"/>
    <w:p>
      <w:pPr>
        <w:pStyle w:val="Heading2"/>
      </w:pPr>
      <w:r>
        <w:t xml:space="preserve">Day 4 (Friday)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Application: HW4.3 - Centroids of More Complex Shapes in teams; design challenge to estimate centroid of a composite object.</w:t>
      </w:r>
      <w:r>
        <w:t xml:space="preserve"> </w:t>
      </w:r>
      <w:r>
        <w:t xml:space="preserve">- Use 2.1.2.A IntroductionStructuralMemberProperties.pptx for context about member properties.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team presentations of design solution; rubric-based quick scoring.</w:t>
      </w:r>
    </w:p>
    <w:bookmarkEnd w:id="23"/>
    <w:bookmarkStart w:id="24" w:name="day-5-monday"/>
    <w:p>
      <w:pPr>
        <w:pStyle w:val="Heading2"/>
      </w:pPr>
      <w:r>
        <w:t xml:space="preserve">Day 5 (Monday)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Review session: revisit tricky centroid problems from HW4.3; Q&amp;A.</w:t>
      </w:r>
      <w:r>
        <w:t xml:space="preserve"> </w:t>
      </w:r>
      <w:r>
        <w:t xml:space="preserve">- Practice test problems drawn from past quizzes and guided notes.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practice test; teacher review to identify topics needing remediation before quiz.</w:t>
      </w:r>
    </w:p>
    <w:bookmarkEnd w:id="24"/>
    <w:bookmarkStart w:id="25" w:name="day-6-tuesday-quiz-day"/>
    <w:p>
      <w:pPr>
        <w:pStyle w:val="Heading2"/>
      </w:pPr>
      <w:r>
        <w:t xml:space="preserve">Day 6 (Tuesday) — Quiz Day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Short warm-up and instructions for quiz logistics.</w:t>
      </w:r>
      <w:r>
        <w:t xml:space="preserve"> </w:t>
      </w:r>
      <w:r>
        <w:t xml:space="preserve">- Students complete Centroid Quiz1 under test conditions.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Summative: Centroid Quiz1 (file: Centroid Quiz1.docx). Collect and grade; store answer key in confidential folder.</w:t>
      </w:r>
    </w:p>
    <w:bookmarkEnd w:id="25"/>
    <w:bookmarkStart w:id="26" w:name="X5a24bb92630f0516e328031bd1153a13c289f5a"/>
    <w:p>
      <w:pPr>
        <w:pStyle w:val="Heading2"/>
      </w:pPr>
      <w:r>
        <w:t xml:space="preserve">Day 7 (Tuesday) — Moments of Inertia: Simple Shapes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Warm-up: quick recap of centroid concepts and relation to area distribution.</w:t>
      </w:r>
      <w:r>
        <w:t xml:space="preserve"> </w:t>
      </w:r>
      <w:r>
        <w:t xml:space="preserve">- Mini-lesson: introduce Moments of Inertia for simple shapes; present formulas and derivations using slides.</w:t>
      </w:r>
      <w:r>
        <w:t xml:space="preserve"> </w:t>
      </w:r>
      <w:r>
        <w:t xml:space="preserve">- Guided practice: HW4.4 Moment of Inertia of simple shapes (in-class problems focusing on rectangles, circles, axis shifts).</w:t>
      </w:r>
      <w:r>
        <w:t xml:space="preserve"> </w:t>
      </w:r>
      <w:r>
        <w:t xml:space="preserve">- Exit ticket: one calculation using parallel-axis theorem.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check HW4.4 completion and correctness.</w:t>
      </w:r>
    </w:p>
    <w:bookmarkEnd w:id="26"/>
    <w:bookmarkStart w:id="27" w:name="day-8-wednesday"/>
    <w:p>
      <w:pPr>
        <w:pStyle w:val="Heading2"/>
      </w:pPr>
      <w:r>
        <w:t xml:space="preserve">Day 8 (Wednesday)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Mini-lesson: complex shapes decomposed into simple shapes; using composite area method.</w:t>
      </w:r>
      <w:r>
        <w:t xml:space="preserve"> </w:t>
      </w:r>
      <w:r>
        <w:t xml:space="preserve">- Group practice: HW4.5 - Moment of Inertia of complex shapes (students decompose and compute).</w:t>
      </w:r>
      <w:r>
        <w:t xml:space="preserve"> </w:t>
      </w:r>
      <w:r>
        <w:t xml:space="preserve">- Demonstration: use guided notes and example problems from Centroids_Guided_Notes.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review HW4.5 and address common errors.</w:t>
      </w:r>
    </w:p>
    <w:bookmarkEnd w:id="27"/>
    <w:bookmarkStart w:id="28" w:name="day-9-thursday"/>
    <w:p>
      <w:pPr>
        <w:pStyle w:val="Heading2"/>
      </w:pPr>
      <w:r>
        <w:t xml:space="preserve">Day 9 (Thursday)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Application lab: hands-on workshops where small teams measure/compute MOI for fabricated shapes.</w:t>
      </w:r>
      <w:r>
        <w:t xml:space="preserve"> </w:t>
      </w:r>
      <w:r>
        <w:t xml:space="preserve">- Instructor-led analysis: compare measured vs calculated MOI; discuss sources of error.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team lab write-ups and rubrics; check calculations in HW4.5.</w:t>
      </w:r>
    </w:p>
    <w:bookmarkEnd w:id="28"/>
    <w:bookmarkStart w:id="29" w:name="day-10-friday"/>
    <w:p>
      <w:pPr>
        <w:pStyle w:val="Heading2"/>
      </w:pPr>
      <w:r>
        <w:t xml:space="preserve">Day 10 (Friday)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Advanced methods: more complex shapes and use of tables; introduce composite shapes with holes.</w:t>
      </w:r>
      <w:r>
        <w:t xml:space="preserve"> </w:t>
      </w:r>
      <w:r>
        <w:t xml:space="preserve">- Independent practice: HW4.6 - Moment of Inertia of more complex shapes assigned.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evaluate HW4.6 and provide targeted feedback.</w:t>
      </w:r>
    </w:p>
    <w:bookmarkEnd w:id="29"/>
    <w:bookmarkStart w:id="30" w:name="day-11-monday"/>
    <w:p>
      <w:pPr>
        <w:pStyle w:val="Heading2"/>
      </w:pPr>
      <w:r>
        <w:t xml:space="preserve">Day 11 (Monday)</w:t>
      </w:r>
    </w:p>
    <w:p>
      <w:pPr>
        <w:pStyle w:val="FirstParagraph"/>
      </w:pPr>
      <w:r>
        <w:t xml:space="preserve">Activities/Methods/Strategies:</w:t>
      </w:r>
      <w:r>
        <w:t xml:space="preserve"> </w:t>
      </w:r>
      <w:r>
        <w:t xml:space="preserve">- Review and synthesis: guided review of problems spanning simple to complex MOI.</w:t>
      </w:r>
      <w:r>
        <w:t xml:space="preserve"> </w:t>
      </w:r>
      <w:r>
        <w:t xml:space="preserve">- Practice test: short formative assessment preparing students for next summative.</w:t>
      </w:r>
    </w:p>
    <w:p>
      <w:pPr>
        <w:pStyle w:val="BodyText"/>
      </w:pPr>
      <w:r>
        <w:t xml:space="preserve">Assessments:</w:t>
      </w:r>
      <w:r>
        <w:t xml:space="preserve"> </w:t>
      </w:r>
      <w:r>
        <w:t xml:space="preserve">- Formative: practice assessment; identify students needing remediation prior to the next unit test.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2026-04-02T17:53:04Z</dcterms:created>
  <dcterms:modified xsi:type="dcterms:W3CDTF">2026-04-02T17:53:04Z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