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6AB1" w14:textId="77777777" w:rsidR="00711E24" w:rsidRDefault="00000000">
      <w:pPr>
        <w:spacing w:line="540" w:lineRule="exact"/>
        <w:jc w:val="center"/>
        <w:rPr>
          <w:rFonts w:ascii="黑体" w:eastAsia="黑体" w:hAnsi="黑体" w:hint="eastAsia"/>
          <w:b/>
          <w:sz w:val="36"/>
          <w:szCs w:val="36"/>
        </w:rPr>
      </w:pPr>
      <w:r>
        <w:rPr>
          <w:rFonts w:ascii="黑体" w:eastAsia="黑体" w:hAnsi="黑体" w:hint="eastAsia"/>
          <w:b/>
          <w:sz w:val="36"/>
          <w:szCs w:val="36"/>
        </w:rPr>
        <w:t>上海证券交易所证券交易业务指南第4号</w:t>
      </w:r>
    </w:p>
    <w:p w14:paraId="7FF0CF67" w14:textId="77777777" w:rsidR="00711E24" w:rsidRDefault="00000000">
      <w:pPr>
        <w:spacing w:line="540" w:lineRule="exact"/>
        <w:jc w:val="center"/>
        <w:rPr>
          <w:rFonts w:ascii="黑体" w:eastAsia="黑体" w:hAnsi="黑体" w:hint="eastAsia"/>
          <w:b/>
          <w:sz w:val="36"/>
          <w:szCs w:val="36"/>
        </w:rPr>
      </w:pPr>
      <w:r>
        <w:rPr>
          <w:rFonts w:ascii="黑体" w:eastAsia="黑体" w:hAnsi="黑体" w:hint="eastAsia"/>
          <w:b/>
          <w:sz w:val="36"/>
          <w:szCs w:val="36"/>
        </w:rPr>
        <w:t>——证券代码段分配指南</w:t>
      </w:r>
    </w:p>
    <w:p w14:paraId="5451B115" w14:textId="77777777" w:rsidR="00711E24" w:rsidRDefault="00000000">
      <w:pPr>
        <w:spacing w:line="540" w:lineRule="exact"/>
        <w:jc w:val="center"/>
        <w:rPr>
          <w:rFonts w:ascii="黑体" w:eastAsia="黑体" w:hAnsi="黑体" w:hint="eastAsia"/>
          <w:b/>
          <w:sz w:val="36"/>
          <w:szCs w:val="36"/>
        </w:rPr>
      </w:pPr>
      <w:r>
        <w:rPr>
          <w:rFonts w:ascii="黑体" w:eastAsia="黑体" w:hAnsi="黑体" w:hint="eastAsia"/>
          <w:b/>
          <w:sz w:val="36"/>
          <w:szCs w:val="36"/>
        </w:rPr>
        <w:t>（2025年第5次修订）</w:t>
      </w:r>
    </w:p>
    <w:p w14:paraId="5D034679" w14:textId="77777777" w:rsidR="00711E24" w:rsidRDefault="00711E24">
      <w:pPr>
        <w:spacing w:line="540" w:lineRule="exact"/>
        <w:jc w:val="center"/>
        <w:rPr>
          <w:rFonts w:ascii="黑体" w:eastAsia="黑体" w:hAnsi="黑体" w:hint="eastAsia"/>
          <w:b/>
          <w:sz w:val="36"/>
          <w:szCs w:val="36"/>
        </w:rPr>
      </w:pPr>
    </w:p>
    <w:p w14:paraId="61B3739C" w14:textId="77777777" w:rsidR="00711E24" w:rsidRDefault="00000000">
      <w:pPr>
        <w:spacing w:line="540" w:lineRule="exact"/>
        <w:ind w:firstLineChars="200" w:firstLine="602"/>
        <w:rPr>
          <w:rFonts w:ascii="黑体" w:eastAsia="黑体" w:hAnsi="黑体" w:hint="eastAsia"/>
          <w:b/>
          <w:sz w:val="30"/>
          <w:szCs w:val="30"/>
        </w:rPr>
      </w:pPr>
      <w:r>
        <w:rPr>
          <w:rFonts w:ascii="黑体" w:eastAsia="黑体" w:hAnsi="黑体" w:hint="eastAsia"/>
          <w:b/>
          <w:sz w:val="30"/>
          <w:szCs w:val="30"/>
        </w:rPr>
        <w:t>一、证券代码定义及编码原则</w:t>
      </w:r>
    </w:p>
    <w:p w14:paraId="3C6717D7" w14:textId="77777777" w:rsidR="00711E24" w:rsidRDefault="00000000">
      <w:pPr>
        <w:spacing w:line="540" w:lineRule="exact"/>
        <w:ind w:firstLineChars="200" w:firstLine="600"/>
        <w:jc w:val="left"/>
        <w:rPr>
          <w:rFonts w:ascii="仿宋_GB2312" w:eastAsia="仿宋_GB2312" w:hAnsi="Times New Roman"/>
          <w:sz w:val="30"/>
          <w:szCs w:val="30"/>
        </w:rPr>
      </w:pPr>
      <w:r>
        <w:rPr>
          <w:rFonts w:ascii="仿宋_GB2312" w:eastAsia="仿宋_GB2312" w:hAnsi="宋体" w:hint="eastAsia"/>
          <w:color w:val="000000"/>
          <w:sz w:val="30"/>
          <w:szCs w:val="30"/>
        </w:rPr>
        <w:t>证券代码是指上海证券交易所（以下简称本所）用于证券交易及非交易业务的数字编码。</w:t>
      </w:r>
      <w:r>
        <w:rPr>
          <w:rFonts w:ascii="仿宋_GB2312" w:eastAsia="仿宋_GB2312" w:hAnsi="Times New Roman" w:hint="eastAsia"/>
          <w:sz w:val="30"/>
          <w:szCs w:val="30"/>
        </w:rPr>
        <w:t>本</w:t>
      </w:r>
      <w:r>
        <w:rPr>
          <w:rFonts w:ascii="仿宋_GB2312" w:eastAsia="仿宋_GB2312" w:hAnsi="华文仿宋" w:hint="eastAsia"/>
          <w:sz w:val="30"/>
          <w:szCs w:val="30"/>
        </w:rPr>
        <w:t>所证券代码采用6位阿拉伯数字编码，取值范围为000000-999999。6位代码的前3位为类别标识区，其中第一位为类别标识，第二位至第三位为业务标识，6位代码的后3位为顺序编码区：</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1405"/>
        <w:gridCol w:w="1405"/>
        <w:gridCol w:w="1405"/>
        <w:gridCol w:w="1406"/>
        <w:gridCol w:w="1274"/>
      </w:tblGrid>
      <w:tr w:rsidR="00711E24" w14:paraId="349A0550" w14:textId="77777777">
        <w:tc>
          <w:tcPr>
            <w:tcW w:w="1312" w:type="dxa"/>
            <w:tcBorders>
              <w:top w:val="single" w:sz="4" w:space="0" w:color="auto"/>
              <w:left w:val="single" w:sz="4" w:space="0" w:color="auto"/>
              <w:bottom w:val="single" w:sz="4" w:space="0" w:color="auto"/>
              <w:right w:val="single" w:sz="4" w:space="0" w:color="auto"/>
            </w:tcBorders>
            <w:vAlign w:val="center"/>
          </w:tcPr>
          <w:p w14:paraId="5A0A69B9"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1</w:t>
            </w:r>
          </w:p>
        </w:tc>
        <w:tc>
          <w:tcPr>
            <w:tcW w:w="1420" w:type="dxa"/>
            <w:tcBorders>
              <w:top w:val="single" w:sz="4" w:space="0" w:color="auto"/>
              <w:left w:val="single" w:sz="4" w:space="0" w:color="auto"/>
              <w:bottom w:val="single" w:sz="4" w:space="0" w:color="auto"/>
              <w:right w:val="single" w:sz="4" w:space="0" w:color="auto"/>
            </w:tcBorders>
            <w:vAlign w:val="center"/>
          </w:tcPr>
          <w:p w14:paraId="5C86B725"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2</w:t>
            </w:r>
          </w:p>
        </w:tc>
        <w:tc>
          <w:tcPr>
            <w:tcW w:w="1420" w:type="dxa"/>
            <w:tcBorders>
              <w:top w:val="single" w:sz="4" w:space="0" w:color="auto"/>
              <w:left w:val="single" w:sz="4" w:space="0" w:color="auto"/>
              <w:bottom w:val="single" w:sz="4" w:space="0" w:color="auto"/>
              <w:right w:val="single" w:sz="4" w:space="0" w:color="auto"/>
            </w:tcBorders>
            <w:vAlign w:val="center"/>
          </w:tcPr>
          <w:p w14:paraId="372CF796"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3</w:t>
            </w:r>
          </w:p>
        </w:tc>
        <w:tc>
          <w:tcPr>
            <w:tcW w:w="1420" w:type="dxa"/>
            <w:tcBorders>
              <w:top w:val="single" w:sz="4" w:space="0" w:color="auto"/>
              <w:left w:val="single" w:sz="4" w:space="0" w:color="auto"/>
              <w:bottom w:val="single" w:sz="4" w:space="0" w:color="auto"/>
              <w:right w:val="single" w:sz="4" w:space="0" w:color="auto"/>
            </w:tcBorders>
            <w:vAlign w:val="center"/>
          </w:tcPr>
          <w:p w14:paraId="5322F39B"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4</w:t>
            </w:r>
          </w:p>
        </w:tc>
        <w:tc>
          <w:tcPr>
            <w:tcW w:w="1421" w:type="dxa"/>
            <w:tcBorders>
              <w:top w:val="single" w:sz="4" w:space="0" w:color="auto"/>
              <w:left w:val="single" w:sz="4" w:space="0" w:color="auto"/>
              <w:bottom w:val="single" w:sz="4" w:space="0" w:color="auto"/>
              <w:right w:val="single" w:sz="4" w:space="0" w:color="auto"/>
            </w:tcBorders>
            <w:vAlign w:val="center"/>
          </w:tcPr>
          <w:p w14:paraId="7EE87166"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5</w:t>
            </w:r>
          </w:p>
        </w:tc>
        <w:tc>
          <w:tcPr>
            <w:tcW w:w="1287" w:type="dxa"/>
            <w:tcBorders>
              <w:top w:val="single" w:sz="4" w:space="0" w:color="auto"/>
              <w:left w:val="single" w:sz="4" w:space="0" w:color="auto"/>
              <w:bottom w:val="single" w:sz="4" w:space="0" w:color="auto"/>
              <w:right w:val="single" w:sz="4" w:space="0" w:color="auto"/>
            </w:tcBorders>
            <w:vAlign w:val="center"/>
          </w:tcPr>
          <w:p w14:paraId="36534C11"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6</w:t>
            </w:r>
          </w:p>
        </w:tc>
      </w:tr>
    </w:tbl>
    <w:p w14:paraId="13CA9F70" w14:textId="77777777" w:rsidR="00711E24" w:rsidRDefault="00000000">
      <w:pPr>
        <w:rPr>
          <w:rFonts w:ascii="仿宋_GB2312" w:eastAsia="仿宋_GB2312" w:hAnsi="Times New Roman"/>
          <w:szCs w:val="21"/>
        </w:rPr>
      </w:pPr>
      <w:r>
        <w:rPr>
          <w:rFonts w:ascii="仿宋_GB2312" w:eastAsia="仿宋_GB2312" w:hAnsi="Times New Roman"/>
          <w:noProof/>
          <w:szCs w:val="21"/>
        </w:rPr>
        <mc:AlternateContent>
          <mc:Choice Requires="wpc">
            <w:drawing>
              <wp:inline distT="0" distB="0" distL="114300" distR="114300" wp14:anchorId="09D6D5C1" wp14:editId="11D2F3EE">
                <wp:extent cx="4913630" cy="506095"/>
                <wp:effectExtent l="0" t="0" r="1270" b="0"/>
                <wp:docPr id="10"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直线 4"/>
                        <wps:cNvCnPr/>
                        <wps:spPr>
                          <a:xfrm>
                            <a:off x="5080" y="4049"/>
                            <a:ext cx="635" cy="237359"/>
                          </a:xfrm>
                          <a:prstGeom prst="line">
                            <a:avLst/>
                          </a:prstGeom>
                          <a:ln w="9525" cap="flat" cmpd="sng">
                            <a:solidFill>
                              <a:srgbClr val="000000"/>
                            </a:solidFill>
                            <a:prstDash val="solid"/>
                            <a:headEnd type="none" w="med" len="med"/>
                            <a:tailEnd type="none" w="med" len="med"/>
                          </a:ln>
                          <a:effectLst/>
                        </wps:spPr>
                        <wps:bodyPr/>
                      </wps:wsp>
                      <wps:wsp>
                        <wps:cNvPr id="2" name="直线 5"/>
                        <wps:cNvCnPr/>
                        <wps:spPr>
                          <a:xfrm>
                            <a:off x="5080" y="268736"/>
                            <a:ext cx="0" cy="0"/>
                          </a:xfrm>
                          <a:prstGeom prst="line">
                            <a:avLst/>
                          </a:prstGeom>
                          <a:ln w="9525" cap="flat" cmpd="sng">
                            <a:solidFill>
                              <a:srgbClr val="000000"/>
                            </a:solidFill>
                            <a:prstDash val="solid"/>
                            <a:headEnd type="none" w="med" len="med"/>
                            <a:tailEnd type="none" w="med" len="med"/>
                          </a:ln>
                          <a:effectLst/>
                        </wps:spPr>
                        <wps:bodyPr/>
                      </wps:wsp>
                      <wps:wsp>
                        <wps:cNvPr id="3" name="直线 6"/>
                        <wps:cNvCnPr/>
                        <wps:spPr>
                          <a:xfrm>
                            <a:off x="5080" y="241407"/>
                            <a:ext cx="1935480" cy="0"/>
                          </a:xfrm>
                          <a:prstGeom prst="line">
                            <a:avLst/>
                          </a:prstGeom>
                          <a:ln w="9525" cap="flat" cmpd="sng">
                            <a:solidFill>
                              <a:srgbClr val="000000"/>
                            </a:solidFill>
                            <a:prstDash val="solid"/>
                            <a:headEnd type="none" w="med" len="med"/>
                            <a:tailEnd type="none" w="med" len="med"/>
                          </a:ln>
                          <a:effectLst/>
                        </wps:spPr>
                        <wps:bodyPr/>
                      </wps:wsp>
                      <wps:wsp>
                        <wps:cNvPr id="4" name="直线 7"/>
                        <wps:cNvCnPr/>
                        <wps:spPr>
                          <a:xfrm>
                            <a:off x="2972435" y="4049"/>
                            <a:ext cx="635" cy="237359"/>
                          </a:xfrm>
                          <a:prstGeom prst="line">
                            <a:avLst/>
                          </a:prstGeom>
                          <a:ln w="9525" cap="flat" cmpd="sng">
                            <a:solidFill>
                              <a:srgbClr val="000000"/>
                            </a:solidFill>
                            <a:prstDash val="solid"/>
                            <a:headEnd type="none" w="med" len="med"/>
                            <a:tailEnd type="none" w="med" len="med"/>
                          </a:ln>
                          <a:effectLst/>
                        </wps:spPr>
                        <wps:bodyPr/>
                      </wps:wsp>
                      <wps:wsp>
                        <wps:cNvPr id="5" name="直线 8"/>
                        <wps:cNvCnPr/>
                        <wps:spPr>
                          <a:xfrm>
                            <a:off x="4907915" y="4049"/>
                            <a:ext cx="635" cy="237359"/>
                          </a:xfrm>
                          <a:prstGeom prst="line">
                            <a:avLst/>
                          </a:prstGeom>
                          <a:ln w="9525" cap="flat" cmpd="sng">
                            <a:solidFill>
                              <a:srgbClr val="000000"/>
                            </a:solidFill>
                            <a:prstDash val="solid"/>
                            <a:headEnd type="none" w="med" len="med"/>
                            <a:tailEnd type="none" w="med" len="med"/>
                          </a:ln>
                          <a:effectLst/>
                        </wps:spPr>
                        <wps:bodyPr/>
                      </wps:wsp>
                      <wps:wsp>
                        <wps:cNvPr id="6" name="直线 9"/>
                        <wps:cNvCnPr/>
                        <wps:spPr>
                          <a:xfrm>
                            <a:off x="2972435" y="241407"/>
                            <a:ext cx="1935480" cy="506"/>
                          </a:xfrm>
                          <a:prstGeom prst="line">
                            <a:avLst/>
                          </a:prstGeom>
                          <a:ln w="9525" cap="flat" cmpd="sng">
                            <a:solidFill>
                              <a:srgbClr val="000000"/>
                            </a:solidFill>
                            <a:prstDash val="solid"/>
                            <a:headEnd type="none" w="med" len="med"/>
                            <a:tailEnd type="none" w="med" len="med"/>
                          </a:ln>
                          <a:effectLst/>
                        </wps:spPr>
                        <wps:bodyPr/>
                      </wps:wsp>
                      <wps:wsp>
                        <wps:cNvPr id="7" name="直线 10"/>
                        <wps:cNvCnPr/>
                        <wps:spPr>
                          <a:xfrm>
                            <a:off x="1969135" y="4049"/>
                            <a:ext cx="635" cy="237359"/>
                          </a:xfrm>
                          <a:prstGeom prst="line">
                            <a:avLst/>
                          </a:prstGeom>
                          <a:ln w="9525" cap="flat" cmpd="sng">
                            <a:solidFill>
                              <a:srgbClr val="000000"/>
                            </a:solidFill>
                            <a:prstDash val="solid"/>
                            <a:headEnd type="none" w="med" len="med"/>
                            <a:tailEnd type="none" w="med" len="med"/>
                          </a:ln>
                          <a:effectLst/>
                        </wps:spPr>
                        <wps:bodyPr/>
                      </wps:wsp>
                      <wps:wsp>
                        <wps:cNvPr id="8" name="直线 11"/>
                        <wps:cNvCnPr/>
                        <wps:spPr>
                          <a:xfrm>
                            <a:off x="908685" y="241407"/>
                            <a:ext cx="0" cy="157396"/>
                          </a:xfrm>
                          <a:prstGeom prst="line">
                            <a:avLst/>
                          </a:prstGeom>
                          <a:ln w="9525" cap="flat" cmpd="sng">
                            <a:solidFill>
                              <a:srgbClr val="000000"/>
                            </a:solidFill>
                            <a:prstDash val="solid"/>
                            <a:headEnd type="none" w="med" len="med"/>
                            <a:tailEnd type="triangle" w="med" len="med"/>
                          </a:ln>
                          <a:effectLst/>
                        </wps:spPr>
                        <wps:bodyPr/>
                      </wps:wsp>
                      <wps:wsp>
                        <wps:cNvPr id="9" name="直线 12"/>
                        <wps:cNvCnPr/>
                        <wps:spPr>
                          <a:xfrm>
                            <a:off x="4004310" y="241407"/>
                            <a:ext cx="635" cy="157396"/>
                          </a:xfrm>
                          <a:prstGeom prst="line">
                            <a:avLst/>
                          </a:prstGeom>
                          <a:ln w="9525" cap="flat" cmpd="sng">
                            <a:solidFill>
                              <a:srgbClr val="000000"/>
                            </a:solidFill>
                            <a:prstDash val="solid"/>
                            <a:headEnd type="none" w="med" len="med"/>
                            <a:tailEnd type="triangle" w="med" len="med"/>
                          </a:ln>
                          <a:effectLst/>
                        </wps:spPr>
                        <wps:bodyPr/>
                      </wps:wsp>
                    </wpc:wpc>
                  </a:graphicData>
                </a:graphic>
              </wp:inline>
            </w:drawing>
          </mc:Choice>
          <mc:Fallback>
            <w:pict>
              <v:group w14:anchorId="5580BBD6" id="画布 2" o:spid="_x0000_s1026" editas="canvas" style="width:386.9pt;height:39.85pt;mso-position-horizontal-relative:char;mso-position-vertical-relative:line" coordsize="49136,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136;height:5060;visibility:visible;mso-wrap-style:square">
                  <v:fill o:detectmouseclick="t"/>
                  <v:path o:connecttype="none"/>
                </v:shape>
                <v:line id="直线 4" o:spid="_x0000_s1028" style="position:absolute;visibility:visible;mso-wrap-style:square" from="50,40" to="57,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v:line id="直线 5" o:spid="_x0000_s1029" style="position:absolute;visibility:visible;mso-wrap-style:square" from="50,2687" to="50,2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直线 6" o:spid="_x0000_s1030" style="position:absolute;visibility:visible;mso-wrap-style:square" from="50,2414" to="19405,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直线 7" o:spid="_x0000_s1031" style="position:absolute;visibility:visible;mso-wrap-style:square" from="29724,40" to="29730,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直线 8" o:spid="_x0000_s1032" style="position:absolute;visibility:visible;mso-wrap-style:square" from="49079,40" to="49085,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line id="直线 9" o:spid="_x0000_s1033" style="position:absolute;visibility:visible;mso-wrap-style:square" from="29724,2414" to="49079,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直线 10" o:spid="_x0000_s1034" style="position:absolute;visibility:visible;mso-wrap-style:square" from="19691,40" to="19697,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直线 11" o:spid="_x0000_s1035" style="position:absolute;visibility:visible;mso-wrap-style:square" from="9086,2414" to="9086,3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v:line>
                <v:line id="直线 12" o:spid="_x0000_s1036" style="position:absolute;visibility:visible;mso-wrap-style:square" from="40043,2414" to="40049,3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w10:anchorlock/>
              </v:group>
            </w:pict>
          </mc:Fallback>
        </mc:AlternateContent>
      </w:r>
    </w:p>
    <w:p w14:paraId="5F534934" w14:textId="77777777" w:rsidR="00711E24" w:rsidRDefault="00000000">
      <w:pPr>
        <w:ind w:firstLineChars="450" w:firstLine="945"/>
        <w:rPr>
          <w:rFonts w:ascii="仿宋_GB2312" w:eastAsia="仿宋_GB2312" w:hAnsi="华文仿宋" w:hint="eastAsia"/>
          <w:szCs w:val="21"/>
        </w:rPr>
      </w:pPr>
      <w:r>
        <w:rPr>
          <w:rFonts w:ascii="仿宋_GB2312" w:eastAsia="仿宋_GB2312" w:hAnsi="华文仿宋" w:hint="eastAsia"/>
          <w:szCs w:val="21"/>
        </w:rPr>
        <w:t>类别标识区                                    顺序编码区</w:t>
      </w:r>
    </w:p>
    <w:p w14:paraId="192C2E9A" w14:textId="77777777" w:rsidR="00711E24" w:rsidRDefault="00000000">
      <w:pPr>
        <w:spacing w:line="540" w:lineRule="exact"/>
        <w:ind w:firstLineChars="200" w:firstLine="602"/>
        <w:rPr>
          <w:rFonts w:ascii="黑体" w:eastAsia="黑体" w:hAnsi="黑体" w:hint="eastAsia"/>
          <w:b/>
          <w:sz w:val="30"/>
          <w:szCs w:val="30"/>
        </w:rPr>
      </w:pPr>
      <w:r>
        <w:rPr>
          <w:rFonts w:ascii="黑体" w:eastAsia="黑体" w:hAnsi="黑体" w:hint="eastAsia"/>
          <w:b/>
          <w:sz w:val="30"/>
          <w:szCs w:val="30"/>
        </w:rPr>
        <w:t>二、证券代码类别分配表</w:t>
      </w:r>
    </w:p>
    <w:tbl>
      <w:tblPr>
        <w:tblW w:w="69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5245"/>
      </w:tblGrid>
      <w:tr w:rsidR="00711E24" w14:paraId="5425816E"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4F049433" w14:textId="77777777" w:rsidR="00711E24" w:rsidRDefault="00000000">
            <w:pPr>
              <w:jc w:val="center"/>
              <w:rPr>
                <w:rFonts w:ascii="仿宋_GB2312" w:eastAsia="仿宋_GB2312" w:hAnsi="华文仿宋" w:hint="eastAsia"/>
                <w:b/>
                <w:szCs w:val="21"/>
              </w:rPr>
            </w:pPr>
            <w:r>
              <w:rPr>
                <w:rFonts w:ascii="仿宋_GB2312" w:eastAsia="仿宋_GB2312" w:hAnsi="华文仿宋" w:hint="eastAsia"/>
                <w:b/>
                <w:szCs w:val="21"/>
              </w:rPr>
              <w:t>首位代码</w:t>
            </w:r>
          </w:p>
        </w:tc>
        <w:tc>
          <w:tcPr>
            <w:tcW w:w="5245" w:type="dxa"/>
            <w:tcBorders>
              <w:top w:val="single" w:sz="4" w:space="0" w:color="auto"/>
              <w:left w:val="single" w:sz="4" w:space="0" w:color="auto"/>
              <w:bottom w:val="single" w:sz="4" w:space="0" w:color="auto"/>
              <w:right w:val="single" w:sz="4" w:space="0" w:color="auto"/>
            </w:tcBorders>
            <w:vAlign w:val="center"/>
          </w:tcPr>
          <w:p w14:paraId="7DB64296" w14:textId="77777777" w:rsidR="00711E24" w:rsidRDefault="00000000">
            <w:pPr>
              <w:jc w:val="center"/>
              <w:rPr>
                <w:rFonts w:ascii="仿宋_GB2312" w:eastAsia="仿宋_GB2312" w:hAnsi="华文仿宋" w:hint="eastAsia"/>
                <w:b/>
                <w:szCs w:val="21"/>
              </w:rPr>
            </w:pPr>
            <w:r>
              <w:rPr>
                <w:rFonts w:ascii="仿宋_GB2312" w:eastAsia="仿宋_GB2312" w:hAnsi="华文仿宋" w:hint="eastAsia"/>
                <w:b/>
                <w:szCs w:val="21"/>
              </w:rPr>
              <w:t>类别</w:t>
            </w:r>
          </w:p>
        </w:tc>
      </w:tr>
      <w:tr w:rsidR="00711E24" w14:paraId="63BD3F70"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3DE34C6D"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０</w:t>
            </w:r>
          </w:p>
        </w:tc>
        <w:tc>
          <w:tcPr>
            <w:tcW w:w="5245" w:type="dxa"/>
            <w:tcBorders>
              <w:top w:val="single" w:sz="4" w:space="0" w:color="auto"/>
              <w:left w:val="single" w:sz="4" w:space="0" w:color="auto"/>
              <w:bottom w:val="single" w:sz="4" w:space="0" w:color="auto"/>
              <w:right w:val="single" w:sz="4" w:space="0" w:color="auto"/>
            </w:tcBorders>
            <w:vAlign w:val="center"/>
          </w:tcPr>
          <w:p w14:paraId="53F7C7EA"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指数、国债</w:t>
            </w:r>
          </w:p>
        </w:tc>
      </w:tr>
      <w:tr w:rsidR="00711E24" w14:paraId="4EF3EADE" w14:textId="77777777">
        <w:trPr>
          <w:trHeight w:val="384"/>
          <w:jc w:val="center"/>
        </w:trPr>
        <w:tc>
          <w:tcPr>
            <w:tcW w:w="1701" w:type="dxa"/>
            <w:tcBorders>
              <w:top w:val="single" w:sz="4" w:space="0" w:color="auto"/>
              <w:left w:val="single" w:sz="4" w:space="0" w:color="auto"/>
              <w:bottom w:val="single" w:sz="4" w:space="0" w:color="auto"/>
              <w:right w:val="single" w:sz="4" w:space="0" w:color="auto"/>
            </w:tcBorders>
            <w:vAlign w:val="center"/>
          </w:tcPr>
          <w:p w14:paraId="6E3786F3"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１</w:t>
            </w:r>
          </w:p>
        </w:tc>
        <w:tc>
          <w:tcPr>
            <w:tcW w:w="5245" w:type="dxa"/>
            <w:tcBorders>
              <w:top w:val="single" w:sz="4" w:space="0" w:color="auto"/>
              <w:left w:val="single" w:sz="4" w:space="0" w:color="auto"/>
              <w:bottom w:val="single" w:sz="4" w:space="0" w:color="auto"/>
              <w:right w:val="single" w:sz="4" w:space="0" w:color="auto"/>
            </w:tcBorders>
            <w:vAlign w:val="center"/>
          </w:tcPr>
          <w:p w14:paraId="6340FB41"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债券现券</w:t>
            </w:r>
          </w:p>
        </w:tc>
      </w:tr>
      <w:tr w:rsidR="00711E24" w14:paraId="1876FE7D"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7E8622F5"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２</w:t>
            </w:r>
          </w:p>
        </w:tc>
        <w:tc>
          <w:tcPr>
            <w:tcW w:w="5245" w:type="dxa"/>
            <w:tcBorders>
              <w:top w:val="single" w:sz="4" w:space="0" w:color="auto"/>
              <w:left w:val="single" w:sz="4" w:space="0" w:color="auto"/>
              <w:bottom w:val="single" w:sz="4" w:space="0" w:color="auto"/>
              <w:right w:val="single" w:sz="4" w:space="0" w:color="auto"/>
            </w:tcBorders>
            <w:vAlign w:val="center"/>
          </w:tcPr>
          <w:p w14:paraId="7AF808D0"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债券现券、债券回购、债券借贷</w:t>
            </w:r>
          </w:p>
        </w:tc>
      </w:tr>
      <w:tr w:rsidR="00711E24" w14:paraId="181B2EBC"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280DBCAE"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３</w:t>
            </w:r>
          </w:p>
        </w:tc>
        <w:tc>
          <w:tcPr>
            <w:tcW w:w="5245" w:type="dxa"/>
            <w:tcBorders>
              <w:top w:val="single" w:sz="4" w:space="0" w:color="auto"/>
              <w:left w:val="single" w:sz="4" w:space="0" w:color="auto"/>
              <w:bottom w:val="single" w:sz="4" w:space="0" w:color="auto"/>
              <w:right w:val="single" w:sz="4" w:space="0" w:color="auto"/>
            </w:tcBorders>
            <w:vAlign w:val="center"/>
          </w:tcPr>
          <w:p w14:paraId="320C2CB0"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优先股、国债期货（已暂停）</w:t>
            </w:r>
          </w:p>
        </w:tc>
      </w:tr>
      <w:tr w:rsidR="00711E24" w14:paraId="01B84D6E"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65DCB11F"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４</w:t>
            </w:r>
          </w:p>
        </w:tc>
        <w:tc>
          <w:tcPr>
            <w:tcW w:w="5245" w:type="dxa"/>
            <w:tcBorders>
              <w:top w:val="single" w:sz="4" w:space="0" w:color="auto"/>
              <w:left w:val="single" w:sz="4" w:space="0" w:color="auto"/>
              <w:bottom w:val="single" w:sz="4" w:space="0" w:color="auto"/>
              <w:right w:val="single" w:sz="4" w:space="0" w:color="auto"/>
            </w:tcBorders>
            <w:vAlign w:val="center"/>
          </w:tcPr>
          <w:p w14:paraId="5E83CF65"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备用</w:t>
            </w:r>
          </w:p>
        </w:tc>
      </w:tr>
      <w:tr w:rsidR="00711E24" w14:paraId="74F18129"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167F327B"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５</w:t>
            </w:r>
          </w:p>
        </w:tc>
        <w:tc>
          <w:tcPr>
            <w:tcW w:w="5245" w:type="dxa"/>
            <w:tcBorders>
              <w:top w:val="single" w:sz="4" w:space="0" w:color="auto"/>
              <w:left w:val="single" w:sz="4" w:space="0" w:color="auto"/>
              <w:bottom w:val="single" w:sz="4" w:space="0" w:color="auto"/>
              <w:right w:val="single" w:sz="4" w:space="0" w:color="auto"/>
            </w:tcBorders>
            <w:vAlign w:val="center"/>
          </w:tcPr>
          <w:p w14:paraId="28C05109"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基金、公募REITs、权证</w:t>
            </w:r>
          </w:p>
        </w:tc>
      </w:tr>
      <w:tr w:rsidR="00711E24" w14:paraId="58F4B859"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6FF4F941"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６</w:t>
            </w:r>
          </w:p>
        </w:tc>
        <w:tc>
          <w:tcPr>
            <w:tcW w:w="5245" w:type="dxa"/>
            <w:tcBorders>
              <w:top w:val="single" w:sz="4" w:space="0" w:color="auto"/>
              <w:left w:val="single" w:sz="4" w:space="0" w:color="auto"/>
              <w:bottom w:val="single" w:sz="4" w:space="0" w:color="auto"/>
              <w:right w:val="single" w:sz="4" w:space="0" w:color="auto"/>
            </w:tcBorders>
            <w:vAlign w:val="center"/>
          </w:tcPr>
          <w:p w14:paraId="240B1A17"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A股、存托凭证</w:t>
            </w:r>
          </w:p>
        </w:tc>
      </w:tr>
      <w:tr w:rsidR="00711E24" w14:paraId="618192C2"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3F511FEC"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７</w:t>
            </w:r>
          </w:p>
        </w:tc>
        <w:tc>
          <w:tcPr>
            <w:tcW w:w="5245" w:type="dxa"/>
            <w:tcBorders>
              <w:top w:val="single" w:sz="4" w:space="0" w:color="auto"/>
              <w:left w:val="single" w:sz="4" w:space="0" w:color="auto"/>
              <w:bottom w:val="single" w:sz="4" w:space="0" w:color="auto"/>
              <w:right w:val="single" w:sz="4" w:space="0" w:color="auto"/>
            </w:tcBorders>
            <w:vAlign w:val="center"/>
          </w:tcPr>
          <w:p w14:paraId="264288A9"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非交易业务</w:t>
            </w:r>
          </w:p>
        </w:tc>
      </w:tr>
      <w:tr w:rsidR="00711E24" w14:paraId="5DE9AF14" w14:textId="77777777">
        <w:trPr>
          <w:trHeight w:val="364"/>
          <w:jc w:val="center"/>
        </w:trPr>
        <w:tc>
          <w:tcPr>
            <w:tcW w:w="1701" w:type="dxa"/>
            <w:tcBorders>
              <w:top w:val="single" w:sz="4" w:space="0" w:color="auto"/>
              <w:left w:val="single" w:sz="4" w:space="0" w:color="auto"/>
              <w:bottom w:val="single" w:sz="4" w:space="0" w:color="auto"/>
              <w:right w:val="single" w:sz="4" w:space="0" w:color="auto"/>
            </w:tcBorders>
            <w:vAlign w:val="center"/>
          </w:tcPr>
          <w:p w14:paraId="42E814BD"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８</w:t>
            </w:r>
          </w:p>
        </w:tc>
        <w:tc>
          <w:tcPr>
            <w:tcW w:w="5245" w:type="dxa"/>
            <w:tcBorders>
              <w:top w:val="single" w:sz="4" w:space="0" w:color="auto"/>
              <w:left w:val="single" w:sz="4" w:space="0" w:color="auto"/>
              <w:bottom w:val="single" w:sz="4" w:space="0" w:color="auto"/>
              <w:right w:val="single" w:sz="4" w:space="0" w:color="auto"/>
            </w:tcBorders>
            <w:vAlign w:val="center"/>
          </w:tcPr>
          <w:p w14:paraId="5C705E97"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标准券、备用</w:t>
            </w:r>
          </w:p>
        </w:tc>
      </w:tr>
      <w:tr w:rsidR="00711E24" w14:paraId="753A9601" w14:textId="77777777">
        <w:trPr>
          <w:trHeight w:val="384"/>
          <w:jc w:val="center"/>
        </w:trPr>
        <w:tc>
          <w:tcPr>
            <w:tcW w:w="1701" w:type="dxa"/>
            <w:tcBorders>
              <w:top w:val="single" w:sz="4" w:space="0" w:color="auto"/>
              <w:left w:val="single" w:sz="4" w:space="0" w:color="auto"/>
              <w:bottom w:val="single" w:sz="4" w:space="0" w:color="auto"/>
              <w:right w:val="single" w:sz="4" w:space="0" w:color="auto"/>
            </w:tcBorders>
            <w:vAlign w:val="center"/>
          </w:tcPr>
          <w:p w14:paraId="68EE8581"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９</w:t>
            </w:r>
          </w:p>
        </w:tc>
        <w:tc>
          <w:tcPr>
            <w:tcW w:w="5245" w:type="dxa"/>
            <w:tcBorders>
              <w:top w:val="single" w:sz="4" w:space="0" w:color="auto"/>
              <w:left w:val="single" w:sz="4" w:space="0" w:color="auto"/>
              <w:bottom w:val="single" w:sz="4" w:space="0" w:color="auto"/>
              <w:right w:val="single" w:sz="4" w:space="0" w:color="auto"/>
            </w:tcBorders>
            <w:vAlign w:val="center"/>
          </w:tcPr>
          <w:p w14:paraId="21848DA4" w14:textId="77777777" w:rsidR="00711E24" w:rsidRDefault="00000000">
            <w:pPr>
              <w:jc w:val="center"/>
              <w:rPr>
                <w:rFonts w:ascii="仿宋_GB2312" w:eastAsia="仿宋_GB2312" w:hAnsi="华文仿宋" w:hint="eastAsia"/>
                <w:szCs w:val="21"/>
              </w:rPr>
            </w:pPr>
            <w:r>
              <w:rPr>
                <w:rFonts w:ascii="仿宋_GB2312" w:eastAsia="仿宋_GB2312" w:hAnsi="华文仿宋" w:hint="eastAsia"/>
                <w:szCs w:val="21"/>
              </w:rPr>
              <w:t>B股</w:t>
            </w:r>
          </w:p>
        </w:tc>
      </w:tr>
    </w:tbl>
    <w:p w14:paraId="6399A4DD" w14:textId="77777777" w:rsidR="00711E24" w:rsidRDefault="00711E24">
      <w:pPr>
        <w:rPr>
          <w:rFonts w:ascii="仿宋_GB2312" w:eastAsia="仿宋_GB2312" w:hAnsi="华文仿宋" w:hint="eastAsia"/>
          <w:szCs w:val="21"/>
        </w:rPr>
        <w:sectPr w:rsidR="00711E24">
          <w:footerReference w:type="even" r:id="rId7"/>
          <w:footerReference w:type="default" r:id="rId8"/>
          <w:pgSz w:w="11906" w:h="16838"/>
          <w:pgMar w:top="1440" w:right="1797" w:bottom="1440" w:left="1797" w:header="851" w:footer="992" w:gutter="0"/>
          <w:cols w:space="720"/>
          <w:docGrid w:type="lines" w:linePitch="312"/>
        </w:sectPr>
      </w:pPr>
    </w:p>
    <w:p w14:paraId="18569FE8" w14:textId="77777777" w:rsidR="00711E24" w:rsidRDefault="00000000">
      <w:pPr>
        <w:spacing w:line="540" w:lineRule="exact"/>
        <w:ind w:firstLineChars="200" w:firstLine="602"/>
        <w:rPr>
          <w:rFonts w:ascii="黑体" w:eastAsia="黑体" w:hAnsi="黑体" w:hint="eastAsia"/>
          <w:b/>
          <w:sz w:val="30"/>
          <w:szCs w:val="30"/>
        </w:rPr>
      </w:pPr>
      <w:r>
        <w:rPr>
          <w:rFonts w:ascii="黑体" w:eastAsia="黑体" w:hAnsi="黑体" w:hint="eastAsia"/>
          <w:b/>
          <w:sz w:val="30"/>
          <w:szCs w:val="30"/>
        </w:rPr>
        <w:lastRenderedPageBreak/>
        <w:t>三、证券代码类别与业务标识分配规则</w:t>
      </w:r>
    </w:p>
    <w:tbl>
      <w:tblPr>
        <w:tblW w:w="14474" w:type="dxa"/>
        <w:tblInd w:w="93" w:type="dxa"/>
        <w:tblLook w:val="04A0" w:firstRow="1" w:lastRow="0" w:firstColumn="1" w:lastColumn="0" w:noHBand="0" w:noVBand="1"/>
      </w:tblPr>
      <w:tblGrid>
        <w:gridCol w:w="1143"/>
        <w:gridCol w:w="1128"/>
        <w:gridCol w:w="5587"/>
        <w:gridCol w:w="6616"/>
      </w:tblGrid>
      <w:tr w:rsidR="00711E24" w14:paraId="7B982DED" w14:textId="77777777">
        <w:trPr>
          <w:trHeight w:val="284"/>
          <w:tblHeader/>
        </w:trPr>
        <w:tc>
          <w:tcPr>
            <w:tcW w:w="1143" w:type="dxa"/>
            <w:tcBorders>
              <w:top w:val="single" w:sz="4" w:space="0" w:color="auto"/>
              <w:left w:val="single" w:sz="4" w:space="0" w:color="auto"/>
              <w:bottom w:val="single" w:sz="4" w:space="0" w:color="auto"/>
              <w:right w:val="single" w:sz="4" w:space="0" w:color="auto"/>
            </w:tcBorders>
            <w:vAlign w:val="center"/>
          </w:tcPr>
          <w:p w14:paraId="4E415727" w14:textId="77777777" w:rsidR="00711E24" w:rsidRDefault="00000000">
            <w:pPr>
              <w:jc w:val="center"/>
              <w:rPr>
                <w:rFonts w:ascii="仿宋_GB2312" w:eastAsia="仿宋_GB2312" w:hAnsi="Times New Roman"/>
                <w:b/>
                <w:szCs w:val="21"/>
              </w:rPr>
            </w:pPr>
            <w:r>
              <w:rPr>
                <w:rFonts w:ascii="仿宋_GB2312" w:eastAsia="仿宋_GB2312" w:hAnsi="Times New Roman" w:hint="eastAsia"/>
                <w:b/>
                <w:szCs w:val="21"/>
              </w:rPr>
              <w:t>第1位</w:t>
            </w:r>
          </w:p>
        </w:tc>
        <w:tc>
          <w:tcPr>
            <w:tcW w:w="1128" w:type="dxa"/>
            <w:tcBorders>
              <w:top w:val="single" w:sz="4" w:space="0" w:color="auto"/>
              <w:left w:val="nil"/>
              <w:bottom w:val="single" w:sz="4" w:space="0" w:color="auto"/>
              <w:right w:val="single" w:sz="4" w:space="0" w:color="auto"/>
            </w:tcBorders>
            <w:vAlign w:val="center"/>
          </w:tcPr>
          <w:p w14:paraId="3BB96522" w14:textId="77777777" w:rsidR="00711E24" w:rsidRDefault="00000000">
            <w:pPr>
              <w:jc w:val="center"/>
              <w:rPr>
                <w:rFonts w:ascii="仿宋_GB2312" w:eastAsia="仿宋_GB2312" w:hAnsi="Times New Roman"/>
                <w:b/>
                <w:szCs w:val="21"/>
              </w:rPr>
            </w:pPr>
            <w:r>
              <w:rPr>
                <w:rFonts w:ascii="仿宋_GB2312" w:eastAsia="仿宋_GB2312" w:hAnsi="Times New Roman" w:hint="eastAsia"/>
                <w:b/>
                <w:szCs w:val="21"/>
              </w:rPr>
              <w:t>第2-3位</w:t>
            </w:r>
          </w:p>
        </w:tc>
        <w:tc>
          <w:tcPr>
            <w:tcW w:w="5587" w:type="dxa"/>
            <w:tcBorders>
              <w:top w:val="single" w:sz="4" w:space="0" w:color="auto"/>
              <w:left w:val="nil"/>
              <w:bottom w:val="single" w:sz="4" w:space="0" w:color="auto"/>
              <w:right w:val="single" w:sz="4" w:space="0" w:color="auto"/>
            </w:tcBorders>
            <w:vAlign w:val="center"/>
          </w:tcPr>
          <w:p w14:paraId="5269ADC1" w14:textId="77777777" w:rsidR="00711E24" w:rsidRDefault="00000000">
            <w:pPr>
              <w:jc w:val="center"/>
              <w:rPr>
                <w:rFonts w:ascii="仿宋_GB2312" w:eastAsia="仿宋_GB2312" w:hAnsi="Times New Roman"/>
                <w:b/>
                <w:szCs w:val="21"/>
              </w:rPr>
            </w:pPr>
            <w:r>
              <w:rPr>
                <w:rFonts w:ascii="仿宋_GB2312" w:eastAsia="仿宋_GB2312" w:hAnsi="Times New Roman" w:hint="eastAsia"/>
                <w:b/>
                <w:szCs w:val="21"/>
              </w:rPr>
              <w:t>业务标识定义</w:t>
            </w:r>
          </w:p>
        </w:tc>
        <w:tc>
          <w:tcPr>
            <w:tcW w:w="6616" w:type="dxa"/>
            <w:tcBorders>
              <w:top w:val="single" w:sz="4" w:space="0" w:color="auto"/>
              <w:left w:val="nil"/>
              <w:bottom w:val="single" w:sz="4" w:space="0" w:color="auto"/>
              <w:right w:val="single" w:sz="4" w:space="0" w:color="auto"/>
            </w:tcBorders>
          </w:tcPr>
          <w:p w14:paraId="3B3BAE3D" w14:textId="77777777" w:rsidR="00711E24" w:rsidRDefault="00000000">
            <w:pPr>
              <w:jc w:val="center"/>
              <w:rPr>
                <w:rFonts w:ascii="仿宋_GB2312" w:eastAsia="仿宋_GB2312" w:hAnsi="Times New Roman"/>
                <w:b/>
                <w:szCs w:val="21"/>
              </w:rPr>
            </w:pPr>
            <w:r>
              <w:rPr>
                <w:rFonts w:ascii="仿宋_GB2312" w:eastAsia="仿宋_GB2312" w:hAnsi="Times New Roman" w:hint="eastAsia"/>
                <w:b/>
                <w:szCs w:val="21"/>
              </w:rPr>
              <w:t>备注</w:t>
            </w:r>
          </w:p>
        </w:tc>
      </w:tr>
      <w:tr w:rsidR="00711E24" w14:paraId="02653DD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826E026"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0</w:t>
            </w:r>
          </w:p>
        </w:tc>
        <w:tc>
          <w:tcPr>
            <w:tcW w:w="1128" w:type="dxa"/>
            <w:tcBorders>
              <w:top w:val="nil"/>
              <w:left w:val="nil"/>
              <w:bottom w:val="single" w:sz="4" w:space="0" w:color="auto"/>
              <w:right w:val="single" w:sz="4" w:space="0" w:color="auto"/>
            </w:tcBorders>
            <w:vAlign w:val="center"/>
          </w:tcPr>
          <w:p w14:paraId="2671DFCF" w14:textId="77777777" w:rsidR="00711E24" w:rsidRDefault="00000000">
            <w:pPr>
              <w:jc w:val="center"/>
              <w:rPr>
                <w:rFonts w:ascii="仿宋_GB2312" w:eastAsia="仿宋_GB2312" w:hAnsi="Times New Roman"/>
                <w:szCs w:val="21"/>
              </w:rPr>
            </w:pPr>
            <w:r>
              <w:rPr>
                <w:rFonts w:ascii="仿宋_GB2312" w:eastAsia="仿宋_GB2312" w:hAnsi="Times New Roman" w:hint="eastAsia"/>
                <w:szCs w:val="21"/>
              </w:rPr>
              <w:t>00</w:t>
            </w:r>
          </w:p>
        </w:tc>
        <w:tc>
          <w:tcPr>
            <w:tcW w:w="5587" w:type="dxa"/>
            <w:tcBorders>
              <w:top w:val="nil"/>
              <w:left w:val="nil"/>
              <w:bottom w:val="single" w:sz="4" w:space="0" w:color="auto"/>
              <w:right w:val="single" w:sz="4" w:space="0" w:color="auto"/>
            </w:tcBorders>
            <w:vAlign w:val="center"/>
          </w:tcPr>
          <w:p w14:paraId="79A3BF0B" w14:textId="77777777" w:rsidR="00711E24" w:rsidRDefault="00000000">
            <w:pPr>
              <w:jc w:val="left"/>
              <w:rPr>
                <w:rFonts w:ascii="仿宋_GB2312" w:eastAsia="仿宋_GB2312" w:hAnsi="Times New Roman"/>
                <w:szCs w:val="21"/>
              </w:rPr>
            </w:pPr>
            <w:r>
              <w:rPr>
                <w:rFonts w:ascii="仿宋_GB2312" w:eastAsia="仿宋_GB2312" w:hAnsi="Times New Roman" w:hint="eastAsia"/>
                <w:szCs w:val="21"/>
              </w:rPr>
              <w:t>上证指数系列、中证指数系列</w:t>
            </w:r>
          </w:p>
        </w:tc>
        <w:tc>
          <w:tcPr>
            <w:tcW w:w="6616" w:type="dxa"/>
            <w:tcBorders>
              <w:top w:val="nil"/>
              <w:left w:val="nil"/>
              <w:bottom w:val="single" w:sz="4" w:space="0" w:color="auto"/>
              <w:right w:val="single" w:sz="4" w:space="0" w:color="auto"/>
            </w:tcBorders>
          </w:tcPr>
          <w:p w14:paraId="19E507B4" w14:textId="77777777" w:rsidR="00711E24" w:rsidRDefault="00000000">
            <w:pPr>
              <w:jc w:val="left"/>
              <w:rPr>
                <w:rFonts w:ascii="仿宋_GB2312" w:eastAsia="仿宋_GB2312" w:hAnsi="Times New Roman"/>
                <w:szCs w:val="21"/>
              </w:rPr>
            </w:pPr>
            <w:r>
              <w:rPr>
                <w:rFonts w:ascii="仿宋_GB2312" w:eastAsia="仿宋_GB2312" w:hAnsi="Times New Roman" w:hint="eastAsia"/>
                <w:szCs w:val="21"/>
              </w:rPr>
              <w:t>其中000680-000689用于科创板相关指数</w:t>
            </w:r>
          </w:p>
        </w:tc>
      </w:tr>
      <w:tr w:rsidR="00711E24" w14:paraId="16C4DDB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10306F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6C2F676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09</w:t>
            </w:r>
          </w:p>
        </w:tc>
        <w:tc>
          <w:tcPr>
            <w:tcW w:w="5587" w:type="dxa"/>
            <w:tcBorders>
              <w:top w:val="nil"/>
              <w:left w:val="nil"/>
              <w:bottom w:val="single" w:sz="4" w:space="0" w:color="auto"/>
              <w:right w:val="single" w:sz="4" w:space="0" w:color="auto"/>
            </w:tcBorders>
            <w:vAlign w:val="center"/>
          </w:tcPr>
          <w:p w14:paraId="719FEA2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国债</w:t>
            </w:r>
          </w:p>
        </w:tc>
        <w:tc>
          <w:tcPr>
            <w:tcW w:w="6616" w:type="dxa"/>
            <w:tcBorders>
              <w:top w:val="nil"/>
              <w:left w:val="nil"/>
              <w:bottom w:val="single" w:sz="4" w:space="0" w:color="auto"/>
              <w:right w:val="single" w:sz="4" w:space="0" w:color="auto"/>
            </w:tcBorders>
          </w:tcPr>
          <w:p w14:paraId="1EE6C94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2000年前发行</w:t>
            </w:r>
          </w:p>
        </w:tc>
      </w:tr>
      <w:tr w:rsidR="00711E24" w14:paraId="1311AB3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97BB54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39E5B31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10</w:t>
            </w:r>
          </w:p>
        </w:tc>
        <w:tc>
          <w:tcPr>
            <w:tcW w:w="5587" w:type="dxa"/>
            <w:tcBorders>
              <w:top w:val="nil"/>
              <w:left w:val="nil"/>
              <w:bottom w:val="single" w:sz="4" w:space="0" w:color="auto"/>
              <w:right w:val="single" w:sz="4" w:space="0" w:color="auto"/>
            </w:tcBorders>
            <w:vAlign w:val="center"/>
          </w:tcPr>
          <w:p w14:paraId="3C154F5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国债</w:t>
            </w:r>
          </w:p>
        </w:tc>
        <w:tc>
          <w:tcPr>
            <w:tcW w:w="6616" w:type="dxa"/>
            <w:tcBorders>
              <w:top w:val="nil"/>
              <w:left w:val="nil"/>
              <w:bottom w:val="single" w:sz="4" w:space="0" w:color="auto"/>
              <w:right w:val="single" w:sz="4" w:space="0" w:color="auto"/>
            </w:tcBorders>
          </w:tcPr>
          <w:p w14:paraId="189123A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2000年-2009年发行</w:t>
            </w:r>
          </w:p>
        </w:tc>
      </w:tr>
      <w:tr w:rsidR="00711E24" w14:paraId="4D536CC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7E225E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29D4453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18</w:t>
            </w:r>
          </w:p>
        </w:tc>
        <w:tc>
          <w:tcPr>
            <w:tcW w:w="5587" w:type="dxa"/>
            <w:tcBorders>
              <w:top w:val="nil"/>
              <w:left w:val="nil"/>
              <w:bottom w:val="single" w:sz="4" w:space="0" w:color="auto"/>
              <w:right w:val="single" w:sz="4" w:space="0" w:color="auto"/>
            </w:tcBorders>
            <w:vAlign w:val="center"/>
          </w:tcPr>
          <w:p w14:paraId="4F6F267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政策性银行金融债</w:t>
            </w:r>
          </w:p>
        </w:tc>
        <w:tc>
          <w:tcPr>
            <w:tcW w:w="6616" w:type="dxa"/>
            <w:tcBorders>
              <w:top w:val="nil"/>
              <w:left w:val="nil"/>
              <w:bottom w:val="single" w:sz="4" w:space="0" w:color="auto"/>
              <w:right w:val="single" w:sz="4" w:space="0" w:color="auto"/>
            </w:tcBorders>
          </w:tcPr>
          <w:p w14:paraId="76238FE0" w14:textId="77777777" w:rsidR="00711E24" w:rsidRDefault="00711E24">
            <w:pPr>
              <w:widowControl/>
              <w:jc w:val="left"/>
              <w:rPr>
                <w:rFonts w:ascii="仿宋_GB2312" w:eastAsia="仿宋_GB2312" w:hAnsi="Verdana" w:cs="宋体"/>
                <w:kern w:val="0"/>
                <w:szCs w:val="21"/>
              </w:rPr>
            </w:pPr>
          </w:p>
        </w:tc>
      </w:tr>
      <w:tr w:rsidR="00711E24" w14:paraId="113C1D2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47FDCA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08403FB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19</w:t>
            </w:r>
          </w:p>
        </w:tc>
        <w:tc>
          <w:tcPr>
            <w:tcW w:w="5587" w:type="dxa"/>
            <w:tcBorders>
              <w:top w:val="nil"/>
              <w:left w:val="nil"/>
              <w:bottom w:val="single" w:sz="4" w:space="0" w:color="auto"/>
              <w:right w:val="single" w:sz="4" w:space="0" w:color="auto"/>
            </w:tcBorders>
            <w:vAlign w:val="center"/>
          </w:tcPr>
          <w:p w14:paraId="23D93BE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国债</w:t>
            </w:r>
          </w:p>
        </w:tc>
        <w:tc>
          <w:tcPr>
            <w:tcW w:w="6616" w:type="dxa"/>
            <w:tcBorders>
              <w:top w:val="nil"/>
              <w:left w:val="nil"/>
              <w:bottom w:val="single" w:sz="4" w:space="0" w:color="auto"/>
              <w:right w:val="single" w:sz="4" w:space="0" w:color="auto"/>
            </w:tcBorders>
          </w:tcPr>
          <w:p w14:paraId="5FDBE06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2010年及以后发行</w:t>
            </w:r>
          </w:p>
        </w:tc>
      </w:tr>
      <w:tr w:rsidR="00711E24" w14:paraId="50B0641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A36CC7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334FAC2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20</w:t>
            </w:r>
          </w:p>
        </w:tc>
        <w:tc>
          <w:tcPr>
            <w:tcW w:w="5587" w:type="dxa"/>
            <w:tcBorders>
              <w:top w:val="nil"/>
              <w:left w:val="nil"/>
              <w:bottom w:val="single" w:sz="4" w:space="0" w:color="auto"/>
              <w:right w:val="single" w:sz="4" w:space="0" w:color="auto"/>
            </w:tcBorders>
            <w:vAlign w:val="center"/>
          </w:tcPr>
          <w:p w14:paraId="128C3EB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记账式贴现国债</w:t>
            </w:r>
          </w:p>
        </w:tc>
        <w:tc>
          <w:tcPr>
            <w:tcW w:w="6616" w:type="dxa"/>
            <w:tcBorders>
              <w:top w:val="nil"/>
              <w:left w:val="nil"/>
              <w:bottom w:val="single" w:sz="4" w:space="0" w:color="auto"/>
              <w:right w:val="single" w:sz="4" w:space="0" w:color="auto"/>
            </w:tcBorders>
          </w:tcPr>
          <w:p w14:paraId="294ED78F" w14:textId="77777777" w:rsidR="00711E24" w:rsidRDefault="00711E24">
            <w:pPr>
              <w:widowControl/>
              <w:jc w:val="left"/>
              <w:rPr>
                <w:rFonts w:ascii="仿宋_GB2312" w:eastAsia="仿宋_GB2312" w:hAnsi="Verdana" w:cs="宋体"/>
                <w:kern w:val="0"/>
                <w:szCs w:val="21"/>
              </w:rPr>
            </w:pPr>
          </w:p>
        </w:tc>
      </w:tr>
      <w:tr w:rsidR="00711E24" w14:paraId="574A336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9FB8ED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62A4479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90</w:t>
            </w:r>
          </w:p>
        </w:tc>
        <w:tc>
          <w:tcPr>
            <w:tcW w:w="5587" w:type="dxa"/>
            <w:tcBorders>
              <w:top w:val="nil"/>
              <w:left w:val="nil"/>
              <w:bottom w:val="single" w:sz="4" w:space="0" w:color="auto"/>
              <w:right w:val="single" w:sz="4" w:space="0" w:color="auto"/>
            </w:tcBorders>
            <w:vAlign w:val="center"/>
          </w:tcPr>
          <w:p w14:paraId="535C4CF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国债质押式回购质押券出入库</w:t>
            </w:r>
          </w:p>
        </w:tc>
        <w:tc>
          <w:tcPr>
            <w:tcW w:w="6616" w:type="dxa"/>
            <w:tcBorders>
              <w:top w:val="nil"/>
              <w:left w:val="nil"/>
              <w:bottom w:val="single" w:sz="4" w:space="0" w:color="auto"/>
              <w:right w:val="single" w:sz="4" w:space="0" w:color="auto"/>
            </w:tcBorders>
          </w:tcPr>
          <w:p w14:paraId="170288E3" w14:textId="77777777" w:rsidR="00711E24" w:rsidRDefault="00711E24">
            <w:pPr>
              <w:widowControl/>
              <w:jc w:val="left"/>
              <w:rPr>
                <w:rFonts w:ascii="仿宋_GB2312" w:eastAsia="仿宋_GB2312" w:hAnsi="Verdana" w:cs="宋体"/>
                <w:kern w:val="0"/>
                <w:szCs w:val="21"/>
              </w:rPr>
            </w:pPr>
          </w:p>
        </w:tc>
      </w:tr>
      <w:tr w:rsidR="00711E24" w14:paraId="0B1A76D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4A3909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21EF19A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91</w:t>
            </w:r>
          </w:p>
        </w:tc>
        <w:tc>
          <w:tcPr>
            <w:tcW w:w="5587" w:type="dxa"/>
            <w:tcBorders>
              <w:top w:val="nil"/>
              <w:left w:val="nil"/>
              <w:bottom w:val="single" w:sz="4" w:space="0" w:color="auto"/>
              <w:right w:val="single" w:sz="4" w:space="0" w:color="auto"/>
            </w:tcBorders>
            <w:vAlign w:val="center"/>
          </w:tcPr>
          <w:p w14:paraId="6CB89806"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国债质押式回购质押券出入库</w:t>
            </w:r>
          </w:p>
        </w:tc>
        <w:tc>
          <w:tcPr>
            <w:tcW w:w="6616" w:type="dxa"/>
            <w:tcBorders>
              <w:top w:val="nil"/>
              <w:left w:val="nil"/>
              <w:bottom w:val="single" w:sz="4" w:space="0" w:color="auto"/>
              <w:right w:val="single" w:sz="4" w:space="0" w:color="auto"/>
            </w:tcBorders>
          </w:tcPr>
          <w:p w14:paraId="00AD156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w:t>
            </w:r>
            <w:r>
              <w:rPr>
                <w:rFonts w:ascii="仿宋_GB2312" w:eastAsia="仿宋_GB2312" w:hAnsi="Verdana" w:cs="宋体" w:hint="eastAsia"/>
                <w:kern w:val="0"/>
                <w:szCs w:val="21"/>
              </w:rPr>
              <w:t>019***</w:t>
            </w:r>
          </w:p>
        </w:tc>
      </w:tr>
      <w:tr w:rsidR="00711E24" w14:paraId="1742E76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14EFED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w:t>
            </w:r>
          </w:p>
        </w:tc>
        <w:tc>
          <w:tcPr>
            <w:tcW w:w="1128" w:type="dxa"/>
            <w:tcBorders>
              <w:top w:val="nil"/>
              <w:left w:val="nil"/>
              <w:bottom w:val="single" w:sz="4" w:space="0" w:color="auto"/>
              <w:right w:val="single" w:sz="4" w:space="0" w:color="auto"/>
            </w:tcBorders>
            <w:vAlign w:val="center"/>
          </w:tcPr>
          <w:p w14:paraId="1E92409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99</w:t>
            </w:r>
          </w:p>
        </w:tc>
        <w:tc>
          <w:tcPr>
            <w:tcW w:w="5587" w:type="dxa"/>
            <w:tcBorders>
              <w:top w:val="nil"/>
              <w:left w:val="nil"/>
              <w:bottom w:val="single" w:sz="4" w:space="0" w:color="auto"/>
              <w:right w:val="single" w:sz="4" w:space="0" w:color="auto"/>
            </w:tcBorders>
            <w:vAlign w:val="center"/>
          </w:tcPr>
          <w:p w14:paraId="6BC422C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国债质押式回购质押券出入库</w:t>
            </w:r>
          </w:p>
        </w:tc>
        <w:tc>
          <w:tcPr>
            <w:tcW w:w="6616" w:type="dxa"/>
            <w:tcBorders>
              <w:top w:val="nil"/>
              <w:left w:val="nil"/>
              <w:bottom w:val="single" w:sz="4" w:space="0" w:color="auto"/>
              <w:right w:val="single" w:sz="4" w:space="0" w:color="auto"/>
            </w:tcBorders>
          </w:tcPr>
          <w:p w14:paraId="5E77068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对应009***</w:t>
            </w:r>
          </w:p>
        </w:tc>
      </w:tr>
      <w:tr w:rsidR="00711E24" w14:paraId="7059D3B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CB50DC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8DE423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00</w:t>
            </w:r>
          </w:p>
        </w:tc>
        <w:tc>
          <w:tcPr>
            <w:tcW w:w="5587" w:type="dxa"/>
            <w:tcBorders>
              <w:top w:val="nil"/>
              <w:left w:val="nil"/>
              <w:bottom w:val="single" w:sz="4" w:space="0" w:color="auto"/>
              <w:right w:val="single" w:sz="4" w:space="0" w:color="auto"/>
            </w:tcBorders>
            <w:vAlign w:val="center"/>
          </w:tcPr>
          <w:p w14:paraId="119F175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债券回售、可转换公司债券</w:t>
            </w:r>
          </w:p>
        </w:tc>
        <w:tc>
          <w:tcPr>
            <w:tcW w:w="6616" w:type="dxa"/>
            <w:tcBorders>
              <w:top w:val="nil"/>
              <w:left w:val="nil"/>
              <w:bottom w:val="single" w:sz="4" w:space="0" w:color="auto"/>
              <w:right w:val="single" w:sz="4" w:space="0" w:color="auto"/>
            </w:tcBorders>
          </w:tcPr>
          <w:p w14:paraId="1F502D6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100000-100899用于可转换公司债券（对应600***)，已不再增用</w:t>
            </w:r>
          </w:p>
          <w:p w14:paraId="61EA30A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100900-100999用于债券回售</w:t>
            </w:r>
          </w:p>
        </w:tc>
      </w:tr>
      <w:tr w:rsidR="00711E24" w14:paraId="6846E6B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11B9A7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B01039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01</w:t>
            </w:r>
          </w:p>
        </w:tc>
        <w:tc>
          <w:tcPr>
            <w:tcW w:w="5587" w:type="dxa"/>
            <w:tcBorders>
              <w:top w:val="nil"/>
              <w:left w:val="nil"/>
              <w:bottom w:val="single" w:sz="4" w:space="0" w:color="auto"/>
              <w:right w:val="single" w:sz="4" w:space="0" w:color="auto"/>
            </w:tcBorders>
            <w:vAlign w:val="center"/>
          </w:tcPr>
          <w:p w14:paraId="50F2D10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w:t>
            </w:r>
          </w:p>
        </w:tc>
        <w:tc>
          <w:tcPr>
            <w:tcW w:w="6616" w:type="dxa"/>
            <w:tcBorders>
              <w:top w:val="nil"/>
              <w:left w:val="nil"/>
              <w:bottom w:val="single" w:sz="4" w:space="0" w:color="auto"/>
              <w:right w:val="single" w:sz="4" w:space="0" w:color="auto"/>
            </w:tcBorders>
          </w:tcPr>
          <w:p w14:paraId="0E4AD7D6" w14:textId="77777777" w:rsidR="00711E24" w:rsidRDefault="00711E24">
            <w:pPr>
              <w:widowControl/>
              <w:jc w:val="left"/>
              <w:rPr>
                <w:rFonts w:ascii="仿宋_GB2312" w:eastAsia="仿宋_GB2312" w:hAnsi="Verdana" w:cs="宋体"/>
                <w:kern w:val="0"/>
                <w:szCs w:val="21"/>
              </w:rPr>
            </w:pPr>
          </w:p>
        </w:tc>
      </w:tr>
      <w:tr w:rsidR="00711E24" w14:paraId="2FE5DE0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30EAAC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4B9ED5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02</w:t>
            </w:r>
          </w:p>
        </w:tc>
        <w:tc>
          <w:tcPr>
            <w:tcW w:w="5587" w:type="dxa"/>
            <w:tcBorders>
              <w:top w:val="nil"/>
              <w:left w:val="nil"/>
              <w:bottom w:val="single" w:sz="4" w:space="0" w:color="auto"/>
              <w:right w:val="single" w:sz="4" w:space="0" w:color="auto"/>
            </w:tcBorders>
            <w:vAlign w:val="center"/>
          </w:tcPr>
          <w:p w14:paraId="4BD29E5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企业债券质押券出入库</w:t>
            </w:r>
          </w:p>
        </w:tc>
        <w:tc>
          <w:tcPr>
            <w:tcW w:w="6616" w:type="dxa"/>
            <w:tcBorders>
              <w:top w:val="nil"/>
              <w:left w:val="nil"/>
              <w:bottom w:val="single" w:sz="4" w:space="0" w:color="auto"/>
              <w:right w:val="single" w:sz="4" w:space="0" w:color="auto"/>
            </w:tcBorders>
          </w:tcPr>
          <w:p w14:paraId="6A112C8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对应127000-127999</w:t>
            </w:r>
          </w:p>
        </w:tc>
      </w:tr>
      <w:tr w:rsidR="00711E24" w14:paraId="7E2018C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082B79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1C9CC8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03</w:t>
            </w:r>
          </w:p>
        </w:tc>
        <w:tc>
          <w:tcPr>
            <w:tcW w:w="5587" w:type="dxa"/>
            <w:tcBorders>
              <w:top w:val="nil"/>
              <w:left w:val="nil"/>
              <w:bottom w:val="single" w:sz="4" w:space="0" w:color="auto"/>
              <w:right w:val="single" w:sz="4" w:space="0" w:color="auto"/>
            </w:tcBorders>
            <w:vAlign w:val="center"/>
          </w:tcPr>
          <w:p w14:paraId="45B9665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 xml:space="preserve">企业债券质押券出入库 </w:t>
            </w:r>
          </w:p>
        </w:tc>
        <w:tc>
          <w:tcPr>
            <w:tcW w:w="6616" w:type="dxa"/>
            <w:tcBorders>
              <w:top w:val="nil"/>
              <w:left w:val="nil"/>
              <w:bottom w:val="single" w:sz="4" w:space="0" w:color="auto"/>
              <w:right w:val="single" w:sz="4" w:space="0" w:color="auto"/>
            </w:tcBorders>
          </w:tcPr>
          <w:p w14:paraId="7497C9A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对应124000-124999</w:t>
            </w:r>
          </w:p>
        </w:tc>
      </w:tr>
      <w:tr w:rsidR="00711E24" w14:paraId="666C95D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062A58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374871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04</w:t>
            </w:r>
          </w:p>
        </w:tc>
        <w:tc>
          <w:tcPr>
            <w:tcW w:w="5587" w:type="dxa"/>
            <w:tcBorders>
              <w:top w:val="nil"/>
              <w:left w:val="nil"/>
              <w:bottom w:val="single" w:sz="4" w:space="0" w:color="auto"/>
              <w:right w:val="single" w:sz="4" w:space="0" w:color="auto"/>
            </w:tcBorders>
            <w:vAlign w:val="center"/>
          </w:tcPr>
          <w:p w14:paraId="386FDB9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公司债券、企业债券质押券出入库</w:t>
            </w:r>
          </w:p>
        </w:tc>
        <w:tc>
          <w:tcPr>
            <w:tcW w:w="6616" w:type="dxa"/>
            <w:tcBorders>
              <w:top w:val="nil"/>
              <w:left w:val="nil"/>
              <w:bottom w:val="single" w:sz="4" w:space="0" w:color="auto"/>
              <w:right w:val="single" w:sz="4" w:space="0" w:color="auto"/>
            </w:tcBorders>
          </w:tcPr>
          <w:p w14:paraId="3648265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104000-104499用于公司债券质押券出入库（对应122000-122499）</w:t>
            </w:r>
          </w:p>
          <w:p w14:paraId="08F2D1F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104500-104999用于企业债券质押券出入库（对应122500-122999）</w:t>
            </w:r>
          </w:p>
        </w:tc>
      </w:tr>
      <w:tr w:rsidR="00711E24" w14:paraId="48184E1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EBE298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04C35F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05</w:t>
            </w:r>
          </w:p>
        </w:tc>
        <w:tc>
          <w:tcPr>
            <w:tcW w:w="5587" w:type="dxa"/>
            <w:tcBorders>
              <w:top w:val="nil"/>
              <w:left w:val="nil"/>
              <w:bottom w:val="single" w:sz="4" w:space="0" w:color="auto"/>
              <w:right w:val="single" w:sz="4" w:space="0" w:color="auto"/>
            </w:tcBorders>
            <w:vAlign w:val="center"/>
          </w:tcPr>
          <w:p w14:paraId="56BF7D2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债券质押券出入库、债券交易型开放式指数基金质押券出入库</w:t>
            </w:r>
          </w:p>
        </w:tc>
        <w:tc>
          <w:tcPr>
            <w:tcW w:w="6616" w:type="dxa"/>
            <w:tcBorders>
              <w:top w:val="nil"/>
              <w:left w:val="nil"/>
              <w:bottom w:val="single" w:sz="4" w:space="0" w:color="auto"/>
              <w:right w:val="single" w:sz="4" w:space="0" w:color="auto"/>
            </w:tcBorders>
          </w:tcPr>
          <w:p w14:paraId="0B30358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105000-105699用于分离交易的可转换公司债券质押券出入库（对应126***)</w:t>
            </w:r>
          </w:p>
          <w:p w14:paraId="5381598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105700-105799用于债券交易型开放式指数基金质押券出入库</w:t>
            </w:r>
          </w:p>
          <w:p w14:paraId="2454445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105800－105899用于可转换公司债券质押券出入库（对应110***、113***）</w:t>
            </w:r>
          </w:p>
          <w:p w14:paraId="4FCEB59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105900-105999用于企业债券质押券出入库（对应120***、129***）</w:t>
            </w:r>
          </w:p>
        </w:tc>
      </w:tr>
      <w:tr w:rsidR="00711E24" w14:paraId="1EDC307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778E76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453325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06</w:t>
            </w:r>
          </w:p>
        </w:tc>
        <w:tc>
          <w:tcPr>
            <w:tcW w:w="5587" w:type="dxa"/>
            <w:tcBorders>
              <w:top w:val="nil"/>
              <w:left w:val="nil"/>
              <w:bottom w:val="single" w:sz="4" w:space="0" w:color="auto"/>
              <w:right w:val="single" w:sz="4" w:space="0" w:color="auto"/>
            </w:tcBorders>
            <w:vAlign w:val="center"/>
          </w:tcPr>
          <w:p w14:paraId="26BF031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地方政府债券质押券出入库</w:t>
            </w:r>
          </w:p>
        </w:tc>
        <w:tc>
          <w:tcPr>
            <w:tcW w:w="6616" w:type="dxa"/>
            <w:tcBorders>
              <w:top w:val="nil"/>
              <w:left w:val="nil"/>
              <w:bottom w:val="single" w:sz="4" w:space="0" w:color="auto"/>
              <w:right w:val="single" w:sz="4" w:space="0" w:color="auto"/>
            </w:tcBorders>
          </w:tcPr>
          <w:p w14:paraId="08E6F1F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对应130***</w:t>
            </w:r>
          </w:p>
        </w:tc>
      </w:tr>
      <w:tr w:rsidR="00711E24" w14:paraId="0377258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03C52D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1</w:t>
            </w:r>
          </w:p>
        </w:tc>
        <w:tc>
          <w:tcPr>
            <w:tcW w:w="1128" w:type="dxa"/>
            <w:tcBorders>
              <w:top w:val="nil"/>
              <w:left w:val="nil"/>
              <w:bottom w:val="single" w:sz="4" w:space="0" w:color="auto"/>
              <w:right w:val="single" w:sz="4" w:space="0" w:color="auto"/>
            </w:tcBorders>
            <w:vAlign w:val="center"/>
          </w:tcPr>
          <w:p w14:paraId="25430DD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07</w:t>
            </w:r>
          </w:p>
        </w:tc>
        <w:tc>
          <w:tcPr>
            <w:tcW w:w="5587" w:type="dxa"/>
            <w:tcBorders>
              <w:top w:val="nil"/>
              <w:left w:val="nil"/>
              <w:bottom w:val="single" w:sz="4" w:space="0" w:color="auto"/>
              <w:right w:val="single" w:sz="4" w:space="0" w:color="auto"/>
            </w:tcBorders>
            <w:vAlign w:val="center"/>
          </w:tcPr>
          <w:p w14:paraId="18770E7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记账式贴现国债质押券出入库</w:t>
            </w:r>
          </w:p>
        </w:tc>
        <w:tc>
          <w:tcPr>
            <w:tcW w:w="6616" w:type="dxa"/>
            <w:tcBorders>
              <w:top w:val="nil"/>
              <w:left w:val="nil"/>
              <w:bottom w:val="single" w:sz="4" w:space="0" w:color="auto"/>
              <w:right w:val="single" w:sz="4" w:space="0" w:color="auto"/>
            </w:tcBorders>
          </w:tcPr>
          <w:p w14:paraId="2A72717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对应020***</w:t>
            </w:r>
          </w:p>
        </w:tc>
      </w:tr>
      <w:tr w:rsidR="00711E24" w14:paraId="3D0B3AC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CE7F40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98982A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08</w:t>
            </w:r>
          </w:p>
        </w:tc>
        <w:tc>
          <w:tcPr>
            <w:tcW w:w="5587" w:type="dxa"/>
            <w:tcBorders>
              <w:top w:val="nil"/>
              <w:left w:val="nil"/>
              <w:bottom w:val="single" w:sz="4" w:space="0" w:color="auto"/>
              <w:right w:val="single" w:sz="4" w:space="0" w:color="auto"/>
            </w:tcBorders>
            <w:vAlign w:val="center"/>
          </w:tcPr>
          <w:p w14:paraId="6B66909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政策性金融债质押券出入库</w:t>
            </w:r>
          </w:p>
        </w:tc>
        <w:tc>
          <w:tcPr>
            <w:tcW w:w="6616" w:type="dxa"/>
            <w:tcBorders>
              <w:top w:val="nil"/>
              <w:left w:val="nil"/>
              <w:bottom w:val="single" w:sz="4" w:space="0" w:color="auto"/>
              <w:right w:val="single" w:sz="4" w:space="0" w:color="auto"/>
            </w:tcBorders>
          </w:tcPr>
          <w:p w14:paraId="58C5F314" w14:textId="77777777" w:rsidR="00711E24" w:rsidRDefault="00000000">
            <w:pPr>
              <w:widowControl/>
              <w:jc w:val="left"/>
              <w:rPr>
                <w:rFonts w:ascii="仿宋_GB2312" w:eastAsia="仿宋_GB2312" w:hAnsi="Verdana" w:cs="宋体"/>
                <w:b/>
                <w:kern w:val="0"/>
                <w:szCs w:val="21"/>
              </w:rPr>
            </w:pPr>
            <w:r>
              <w:rPr>
                <w:rFonts w:ascii="仿宋_GB2312" w:eastAsia="仿宋_GB2312" w:hAnsi="Verdana" w:cs="宋体" w:hint="eastAsia"/>
                <w:kern w:val="0"/>
                <w:szCs w:val="21"/>
              </w:rPr>
              <w:t>对应018***</w:t>
            </w:r>
          </w:p>
        </w:tc>
      </w:tr>
      <w:tr w:rsidR="00711E24" w14:paraId="5611F69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2DACF7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F54F22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09</w:t>
            </w:r>
          </w:p>
        </w:tc>
        <w:tc>
          <w:tcPr>
            <w:tcW w:w="5587" w:type="dxa"/>
            <w:tcBorders>
              <w:top w:val="nil"/>
              <w:left w:val="nil"/>
              <w:bottom w:val="single" w:sz="4" w:space="0" w:color="auto"/>
              <w:right w:val="single" w:sz="4" w:space="0" w:color="auto"/>
            </w:tcBorders>
            <w:vAlign w:val="center"/>
          </w:tcPr>
          <w:p w14:paraId="08DA7C6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w:t>
            </w:r>
          </w:p>
        </w:tc>
        <w:tc>
          <w:tcPr>
            <w:tcW w:w="6616" w:type="dxa"/>
            <w:tcBorders>
              <w:top w:val="nil"/>
              <w:left w:val="nil"/>
              <w:bottom w:val="single" w:sz="4" w:space="0" w:color="auto"/>
              <w:right w:val="single" w:sz="4" w:space="0" w:color="auto"/>
            </w:tcBorders>
          </w:tcPr>
          <w:p w14:paraId="40E2C0F9" w14:textId="77777777" w:rsidR="00711E24" w:rsidRDefault="00711E24">
            <w:pPr>
              <w:widowControl/>
              <w:jc w:val="left"/>
              <w:rPr>
                <w:rFonts w:ascii="仿宋_GB2312" w:eastAsia="仿宋_GB2312" w:hAnsi="Verdana" w:cs="宋体"/>
                <w:kern w:val="0"/>
                <w:szCs w:val="21"/>
              </w:rPr>
            </w:pPr>
          </w:p>
        </w:tc>
      </w:tr>
      <w:tr w:rsidR="00711E24" w14:paraId="44B7C30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A2DA21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3AF749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10</w:t>
            </w:r>
          </w:p>
        </w:tc>
        <w:tc>
          <w:tcPr>
            <w:tcW w:w="5587" w:type="dxa"/>
            <w:tcBorders>
              <w:top w:val="nil"/>
              <w:left w:val="nil"/>
              <w:bottom w:val="single" w:sz="4" w:space="0" w:color="auto"/>
              <w:right w:val="single" w:sz="4" w:space="0" w:color="auto"/>
            </w:tcBorders>
            <w:vAlign w:val="center"/>
          </w:tcPr>
          <w:p w14:paraId="4D19905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w:t>
            </w:r>
          </w:p>
        </w:tc>
        <w:tc>
          <w:tcPr>
            <w:tcW w:w="6616" w:type="dxa"/>
            <w:tcBorders>
              <w:top w:val="nil"/>
              <w:left w:val="nil"/>
              <w:bottom w:val="single" w:sz="4" w:space="0" w:color="auto"/>
              <w:right w:val="single" w:sz="4" w:space="0" w:color="auto"/>
            </w:tcBorders>
          </w:tcPr>
          <w:p w14:paraId="68C3234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110000-110799用于上市公司公开发行可转换公司债券（对应600***）</w:t>
            </w:r>
          </w:p>
          <w:p w14:paraId="212C8A0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110800-110999用于上市公司非公开发行可转换公司债券</w:t>
            </w:r>
            <w:r>
              <w:rPr>
                <w:rStyle w:val="ac"/>
                <w:rFonts w:ascii="仿宋_GB2312" w:eastAsia="仿宋_GB2312" w:hAnsi="Verdana" w:cs="宋体"/>
                <w:kern w:val="0"/>
                <w:szCs w:val="21"/>
              </w:rPr>
              <w:footnoteReference w:id="1"/>
            </w:r>
          </w:p>
        </w:tc>
      </w:tr>
      <w:tr w:rsidR="00711E24" w14:paraId="549F6C1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8C0A10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70EE751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11</w:t>
            </w:r>
          </w:p>
        </w:tc>
        <w:tc>
          <w:tcPr>
            <w:tcW w:w="5587" w:type="dxa"/>
            <w:tcBorders>
              <w:top w:val="nil"/>
              <w:left w:val="nil"/>
              <w:bottom w:val="single" w:sz="4" w:space="0" w:color="auto"/>
              <w:right w:val="single" w:sz="4" w:space="0" w:color="auto"/>
            </w:tcBorders>
            <w:vAlign w:val="center"/>
          </w:tcPr>
          <w:p w14:paraId="070DD9C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w:t>
            </w:r>
          </w:p>
        </w:tc>
        <w:tc>
          <w:tcPr>
            <w:tcW w:w="6616" w:type="dxa"/>
            <w:tcBorders>
              <w:top w:val="nil"/>
              <w:left w:val="nil"/>
              <w:bottom w:val="single" w:sz="4" w:space="0" w:color="auto"/>
              <w:right w:val="single" w:sz="4" w:space="0" w:color="auto"/>
            </w:tcBorders>
          </w:tcPr>
          <w:p w14:paraId="39678D2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kern w:val="0"/>
                <w:szCs w:val="21"/>
              </w:rPr>
              <w:t>111000-111499</w:t>
            </w:r>
            <w:r>
              <w:rPr>
                <w:rFonts w:ascii="仿宋_GB2312" w:eastAsia="仿宋_GB2312" w:hAnsi="Verdana" w:cs="宋体" w:hint="eastAsia"/>
                <w:kern w:val="0"/>
                <w:szCs w:val="21"/>
              </w:rPr>
              <w:t>用于可转换公司债券（对应605***）</w:t>
            </w:r>
          </w:p>
        </w:tc>
      </w:tr>
      <w:tr w:rsidR="00711E24" w14:paraId="7223C5F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3033E9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E843D0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12</w:t>
            </w:r>
          </w:p>
        </w:tc>
        <w:tc>
          <w:tcPr>
            <w:tcW w:w="5587" w:type="dxa"/>
            <w:tcBorders>
              <w:top w:val="nil"/>
              <w:left w:val="nil"/>
              <w:bottom w:val="single" w:sz="4" w:space="0" w:color="auto"/>
              <w:right w:val="single" w:sz="4" w:space="0" w:color="auto"/>
            </w:tcBorders>
            <w:vAlign w:val="center"/>
          </w:tcPr>
          <w:p w14:paraId="2227300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5469991D" w14:textId="77777777" w:rsidR="00711E24" w:rsidRDefault="00711E24">
            <w:pPr>
              <w:widowControl/>
              <w:jc w:val="left"/>
              <w:rPr>
                <w:rFonts w:ascii="仿宋_GB2312" w:eastAsia="仿宋_GB2312" w:hAnsi="Verdana" w:cs="宋体"/>
                <w:kern w:val="0"/>
                <w:szCs w:val="21"/>
              </w:rPr>
            </w:pPr>
          </w:p>
        </w:tc>
      </w:tr>
      <w:tr w:rsidR="00711E24" w14:paraId="5C46150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16DE20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F841B6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13</w:t>
            </w:r>
          </w:p>
        </w:tc>
        <w:tc>
          <w:tcPr>
            <w:tcW w:w="5587" w:type="dxa"/>
            <w:tcBorders>
              <w:top w:val="nil"/>
              <w:left w:val="nil"/>
              <w:bottom w:val="single" w:sz="4" w:space="0" w:color="auto"/>
              <w:right w:val="single" w:sz="4" w:space="0" w:color="auto"/>
            </w:tcBorders>
            <w:vAlign w:val="center"/>
          </w:tcPr>
          <w:p w14:paraId="1A1C0C7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w:t>
            </w:r>
          </w:p>
        </w:tc>
        <w:tc>
          <w:tcPr>
            <w:tcW w:w="6616" w:type="dxa"/>
            <w:tcBorders>
              <w:top w:val="nil"/>
              <w:left w:val="nil"/>
              <w:bottom w:val="single" w:sz="4" w:space="0" w:color="auto"/>
              <w:right w:val="single" w:sz="4" w:space="0" w:color="auto"/>
            </w:tcBorders>
          </w:tcPr>
          <w:p w14:paraId="411821F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113000-113499用于上市公司公开发行可转换公司债券（对应601***）</w:t>
            </w:r>
          </w:p>
          <w:p w14:paraId="55DB61DC"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 xml:space="preserve">113500-113999用于上市公司公开发行可转换公司债券（对应603***） </w:t>
            </w:r>
          </w:p>
        </w:tc>
      </w:tr>
      <w:tr w:rsidR="00711E24" w14:paraId="0A26DEA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7A295A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353D9C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14</w:t>
            </w:r>
          </w:p>
        </w:tc>
        <w:tc>
          <w:tcPr>
            <w:tcW w:w="5587" w:type="dxa"/>
            <w:tcBorders>
              <w:top w:val="nil"/>
              <w:left w:val="nil"/>
              <w:bottom w:val="single" w:sz="4" w:space="0" w:color="auto"/>
              <w:right w:val="single" w:sz="4" w:space="0" w:color="auto"/>
            </w:tcBorders>
            <w:vAlign w:val="center"/>
          </w:tcPr>
          <w:p w14:paraId="42D72E7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541D7BE5" w14:textId="77777777" w:rsidR="00711E24" w:rsidRDefault="00711E24">
            <w:pPr>
              <w:widowControl/>
              <w:jc w:val="left"/>
              <w:rPr>
                <w:rFonts w:ascii="仿宋_GB2312" w:eastAsia="仿宋_GB2312" w:hAnsi="Verdana" w:cs="宋体"/>
                <w:kern w:val="0"/>
                <w:szCs w:val="21"/>
              </w:rPr>
            </w:pPr>
          </w:p>
        </w:tc>
      </w:tr>
      <w:tr w:rsidR="00711E24" w14:paraId="0DA5E29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0396E9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6534A6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15</w:t>
            </w:r>
          </w:p>
        </w:tc>
        <w:tc>
          <w:tcPr>
            <w:tcW w:w="5587" w:type="dxa"/>
            <w:tcBorders>
              <w:top w:val="nil"/>
              <w:left w:val="nil"/>
              <w:bottom w:val="single" w:sz="4" w:space="0" w:color="auto"/>
              <w:right w:val="single" w:sz="4" w:space="0" w:color="auto"/>
            </w:tcBorders>
            <w:vAlign w:val="center"/>
          </w:tcPr>
          <w:p w14:paraId="44592A5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公开发行公司债券</w:t>
            </w:r>
          </w:p>
        </w:tc>
        <w:tc>
          <w:tcPr>
            <w:tcW w:w="6616" w:type="dxa"/>
            <w:tcBorders>
              <w:top w:val="nil"/>
              <w:left w:val="nil"/>
              <w:bottom w:val="single" w:sz="4" w:space="0" w:color="auto"/>
              <w:right w:val="single" w:sz="4" w:space="0" w:color="auto"/>
            </w:tcBorders>
          </w:tcPr>
          <w:p w14:paraId="2BB9B01C" w14:textId="77777777" w:rsidR="00711E24" w:rsidRDefault="00711E24">
            <w:pPr>
              <w:widowControl/>
              <w:jc w:val="left"/>
              <w:rPr>
                <w:rFonts w:ascii="仿宋_GB2312" w:eastAsia="仿宋_GB2312" w:hAnsi="Verdana" w:cs="宋体"/>
                <w:kern w:val="0"/>
                <w:szCs w:val="21"/>
              </w:rPr>
            </w:pPr>
          </w:p>
        </w:tc>
      </w:tr>
      <w:tr w:rsidR="00711E24" w14:paraId="32DFA02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FF35C9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634694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18</w:t>
            </w:r>
          </w:p>
        </w:tc>
        <w:tc>
          <w:tcPr>
            <w:tcW w:w="5587" w:type="dxa"/>
            <w:tcBorders>
              <w:top w:val="nil"/>
              <w:left w:val="nil"/>
              <w:bottom w:val="single" w:sz="4" w:space="0" w:color="auto"/>
              <w:right w:val="single" w:sz="4" w:space="0" w:color="auto"/>
            </w:tcBorders>
            <w:vAlign w:val="center"/>
          </w:tcPr>
          <w:p w14:paraId="43B84AEC"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科创板可转换公司债券</w:t>
            </w:r>
          </w:p>
        </w:tc>
        <w:tc>
          <w:tcPr>
            <w:tcW w:w="6616" w:type="dxa"/>
            <w:tcBorders>
              <w:top w:val="nil"/>
              <w:left w:val="nil"/>
              <w:bottom w:val="single" w:sz="4" w:space="0" w:color="auto"/>
              <w:right w:val="single" w:sz="4" w:space="0" w:color="auto"/>
            </w:tcBorders>
          </w:tcPr>
          <w:p w14:paraId="101F1010" w14:textId="77777777" w:rsidR="00711E24" w:rsidRDefault="00000000">
            <w:pPr>
              <w:widowControl/>
              <w:jc w:val="left"/>
              <w:rPr>
                <w:rFonts w:ascii="仿宋_GB2312" w:eastAsia="仿宋_GB2312" w:hAnsi="Verdana" w:cs="宋体"/>
                <w:kern w:val="0"/>
                <w:szCs w:val="21"/>
              </w:rPr>
            </w:pPr>
            <w:r>
              <w:rPr>
                <w:rFonts w:ascii="仿宋_GB2312" w:eastAsia="仿宋_GB2312" w:hAnsi="黑体" w:hint="eastAsia"/>
                <w:szCs w:val="21"/>
              </w:rPr>
              <w:t>118000-118499用于科创板</w:t>
            </w:r>
            <w:r>
              <w:rPr>
                <w:rFonts w:ascii="仿宋_GB2312" w:eastAsia="仿宋_GB2312" w:hAnsi="Verdana" w:cs="宋体" w:hint="eastAsia"/>
                <w:kern w:val="0"/>
                <w:szCs w:val="21"/>
              </w:rPr>
              <w:t>上市公司公开发行可转换公司债券</w:t>
            </w:r>
          </w:p>
          <w:p w14:paraId="12B7DE8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118500-118699用于科创板上市公司非公开发行可转换公司债券</w:t>
            </w:r>
          </w:p>
        </w:tc>
      </w:tr>
      <w:tr w:rsidR="00711E24" w14:paraId="5D1ADA6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810C9B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7177CD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20</w:t>
            </w:r>
          </w:p>
        </w:tc>
        <w:tc>
          <w:tcPr>
            <w:tcW w:w="5587" w:type="dxa"/>
            <w:tcBorders>
              <w:top w:val="nil"/>
              <w:left w:val="nil"/>
              <w:bottom w:val="single" w:sz="4" w:space="0" w:color="auto"/>
              <w:right w:val="single" w:sz="4" w:space="0" w:color="auto"/>
            </w:tcBorders>
            <w:vAlign w:val="center"/>
          </w:tcPr>
          <w:p w14:paraId="6B1D64F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w:t>
            </w:r>
          </w:p>
        </w:tc>
        <w:tc>
          <w:tcPr>
            <w:tcW w:w="6616" w:type="dxa"/>
            <w:tcBorders>
              <w:top w:val="nil"/>
              <w:left w:val="nil"/>
              <w:bottom w:val="single" w:sz="4" w:space="0" w:color="auto"/>
              <w:right w:val="single" w:sz="4" w:space="0" w:color="auto"/>
            </w:tcBorders>
          </w:tcPr>
          <w:p w14:paraId="61B7A3FC" w14:textId="77777777" w:rsidR="00711E24" w:rsidRDefault="00711E24">
            <w:pPr>
              <w:widowControl/>
              <w:jc w:val="left"/>
              <w:rPr>
                <w:rFonts w:ascii="仿宋_GB2312" w:eastAsia="仿宋_GB2312" w:hAnsi="Verdana" w:cs="宋体"/>
                <w:kern w:val="0"/>
                <w:szCs w:val="21"/>
              </w:rPr>
            </w:pPr>
          </w:p>
        </w:tc>
      </w:tr>
      <w:tr w:rsidR="00711E24" w14:paraId="616A312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A38A14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9907CD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21</w:t>
            </w:r>
          </w:p>
        </w:tc>
        <w:tc>
          <w:tcPr>
            <w:tcW w:w="5587" w:type="dxa"/>
            <w:tcBorders>
              <w:top w:val="nil"/>
              <w:left w:val="nil"/>
              <w:bottom w:val="single" w:sz="4" w:space="0" w:color="auto"/>
              <w:right w:val="single" w:sz="4" w:space="0" w:color="auto"/>
            </w:tcBorders>
            <w:vAlign w:val="center"/>
          </w:tcPr>
          <w:p w14:paraId="5712C9C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06D2D60C" w14:textId="77777777" w:rsidR="00711E24" w:rsidRDefault="00711E24">
            <w:pPr>
              <w:widowControl/>
              <w:jc w:val="left"/>
              <w:rPr>
                <w:rFonts w:ascii="仿宋_GB2312" w:eastAsia="仿宋_GB2312" w:hAnsi="Verdana" w:cs="宋体"/>
                <w:kern w:val="0"/>
                <w:szCs w:val="21"/>
              </w:rPr>
            </w:pPr>
          </w:p>
        </w:tc>
      </w:tr>
      <w:tr w:rsidR="00711E24" w14:paraId="68EC180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1ED424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614306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22</w:t>
            </w:r>
          </w:p>
        </w:tc>
        <w:tc>
          <w:tcPr>
            <w:tcW w:w="5587" w:type="dxa"/>
            <w:tcBorders>
              <w:top w:val="nil"/>
              <w:left w:val="nil"/>
              <w:bottom w:val="single" w:sz="4" w:space="0" w:color="auto"/>
              <w:right w:val="single" w:sz="4" w:space="0" w:color="auto"/>
            </w:tcBorders>
            <w:vAlign w:val="center"/>
          </w:tcPr>
          <w:p w14:paraId="0F90AE84"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公司债券、企业债券</w:t>
            </w:r>
          </w:p>
        </w:tc>
        <w:tc>
          <w:tcPr>
            <w:tcW w:w="6616" w:type="dxa"/>
            <w:tcBorders>
              <w:top w:val="nil"/>
              <w:left w:val="nil"/>
              <w:bottom w:val="single" w:sz="4" w:space="0" w:color="auto"/>
              <w:right w:val="single" w:sz="4" w:space="0" w:color="auto"/>
            </w:tcBorders>
          </w:tcPr>
          <w:p w14:paraId="3C83B70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122000-122499</w:t>
            </w:r>
            <w:r>
              <w:rPr>
                <w:rFonts w:ascii="仿宋_GB2312" w:eastAsia="仿宋_GB2312" w:hAnsi="宋体" w:cs="宋体" w:hint="eastAsia"/>
                <w:kern w:val="0"/>
                <w:szCs w:val="21"/>
              </w:rPr>
              <w:t>用于公司债券</w:t>
            </w:r>
          </w:p>
          <w:p w14:paraId="241230E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122500-122999</w:t>
            </w:r>
            <w:r>
              <w:rPr>
                <w:rFonts w:ascii="仿宋_GB2312" w:eastAsia="仿宋_GB2312" w:hAnsi="宋体" w:cs="宋体" w:hint="eastAsia"/>
                <w:kern w:val="0"/>
                <w:szCs w:val="21"/>
              </w:rPr>
              <w:t>用于</w:t>
            </w:r>
            <w:r>
              <w:rPr>
                <w:rFonts w:ascii="仿宋_GB2312" w:eastAsia="仿宋_GB2312" w:hAnsi="Verdana" w:cs="宋体" w:hint="eastAsia"/>
                <w:kern w:val="0"/>
                <w:szCs w:val="21"/>
              </w:rPr>
              <w:t>企业债券</w:t>
            </w:r>
          </w:p>
        </w:tc>
      </w:tr>
      <w:tr w:rsidR="00711E24" w14:paraId="3F077D8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46321F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A1A842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23</w:t>
            </w:r>
          </w:p>
        </w:tc>
        <w:tc>
          <w:tcPr>
            <w:tcW w:w="5587" w:type="dxa"/>
            <w:tcBorders>
              <w:top w:val="nil"/>
              <w:left w:val="nil"/>
              <w:bottom w:val="single" w:sz="4" w:space="0" w:color="auto"/>
              <w:right w:val="single" w:sz="4" w:space="0" w:color="auto"/>
            </w:tcBorders>
            <w:vAlign w:val="center"/>
          </w:tcPr>
          <w:p w14:paraId="564D99D3"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公司债券、企业债券、资产支持证券</w:t>
            </w:r>
          </w:p>
        </w:tc>
        <w:tc>
          <w:tcPr>
            <w:tcW w:w="6616" w:type="dxa"/>
            <w:tcBorders>
              <w:top w:val="nil"/>
              <w:left w:val="nil"/>
              <w:bottom w:val="single" w:sz="4" w:space="0" w:color="auto"/>
              <w:right w:val="single" w:sz="4" w:space="0" w:color="auto"/>
            </w:tcBorders>
          </w:tcPr>
          <w:p w14:paraId="7A130792"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123000-123499</w:t>
            </w:r>
            <w:r>
              <w:rPr>
                <w:rFonts w:ascii="仿宋_GB2312" w:eastAsia="仿宋_GB2312" w:hAnsi="宋体" w:cs="宋体" w:hint="eastAsia"/>
                <w:kern w:val="0"/>
                <w:szCs w:val="21"/>
              </w:rPr>
              <w:t>用于</w:t>
            </w:r>
            <w:r>
              <w:rPr>
                <w:rFonts w:ascii="仿宋_GB2312" w:eastAsia="仿宋_GB2312" w:hAnsi="Verdana" w:cs="宋体" w:hint="eastAsia"/>
                <w:kern w:val="0"/>
                <w:szCs w:val="21"/>
              </w:rPr>
              <w:t>企业债券</w:t>
            </w:r>
            <w:r>
              <w:rPr>
                <w:rFonts w:ascii="仿宋_GB2312" w:eastAsia="仿宋_GB2312" w:hAnsi="宋体" w:cs="宋体" w:hint="eastAsia"/>
                <w:kern w:val="0"/>
                <w:szCs w:val="21"/>
              </w:rPr>
              <w:t>、公司债券</w:t>
            </w:r>
          </w:p>
          <w:p w14:paraId="471656A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123500-123999</w:t>
            </w:r>
            <w:r>
              <w:rPr>
                <w:rFonts w:ascii="仿宋_GB2312" w:eastAsia="仿宋_GB2312" w:hAnsi="宋体" w:cs="宋体" w:hint="eastAsia"/>
                <w:kern w:val="0"/>
                <w:szCs w:val="21"/>
              </w:rPr>
              <w:t>用于资产支持证券</w:t>
            </w:r>
          </w:p>
        </w:tc>
      </w:tr>
      <w:tr w:rsidR="00711E24" w14:paraId="4A3A10B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D670EE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5B3F84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24</w:t>
            </w:r>
          </w:p>
        </w:tc>
        <w:tc>
          <w:tcPr>
            <w:tcW w:w="5587" w:type="dxa"/>
            <w:tcBorders>
              <w:top w:val="nil"/>
              <w:left w:val="nil"/>
              <w:bottom w:val="single" w:sz="4" w:space="0" w:color="auto"/>
              <w:right w:val="single" w:sz="4" w:space="0" w:color="auto"/>
            </w:tcBorders>
            <w:vAlign w:val="center"/>
          </w:tcPr>
          <w:p w14:paraId="3449A54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w:t>
            </w:r>
          </w:p>
        </w:tc>
        <w:tc>
          <w:tcPr>
            <w:tcW w:w="6616" w:type="dxa"/>
            <w:tcBorders>
              <w:top w:val="nil"/>
              <w:left w:val="nil"/>
              <w:bottom w:val="single" w:sz="4" w:space="0" w:color="auto"/>
              <w:right w:val="single" w:sz="4" w:space="0" w:color="auto"/>
            </w:tcBorders>
          </w:tcPr>
          <w:p w14:paraId="085544B9" w14:textId="77777777" w:rsidR="00711E24" w:rsidRDefault="00711E24">
            <w:pPr>
              <w:widowControl/>
              <w:jc w:val="left"/>
              <w:rPr>
                <w:rFonts w:ascii="仿宋_GB2312" w:eastAsia="仿宋_GB2312" w:hAnsi="Verdana" w:cs="宋体"/>
                <w:kern w:val="0"/>
                <w:szCs w:val="21"/>
              </w:rPr>
            </w:pPr>
          </w:p>
        </w:tc>
      </w:tr>
      <w:tr w:rsidR="00711E24" w14:paraId="2E090FF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0A066C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1</w:t>
            </w:r>
          </w:p>
        </w:tc>
        <w:tc>
          <w:tcPr>
            <w:tcW w:w="1128" w:type="dxa"/>
            <w:tcBorders>
              <w:top w:val="nil"/>
              <w:left w:val="nil"/>
              <w:bottom w:val="single" w:sz="4" w:space="0" w:color="auto"/>
              <w:right w:val="single" w:sz="4" w:space="0" w:color="auto"/>
            </w:tcBorders>
            <w:vAlign w:val="center"/>
          </w:tcPr>
          <w:p w14:paraId="14944E9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25</w:t>
            </w:r>
          </w:p>
        </w:tc>
        <w:tc>
          <w:tcPr>
            <w:tcW w:w="5587" w:type="dxa"/>
            <w:tcBorders>
              <w:top w:val="nil"/>
              <w:left w:val="nil"/>
              <w:bottom w:val="single" w:sz="4" w:space="0" w:color="auto"/>
              <w:right w:val="single" w:sz="4" w:space="0" w:color="auto"/>
            </w:tcBorders>
            <w:vAlign w:val="center"/>
          </w:tcPr>
          <w:p w14:paraId="1896DBD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中小企业私募债券、非公开发行公司债券</w:t>
            </w:r>
          </w:p>
        </w:tc>
        <w:tc>
          <w:tcPr>
            <w:tcW w:w="6616" w:type="dxa"/>
            <w:tcBorders>
              <w:top w:val="nil"/>
              <w:left w:val="nil"/>
              <w:bottom w:val="single" w:sz="4" w:space="0" w:color="auto"/>
              <w:right w:val="single" w:sz="4" w:space="0" w:color="auto"/>
            </w:tcBorders>
          </w:tcPr>
          <w:p w14:paraId="6E7C34F8" w14:textId="77777777" w:rsidR="00711E24" w:rsidRDefault="00711E24">
            <w:pPr>
              <w:widowControl/>
              <w:jc w:val="left"/>
              <w:rPr>
                <w:rFonts w:ascii="仿宋_GB2312" w:eastAsia="仿宋_GB2312" w:hAnsi="Verdana" w:cs="宋体"/>
                <w:kern w:val="0"/>
                <w:szCs w:val="21"/>
              </w:rPr>
            </w:pPr>
          </w:p>
        </w:tc>
      </w:tr>
      <w:tr w:rsidR="00711E24" w14:paraId="655098A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CB5888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B42DC0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26</w:t>
            </w:r>
          </w:p>
        </w:tc>
        <w:tc>
          <w:tcPr>
            <w:tcW w:w="5587" w:type="dxa"/>
            <w:tcBorders>
              <w:top w:val="nil"/>
              <w:left w:val="nil"/>
              <w:bottom w:val="single" w:sz="4" w:space="0" w:color="auto"/>
              <w:right w:val="single" w:sz="4" w:space="0" w:color="auto"/>
            </w:tcBorders>
            <w:vAlign w:val="center"/>
          </w:tcPr>
          <w:p w14:paraId="5EFF316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分离交易的可转换公司债券</w:t>
            </w:r>
          </w:p>
        </w:tc>
        <w:tc>
          <w:tcPr>
            <w:tcW w:w="6616" w:type="dxa"/>
            <w:tcBorders>
              <w:top w:val="nil"/>
              <w:left w:val="nil"/>
              <w:bottom w:val="single" w:sz="4" w:space="0" w:color="auto"/>
              <w:right w:val="single" w:sz="4" w:space="0" w:color="auto"/>
            </w:tcBorders>
          </w:tcPr>
          <w:p w14:paraId="7F186110" w14:textId="77777777" w:rsidR="00711E24" w:rsidRDefault="00711E24">
            <w:pPr>
              <w:widowControl/>
              <w:jc w:val="left"/>
              <w:rPr>
                <w:rFonts w:ascii="仿宋_GB2312" w:eastAsia="仿宋_GB2312" w:hAnsi="Verdana" w:cs="宋体"/>
                <w:kern w:val="0"/>
                <w:szCs w:val="21"/>
              </w:rPr>
            </w:pPr>
          </w:p>
        </w:tc>
      </w:tr>
      <w:tr w:rsidR="00711E24" w14:paraId="6570E14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FFDF40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C8849F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27</w:t>
            </w:r>
          </w:p>
        </w:tc>
        <w:tc>
          <w:tcPr>
            <w:tcW w:w="5587" w:type="dxa"/>
            <w:tcBorders>
              <w:top w:val="nil"/>
              <w:left w:val="nil"/>
              <w:bottom w:val="single" w:sz="4" w:space="0" w:color="auto"/>
              <w:right w:val="single" w:sz="4" w:space="0" w:color="auto"/>
            </w:tcBorders>
            <w:vAlign w:val="center"/>
          </w:tcPr>
          <w:p w14:paraId="038AB89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w:t>
            </w:r>
          </w:p>
        </w:tc>
        <w:tc>
          <w:tcPr>
            <w:tcW w:w="6616" w:type="dxa"/>
            <w:tcBorders>
              <w:top w:val="nil"/>
              <w:left w:val="nil"/>
              <w:bottom w:val="single" w:sz="4" w:space="0" w:color="auto"/>
              <w:right w:val="single" w:sz="4" w:space="0" w:color="auto"/>
            </w:tcBorders>
          </w:tcPr>
          <w:p w14:paraId="7BD8383E"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其中127000-127899用于企业债券</w:t>
            </w:r>
          </w:p>
          <w:p w14:paraId="30F295FD"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127900-127999用于政府支持债券（中国铁路建设债券专用）</w:t>
            </w:r>
          </w:p>
        </w:tc>
      </w:tr>
      <w:tr w:rsidR="00711E24" w14:paraId="670274D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680315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EF2E0A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28</w:t>
            </w:r>
          </w:p>
        </w:tc>
        <w:tc>
          <w:tcPr>
            <w:tcW w:w="5587" w:type="dxa"/>
            <w:tcBorders>
              <w:top w:val="nil"/>
              <w:left w:val="nil"/>
              <w:bottom w:val="single" w:sz="4" w:space="0" w:color="auto"/>
              <w:right w:val="single" w:sz="4" w:space="0" w:color="auto"/>
            </w:tcBorders>
            <w:vAlign w:val="center"/>
          </w:tcPr>
          <w:p w14:paraId="76A14A0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信贷资产支持证券</w:t>
            </w:r>
          </w:p>
        </w:tc>
        <w:tc>
          <w:tcPr>
            <w:tcW w:w="6616" w:type="dxa"/>
            <w:tcBorders>
              <w:top w:val="nil"/>
              <w:left w:val="nil"/>
              <w:bottom w:val="single" w:sz="4" w:space="0" w:color="auto"/>
              <w:right w:val="single" w:sz="4" w:space="0" w:color="auto"/>
            </w:tcBorders>
          </w:tcPr>
          <w:p w14:paraId="24A19CA0" w14:textId="77777777" w:rsidR="00711E24" w:rsidRDefault="00711E24">
            <w:pPr>
              <w:widowControl/>
              <w:jc w:val="left"/>
              <w:rPr>
                <w:rFonts w:ascii="仿宋_GB2312" w:eastAsia="仿宋_GB2312" w:hAnsi="Verdana" w:cs="宋体"/>
                <w:kern w:val="0"/>
                <w:szCs w:val="21"/>
              </w:rPr>
            </w:pPr>
          </w:p>
        </w:tc>
      </w:tr>
      <w:tr w:rsidR="00711E24" w14:paraId="6669229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44A8B8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AD828F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29</w:t>
            </w:r>
          </w:p>
        </w:tc>
        <w:tc>
          <w:tcPr>
            <w:tcW w:w="5587" w:type="dxa"/>
            <w:tcBorders>
              <w:top w:val="nil"/>
              <w:left w:val="nil"/>
              <w:bottom w:val="single" w:sz="4" w:space="0" w:color="auto"/>
              <w:right w:val="single" w:sz="4" w:space="0" w:color="auto"/>
            </w:tcBorders>
            <w:vAlign w:val="center"/>
          </w:tcPr>
          <w:p w14:paraId="71A9556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w:t>
            </w:r>
          </w:p>
        </w:tc>
        <w:tc>
          <w:tcPr>
            <w:tcW w:w="6616" w:type="dxa"/>
            <w:tcBorders>
              <w:top w:val="nil"/>
              <w:left w:val="nil"/>
              <w:bottom w:val="single" w:sz="4" w:space="0" w:color="auto"/>
              <w:right w:val="single" w:sz="4" w:space="0" w:color="auto"/>
            </w:tcBorders>
          </w:tcPr>
          <w:p w14:paraId="083EA5BE" w14:textId="77777777" w:rsidR="00711E24" w:rsidRDefault="00711E24">
            <w:pPr>
              <w:widowControl/>
              <w:jc w:val="left"/>
              <w:rPr>
                <w:rFonts w:ascii="仿宋_GB2312" w:eastAsia="仿宋_GB2312" w:hAnsi="Verdana" w:cs="宋体"/>
                <w:kern w:val="0"/>
                <w:szCs w:val="21"/>
              </w:rPr>
            </w:pPr>
          </w:p>
        </w:tc>
      </w:tr>
      <w:tr w:rsidR="00711E24" w14:paraId="26800A2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A61006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65856F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30</w:t>
            </w:r>
          </w:p>
        </w:tc>
        <w:tc>
          <w:tcPr>
            <w:tcW w:w="5587" w:type="dxa"/>
            <w:tcBorders>
              <w:top w:val="nil"/>
              <w:left w:val="nil"/>
              <w:bottom w:val="single" w:sz="4" w:space="0" w:color="auto"/>
              <w:right w:val="single" w:sz="4" w:space="0" w:color="auto"/>
            </w:tcBorders>
            <w:vAlign w:val="center"/>
          </w:tcPr>
          <w:p w14:paraId="260C1CE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w:t>
            </w:r>
          </w:p>
        </w:tc>
        <w:tc>
          <w:tcPr>
            <w:tcW w:w="6616" w:type="dxa"/>
            <w:tcBorders>
              <w:top w:val="nil"/>
              <w:left w:val="nil"/>
              <w:bottom w:val="single" w:sz="4" w:space="0" w:color="auto"/>
              <w:right w:val="single" w:sz="4" w:space="0" w:color="auto"/>
            </w:tcBorders>
          </w:tcPr>
          <w:p w14:paraId="39BD194A" w14:textId="77777777" w:rsidR="00711E24" w:rsidRDefault="00711E24">
            <w:pPr>
              <w:widowControl/>
              <w:jc w:val="left"/>
              <w:rPr>
                <w:rFonts w:ascii="仿宋_GB2312" w:eastAsia="仿宋_GB2312" w:hAnsi="Verdana" w:cs="宋体"/>
                <w:kern w:val="0"/>
                <w:szCs w:val="21"/>
              </w:rPr>
            </w:pPr>
          </w:p>
        </w:tc>
      </w:tr>
      <w:tr w:rsidR="00711E24" w14:paraId="126488C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911F44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0D407A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31</w:t>
            </w:r>
          </w:p>
        </w:tc>
        <w:tc>
          <w:tcPr>
            <w:tcW w:w="5587" w:type="dxa"/>
            <w:tcBorders>
              <w:top w:val="nil"/>
              <w:left w:val="nil"/>
              <w:bottom w:val="single" w:sz="4" w:space="0" w:color="auto"/>
              <w:right w:val="single" w:sz="4" w:space="0" w:color="auto"/>
            </w:tcBorders>
            <w:vAlign w:val="center"/>
          </w:tcPr>
          <w:p w14:paraId="41375C2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03D80C82" w14:textId="77777777" w:rsidR="00711E24" w:rsidRDefault="00711E24">
            <w:pPr>
              <w:widowControl/>
              <w:jc w:val="left"/>
              <w:rPr>
                <w:rFonts w:ascii="仿宋_GB2312" w:eastAsia="仿宋_GB2312" w:hAnsi="宋体" w:cs="宋体" w:hint="eastAsia"/>
                <w:kern w:val="0"/>
                <w:szCs w:val="21"/>
              </w:rPr>
            </w:pPr>
          </w:p>
        </w:tc>
      </w:tr>
      <w:tr w:rsidR="00711E24" w14:paraId="5A41C21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5DF306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E51970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32</w:t>
            </w:r>
          </w:p>
        </w:tc>
        <w:tc>
          <w:tcPr>
            <w:tcW w:w="5587" w:type="dxa"/>
            <w:tcBorders>
              <w:top w:val="nil"/>
              <w:left w:val="nil"/>
              <w:bottom w:val="single" w:sz="4" w:space="0" w:color="auto"/>
              <w:right w:val="single" w:sz="4" w:space="0" w:color="auto"/>
            </w:tcBorders>
            <w:vAlign w:val="center"/>
          </w:tcPr>
          <w:p w14:paraId="2B1C6BD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可交换公司债券</w:t>
            </w:r>
          </w:p>
        </w:tc>
        <w:tc>
          <w:tcPr>
            <w:tcW w:w="6616" w:type="dxa"/>
            <w:tcBorders>
              <w:top w:val="nil"/>
              <w:left w:val="nil"/>
              <w:bottom w:val="single" w:sz="4" w:space="0" w:color="auto"/>
              <w:right w:val="single" w:sz="4" w:space="0" w:color="auto"/>
            </w:tcBorders>
          </w:tcPr>
          <w:p w14:paraId="7C62180E" w14:textId="77777777" w:rsidR="00711E24" w:rsidRDefault="00711E24">
            <w:pPr>
              <w:widowControl/>
              <w:jc w:val="left"/>
              <w:rPr>
                <w:rFonts w:ascii="仿宋_GB2312" w:eastAsia="仿宋_GB2312" w:hAnsi="宋体" w:cs="宋体" w:hint="eastAsia"/>
                <w:kern w:val="0"/>
                <w:szCs w:val="21"/>
              </w:rPr>
            </w:pPr>
          </w:p>
        </w:tc>
      </w:tr>
      <w:tr w:rsidR="00711E24" w14:paraId="6334E06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7BF4FC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71658A2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33</w:t>
            </w:r>
          </w:p>
        </w:tc>
        <w:tc>
          <w:tcPr>
            <w:tcW w:w="5587" w:type="dxa"/>
            <w:tcBorders>
              <w:top w:val="nil"/>
              <w:left w:val="nil"/>
              <w:bottom w:val="single" w:sz="4" w:space="0" w:color="auto"/>
              <w:right w:val="single" w:sz="4" w:space="0" w:color="auto"/>
            </w:tcBorders>
            <w:vAlign w:val="center"/>
          </w:tcPr>
          <w:p w14:paraId="5F7288E2"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可交换公司债券</w:t>
            </w:r>
            <w:r>
              <w:rPr>
                <w:rFonts w:ascii="仿宋_GB2312" w:eastAsia="仿宋_GB2312" w:hAnsi="Verdana" w:cs="宋体" w:hint="eastAsia"/>
                <w:kern w:val="0"/>
                <w:szCs w:val="21"/>
              </w:rPr>
              <w:t>质押券出入库</w:t>
            </w:r>
          </w:p>
        </w:tc>
        <w:tc>
          <w:tcPr>
            <w:tcW w:w="6616" w:type="dxa"/>
            <w:tcBorders>
              <w:top w:val="nil"/>
              <w:left w:val="nil"/>
              <w:bottom w:val="single" w:sz="4" w:space="0" w:color="auto"/>
              <w:right w:val="single" w:sz="4" w:space="0" w:color="auto"/>
            </w:tcBorders>
          </w:tcPr>
          <w:p w14:paraId="47FA2A4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对应132***</w:t>
            </w:r>
          </w:p>
        </w:tc>
      </w:tr>
      <w:tr w:rsidR="00711E24" w14:paraId="47255FE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E90A30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DCA5F4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34</w:t>
            </w:r>
          </w:p>
        </w:tc>
        <w:tc>
          <w:tcPr>
            <w:tcW w:w="5587" w:type="dxa"/>
            <w:tcBorders>
              <w:top w:val="nil"/>
              <w:left w:val="nil"/>
              <w:bottom w:val="single" w:sz="4" w:space="0" w:color="auto"/>
              <w:right w:val="single" w:sz="4" w:space="0" w:color="auto"/>
            </w:tcBorders>
            <w:vAlign w:val="center"/>
          </w:tcPr>
          <w:p w14:paraId="27B6728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公开发行公司债券质押券出入库</w:t>
            </w:r>
          </w:p>
        </w:tc>
        <w:tc>
          <w:tcPr>
            <w:tcW w:w="6616" w:type="dxa"/>
            <w:tcBorders>
              <w:top w:val="nil"/>
              <w:left w:val="nil"/>
              <w:bottom w:val="single" w:sz="4" w:space="0" w:color="auto"/>
              <w:right w:val="single" w:sz="4" w:space="0" w:color="auto"/>
            </w:tcBorders>
          </w:tcPr>
          <w:p w14:paraId="1D5453F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对应136***</w:t>
            </w:r>
          </w:p>
        </w:tc>
      </w:tr>
      <w:tr w:rsidR="00711E24" w14:paraId="24695DB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FDC02F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66AC1D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35</w:t>
            </w:r>
          </w:p>
        </w:tc>
        <w:tc>
          <w:tcPr>
            <w:tcW w:w="5587" w:type="dxa"/>
            <w:tcBorders>
              <w:top w:val="nil"/>
              <w:left w:val="nil"/>
              <w:bottom w:val="single" w:sz="4" w:space="0" w:color="auto"/>
              <w:right w:val="single" w:sz="4" w:space="0" w:color="auto"/>
            </w:tcBorders>
            <w:vAlign w:val="center"/>
          </w:tcPr>
          <w:p w14:paraId="389AC4D9"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证券公司短期公司债券、并购重组私募债券、</w:t>
            </w: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247E82B7" w14:textId="77777777" w:rsidR="00711E24" w:rsidRDefault="00711E24">
            <w:pPr>
              <w:widowControl/>
              <w:jc w:val="left"/>
              <w:rPr>
                <w:rFonts w:ascii="仿宋_GB2312" w:eastAsia="仿宋_GB2312" w:hAnsi="Verdana" w:cs="宋体"/>
                <w:kern w:val="0"/>
                <w:szCs w:val="21"/>
              </w:rPr>
            </w:pPr>
          </w:p>
        </w:tc>
      </w:tr>
      <w:tr w:rsidR="00711E24" w14:paraId="5CB9A40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93C973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481BDC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36</w:t>
            </w:r>
          </w:p>
        </w:tc>
        <w:tc>
          <w:tcPr>
            <w:tcW w:w="5587" w:type="dxa"/>
            <w:tcBorders>
              <w:top w:val="nil"/>
              <w:left w:val="nil"/>
              <w:bottom w:val="single" w:sz="4" w:space="0" w:color="auto"/>
              <w:right w:val="single" w:sz="4" w:space="0" w:color="auto"/>
            </w:tcBorders>
            <w:vAlign w:val="center"/>
          </w:tcPr>
          <w:p w14:paraId="205A0F9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公开发行公司债券</w:t>
            </w:r>
          </w:p>
        </w:tc>
        <w:tc>
          <w:tcPr>
            <w:tcW w:w="6616" w:type="dxa"/>
            <w:tcBorders>
              <w:top w:val="nil"/>
              <w:left w:val="nil"/>
              <w:bottom w:val="single" w:sz="4" w:space="0" w:color="auto"/>
              <w:right w:val="single" w:sz="4" w:space="0" w:color="auto"/>
            </w:tcBorders>
          </w:tcPr>
          <w:p w14:paraId="3A15430A" w14:textId="77777777" w:rsidR="00711E24" w:rsidRDefault="00711E24">
            <w:pPr>
              <w:widowControl/>
              <w:jc w:val="left"/>
              <w:rPr>
                <w:rFonts w:ascii="仿宋_GB2312" w:eastAsia="仿宋_GB2312" w:hAnsi="Verdana" w:cs="宋体"/>
                <w:kern w:val="0"/>
                <w:szCs w:val="21"/>
              </w:rPr>
            </w:pPr>
          </w:p>
        </w:tc>
      </w:tr>
      <w:tr w:rsidR="00711E24" w14:paraId="64BFFA6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8D6B91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087C70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37</w:t>
            </w:r>
          </w:p>
        </w:tc>
        <w:tc>
          <w:tcPr>
            <w:tcW w:w="5587" w:type="dxa"/>
            <w:tcBorders>
              <w:top w:val="nil"/>
              <w:left w:val="nil"/>
              <w:bottom w:val="single" w:sz="4" w:space="0" w:color="auto"/>
              <w:right w:val="single" w:sz="4" w:space="0" w:color="auto"/>
            </w:tcBorders>
            <w:vAlign w:val="center"/>
          </w:tcPr>
          <w:p w14:paraId="33EB344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w:t>
            </w:r>
            <w:r>
              <w:rPr>
                <w:rFonts w:ascii="仿宋_GB2312" w:eastAsia="仿宋_GB2312" w:hAnsi="宋体" w:cs="宋体" w:hint="eastAsia"/>
                <w:kern w:val="0"/>
                <w:szCs w:val="21"/>
              </w:rPr>
              <w:t>可交换公司债券</w:t>
            </w:r>
            <w:r>
              <w:rPr>
                <w:rFonts w:ascii="仿宋_GB2312" w:eastAsia="仿宋_GB2312" w:hAnsi="Verdana" w:cs="宋体" w:hint="eastAsia"/>
                <w:kern w:val="0"/>
                <w:szCs w:val="21"/>
              </w:rPr>
              <w:t>、公开发行公司债券</w:t>
            </w:r>
          </w:p>
        </w:tc>
        <w:tc>
          <w:tcPr>
            <w:tcW w:w="6616" w:type="dxa"/>
            <w:tcBorders>
              <w:top w:val="nil"/>
              <w:left w:val="nil"/>
              <w:bottom w:val="single" w:sz="4" w:space="0" w:color="auto"/>
              <w:right w:val="single" w:sz="4" w:space="0" w:color="auto"/>
            </w:tcBorders>
          </w:tcPr>
          <w:p w14:paraId="6142693A"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137000-137499用于非公开发行</w:t>
            </w:r>
            <w:r>
              <w:rPr>
                <w:rFonts w:ascii="仿宋_GB2312" w:eastAsia="仿宋_GB2312" w:hAnsi="宋体" w:cs="宋体" w:hint="eastAsia"/>
                <w:kern w:val="0"/>
                <w:szCs w:val="21"/>
              </w:rPr>
              <w:t>可交换公司债券</w:t>
            </w:r>
          </w:p>
          <w:p w14:paraId="4BCBCE8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kern w:val="0"/>
                <w:szCs w:val="21"/>
              </w:rPr>
              <w:t>137500-137999</w:t>
            </w:r>
            <w:r>
              <w:rPr>
                <w:rFonts w:ascii="仿宋_GB2312" w:eastAsia="仿宋_GB2312" w:hAnsi="Verdana" w:cs="宋体" w:hint="eastAsia"/>
                <w:kern w:val="0"/>
                <w:szCs w:val="21"/>
              </w:rPr>
              <w:t>用于公开发行公司债券</w:t>
            </w:r>
          </w:p>
        </w:tc>
      </w:tr>
      <w:tr w:rsidR="00711E24" w14:paraId="1E79C81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3F6DD1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08CD61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38</w:t>
            </w:r>
          </w:p>
        </w:tc>
        <w:tc>
          <w:tcPr>
            <w:tcW w:w="5587" w:type="dxa"/>
            <w:tcBorders>
              <w:top w:val="nil"/>
              <w:left w:val="nil"/>
              <w:bottom w:val="single" w:sz="4" w:space="0" w:color="auto"/>
              <w:right w:val="single" w:sz="4" w:space="0" w:color="auto"/>
            </w:tcBorders>
            <w:vAlign w:val="center"/>
          </w:tcPr>
          <w:p w14:paraId="55FDC0D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w:t>
            </w:r>
            <w:r>
              <w:rPr>
                <w:rFonts w:ascii="仿宋_GB2312" w:eastAsia="仿宋_GB2312" w:hAnsi="宋体" w:cs="宋体" w:hint="eastAsia"/>
                <w:kern w:val="0"/>
                <w:szCs w:val="21"/>
              </w:rPr>
              <w:t>可交换公司债券</w:t>
            </w:r>
            <w:r>
              <w:rPr>
                <w:rFonts w:ascii="仿宋_GB2312" w:eastAsia="仿宋_GB2312" w:hAnsi="Verdana" w:cs="宋体" w:hint="eastAsia"/>
                <w:kern w:val="0"/>
                <w:szCs w:val="21"/>
              </w:rPr>
              <w:t>换股、公开发行公司债券</w:t>
            </w:r>
          </w:p>
        </w:tc>
        <w:tc>
          <w:tcPr>
            <w:tcW w:w="6616" w:type="dxa"/>
            <w:tcBorders>
              <w:top w:val="nil"/>
              <w:left w:val="nil"/>
              <w:bottom w:val="single" w:sz="4" w:space="0" w:color="auto"/>
              <w:right w:val="single" w:sz="4" w:space="0" w:color="auto"/>
            </w:tcBorders>
          </w:tcPr>
          <w:p w14:paraId="02DBD07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138000-138499用于非公开发行</w:t>
            </w:r>
            <w:r>
              <w:rPr>
                <w:rFonts w:ascii="仿宋_GB2312" w:eastAsia="仿宋_GB2312" w:hAnsi="宋体" w:cs="宋体" w:hint="eastAsia"/>
                <w:kern w:val="0"/>
                <w:szCs w:val="21"/>
              </w:rPr>
              <w:t>可交换公司债券</w:t>
            </w:r>
            <w:r>
              <w:rPr>
                <w:rFonts w:ascii="仿宋_GB2312" w:eastAsia="仿宋_GB2312" w:hAnsi="Verdana" w:cs="宋体" w:hint="eastAsia"/>
                <w:kern w:val="0"/>
                <w:szCs w:val="21"/>
              </w:rPr>
              <w:t>换股，对应137000-137499</w:t>
            </w:r>
          </w:p>
          <w:p w14:paraId="45D8852C"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kern w:val="0"/>
                <w:szCs w:val="21"/>
              </w:rPr>
              <w:t>138500-138999</w:t>
            </w:r>
            <w:r>
              <w:rPr>
                <w:rFonts w:ascii="仿宋_GB2312" w:eastAsia="仿宋_GB2312" w:hAnsi="Verdana" w:cs="宋体" w:hint="eastAsia"/>
                <w:kern w:val="0"/>
                <w:szCs w:val="21"/>
              </w:rPr>
              <w:t>用于公开发行公司债券</w:t>
            </w:r>
          </w:p>
        </w:tc>
      </w:tr>
      <w:tr w:rsidR="00711E24" w14:paraId="3C6AD81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0FD384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D64B82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39</w:t>
            </w:r>
          </w:p>
        </w:tc>
        <w:tc>
          <w:tcPr>
            <w:tcW w:w="5587" w:type="dxa"/>
            <w:tcBorders>
              <w:top w:val="nil"/>
              <w:left w:val="nil"/>
              <w:bottom w:val="single" w:sz="4" w:space="0" w:color="auto"/>
              <w:right w:val="single" w:sz="4" w:space="0" w:color="auto"/>
            </w:tcBorders>
            <w:vAlign w:val="center"/>
          </w:tcPr>
          <w:p w14:paraId="2BFACC5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w:t>
            </w:r>
          </w:p>
        </w:tc>
        <w:tc>
          <w:tcPr>
            <w:tcW w:w="6616" w:type="dxa"/>
            <w:tcBorders>
              <w:top w:val="nil"/>
              <w:left w:val="nil"/>
              <w:bottom w:val="single" w:sz="4" w:space="0" w:color="auto"/>
              <w:right w:val="single" w:sz="4" w:space="0" w:color="auto"/>
            </w:tcBorders>
          </w:tcPr>
          <w:p w14:paraId="4F7E540A" w14:textId="77777777" w:rsidR="00711E24" w:rsidRDefault="00711E24">
            <w:pPr>
              <w:widowControl/>
              <w:jc w:val="left"/>
              <w:rPr>
                <w:rFonts w:ascii="仿宋_GB2312" w:eastAsia="仿宋_GB2312" w:hAnsi="Verdana" w:cs="宋体"/>
                <w:kern w:val="0"/>
                <w:szCs w:val="21"/>
              </w:rPr>
            </w:pPr>
          </w:p>
        </w:tc>
      </w:tr>
      <w:tr w:rsidR="00711E24" w14:paraId="2B6B08C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9F045F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1B7FDC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40</w:t>
            </w:r>
          </w:p>
        </w:tc>
        <w:tc>
          <w:tcPr>
            <w:tcW w:w="5587" w:type="dxa"/>
            <w:tcBorders>
              <w:top w:val="nil"/>
              <w:left w:val="nil"/>
              <w:bottom w:val="single" w:sz="4" w:space="0" w:color="auto"/>
              <w:right w:val="single" w:sz="4" w:space="0" w:color="auto"/>
            </w:tcBorders>
            <w:vAlign w:val="center"/>
          </w:tcPr>
          <w:p w14:paraId="4A8E885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w:t>
            </w:r>
          </w:p>
        </w:tc>
        <w:tc>
          <w:tcPr>
            <w:tcW w:w="6616" w:type="dxa"/>
            <w:tcBorders>
              <w:top w:val="nil"/>
              <w:left w:val="nil"/>
              <w:bottom w:val="single" w:sz="4" w:space="0" w:color="auto"/>
              <w:right w:val="single" w:sz="4" w:space="0" w:color="auto"/>
            </w:tcBorders>
          </w:tcPr>
          <w:p w14:paraId="59123AEA" w14:textId="77777777" w:rsidR="00711E24" w:rsidRDefault="00711E24">
            <w:pPr>
              <w:widowControl/>
              <w:jc w:val="left"/>
              <w:rPr>
                <w:rFonts w:ascii="仿宋_GB2312" w:eastAsia="仿宋_GB2312" w:hAnsi="Verdana" w:cs="宋体"/>
                <w:kern w:val="0"/>
                <w:szCs w:val="21"/>
              </w:rPr>
            </w:pPr>
          </w:p>
        </w:tc>
      </w:tr>
      <w:tr w:rsidR="00711E24" w14:paraId="0D18F40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43BEDF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A240CD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41</w:t>
            </w:r>
          </w:p>
        </w:tc>
        <w:tc>
          <w:tcPr>
            <w:tcW w:w="5587" w:type="dxa"/>
            <w:tcBorders>
              <w:top w:val="nil"/>
              <w:left w:val="nil"/>
              <w:bottom w:val="single" w:sz="4" w:space="0" w:color="auto"/>
              <w:right w:val="single" w:sz="4" w:space="0" w:color="auto"/>
            </w:tcBorders>
            <w:vAlign w:val="center"/>
          </w:tcPr>
          <w:p w14:paraId="640E8414"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地方政府债券质押券出入库</w:t>
            </w:r>
          </w:p>
        </w:tc>
        <w:tc>
          <w:tcPr>
            <w:tcW w:w="6616" w:type="dxa"/>
            <w:tcBorders>
              <w:top w:val="nil"/>
              <w:left w:val="nil"/>
              <w:bottom w:val="single" w:sz="4" w:space="0" w:color="auto"/>
              <w:right w:val="single" w:sz="4" w:space="0" w:color="auto"/>
            </w:tcBorders>
          </w:tcPr>
          <w:p w14:paraId="1BEDCE8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w:t>
            </w:r>
            <w:r>
              <w:rPr>
                <w:rFonts w:ascii="仿宋_GB2312" w:eastAsia="仿宋_GB2312" w:hAnsi="Verdana" w:cs="宋体" w:hint="eastAsia"/>
                <w:kern w:val="0"/>
                <w:szCs w:val="21"/>
              </w:rPr>
              <w:t>140***</w:t>
            </w:r>
          </w:p>
        </w:tc>
      </w:tr>
      <w:tr w:rsidR="00711E24" w14:paraId="524342D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156620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9FA48F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42</w:t>
            </w:r>
          </w:p>
        </w:tc>
        <w:tc>
          <w:tcPr>
            <w:tcW w:w="5587" w:type="dxa"/>
            <w:tcBorders>
              <w:top w:val="nil"/>
              <w:left w:val="nil"/>
              <w:bottom w:val="single" w:sz="4" w:space="0" w:color="auto"/>
              <w:right w:val="single" w:sz="4" w:space="0" w:color="auto"/>
            </w:tcBorders>
            <w:vAlign w:val="center"/>
          </w:tcPr>
          <w:p w14:paraId="51CE9AC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7E13A238" w14:textId="77777777" w:rsidR="00711E24" w:rsidRDefault="00711E24">
            <w:pPr>
              <w:widowControl/>
              <w:jc w:val="left"/>
              <w:rPr>
                <w:rFonts w:ascii="仿宋_GB2312" w:eastAsia="仿宋_GB2312" w:hAnsi="宋体" w:cs="宋体" w:hint="eastAsia"/>
                <w:kern w:val="0"/>
                <w:szCs w:val="21"/>
              </w:rPr>
            </w:pPr>
          </w:p>
        </w:tc>
      </w:tr>
      <w:tr w:rsidR="00711E24" w14:paraId="7205660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9672B2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5EF989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43</w:t>
            </w:r>
          </w:p>
        </w:tc>
        <w:tc>
          <w:tcPr>
            <w:tcW w:w="5587" w:type="dxa"/>
            <w:tcBorders>
              <w:top w:val="nil"/>
              <w:left w:val="nil"/>
              <w:bottom w:val="single" w:sz="4" w:space="0" w:color="auto"/>
              <w:right w:val="single" w:sz="4" w:space="0" w:color="auto"/>
            </w:tcBorders>
            <w:vAlign w:val="center"/>
          </w:tcPr>
          <w:p w14:paraId="53BCB00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公开发行公司债券</w:t>
            </w:r>
          </w:p>
        </w:tc>
        <w:tc>
          <w:tcPr>
            <w:tcW w:w="6616" w:type="dxa"/>
            <w:tcBorders>
              <w:top w:val="nil"/>
              <w:left w:val="nil"/>
              <w:bottom w:val="single" w:sz="4" w:space="0" w:color="auto"/>
              <w:right w:val="single" w:sz="4" w:space="0" w:color="auto"/>
            </w:tcBorders>
          </w:tcPr>
          <w:p w14:paraId="08BA66C6" w14:textId="77777777" w:rsidR="00711E24" w:rsidRDefault="00711E24">
            <w:pPr>
              <w:widowControl/>
              <w:jc w:val="left"/>
              <w:rPr>
                <w:rFonts w:ascii="仿宋_GB2312" w:eastAsia="仿宋_GB2312" w:hAnsi="Verdana" w:cs="宋体"/>
                <w:kern w:val="0"/>
                <w:szCs w:val="21"/>
              </w:rPr>
            </w:pPr>
          </w:p>
        </w:tc>
      </w:tr>
      <w:tr w:rsidR="00711E24" w14:paraId="7645017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4294D2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1</w:t>
            </w:r>
          </w:p>
        </w:tc>
        <w:tc>
          <w:tcPr>
            <w:tcW w:w="1128" w:type="dxa"/>
            <w:tcBorders>
              <w:top w:val="nil"/>
              <w:left w:val="nil"/>
              <w:bottom w:val="single" w:sz="4" w:space="0" w:color="auto"/>
              <w:right w:val="single" w:sz="4" w:space="0" w:color="auto"/>
            </w:tcBorders>
            <w:vAlign w:val="center"/>
          </w:tcPr>
          <w:p w14:paraId="4F80B23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44</w:t>
            </w:r>
          </w:p>
        </w:tc>
        <w:tc>
          <w:tcPr>
            <w:tcW w:w="5587" w:type="dxa"/>
            <w:tcBorders>
              <w:top w:val="nil"/>
              <w:left w:val="nil"/>
              <w:bottom w:val="single" w:sz="4" w:space="0" w:color="auto"/>
              <w:right w:val="single" w:sz="4" w:space="0" w:color="auto"/>
            </w:tcBorders>
            <w:vAlign w:val="center"/>
          </w:tcPr>
          <w:p w14:paraId="1742EAC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公开发行公司债券</w:t>
            </w:r>
            <w:r>
              <w:rPr>
                <w:rFonts w:ascii="仿宋_GB2312" w:eastAsia="仿宋_GB2312" w:hAnsi="宋体" w:cs="宋体" w:hint="eastAsia"/>
                <w:kern w:val="0"/>
                <w:szCs w:val="21"/>
              </w:rPr>
              <w:t>质押券</w:t>
            </w:r>
            <w:r>
              <w:rPr>
                <w:rFonts w:ascii="仿宋_GB2312" w:eastAsia="仿宋_GB2312" w:hAnsi="Verdana" w:cs="宋体" w:hint="eastAsia"/>
                <w:kern w:val="0"/>
                <w:szCs w:val="21"/>
              </w:rPr>
              <w:t>出入库</w:t>
            </w:r>
          </w:p>
        </w:tc>
        <w:tc>
          <w:tcPr>
            <w:tcW w:w="6616" w:type="dxa"/>
            <w:tcBorders>
              <w:top w:val="nil"/>
              <w:left w:val="nil"/>
              <w:bottom w:val="single" w:sz="4" w:space="0" w:color="auto"/>
              <w:right w:val="single" w:sz="4" w:space="0" w:color="auto"/>
            </w:tcBorders>
          </w:tcPr>
          <w:p w14:paraId="7D35067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对应143***</w:t>
            </w:r>
          </w:p>
        </w:tc>
      </w:tr>
      <w:tr w:rsidR="00711E24" w14:paraId="171B2B9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055A84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1250C8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45</w:t>
            </w:r>
          </w:p>
        </w:tc>
        <w:tc>
          <w:tcPr>
            <w:tcW w:w="5587" w:type="dxa"/>
            <w:tcBorders>
              <w:top w:val="nil"/>
              <w:left w:val="nil"/>
              <w:bottom w:val="single" w:sz="4" w:space="0" w:color="auto"/>
              <w:right w:val="single" w:sz="4" w:space="0" w:color="auto"/>
            </w:tcBorders>
            <w:vAlign w:val="center"/>
          </w:tcPr>
          <w:p w14:paraId="055F3A8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3154A3C3" w14:textId="77777777" w:rsidR="00711E24" w:rsidRDefault="00711E24">
            <w:pPr>
              <w:widowControl/>
              <w:jc w:val="left"/>
              <w:rPr>
                <w:rFonts w:ascii="仿宋_GB2312" w:eastAsia="仿宋_GB2312" w:hAnsi="Verdana" w:cs="宋体"/>
                <w:kern w:val="0"/>
                <w:szCs w:val="21"/>
              </w:rPr>
            </w:pPr>
          </w:p>
        </w:tc>
      </w:tr>
      <w:tr w:rsidR="00711E24" w14:paraId="1BD8779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8641FC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424D8C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46</w:t>
            </w:r>
          </w:p>
        </w:tc>
        <w:tc>
          <w:tcPr>
            <w:tcW w:w="5587" w:type="dxa"/>
            <w:tcBorders>
              <w:top w:val="nil"/>
              <w:left w:val="nil"/>
              <w:bottom w:val="single" w:sz="4" w:space="0" w:color="auto"/>
              <w:right w:val="single" w:sz="4" w:space="0" w:color="auto"/>
            </w:tcBorders>
            <w:vAlign w:val="center"/>
          </w:tcPr>
          <w:p w14:paraId="149DD9B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06B6549B" w14:textId="77777777" w:rsidR="00711E24" w:rsidRDefault="00711E24">
            <w:pPr>
              <w:widowControl/>
              <w:jc w:val="left"/>
              <w:rPr>
                <w:rFonts w:ascii="仿宋_GB2312" w:eastAsia="仿宋_GB2312" w:hAnsi="宋体" w:cs="宋体" w:hint="eastAsia"/>
                <w:kern w:val="0"/>
                <w:szCs w:val="21"/>
              </w:rPr>
            </w:pPr>
          </w:p>
        </w:tc>
      </w:tr>
      <w:tr w:rsidR="00711E24" w14:paraId="1A035E5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A70C3A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30F573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47</w:t>
            </w:r>
          </w:p>
        </w:tc>
        <w:tc>
          <w:tcPr>
            <w:tcW w:w="5587" w:type="dxa"/>
            <w:tcBorders>
              <w:top w:val="nil"/>
              <w:left w:val="nil"/>
              <w:bottom w:val="single" w:sz="4" w:space="0" w:color="auto"/>
              <w:right w:val="single" w:sz="4" w:space="0" w:color="auto"/>
            </w:tcBorders>
            <w:vAlign w:val="center"/>
          </w:tcPr>
          <w:p w14:paraId="6E91C44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6923B5D3" w14:textId="77777777" w:rsidR="00711E24" w:rsidRDefault="00711E24">
            <w:pPr>
              <w:widowControl/>
              <w:jc w:val="left"/>
              <w:rPr>
                <w:rFonts w:ascii="仿宋_GB2312" w:eastAsia="仿宋_GB2312" w:hAnsi="宋体" w:cs="宋体" w:hint="eastAsia"/>
                <w:kern w:val="0"/>
                <w:szCs w:val="21"/>
              </w:rPr>
            </w:pPr>
          </w:p>
        </w:tc>
      </w:tr>
      <w:tr w:rsidR="00711E24" w14:paraId="06BD4CB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E47A8D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E24390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48</w:t>
            </w:r>
          </w:p>
        </w:tc>
        <w:tc>
          <w:tcPr>
            <w:tcW w:w="5587" w:type="dxa"/>
            <w:tcBorders>
              <w:top w:val="nil"/>
              <w:left w:val="nil"/>
              <w:bottom w:val="single" w:sz="4" w:space="0" w:color="auto"/>
              <w:right w:val="single" w:sz="4" w:space="0" w:color="auto"/>
            </w:tcBorders>
            <w:vAlign w:val="center"/>
          </w:tcPr>
          <w:p w14:paraId="7EABEED2"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地方政府债券质押券出入库</w:t>
            </w:r>
          </w:p>
        </w:tc>
        <w:tc>
          <w:tcPr>
            <w:tcW w:w="6616" w:type="dxa"/>
            <w:tcBorders>
              <w:top w:val="nil"/>
              <w:left w:val="nil"/>
              <w:bottom w:val="single" w:sz="4" w:space="0" w:color="auto"/>
              <w:right w:val="single" w:sz="4" w:space="0" w:color="auto"/>
            </w:tcBorders>
          </w:tcPr>
          <w:p w14:paraId="24F5DA1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对应147</w:t>
            </w:r>
            <w:r>
              <w:rPr>
                <w:rFonts w:ascii="仿宋_GB2312" w:eastAsia="仿宋_GB2312" w:hAnsi="Verdana" w:cs="宋体" w:hint="eastAsia"/>
                <w:kern w:val="0"/>
                <w:szCs w:val="21"/>
              </w:rPr>
              <w:t>***</w:t>
            </w:r>
          </w:p>
        </w:tc>
      </w:tr>
      <w:tr w:rsidR="00711E24" w14:paraId="6B6DCB7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734316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85886C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49</w:t>
            </w:r>
          </w:p>
        </w:tc>
        <w:tc>
          <w:tcPr>
            <w:tcW w:w="5587" w:type="dxa"/>
            <w:tcBorders>
              <w:top w:val="nil"/>
              <w:left w:val="nil"/>
              <w:bottom w:val="single" w:sz="4" w:space="0" w:color="auto"/>
              <w:right w:val="single" w:sz="4" w:space="0" w:color="auto"/>
            </w:tcBorders>
            <w:vAlign w:val="center"/>
          </w:tcPr>
          <w:p w14:paraId="17383167"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61CC0878" w14:textId="77777777" w:rsidR="00711E24" w:rsidRDefault="00711E24">
            <w:pPr>
              <w:widowControl/>
              <w:jc w:val="left"/>
              <w:rPr>
                <w:rFonts w:ascii="仿宋_GB2312" w:eastAsia="仿宋_GB2312" w:hAnsi="宋体" w:cs="宋体" w:hint="eastAsia"/>
                <w:kern w:val="0"/>
                <w:szCs w:val="21"/>
              </w:rPr>
            </w:pPr>
          </w:p>
        </w:tc>
      </w:tr>
      <w:tr w:rsidR="00711E24" w14:paraId="2DC9725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E22A4C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21995A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50</w:t>
            </w:r>
          </w:p>
        </w:tc>
        <w:tc>
          <w:tcPr>
            <w:tcW w:w="5587" w:type="dxa"/>
            <w:tcBorders>
              <w:top w:val="nil"/>
              <w:left w:val="nil"/>
              <w:bottom w:val="single" w:sz="4" w:space="0" w:color="auto"/>
              <w:right w:val="single" w:sz="4" w:space="0" w:color="auto"/>
            </w:tcBorders>
            <w:vAlign w:val="center"/>
          </w:tcPr>
          <w:p w14:paraId="6A8F1CA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0F4A3B16" w14:textId="77777777" w:rsidR="00711E24" w:rsidRDefault="00711E24">
            <w:pPr>
              <w:widowControl/>
              <w:jc w:val="left"/>
              <w:rPr>
                <w:rFonts w:ascii="仿宋_GB2312" w:eastAsia="仿宋_GB2312" w:hAnsi="Verdana" w:cs="宋体"/>
                <w:kern w:val="0"/>
                <w:szCs w:val="21"/>
              </w:rPr>
            </w:pPr>
          </w:p>
        </w:tc>
      </w:tr>
      <w:tr w:rsidR="00711E24" w14:paraId="704CF14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4353C8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960636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51</w:t>
            </w:r>
          </w:p>
        </w:tc>
        <w:tc>
          <w:tcPr>
            <w:tcW w:w="5587" w:type="dxa"/>
            <w:tcBorders>
              <w:top w:val="nil"/>
              <w:left w:val="nil"/>
              <w:bottom w:val="single" w:sz="4" w:space="0" w:color="auto"/>
              <w:right w:val="single" w:sz="4" w:space="0" w:color="auto"/>
            </w:tcBorders>
            <w:vAlign w:val="center"/>
          </w:tcPr>
          <w:p w14:paraId="71D26E7C"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30E585DB" w14:textId="77777777" w:rsidR="00711E24" w:rsidRDefault="00711E24">
            <w:pPr>
              <w:widowControl/>
              <w:jc w:val="left"/>
              <w:rPr>
                <w:rFonts w:ascii="仿宋_GB2312" w:eastAsia="仿宋_GB2312" w:hAnsi="Verdana" w:cs="宋体"/>
                <w:kern w:val="0"/>
                <w:szCs w:val="21"/>
              </w:rPr>
            </w:pPr>
          </w:p>
        </w:tc>
      </w:tr>
      <w:tr w:rsidR="00711E24" w14:paraId="7CCA79A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2D239D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602CF4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52</w:t>
            </w:r>
          </w:p>
        </w:tc>
        <w:tc>
          <w:tcPr>
            <w:tcW w:w="5587" w:type="dxa"/>
            <w:tcBorders>
              <w:top w:val="nil"/>
              <w:left w:val="nil"/>
              <w:bottom w:val="single" w:sz="4" w:space="0" w:color="auto"/>
              <w:right w:val="single" w:sz="4" w:space="0" w:color="auto"/>
            </w:tcBorders>
            <w:vAlign w:val="center"/>
          </w:tcPr>
          <w:p w14:paraId="14D73B5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w:t>
            </w:r>
          </w:p>
        </w:tc>
        <w:tc>
          <w:tcPr>
            <w:tcW w:w="6616" w:type="dxa"/>
            <w:tcBorders>
              <w:top w:val="nil"/>
              <w:left w:val="nil"/>
              <w:bottom w:val="single" w:sz="4" w:space="0" w:color="auto"/>
              <w:right w:val="single" w:sz="4" w:space="0" w:color="auto"/>
            </w:tcBorders>
          </w:tcPr>
          <w:p w14:paraId="200BB925" w14:textId="77777777" w:rsidR="00711E24" w:rsidRDefault="00711E24">
            <w:pPr>
              <w:widowControl/>
              <w:jc w:val="left"/>
              <w:rPr>
                <w:rFonts w:ascii="仿宋_GB2312" w:eastAsia="仿宋_GB2312" w:hAnsi="Verdana" w:cs="宋体"/>
                <w:kern w:val="0"/>
                <w:szCs w:val="21"/>
              </w:rPr>
            </w:pPr>
          </w:p>
        </w:tc>
      </w:tr>
      <w:tr w:rsidR="00711E24" w14:paraId="3EF8B39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EAB261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6E0E90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53</w:t>
            </w:r>
          </w:p>
        </w:tc>
        <w:tc>
          <w:tcPr>
            <w:tcW w:w="5587" w:type="dxa"/>
            <w:tcBorders>
              <w:top w:val="nil"/>
              <w:left w:val="nil"/>
              <w:bottom w:val="single" w:sz="4" w:space="0" w:color="auto"/>
              <w:right w:val="single" w:sz="4" w:space="0" w:color="auto"/>
            </w:tcBorders>
            <w:vAlign w:val="center"/>
          </w:tcPr>
          <w:p w14:paraId="7D5916B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企业债券质押券出入库</w:t>
            </w:r>
          </w:p>
        </w:tc>
        <w:tc>
          <w:tcPr>
            <w:tcW w:w="6616" w:type="dxa"/>
            <w:tcBorders>
              <w:top w:val="nil"/>
              <w:left w:val="nil"/>
              <w:bottom w:val="single" w:sz="4" w:space="0" w:color="auto"/>
              <w:right w:val="single" w:sz="4" w:space="0" w:color="auto"/>
            </w:tcBorders>
          </w:tcPr>
          <w:p w14:paraId="5DCA8FB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对应152***</w:t>
            </w:r>
          </w:p>
        </w:tc>
      </w:tr>
      <w:tr w:rsidR="00711E24" w14:paraId="46E7C53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60EFD6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81C25D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54</w:t>
            </w:r>
          </w:p>
        </w:tc>
        <w:tc>
          <w:tcPr>
            <w:tcW w:w="5587" w:type="dxa"/>
            <w:tcBorders>
              <w:top w:val="nil"/>
              <w:left w:val="nil"/>
              <w:bottom w:val="single" w:sz="4" w:space="0" w:color="auto"/>
              <w:right w:val="single" w:sz="4" w:space="0" w:color="auto"/>
            </w:tcBorders>
            <w:vAlign w:val="center"/>
          </w:tcPr>
          <w:p w14:paraId="1AE3B51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公司债券质押券出入库</w:t>
            </w:r>
          </w:p>
        </w:tc>
        <w:tc>
          <w:tcPr>
            <w:tcW w:w="6616" w:type="dxa"/>
            <w:tcBorders>
              <w:top w:val="nil"/>
              <w:left w:val="nil"/>
              <w:bottom w:val="single" w:sz="4" w:space="0" w:color="auto"/>
              <w:right w:val="single" w:sz="4" w:space="0" w:color="auto"/>
            </w:tcBorders>
          </w:tcPr>
          <w:p w14:paraId="2CA812D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对应155***</w:t>
            </w:r>
          </w:p>
        </w:tc>
      </w:tr>
      <w:tr w:rsidR="00711E24" w14:paraId="5CE5ED5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4863D5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CEB91A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55</w:t>
            </w:r>
          </w:p>
        </w:tc>
        <w:tc>
          <w:tcPr>
            <w:tcW w:w="5587" w:type="dxa"/>
            <w:tcBorders>
              <w:top w:val="nil"/>
              <w:left w:val="nil"/>
              <w:bottom w:val="single" w:sz="4" w:space="0" w:color="auto"/>
              <w:right w:val="single" w:sz="4" w:space="0" w:color="auto"/>
            </w:tcBorders>
            <w:vAlign w:val="center"/>
          </w:tcPr>
          <w:p w14:paraId="243EF70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公司债券</w:t>
            </w:r>
          </w:p>
        </w:tc>
        <w:tc>
          <w:tcPr>
            <w:tcW w:w="6616" w:type="dxa"/>
            <w:tcBorders>
              <w:top w:val="nil"/>
              <w:left w:val="nil"/>
              <w:bottom w:val="single" w:sz="4" w:space="0" w:color="auto"/>
              <w:right w:val="single" w:sz="4" w:space="0" w:color="auto"/>
            </w:tcBorders>
          </w:tcPr>
          <w:p w14:paraId="1E9889A9" w14:textId="77777777" w:rsidR="00711E24" w:rsidRDefault="00711E24">
            <w:pPr>
              <w:widowControl/>
              <w:jc w:val="left"/>
              <w:rPr>
                <w:rFonts w:ascii="仿宋_GB2312" w:eastAsia="仿宋_GB2312" w:hAnsi="Verdana" w:cs="宋体"/>
                <w:kern w:val="0"/>
                <w:szCs w:val="21"/>
              </w:rPr>
            </w:pPr>
          </w:p>
        </w:tc>
      </w:tr>
      <w:tr w:rsidR="00711E24" w14:paraId="3AF5299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BCFE1D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7119271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56</w:t>
            </w:r>
          </w:p>
        </w:tc>
        <w:tc>
          <w:tcPr>
            <w:tcW w:w="5587" w:type="dxa"/>
            <w:tcBorders>
              <w:top w:val="nil"/>
              <w:left w:val="nil"/>
              <w:bottom w:val="single" w:sz="4" w:space="0" w:color="auto"/>
              <w:right w:val="single" w:sz="4" w:space="0" w:color="auto"/>
            </w:tcBorders>
            <w:vAlign w:val="center"/>
          </w:tcPr>
          <w:p w14:paraId="6CFD799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532E86C6" w14:textId="77777777" w:rsidR="00711E24" w:rsidRDefault="00711E24">
            <w:pPr>
              <w:widowControl/>
              <w:jc w:val="left"/>
              <w:rPr>
                <w:rFonts w:ascii="仿宋_GB2312" w:eastAsia="仿宋_GB2312" w:hAnsi="Verdana" w:cs="宋体"/>
                <w:kern w:val="0"/>
                <w:szCs w:val="21"/>
              </w:rPr>
            </w:pPr>
          </w:p>
        </w:tc>
      </w:tr>
      <w:tr w:rsidR="00711E24" w14:paraId="42F4031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A48EFD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B25626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57</w:t>
            </w:r>
          </w:p>
        </w:tc>
        <w:tc>
          <w:tcPr>
            <w:tcW w:w="5587" w:type="dxa"/>
            <w:tcBorders>
              <w:top w:val="nil"/>
              <w:left w:val="nil"/>
              <w:bottom w:val="single" w:sz="4" w:space="0" w:color="auto"/>
              <w:right w:val="single" w:sz="4" w:space="0" w:color="auto"/>
            </w:tcBorders>
            <w:vAlign w:val="center"/>
          </w:tcPr>
          <w:p w14:paraId="343D8AD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w:t>
            </w:r>
          </w:p>
        </w:tc>
        <w:tc>
          <w:tcPr>
            <w:tcW w:w="6616" w:type="dxa"/>
            <w:tcBorders>
              <w:top w:val="nil"/>
              <w:left w:val="nil"/>
              <w:bottom w:val="single" w:sz="4" w:space="0" w:color="auto"/>
              <w:right w:val="single" w:sz="4" w:space="0" w:color="auto"/>
            </w:tcBorders>
          </w:tcPr>
          <w:p w14:paraId="38056B59" w14:textId="77777777" w:rsidR="00711E24" w:rsidRDefault="00711E24">
            <w:pPr>
              <w:widowControl/>
              <w:jc w:val="left"/>
              <w:rPr>
                <w:rFonts w:ascii="仿宋_GB2312" w:eastAsia="仿宋_GB2312" w:hAnsi="Verdana" w:cs="宋体"/>
                <w:kern w:val="0"/>
                <w:szCs w:val="21"/>
              </w:rPr>
            </w:pPr>
          </w:p>
        </w:tc>
      </w:tr>
      <w:tr w:rsidR="00711E24" w14:paraId="080A3CC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628117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A335A0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58</w:t>
            </w:r>
          </w:p>
        </w:tc>
        <w:tc>
          <w:tcPr>
            <w:tcW w:w="5587" w:type="dxa"/>
            <w:tcBorders>
              <w:top w:val="nil"/>
              <w:left w:val="nil"/>
              <w:bottom w:val="single" w:sz="4" w:space="0" w:color="auto"/>
              <w:right w:val="single" w:sz="4" w:space="0" w:color="auto"/>
            </w:tcBorders>
            <w:vAlign w:val="center"/>
          </w:tcPr>
          <w:p w14:paraId="4F1176D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地方政府债券质押券出入库</w:t>
            </w:r>
          </w:p>
        </w:tc>
        <w:tc>
          <w:tcPr>
            <w:tcW w:w="6616" w:type="dxa"/>
            <w:tcBorders>
              <w:top w:val="nil"/>
              <w:left w:val="nil"/>
              <w:bottom w:val="single" w:sz="4" w:space="0" w:color="auto"/>
              <w:right w:val="single" w:sz="4" w:space="0" w:color="auto"/>
            </w:tcBorders>
          </w:tcPr>
          <w:p w14:paraId="6C07F33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对应157***</w:t>
            </w:r>
          </w:p>
        </w:tc>
      </w:tr>
      <w:tr w:rsidR="00711E24" w14:paraId="529A254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BCB6AC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5CB1F4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59</w:t>
            </w:r>
          </w:p>
        </w:tc>
        <w:tc>
          <w:tcPr>
            <w:tcW w:w="5587" w:type="dxa"/>
            <w:tcBorders>
              <w:top w:val="nil"/>
              <w:left w:val="nil"/>
              <w:bottom w:val="single" w:sz="4" w:space="0" w:color="auto"/>
              <w:right w:val="single" w:sz="4" w:space="0" w:color="auto"/>
            </w:tcBorders>
            <w:vAlign w:val="center"/>
          </w:tcPr>
          <w:p w14:paraId="2C7B538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124094D3" w14:textId="77777777" w:rsidR="00711E24" w:rsidRDefault="00711E24">
            <w:pPr>
              <w:widowControl/>
              <w:jc w:val="left"/>
              <w:rPr>
                <w:rFonts w:ascii="仿宋_GB2312" w:eastAsia="仿宋_GB2312" w:hAnsi="Verdana" w:cs="宋体"/>
                <w:kern w:val="0"/>
                <w:szCs w:val="21"/>
              </w:rPr>
            </w:pPr>
          </w:p>
        </w:tc>
      </w:tr>
      <w:tr w:rsidR="00711E24" w14:paraId="78A7E28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E94678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E54D7B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60</w:t>
            </w:r>
          </w:p>
        </w:tc>
        <w:tc>
          <w:tcPr>
            <w:tcW w:w="5587" w:type="dxa"/>
            <w:tcBorders>
              <w:top w:val="nil"/>
              <w:left w:val="nil"/>
              <w:bottom w:val="single" w:sz="4" w:space="0" w:color="auto"/>
              <w:right w:val="single" w:sz="4" w:space="0" w:color="auto"/>
            </w:tcBorders>
            <w:vAlign w:val="center"/>
          </w:tcPr>
          <w:p w14:paraId="37E3BB4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w:t>
            </w:r>
          </w:p>
        </w:tc>
        <w:tc>
          <w:tcPr>
            <w:tcW w:w="6616" w:type="dxa"/>
            <w:tcBorders>
              <w:top w:val="nil"/>
              <w:left w:val="nil"/>
              <w:bottom w:val="single" w:sz="4" w:space="0" w:color="auto"/>
              <w:right w:val="single" w:sz="4" w:space="0" w:color="auto"/>
            </w:tcBorders>
          </w:tcPr>
          <w:p w14:paraId="3694770C" w14:textId="77777777" w:rsidR="00711E24" w:rsidRDefault="00711E24">
            <w:pPr>
              <w:widowControl/>
              <w:jc w:val="left"/>
              <w:rPr>
                <w:rFonts w:ascii="仿宋_GB2312" w:eastAsia="仿宋_GB2312" w:hAnsi="Verdana" w:cs="宋体"/>
                <w:kern w:val="0"/>
                <w:szCs w:val="21"/>
              </w:rPr>
            </w:pPr>
          </w:p>
        </w:tc>
      </w:tr>
      <w:tr w:rsidR="00711E24" w14:paraId="7503998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BAAF0D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7E776F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61</w:t>
            </w:r>
          </w:p>
        </w:tc>
        <w:tc>
          <w:tcPr>
            <w:tcW w:w="5587" w:type="dxa"/>
            <w:tcBorders>
              <w:top w:val="nil"/>
              <w:left w:val="nil"/>
              <w:bottom w:val="single" w:sz="4" w:space="0" w:color="auto"/>
              <w:right w:val="single" w:sz="4" w:space="0" w:color="auto"/>
            </w:tcBorders>
            <w:vAlign w:val="center"/>
          </w:tcPr>
          <w:p w14:paraId="15CB1D4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地方政府债券质押券出入库</w:t>
            </w:r>
          </w:p>
        </w:tc>
        <w:tc>
          <w:tcPr>
            <w:tcW w:w="6616" w:type="dxa"/>
            <w:tcBorders>
              <w:top w:val="nil"/>
              <w:left w:val="nil"/>
              <w:bottom w:val="single" w:sz="4" w:space="0" w:color="auto"/>
              <w:right w:val="single" w:sz="4" w:space="0" w:color="auto"/>
            </w:tcBorders>
          </w:tcPr>
          <w:p w14:paraId="2C2DD2F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对应160***</w:t>
            </w:r>
          </w:p>
        </w:tc>
      </w:tr>
      <w:tr w:rsidR="00711E24" w14:paraId="2472A41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625F90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9CE8C4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62</w:t>
            </w:r>
          </w:p>
        </w:tc>
        <w:tc>
          <w:tcPr>
            <w:tcW w:w="5587" w:type="dxa"/>
            <w:tcBorders>
              <w:top w:val="nil"/>
              <w:left w:val="nil"/>
              <w:bottom w:val="single" w:sz="4" w:space="0" w:color="auto"/>
              <w:right w:val="single" w:sz="4" w:space="0" w:color="auto"/>
            </w:tcBorders>
            <w:vAlign w:val="center"/>
          </w:tcPr>
          <w:p w14:paraId="23E875B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27F95D07" w14:textId="77777777" w:rsidR="00711E24" w:rsidRDefault="00711E24">
            <w:pPr>
              <w:widowControl/>
              <w:jc w:val="left"/>
              <w:rPr>
                <w:rFonts w:ascii="仿宋_GB2312" w:eastAsia="仿宋_GB2312" w:hAnsi="Verdana" w:cs="宋体"/>
                <w:kern w:val="0"/>
                <w:szCs w:val="21"/>
              </w:rPr>
            </w:pPr>
          </w:p>
        </w:tc>
      </w:tr>
      <w:tr w:rsidR="00711E24" w14:paraId="369ED3D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D0D07C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7F1255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63</w:t>
            </w:r>
          </w:p>
        </w:tc>
        <w:tc>
          <w:tcPr>
            <w:tcW w:w="5587" w:type="dxa"/>
            <w:tcBorders>
              <w:top w:val="nil"/>
              <w:left w:val="nil"/>
              <w:bottom w:val="single" w:sz="4" w:space="0" w:color="auto"/>
              <w:right w:val="single" w:sz="4" w:space="0" w:color="auto"/>
            </w:tcBorders>
            <w:vAlign w:val="center"/>
          </w:tcPr>
          <w:p w14:paraId="5931E9E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公开发行公司债券</w:t>
            </w:r>
          </w:p>
        </w:tc>
        <w:tc>
          <w:tcPr>
            <w:tcW w:w="6616" w:type="dxa"/>
            <w:tcBorders>
              <w:top w:val="nil"/>
              <w:left w:val="nil"/>
              <w:bottom w:val="single" w:sz="4" w:space="0" w:color="auto"/>
              <w:right w:val="single" w:sz="4" w:space="0" w:color="auto"/>
            </w:tcBorders>
          </w:tcPr>
          <w:p w14:paraId="6AE6E2FC" w14:textId="77777777" w:rsidR="00711E24" w:rsidRDefault="00711E24">
            <w:pPr>
              <w:widowControl/>
              <w:jc w:val="left"/>
              <w:rPr>
                <w:rFonts w:ascii="仿宋_GB2312" w:eastAsia="仿宋_GB2312" w:hAnsi="Verdana" w:cs="宋体"/>
                <w:kern w:val="0"/>
                <w:szCs w:val="21"/>
              </w:rPr>
            </w:pPr>
          </w:p>
        </w:tc>
      </w:tr>
      <w:tr w:rsidR="00711E24" w14:paraId="43AE977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632719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83BAEE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64</w:t>
            </w:r>
          </w:p>
        </w:tc>
        <w:tc>
          <w:tcPr>
            <w:tcW w:w="5587" w:type="dxa"/>
            <w:tcBorders>
              <w:top w:val="nil"/>
              <w:left w:val="nil"/>
              <w:bottom w:val="single" w:sz="4" w:space="0" w:color="auto"/>
              <w:right w:val="single" w:sz="4" w:space="0" w:color="auto"/>
            </w:tcBorders>
            <w:vAlign w:val="center"/>
          </w:tcPr>
          <w:p w14:paraId="04B29F7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公开发行公司债券质押券出入库</w:t>
            </w:r>
          </w:p>
        </w:tc>
        <w:tc>
          <w:tcPr>
            <w:tcW w:w="6616" w:type="dxa"/>
            <w:tcBorders>
              <w:top w:val="nil"/>
              <w:left w:val="nil"/>
              <w:bottom w:val="single" w:sz="4" w:space="0" w:color="auto"/>
              <w:right w:val="single" w:sz="4" w:space="0" w:color="auto"/>
            </w:tcBorders>
          </w:tcPr>
          <w:p w14:paraId="539CDBF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对应163***</w:t>
            </w:r>
          </w:p>
        </w:tc>
      </w:tr>
      <w:tr w:rsidR="00711E24" w14:paraId="67AB664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BF5DE8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266347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65</w:t>
            </w:r>
          </w:p>
        </w:tc>
        <w:tc>
          <w:tcPr>
            <w:tcW w:w="5587" w:type="dxa"/>
            <w:tcBorders>
              <w:top w:val="nil"/>
              <w:left w:val="nil"/>
              <w:bottom w:val="single" w:sz="4" w:space="0" w:color="auto"/>
              <w:right w:val="single" w:sz="4" w:space="0" w:color="auto"/>
            </w:tcBorders>
            <w:vAlign w:val="center"/>
          </w:tcPr>
          <w:p w14:paraId="65F769C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5FA21278" w14:textId="77777777" w:rsidR="00711E24" w:rsidRDefault="00711E24">
            <w:pPr>
              <w:widowControl/>
              <w:jc w:val="left"/>
              <w:rPr>
                <w:rFonts w:ascii="仿宋_GB2312" w:eastAsia="仿宋_GB2312" w:hAnsi="Verdana" w:cs="宋体"/>
                <w:kern w:val="0"/>
                <w:szCs w:val="21"/>
              </w:rPr>
            </w:pPr>
          </w:p>
        </w:tc>
      </w:tr>
      <w:tr w:rsidR="00711E24" w14:paraId="79E49B4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57E8B3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2B0121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66</w:t>
            </w:r>
          </w:p>
        </w:tc>
        <w:tc>
          <w:tcPr>
            <w:tcW w:w="5587" w:type="dxa"/>
            <w:tcBorders>
              <w:top w:val="nil"/>
              <w:left w:val="nil"/>
              <w:bottom w:val="single" w:sz="4" w:space="0" w:color="auto"/>
              <w:right w:val="single" w:sz="4" w:space="0" w:color="auto"/>
            </w:tcBorders>
            <w:vAlign w:val="center"/>
          </w:tcPr>
          <w:p w14:paraId="47B2533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1F2F6FE6" w14:textId="77777777" w:rsidR="00711E24" w:rsidRDefault="00711E24">
            <w:pPr>
              <w:widowControl/>
              <w:jc w:val="left"/>
              <w:rPr>
                <w:rFonts w:ascii="仿宋_GB2312" w:eastAsia="仿宋_GB2312" w:hAnsi="Verdana" w:cs="宋体"/>
                <w:kern w:val="0"/>
                <w:szCs w:val="21"/>
              </w:rPr>
            </w:pPr>
          </w:p>
        </w:tc>
      </w:tr>
      <w:tr w:rsidR="00711E24" w14:paraId="7FAC6FE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224D82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A84BA8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67</w:t>
            </w:r>
          </w:p>
        </w:tc>
        <w:tc>
          <w:tcPr>
            <w:tcW w:w="5587" w:type="dxa"/>
            <w:tcBorders>
              <w:top w:val="nil"/>
              <w:left w:val="nil"/>
              <w:bottom w:val="single" w:sz="4" w:space="0" w:color="auto"/>
              <w:right w:val="single" w:sz="4" w:space="0" w:color="auto"/>
            </w:tcBorders>
            <w:vAlign w:val="center"/>
          </w:tcPr>
          <w:p w14:paraId="00F420D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309C8523" w14:textId="77777777" w:rsidR="00711E24" w:rsidRDefault="00711E24">
            <w:pPr>
              <w:widowControl/>
              <w:jc w:val="left"/>
              <w:rPr>
                <w:rFonts w:ascii="仿宋_GB2312" w:eastAsia="仿宋_GB2312" w:hAnsi="Verdana" w:cs="宋体"/>
                <w:kern w:val="0"/>
                <w:szCs w:val="21"/>
              </w:rPr>
            </w:pPr>
          </w:p>
        </w:tc>
      </w:tr>
      <w:tr w:rsidR="00711E24" w14:paraId="4259C7F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54E9EC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1</w:t>
            </w:r>
          </w:p>
        </w:tc>
        <w:tc>
          <w:tcPr>
            <w:tcW w:w="1128" w:type="dxa"/>
            <w:tcBorders>
              <w:top w:val="nil"/>
              <w:left w:val="nil"/>
              <w:bottom w:val="single" w:sz="4" w:space="0" w:color="auto"/>
              <w:right w:val="single" w:sz="4" w:space="0" w:color="auto"/>
            </w:tcBorders>
            <w:vAlign w:val="center"/>
          </w:tcPr>
          <w:p w14:paraId="042DA85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68</w:t>
            </w:r>
          </w:p>
        </w:tc>
        <w:tc>
          <w:tcPr>
            <w:tcW w:w="5587" w:type="dxa"/>
            <w:tcBorders>
              <w:top w:val="nil"/>
              <w:left w:val="nil"/>
              <w:bottom w:val="single" w:sz="4" w:space="0" w:color="auto"/>
              <w:right w:val="single" w:sz="4" w:space="0" w:color="auto"/>
            </w:tcBorders>
            <w:vAlign w:val="center"/>
          </w:tcPr>
          <w:p w14:paraId="669FAAA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1661D5F5" w14:textId="77777777" w:rsidR="00711E24" w:rsidRDefault="00711E24">
            <w:pPr>
              <w:widowControl/>
              <w:jc w:val="left"/>
              <w:rPr>
                <w:rFonts w:ascii="仿宋_GB2312" w:eastAsia="仿宋_GB2312" w:hAnsi="Verdana" w:cs="宋体"/>
                <w:kern w:val="0"/>
                <w:szCs w:val="21"/>
              </w:rPr>
            </w:pPr>
          </w:p>
        </w:tc>
      </w:tr>
      <w:tr w:rsidR="00711E24" w14:paraId="79BF614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958E57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266AE9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69</w:t>
            </w:r>
          </w:p>
        </w:tc>
        <w:tc>
          <w:tcPr>
            <w:tcW w:w="5587" w:type="dxa"/>
            <w:tcBorders>
              <w:top w:val="nil"/>
              <w:left w:val="nil"/>
              <w:bottom w:val="single" w:sz="4" w:space="0" w:color="auto"/>
              <w:right w:val="single" w:sz="4" w:space="0" w:color="auto"/>
            </w:tcBorders>
            <w:vAlign w:val="center"/>
          </w:tcPr>
          <w:p w14:paraId="2844937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69DA60C5" w14:textId="77777777" w:rsidR="00711E24" w:rsidRDefault="00711E24">
            <w:pPr>
              <w:widowControl/>
              <w:jc w:val="left"/>
              <w:rPr>
                <w:rFonts w:ascii="仿宋_GB2312" w:eastAsia="仿宋_GB2312" w:hAnsi="Verdana" w:cs="宋体"/>
                <w:kern w:val="0"/>
                <w:szCs w:val="21"/>
              </w:rPr>
            </w:pPr>
          </w:p>
        </w:tc>
      </w:tr>
      <w:tr w:rsidR="00711E24" w14:paraId="21F1ADF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E03900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29B8144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70</w:t>
            </w:r>
          </w:p>
        </w:tc>
        <w:tc>
          <w:tcPr>
            <w:tcW w:w="5587" w:type="dxa"/>
            <w:tcBorders>
              <w:top w:val="nil"/>
              <w:left w:val="nil"/>
              <w:bottom w:val="single" w:sz="4" w:space="0" w:color="auto"/>
              <w:right w:val="single" w:sz="4" w:space="0" w:color="auto"/>
            </w:tcBorders>
            <w:vAlign w:val="center"/>
          </w:tcPr>
          <w:p w14:paraId="15EE1407" w14:textId="77777777" w:rsidR="00711E24" w:rsidRDefault="00000000">
            <w:pPr>
              <w:widowControl/>
              <w:jc w:val="left"/>
              <w:rPr>
                <w:rFonts w:ascii="仿宋_GB2312" w:eastAsia="仿宋_GB2312" w:hAnsi="Verdana" w:cs="宋体"/>
                <w:kern w:val="0"/>
                <w:szCs w:val="21"/>
              </w:rPr>
            </w:pPr>
            <w:r>
              <w:rPr>
                <w:rFonts w:ascii="仿宋_GB2312" w:eastAsia="仿宋_GB2312" w:hint="eastAsia"/>
              </w:rPr>
              <w:t>信用保护工具</w:t>
            </w:r>
          </w:p>
        </w:tc>
        <w:tc>
          <w:tcPr>
            <w:tcW w:w="6616" w:type="dxa"/>
            <w:tcBorders>
              <w:top w:val="nil"/>
              <w:left w:val="nil"/>
              <w:bottom w:val="single" w:sz="4" w:space="0" w:color="auto"/>
              <w:right w:val="single" w:sz="4" w:space="0" w:color="auto"/>
            </w:tcBorders>
          </w:tcPr>
          <w:p w14:paraId="6983012B" w14:textId="77777777" w:rsidR="00711E24" w:rsidRDefault="00000000">
            <w:pPr>
              <w:widowControl/>
              <w:jc w:val="left"/>
              <w:rPr>
                <w:rFonts w:ascii="仿宋_GB2312" w:eastAsia="仿宋_GB2312"/>
              </w:rPr>
            </w:pPr>
            <w:r>
              <w:rPr>
                <w:rFonts w:ascii="仿宋_GB2312" w:eastAsia="仿宋_GB2312" w:hAnsi="Verdana" w:cs="宋体"/>
                <w:kern w:val="0"/>
                <w:szCs w:val="21"/>
              </w:rPr>
              <w:t>170000-170</w:t>
            </w:r>
            <w:r>
              <w:rPr>
                <w:rFonts w:ascii="仿宋_GB2312" w:eastAsia="仿宋_GB2312" w:hAnsi="Verdana" w:cs="宋体" w:hint="eastAsia"/>
                <w:kern w:val="0"/>
                <w:szCs w:val="21"/>
              </w:rPr>
              <w:t>4</w:t>
            </w:r>
            <w:r>
              <w:rPr>
                <w:rFonts w:ascii="仿宋_GB2312" w:eastAsia="仿宋_GB2312" w:hAnsi="Verdana" w:cs="宋体"/>
                <w:kern w:val="0"/>
                <w:szCs w:val="21"/>
              </w:rPr>
              <w:t>99</w:t>
            </w:r>
            <w:r>
              <w:rPr>
                <w:rFonts w:ascii="仿宋_GB2312" w:eastAsia="仿宋_GB2312" w:hAnsi="Verdana" w:cs="宋体" w:hint="eastAsia"/>
                <w:kern w:val="0"/>
                <w:szCs w:val="21"/>
              </w:rPr>
              <w:t>用于</w:t>
            </w:r>
            <w:r>
              <w:rPr>
                <w:rFonts w:ascii="仿宋_GB2312" w:eastAsia="仿宋_GB2312" w:hint="eastAsia"/>
              </w:rPr>
              <w:t>信用保护凭证</w:t>
            </w:r>
          </w:p>
          <w:p w14:paraId="61D0CA67" w14:textId="77777777" w:rsidR="00711E24" w:rsidRDefault="00000000">
            <w:pPr>
              <w:widowControl/>
              <w:jc w:val="left"/>
              <w:rPr>
                <w:rFonts w:ascii="仿宋_GB2312" w:eastAsia="仿宋_GB2312" w:hAnsi="Verdana" w:cs="宋体"/>
                <w:kern w:val="0"/>
                <w:szCs w:val="21"/>
              </w:rPr>
            </w:pPr>
            <w:r>
              <w:rPr>
                <w:rFonts w:ascii="仿宋_GB2312" w:eastAsia="仿宋_GB2312" w:hint="eastAsia"/>
              </w:rPr>
              <w:t>170900-170999用于组合型信用保护合约</w:t>
            </w:r>
          </w:p>
        </w:tc>
      </w:tr>
      <w:tr w:rsidR="00711E24" w14:paraId="1B1961B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FAB4FF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7A28A1C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71</w:t>
            </w:r>
          </w:p>
        </w:tc>
        <w:tc>
          <w:tcPr>
            <w:tcW w:w="5587" w:type="dxa"/>
            <w:tcBorders>
              <w:top w:val="nil"/>
              <w:left w:val="nil"/>
              <w:bottom w:val="single" w:sz="4" w:space="0" w:color="auto"/>
              <w:right w:val="single" w:sz="4" w:space="0" w:color="auto"/>
            </w:tcBorders>
            <w:vAlign w:val="center"/>
          </w:tcPr>
          <w:p w14:paraId="03D26B31" w14:textId="77777777" w:rsidR="00711E24" w:rsidRDefault="00000000">
            <w:pPr>
              <w:widowControl/>
              <w:jc w:val="left"/>
              <w:rPr>
                <w:rFonts w:ascii="仿宋_GB2312" w:eastAsia="仿宋_GB2312"/>
              </w:rPr>
            </w:pPr>
            <w:r>
              <w:rPr>
                <w:rFonts w:ascii="仿宋_GB2312" w:eastAsia="仿宋_GB2312" w:hint="eastAsia"/>
              </w:rPr>
              <w:t>地方政府债券</w:t>
            </w:r>
          </w:p>
        </w:tc>
        <w:tc>
          <w:tcPr>
            <w:tcW w:w="6616" w:type="dxa"/>
            <w:tcBorders>
              <w:top w:val="nil"/>
              <w:left w:val="nil"/>
              <w:bottom w:val="single" w:sz="4" w:space="0" w:color="auto"/>
              <w:right w:val="single" w:sz="4" w:space="0" w:color="auto"/>
            </w:tcBorders>
          </w:tcPr>
          <w:p w14:paraId="3A66F6DD" w14:textId="77777777" w:rsidR="00711E24" w:rsidRDefault="00711E24">
            <w:pPr>
              <w:widowControl/>
              <w:jc w:val="left"/>
              <w:rPr>
                <w:rFonts w:ascii="仿宋_GB2312" w:eastAsia="仿宋_GB2312" w:hAnsi="Verdana" w:cs="宋体"/>
                <w:kern w:val="0"/>
                <w:szCs w:val="21"/>
              </w:rPr>
            </w:pPr>
          </w:p>
        </w:tc>
      </w:tr>
      <w:tr w:rsidR="00711E24" w14:paraId="0EBD930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7C7674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77D0E90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72</w:t>
            </w:r>
          </w:p>
        </w:tc>
        <w:tc>
          <w:tcPr>
            <w:tcW w:w="5587" w:type="dxa"/>
            <w:tcBorders>
              <w:top w:val="nil"/>
              <w:left w:val="nil"/>
              <w:bottom w:val="single" w:sz="4" w:space="0" w:color="auto"/>
              <w:right w:val="single" w:sz="4" w:space="0" w:color="auto"/>
            </w:tcBorders>
            <w:vAlign w:val="center"/>
          </w:tcPr>
          <w:p w14:paraId="248979A8" w14:textId="77777777" w:rsidR="00711E24" w:rsidRDefault="00000000">
            <w:pPr>
              <w:widowControl/>
              <w:jc w:val="left"/>
              <w:rPr>
                <w:rFonts w:ascii="仿宋_GB2312" w:eastAsia="仿宋_GB2312"/>
              </w:rPr>
            </w:pPr>
            <w:r>
              <w:rPr>
                <w:rFonts w:ascii="仿宋_GB2312" w:eastAsia="仿宋_GB2312" w:hint="eastAsia"/>
              </w:rPr>
              <w:t>地方政府债券</w:t>
            </w:r>
            <w:r>
              <w:rPr>
                <w:rFonts w:ascii="仿宋_GB2312" w:eastAsia="仿宋_GB2312" w:hAnsi="Verdana" w:cs="宋体" w:hint="eastAsia"/>
                <w:kern w:val="0"/>
                <w:szCs w:val="21"/>
              </w:rPr>
              <w:t>质押券出入库</w:t>
            </w:r>
          </w:p>
        </w:tc>
        <w:tc>
          <w:tcPr>
            <w:tcW w:w="6616" w:type="dxa"/>
            <w:tcBorders>
              <w:top w:val="nil"/>
              <w:left w:val="nil"/>
              <w:bottom w:val="single" w:sz="4" w:space="0" w:color="auto"/>
              <w:right w:val="single" w:sz="4" w:space="0" w:color="auto"/>
            </w:tcBorders>
          </w:tcPr>
          <w:p w14:paraId="490CE51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对应171***</w:t>
            </w:r>
          </w:p>
        </w:tc>
      </w:tr>
      <w:tr w:rsidR="00711E24" w14:paraId="40F3A23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9BD333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A62215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73</w:t>
            </w:r>
          </w:p>
        </w:tc>
        <w:tc>
          <w:tcPr>
            <w:tcW w:w="5587" w:type="dxa"/>
            <w:tcBorders>
              <w:top w:val="nil"/>
              <w:left w:val="nil"/>
              <w:bottom w:val="single" w:sz="4" w:space="0" w:color="auto"/>
              <w:right w:val="single" w:sz="4" w:space="0" w:color="auto"/>
            </w:tcBorders>
            <w:vAlign w:val="center"/>
          </w:tcPr>
          <w:p w14:paraId="71A4E894" w14:textId="77777777" w:rsidR="00711E24" w:rsidRDefault="00000000">
            <w:pPr>
              <w:widowControl/>
              <w:jc w:val="left"/>
              <w:rPr>
                <w:rFonts w:ascii="仿宋_GB2312" w:eastAsia="仿宋_GB2312"/>
              </w:rPr>
            </w:pPr>
            <w:r>
              <w:rPr>
                <w:rFonts w:ascii="仿宋_GB2312" w:eastAsia="仿宋_GB2312" w:hint="eastAsia"/>
              </w:rPr>
              <w:t>地方政府债券</w:t>
            </w:r>
          </w:p>
        </w:tc>
        <w:tc>
          <w:tcPr>
            <w:tcW w:w="6616" w:type="dxa"/>
            <w:tcBorders>
              <w:top w:val="nil"/>
              <w:left w:val="nil"/>
              <w:bottom w:val="single" w:sz="4" w:space="0" w:color="auto"/>
              <w:right w:val="single" w:sz="4" w:space="0" w:color="auto"/>
            </w:tcBorders>
          </w:tcPr>
          <w:p w14:paraId="5E7B72E5" w14:textId="77777777" w:rsidR="00711E24" w:rsidRDefault="00711E24">
            <w:pPr>
              <w:widowControl/>
              <w:jc w:val="left"/>
              <w:rPr>
                <w:rFonts w:ascii="仿宋_GB2312" w:eastAsia="仿宋_GB2312" w:hAnsi="Verdana" w:cs="宋体"/>
                <w:kern w:val="0"/>
                <w:szCs w:val="21"/>
              </w:rPr>
            </w:pPr>
          </w:p>
        </w:tc>
      </w:tr>
      <w:tr w:rsidR="00711E24" w14:paraId="7A0CCCF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DA30ED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37C44E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74</w:t>
            </w:r>
          </w:p>
        </w:tc>
        <w:tc>
          <w:tcPr>
            <w:tcW w:w="5587" w:type="dxa"/>
            <w:tcBorders>
              <w:top w:val="nil"/>
              <w:left w:val="nil"/>
              <w:bottom w:val="single" w:sz="4" w:space="0" w:color="auto"/>
              <w:right w:val="single" w:sz="4" w:space="0" w:color="auto"/>
            </w:tcBorders>
            <w:vAlign w:val="center"/>
          </w:tcPr>
          <w:p w14:paraId="616C8871" w14:textId="77777777" w:rsidR="00711E24" w:rsidRDefault="00000000">
            <w:pPr>
              <w:widowControl/>
              <w:jc w:val="left"/>
              <w:rPr>
                <w:rFonts w:ascii="仿宋_GB2312" w:eastAsia="仿宋_GB2312"/>
              </w:rPr>
            </w:pPr>
            <w:r>
              <w:rPr>
                <w:rFonts w:ascii="仿宋_GB2312" w:eastAsia="仿宋_GB2312" w:hint="eastAsia"/>
              </w:rPr>
              <w:t>地方政府债券质押券出入库</w:t>
            </w:r>
          </w:p>
        </w:tc>
        <w:tc>
          <w:tcPr>
            <w:tcW w:w="6616" w:type="dxa"/>
            <w:tcBorders>
              <w:top w:val="nil"/>
              <w:left w:val="nil"/>
              <w:bottom w:val="single" w:sz="4" w:space="0" w:color="auto"/>
              <w:right w:val="single" w:sz="4" w:space="0" w:color="auto"/>
            </w:tcBorders>
          </w:tcPr>
          <w:p w14:paraId="1BBB432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对应173***</w:t>
            </w:r>
          </w:p>
        </w:tc>
      </w:tr>
      <w:tr w:rsidR="00711E24" w14:paraId="625B846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81F313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FAFC19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75</w:t>
            </w:r>
          </w:p>
        </w:tc>
        <w:tc>
          <w:tcPr>
            <w:tcW w:w="5587" w:type="dxa"/>
            <w:tcBorders>
              <w:top w:val="nil"/>
              <w:left w:val="nil"/>
              <w:bottom w:val="single" w:sz="4" w:space="0" w:color="auto"/>
              <w:right w:val="single" w:sz="4" w:space="0" w:color="auto"/>
            </w:tcBorders>
            <w:vAlign w:val="center"/>
          </w:tcPr>
          <w:p w14:paraId="54A31ABE" w14:textId="77777777" w:rsidR="00711E24" w:rsidRDefault="00000000">
            <w:pPr>
              <w:widowControl/>
              <w:jc w:val="left"/>
              <w:rPr>
                <w:rFonts w:ascii="仿宋_GB2312" w:eastAsia="仿宋_GB2312"/>
              </w:rPr>
            </w:pPr>
            <w:r>
              <w:rPr>
                <w:rFonts w:ascii="仿宋_GB2312" w:eastAsia="仿宋_GB2312" w:hint="eastAsia"/>
              </w:rPr>
              <w:t>公开发行公司债券</w:t>
            </w:r>
          </w:p>
        </w:tc>
        <w:tc>
          <w:tcPr>
            <w:tcW w:w="6616" w:type="dxa"/>
            <w:tcBorders>
              <w:top w:val="nil"/>
              <w:left w:val="nil"/>
              <w:bottom w:val="single" w:sz="4" w:space="0" w:color="auto"/>
              <w:right w:val="single" w:sz="4" w:space="0" w:color="auto"/>
            </w:tcBorders>
          </w:tcPr>
          <w:p w14:paraId="1045D726" w14:textId="77777777" w:rsidR="00711E24" w:rsidRDefault="00711E24">
            <w:pPr>
              <w:widowControl/>
              <w:jc w:val="left"/>
              <w:rPr>
                <w:rFonts w:ascii="仿宋_GB2312" w:eastAsia="仿宋_GB2312" w:hAnsi="Verdana" w:cs="宋体"/>
                <w:kern w:val="0"/>
                <w:szCs w:val="21"/>
              </w:rPr>
            </w:pPr>
          </w:p>
        </w:tc>
      </w:tr>
      <w:tr w:rsidR="00711E24" w14:paraId="2531D76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BF334B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6C3A2D6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76</w:t>
            </w:r>
          </w:p>
        </w:tc>
        <w:tc>
          <w:tcPr>
            <w:tcW w:w="5587" w:type="dxa"/>
            <w:tcBorders>
              <w:top w:val="nil"/>
              <w:left w:val="nil"/>
              <w:bottom w:val="single" w:sz="4" w:space="0" w:color="auto"/>
              <w:right w:val="single" w:sz="4" w:space="0" w:color="auto"/>
            </w:tcBorders>
            <w:vAlign w:val="center"/>
          </w:tcPr>
          <w:p w14:paraId="0EEC3829" w14:textId="77777777" w:rsidR="00711E24" w:rsidRDefault="00000000">
            <w:pPr>
              <w:widowControl/>
              <w:jc w:val="left"/>
              <w:rPr>
                <w:rFonts w:ascii="仿宋_GB2312" w:eastAsia="仿宋_GB2312"/>
              </w:rPr>
            </w:pPr>
            <w:r>
              <w:rPr>
                <w:rFonts w:ascii="仿宋_GB2312" w:eastAsia="仿宋_GB2312" w:hint="eastAsia"/>
              </w:rPr>
              <w:t>公开发行公司债券质押券出入库</w:t>
            </w:r>
          </w:p>
        </w:tc>
        <w:tc>
          <w:tcPr>
            <w:tcW w:w="6616" w:type="dxa"/>
            <w:tcBorders>
              <w:top w:val="nil"/>
              <w:left w:val="nil"/>
              <w:bottom w:val="single" w:sz="4" w:space="0" w:color="auto"/>
              <w:right w:val="single" w:sz="4" w:space="0" w:color="auto"/>
            </w:tcBorders>
          </w:tcPr>
          <w:p w14:paraId="173346D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对应175***</w:t>
            </w:r>
          </w:p>
        </w:tc>
      </w:tr>
      <w:tr w:rsidR="00711E24" w14:paraId="18CEFFB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420C1A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77B2624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77</w:t>
            </w:r>
          </w:p>
        </w:tc>
        <w:tc>
          <w:tcPr>
            <w:tcW w:w="5587" w:type="dxa"/>
            <w:tcBorders>
              <w:top w:val="nil"/>
              <w:left w:val="nil"/>
              <w:bottom w:val="single" w:sz="4" w:space="0" w:color="auto"/>
              <w:right w:val="single" w:sz="4" w:space="0" w:color="auto"/>
            </w:tcBorders>
            <w:vAlign w:val="center"/>
          </w:tcPr>
          <w:p w14:paraId="117167F5" w14:textId="77777777" w:rsidR="00711E24" w:rsidRDefault="00000000">
            <w:pPr>
              <w:widowControl/>
              <w:jc w:val="left"/>
              <w:rPr>
                <w:rFonts w:ascii="仿宋_GB2312" w:eastAsia="仿宋_GB2312"/>
              </w:rPr>
            </w:pPr>
            <w:r>
              <w:rPr>
                <w:rFonts w:ascii="仿宋_GB2312" w:eastAsia="仿宋_GB2312" w:hint="eastAsia"/>
              </w:rPr>
              <w:t>非公开发行公司债券</w:t>
            </w:r>
          </w:p>
        </w:tc>
        <w:tc>
          <w:tcPr>
            <w:tcW w:w="6616" w:type="dxa"/>
            <w:tcBorders>
              <w:top w:val="nil"/>
              <w:left w:val="nil"/>
              <w:bottom w:val="single" w:sz="4" w:space="0" w:color="auto"/>
              <w:right w:val="single" w:sz="4" w:space="0" w:color="auto"/>
            </w:tcBorders>
          </w:tcPr>
          <w:p w14:paraId="46ADE8F6" w14:textId="77777777" w:rsidR="00711E24" w:rsidRDefault="00711E24">
            <w:pPr>
              <w:widowControl/>
              <w:jc w:val="left"/>
              <w:rPr>
                <w:rFonts w:ascii="仿宋_GB2312" w:eastAsia="仿宋_GB2312" w:hAnsi="Verdana" w:cs="宋体"/>
                <w:kern w:val="0"/>
                <w:szCs w:val="21"/>
              </w:rPr>
            </w:pPr>
          </w:p>
        </w:tc>
      </w:tr>
      <w:tr w:rsidR="00711E24" w14:paraId="3E3AF99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835850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83CF3B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78</w:t>
            </w:r>
          </w:p>
        </w:tc>
        <w:tc>
          <w:tcPr>
            <w:tcW w:w="5587" w:type="dxa"/>
            <w:tcBorders>
              <w:top w:val="nil"/>
              <w:left w:val="nil"/>
              <w:bottom w:val="single" w:sz="4" w:space="0" w:color="auto"/>
              <w:right w:val="single" w:sz="4" w:space="0" w:color="auto"/>
            </w:tcBorders>
            <w:vAlign w:val="center"/>
          </w:tcPr>
          <w:p w14:paraId="755ED10D" w14:textId="77777777" w:rsidR="00711E24" w:rsidRDefault="00000000">
            <w:pPr>
              <w:widowControl/>
              <w:jc w:val="left"/>
              <w:rPr>
                <w:rFonts w:ascii="仿宋_GB2312" w:eastAsia="仿宋_GB2312"/>
              </w:rPr>
            </w:pPr>
            <w:r>
              <w:rPr>
                <w:rFonts w:ascii="仿宋_GB2312" w:eastAsia="仿宋_GB2312" w:hint="eastAsia"/>
              </w:rPr>
              <w:t>非公开发行公司债券</w:t>
            </w:r>
          </w:p>
        </w:tc>
        <w:tc>
          <w:tcPr>
            <w:tcW w:w="6616" w:type="dxa"/>
            <w:tcBorders>
              <w:top w:val="nil"/>
              <w:left w:val="nil"/>
              <w:bottom w:val="single" w:sz="4" w:space="0" w:color="auto"/>
              <w:right w:val="single" w:sz="4" w:space="0" w:color="auto"/>
            </w:tcBorders>
          </w:tcPr>
          <w:p w14:paraId="5186DF8D" w14:textId="77777777" w:rsidR="00711E24" w:rsidRDefault="00711E24">
            <w:pPr>
              <w:widowControl/>
              <w:jc w:val="left"/>
              <w:rPr>
                <w:rFonts w:ascii="仿宋_GB2312" w:eastAsia="仿宋_GB2312" w:hAnsi="Verdana" w:cs="宋体"/>
                <w:kern w:val="0"/>
                <w:szCs w:val="21"/>
              </w:rPr>
            </w:pPr>
          </w:p>
        </w:tc>
      </w:tr>
      <w:tr w:rsidR="00711E24" w14:paraId="01BBA55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785053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52705F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79</w:t>
            </w:r>
          </w:p>
        </w:tc>
        <w:tc>
          <w:tcPr>
            <w:tcW w:w="5587" w:type="dxa"/>
            <w:tcBorders>
              <w:top w:val="nil"/>
              <w:left w:val="nil"/>
              <w:bottom w:val="single" w:sz="4" w:space="0" w:color="auto"/>
              <w:right w:val="single" w:sz="4" w:space="0" w:color="auto"/>
            </w:tcBorders>
            <w:vAlign w:val="center"/>
          </w:tcPr>
          <w:p w14:paraId="051DE5D3" w14:textId="77777777" w:rsidR="00711E24" w:rsidRDefault="00000000">
            <w:pPr>
              <w:widowControl/>
              <w:jc w:val="left"/>
              <w:rPr>
                <w:rFonts w:ascii="仿宋_GB2312" w:eastAsia="仿宋_GB2312"/>
              </w:rPr>
            </w:pPr>
            <w:r>
              <w:rPr>
                <w:rFonts w:ascii="仿宋_GB2312" w:eastAsia="仿宋_GB2312" w:hint="eastAsia"/>
              </w:rPr>
              <w:t>资产支持证券</w:t>
            </w:r>
          </w:p>
        </w:tc>
        <w:tc>
          <w:tcPr>
            <w:tcW w:w="6616" w:type="dxa"/>
            <w:tcBorders>
              <w:top w:val="nil"/>
              <w:left w:val="nil"/>
              <w:bottom w:val="single" w:sz="4" w:space="0" w:color="auto"/>
              <w:right w:val="single" w:sz="4" w:space="0" w:color="auto"/>
            </w:tcBorders>
          </w:tcPr>
          <w:p w14:paraId="67068F7D" w14:textId="77777777" w:rsidR="00711E24" w:rsidRDefault="00711E24">
            <w:pPr>
              <w:widowControl/>
              <w:jc w:val="left"/>
              <w:rPr>
                <w:rFonts w:ascii="仿宋_GB2312" w:eastAsia="仿宋_GB2312" w:hAnsi="Verdana" w:cs="宋体"/>
                <w:kern w:val="0"/>
                <w:szCs w:val="21"/>
              </w:rPr>
            </w:pPr>
          </w:p>
        </w:tc>
      </w:tr>
      <w:tr w:rsidR="00711E24" w14:paraId="04F67C6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6C21EB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02244B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80</w:t>
            </w:r>
          </w:p>
        </w:tc>
        <w:tc>
          <w:tcPr>
            <w:tcW w:w="5587" w:type="dxa"/>
            <w:tcBorders>
              <w:top w:val="nil"/>
              <w:left w:val="nil"/>
              <w:bottom w:val="single" w:sz="4" w:space="0" w:color="auto"/>
              <w:right w:val="single" w:sz="4" w:space="0" w:color="auto"/>
            </w:tcBorders>
            <w:vAlign w:val="center"/>
          </w:tcPr>
          <w:p w14:paraId="2DB28A87" w14:textId="77777777" w:rsidR="00711E24" w:rsidRDefault="00000000">
            <w:pPr>
              <w:widowControl/>
              <w:jc w:val="left"/>
              <w:rPr>
                <w:rFonts w:ascii="仿宋_GB2312" w:eastAsia="仿宋_GB2312"/>
              </w:rPr>
            </w:pPr>
            <w:r>
              <w:rPr>
                <w:rFonts w:ascii="仿宋_GB2312" w:eastAsia="仿宋_GB2312" w:hint="eastAsia"/>
              </w:rPr>
              <w:t>资产支持证券</w:t>
            </w:r>
          </w:p>
        </w:tc>
        <w:tc>
          <w:tcPr>
            <w:tcW w:w="6616" w:type="dxa"/>
            <w:tcBorders>
              <w:top w:val="nil"/>
              <w:left w:val="nil"/>
              <w:bottom w:val="single" w:sz="4" w:space="0" w:color="auto"/>
              <w:right w:val="single" w:sz="4" w:space="0" w:color="auto"/>
            </w:tcBorders>
          </w:tcPr>
          <w:p w14:paraId="35792E6B" w14:textId="77777777" w:rsidR="00711E24" w:rsidRDefault="00711E24">
            <w:pPr>
              <w:widowControl/>
              <w:jc w:val="left"/>
              <w:rPr>
                <w:rFonts w:ascii="仿宋_GB2312" w:eastAsia="仿宋_GB2312" w:hAnsi="Verdana" w:cs="宋体"/>
                <w:kern w:val="0"/>
                <w:szCs w:val="21"/>
              </w:rPr>
            </w:pPr>
          </w:p>
        </w:tc>
      </w:tr>
      <w:tr w:rsidR="00711E24" w14:paraId="16CB7CA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F0EC0A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7402771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81</w:t>
            </w:r>
          </w:p>
        </w:tc>
        <w:tc>
          <w:tcPr>
            <w:tcW w:w="5587" w:type="dxa"/>
            <w:tcBorders>
              <w:top w:val="nil"/>
              <w:left w:val="nil"/>
              <w:bottom w:val="single" w:sz="4" w:space="0" w:color="auto"/>
              <w:right w:val="single" w:sz="4" w:space="0" w:color="auto"/>
            </w:tcBorders>
            <w:vAlign w:val="center"/>
          </w:tcPr>
          <w:p w14:paraId="1D9FFA9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可转换公司债券转股</w:t>
            </w:r>
          </w:p>
        </w:tc>
        <w:tc>
          <w:tcPr>
            <w:tcW w:w="6616" w:type="dxa"/>
            <w:tcBorders>
              <w:top w:val="nil"/>
              <w:left w:val="nil"/>
              <w:bottom w:val="single" w:sz="4" w:space="0" w:color="auto"/>
              <w:right w:val="single" w:sz="4" w:space="0" w:color="auto"/>
            </w:tcBorders>
          </w:tcPr>
          <w:p w14:paraId="1D5D13C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对应600***，已不再增用</w:t>
            </w:r>
          </w:p>
        </w:tc>
      </w:tr>
      <w:tr w:rsidR="00711E24" w14:paraId="11B9088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778D1B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112B0F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82</w:t>
            </w:r>
          </w:p>
        </w:tc>
        <w:tc>
          <w:tcPr>
            <w:tcW w:w="5587" w:type="dxa"/>
            <w:tcBorders>
              <w:top w:val="nil"/>
              <w:left w:val="nil"/>
              <w:bottom w:val="single" w:sz="4" w:space="0" w:color="auto"/>
              <w:right w:val="single" w:sz="4" w:space="0" w:color="auto"/>
            </w:tcBorders>
            <w:vAlign w:val="center"/>
          </w:tcPr>
          <w:p w14:paraId="151C299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债券回售、非公开发行公司债券</w:t>
            </w:r>
          </w:p>
        </w:tc>
        <w:tc>
          <w:tcPr>
            <w:tcW w:w="6616" w:type="dxa"/>
            <w:tcBorders>
              <w:top w:val="nil"/>
              <w:left w:val="nil"/>
              <w:bottom w:val="single" w:sz="4" w:space="0" w:color="auto"/>
              <w:right w:val="single" w:sz="4" w:space="0" w:color="auto"/>
            </w:tcBorders>
          </w:tcPr>
          <w:p w14:paraId="74740CE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182000-182299用于债券回售</w:t>
            </w:r>
          </w:p>
          <w:p w14:paraId="231FB03E"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kern w:val="0"/>
                <w:szCs w:val="21"/>
              </w:rPr>
              <w:t>182300-182999</w:t>
            </w:r>
            <w:r>
              <w:rPr>
                <w:rFonts w:ascii="仿宋_GB2312" w:eastAsia="仿宋_GB2312" w:hAnsi="宋体" w:cs="宋体" w:hint="eastAsia"/>
                <w:kern w:val="0"/>
                <w:szCs w:val="21"/>
              </w:rPr>
              <w:t>用于非公开发行公司债券</w:t>
            </w:r>
          </w:p>
        </w:tc>
      </w:tr>
      <w:tr w:rsidR="00711E24" w14:paraId="7933482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288D9E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71BD82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83</w:t>
            </w:r>
          </w:p>
        </w:tc>
        <w:tc>
          <w:tcPr>
            <w:tcW w:w="5587" w:type="dxa"/>
            <w:tcBorders>
              <w:top w:val="nil"/>
              <w:left w:val="nil"/>
              <w:bottom w:val="single" w:sz="4" w:space="0" w:color="auto"/>
              <w:right w:val="single" w:sz="4" w:space="0" w:color="auto"/>
            </w:tcBorders>
            <w:vAlign w:val="center"/>
          </w:tcPr>
          <w:p w14:paraId="6240C96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6A7A8453" w14:textId="77777777" w:rsidR="00711E24" w:rsidRDefault="00711E24">
            <w:pPr>
              <w:widowControl/>
              <w:jc w:val="left"/>
              <w:rPr>
                <w:rFonts w:ascii="仿宋_GB2312" w:eastAsia="仿宋_GB2312" w:hAnsi="宋体" w:cs="宋体" w:hint="eastAsia"/>
                <w:kern w:val="0"/>
                <w:szCs w:val="21"/>
              </w:rPr>
            </w:pPr>
          </w:p>
        </w:tc>
      </w:tr>
      <w:tr w:rsidR="00711E24" w14:paraId="317319A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F64F95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FBF009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84</w:t>
            </w:r>
          </w:p>
        </w:tc>
        <w:tc>
          <w:tcPr>
            <w:tcW w:w="5587" w:type="dxa"/>
            <w:tcBorders>
              <w:top w:val="nil"/>
              <w:left w:val="nil"/>
              <w:bottom w:val="single" w:sz="4" w:space="0" w:color="auto"/>
              <w:right w:val="single" w:sz="4" w:space="0" w:color="auto"/>
            </w:tcBorders>
            <w:vAlign w:val="center"/>
          </w:tcPr>
          <w:p w14:paraId="7D863CE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企业债券</w:t>
            </w:r>
          </w:p>
        </w:tc>
        <w:tc>
          <w:tcPr>
            <w:tcW w:w="6616" w:type="dxa"/>
            <w:tcBorders>
              <w:top w:val="nil"/>
              <w:left w:val="nil"/>
              <w:bottom w:val="single" w:sz="4" w:space="0" w:color="auto"/>
              <w:right w:val="single" w:sz="4" w:space="0" w:color="auto"/>
            </w:tcBorders>
          </w:tcPr>
          <w:p w14:paraId="21DA5B0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其中184000-184799用于企业债券</w:t>
            </w:r>
          </w:p>
          <w:p w14:paraId="50E30CE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184800-184999用于政府支持债券（中国铁路建设债券专用）</w:t>
            </w:r>
          </w:p>
        </w:tc>
      </w:tr>
      <w:tr w:rsidR="00711E24" w14:paraId="04BA4F5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7AC727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DB0F62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85</w:t>
            </w:r>
          </w:p>
        </w:tc>
        <w:tc>
          <w:tcPr>
            <w:tcW w:w="5587" w:type="dxa"/>
            <w:tcBorders>
              <w:top w:val="nil"/>
              <w:left w:val="nil"/>
              <w:bottom w:val="single" w:sz="4" w:space="0" w:color="auto"/>
              <w:right w:val="single" w:sz="4" w:space="0" w:color="auto"/>
            </w:tcBorders>
            <w:vAlign w:val="center"/>
          </w:tcPr>
          <w:p w14:paraId="28E13B92"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63B7295A" w14:textId="77777777" w:rsidR="00711E24" w:rsidRDefault="00711E24">
            <w:pPr>
              <w:widowControl/>
              <w:jc w:val="left"/>
              <w:rPr>
                <w:rFonts w:ascii="仿宋_GB2312" w:eastAsia="仿宋_GB2312" w:hAnsi="宋体" w:cs="宋体" w:hint="eastAsia"/>
                <w:kern w:val="0"/>
                <w:szCs w:val="21"/>
              </w:rPr>
            </w:pPr>
          </w:p>
        </w:tc>
      </w:tr>
      <w:tr w:rsidR="00711E24" w14:paraId="5957180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A81A64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AD5A39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86</w:t>
            </w:r>
          </w:p>
        </w:tc>
        <w:tc>
          <w:tcPr>
            <w:tcW w:w="5587" w:type="dxa"/>
            <w:tcBorders>
              <w:top w:val="nil"/>
              <w:left w:val="nil"/>
              <w:bottom w:val="single" w:sz="4" w:space="0" w:color="auto"/>
              <w:right w:val="single" w:sz="4" w:space="0" w:color="auto"/>
            </w:tcBorders>
            <w:vAlign w:val="center"/>
          </w:tcPr>
          <w:p w14:paraId="50F122E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4DD401D5" w14:textId="77777777" w:rsidR="00711E24" w:rsidRDefault="00711E24">
            <w:pPr>
              <w:widowControl/>
              <w:jc w:val="left"/>
              <w:rPr>
                <w:rFonts w:ascii="仿宋_GB2312" w:eastAsia="仿宋_GB2312" w:hAnsi="宋体" w:cs="宋体" w:hint="eastAsia"/>
                <w:kern w:val="0"/>
                <w:szCs w:val="21"/>
              </w:rPr>
            </w:pPr>
          </w:p>
        </w:tc>
      </w:tr>
      <w:tr w:rsidR="00711E24" w14:paraId="022AA17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D41A19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9E181B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87</w:t>
            </w:r>
          </w:p>
        </w:tc>
        <w:tc>
          <w:tcPr>
            <w:tcW w:w="5587" w:type="dxa"/>
            <w:tcBorders>
              <w:top w:val="nil"/>
              <w:left w:val="nil"/>
              <w:bottom w:val="single" w:sz="4" w:space="0" w:color="auto"/>
              <w:right w:val="single" w:sz="4" w:space="0" w:color="auto"/>
            </w:tcBorders>
            <w:vAlign w:val="center"/>
          </w:tcPr>
          <w:p w14:paraId="3B3A0B3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公开发行公司债券质押券出入库</w:t>
            </w:r>
          </w:p>
        </w:tc>
        <w:tc>
          <w:tcPr>
            <w:tcW w:w="6616" w:type="dxa"/>
            <w:tcBorders>
              <w:top w:val="nil"/>
              <w:left w:val="nil"/>
              <w:bottom w:val="single" w:sz="4" w:space="0" w:color="auto"/>
              <w:right w:val="single" w:sz="4" w:space="0" w:color="auto"/>
            </w:tcBorders>
          </w:tcPr>
          <w:p w14:paraId="3CCC3C1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对应188***</w:t>
            </w:r>
          </w:p>
        </w:tc>
      </w:tr>
      <w:tr w:rsidR="00711E24" w14:paraId="4654DC5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8811AE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BF23DD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88</w:t>
            </w:r>
          </w:p>
        </w:tc>
        <w:tc>
          <w:tcPr>
            <w:tcW w:w="5587" w:type="dxa"/>
            <w:tcBorders>
              <w:top w:val="nil"/>
              <w:left w:val="nil"/>
              <w:bottom w:val="single" w:sz="4" w:space="0" w:color="auto"/>
              <w:right w:val="single" w:sz="4" w:space="0" w:color="auto"/>
            </w:tcBorders>
            <w:vAlign w:val="center"/>
          </w:tcPr>
          <w:p w14:paraId="273ACF0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1625E1D1" w14:textId="77777777" w:rsidR="00711E24" w:rsidRDefault="00711E24">
            <w:pPr>
              <w:widowControl/>
              <w:jc w:val="left"/>
              <w:rPr>
                <w:rFonts w:ascii="仿宋_GB2312" w:eastAsia="仿宋_GB2312" w:hAnsi="宋体" w:cs="宋体" w:hint="eastAsia"/>
                <w:kern w:val="0"/>
                <w:szCs w:val="21"/>
              </w:rPr>
            </w:pPr>
          </w:p>
        </w:tc>
      </w:tr>
      <w:tr w:rsidR="00711E24" w14:paraId="5BD0001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0954E5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1</w:t>
            </w:r>
          </w:p>
        </w:tc>
        <w:tc>
          <w:tcPr>
            <w:tcW w:w="1128" w:type="dxa"/>
            <w:tcBorders>
              <w:top w:val="nil"/>
              <w:left w:val="nil"/>
              <w:bottom w:val="single" w:sz="4" w:space="0" w:color="auto"/>
              <w:right w:val="single" w:sz="4" w:space="0" w:color="auto"/>
            </w:tcBorders>
            <w:vAlign w:val="center"/>
          </w:tcPr>
          <w:p w14:paraId="3AEB58E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89</w:t>
            </w:r>
          </w:p>
        </w:tc>
        <w:tc>
          <w:tcPr>
            <w:tcW w:w="5587" w:type="dxa"/>
            <w:tcBorders>
              <w:top w:val="nil"/>
              <w:left w:val="nil"/>
              <w:bottom w:val="single" w:sz="4" w:space="0" w:color="auto"/>
              <w:right w:val="single" w:sz="4" w:space="0" w:color="auto"/>
            </w:tcBorders>
            <w:vAlign w:val="center"/>
          </w:tcPr>
          <w:p w14:paraId="71BEE5C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43818B76" w14:textId="77777777" w:rsidR="00711E24" w:rsidRDefault="00711E24">
            <w:pPr>
              <w:widowControl/>
              <w:jc w:val="left"/>
              <w:rPr>
                <w:rFonts w:ascii="仿宋_GB2312" w:eastAsia="仿宋_GB2312" w:hAnsi="宋体" w:cs="宋体" w:hint="eastAsia"/>
                <w:kern w:val="0"/>
                <w:szCs w:val="21"/>
              </w:rPr>
            </w:pPr>
          </w:p>
        </w:tc>
      </w:tr>
      <w:tr w:rsidR="00711E24" w14:paraId="7BE35B1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59F499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AD80A2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90</w:t>
            </w:r>
          </w:p>
        </w:tc>
        <w:tc>
          <w:tcPr>
            <w:tcW w:w="5587" w:type="dxa"/>
            <w:tcBorders>
              <w:top w:val="nil"/>
              <w:left w:val="nil"/>
              <w:bottom w:val="single" w:sz="4" w:space="0" w:color="auto"/>
              <w:right w:val="single" w:sz="4" w:space="0" w:color="auto"/>
            </w:tcBorders>
            <w:vAlign w:val="center"/>
          </w:tcPr>
          <w:p w14:paraId="2D09D57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可转换公司债券转股</w:t>
            </w:r>
          </w:p>
        </w:tc>
        <w:tc>
          <w:tcPr>
            <w:tcW w:w="6616" w:type="dxa"/>
            <w:tcBorders>
              <w:top w:val="nil"/>
              <w:left w:val="nil"/>
              <w:bottom w:val="single" w:sz="4" w:space="0" w:color="auto"/>
              <w:right w:val="single" w:sz="4" w:space="0" w:color="auto"/>
            </w:tcBorders>
          </w:tcPr>
          <w:p w14:paraId="6D4E9CD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34D6008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C2B492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03A2C42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91</w:t>
            </w:r>
          </w:p>
        </w:tc>
        <w:tc>
          <w:tcPr>
            <w:tcW w:w="5587" w:type="dxa"/>
            <w:tcBorders>
              <w:top w:val="nil"/>
              <w:left w:val="nil"/>
              <w:bottom w:val="single" w:sz="4" w:space="0" w:color="auto"/>
              <w:right w:val="single" w:sz="4" w:space="0" w:color="auto"/>
            </w:tcBorders>
            <w:vAlign w:val="center"/>
          </w:tcPr>
          <w:p w14:paraId="164CA5C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可转换公司债券转股</w:t>
            </w:r>
          </w:p>
        </w:tc>
        <w:tc>
          <w:tcPr>
            <w:tcW w:w="6616" w:type="dxa"/>
            <w:tcBorders>
              <w:top w:val="nil"/>
              <w:left w:val="nil"/>
              <w:bottom w:val="single" w:sz="4" w:space="0" w:color="auto"/>
              <w:right w:val="single" w:sz="4" w:space="0" w:color="auto"/>
            </w:tcBorders>
          </w:tcPr>
          <w:p w14:paraId="157F817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191000－191499对应601***</w:t>
            </w:r>
          </w:p>
          <w:p w14:paraId="57961CA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 xml:space="preserve">191500－191999对应603*** </w:t>
            </w:r>
          </w:p>
        </w:tc>
      </w:tr>
      <w:tr w:rsidR="00711E24" w14:paraId="3B27306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0DEBD9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C1C2A7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92</w:t>
            </w:r>
          </w:p>
        </w:tc>
        <w:tc>
          <w:tcPr>
            <w:tcW w:w="5587" w:type="dxa"/>
            <w:tcBorders>
              <w:top w:val="nil"/>
              <w:left w:val="nil"/>
              <w:bottom w:val="single" w:sz="4" w:space="0" w:color="auto"/>
              <w:right w:val="single" w:sz="4" w:space="0" w:color="auto"/>
            </w:tcBorders>
            <w:vAlign w:val="center"/>
          </w:tcPr>
          <w:p w14:paraId="6F94E9B2"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可交换公司债券</w:t>
            </w:r>
            <w:r>
              <w:rPr>
                <w:rFonts w:ascii="仿宋_GB2312" w:eastAsia="仿宋_GB2312" w:hAnsi="Verdana" w:cs="宋体" w:hint="eastAsia"/>
                <w:kern w:val="0"/>
                <w:szCs w:val="21"/>
              </w:rPr>
              <w:t>换股</w:t>
            </w:r>
          </w:p>
        </w:tc>
        <w:tc>
          <w:tcPr>
            <w:tcW w:w="6616" w:type="dxa"/>
            <w:tcBorders>
              <w:top w:val="nil"/>
              <w:left w:val="nil"/>
              <w:bottom w:val="single" w:sz="4" w:space="0" w:color="auto"/>
              <w:right w:val="single" w:sz="4" w:space="0" w:color="auto"/>
            </w:tcBorders>
          </w:tcPr>
          <w:p w14:paraId="3ED637C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对应132***</w:t>
            </w:r>
          </w:p>
        </w:tc>
      </w:tr>
      <w:tr w:rsidR="00711E24" w14:paraId="138E158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978A81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4D5A84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93</w:t>
            </w:r>
          </w:p>
        </w:tc>
        <w:tc>
          <w:tcPr>
            <w:tcW w:w="5587" w:type="dxa"/>
            <w:tcBorders>
              <w:top w:val="nil"/>
              <w:left w:val="nil"/>
              <w:bottom w:val="single" w:sz="4" w:space="0" w:color="auto"/>
              <w:right w:val="single" w:sz="4" w:space="0" w:color="auto"/>
            </w:tcBorders>
            <w:vAlign w:val="center"/>
          </w:tcPr>
          <w:p w14:paraId="23A502BC"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创新创业公司非公开发行可转换公司债券转股</w:t>
            </w:r>
          </w:p>
        </w:tc>
        <w:tc>
          <w:tcPr>
            <w:tcW w:w="6616" w:type="dxa"/>
            <w:tcBorders>
              <w:top w:val="nil"/>
              <w:left w:val="nil"/>
              <w:bottom w:val="single" w:sz="4" w:space="0" w:color="auto"/>
              <w:right w:val="single" w:sz="4" w:space="0" w:color="auto"/>
            </w:tcBorders>
          </w:tcPr>
          <w:p w14:paraId="0C66AB7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193000-193099用于</w:t>
            </w:r>
            <w:r>
              <w:rPr>
                <w:rFonts w:ascii="仿宋_GB2312" w:eastAsia="仿宋_GB2312" w:hAnsi="宋体" w:cs="宋体" w:hint="eastAsia"/>
                <w:kern w:val="0"/>
                <w:szCs w:val="21"/>
              </w:rPr>
              <w:t>创新创业公司非公开发行可转换公司债券转股，对应</w:t>
            </w:r>
            <w:r>
              <w:rPr>
                <w:rFonts w:ascii="仿宋_GB2312" w:eastAsia="仿宋_GB2312" w:hAnsi="Verdana" w:cs="宋体" w:hint="eastAsia"/>
                <w:kern w:val="0"/>
                <w:szCs w:val="21"/>
              </w:rPr>
              <w:t>145900-145999</w:t>
            </w:r>
          </w:p>
          <w:p w14:paraId="59CC741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193100-193999用于资产支持证券</w:t>
            </w:r>
          </w:p>
        </w:tc>
      </w:tr>
      <w:tr w:rsidR="00711E24" w14:paraId="53424E8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CDCDC5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FFD0E6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94</w:t>
            </w:r>
          </w:p>
        </w:tc>
        <w:tc>
          <w:tcPr>
            <w:tcW w:w="5587" w:type="dxa"/>
            <w:tcBorders>
              <w:top w:val="nil"/>
              <w:left w:val="nil"/>
              <w:bottom w:val="single" w:sz="4" w:space="0" w:color="auto"/>
              <w:right w:val="single" w:sz="4" w:space="0" w:color="auto"/>
            </w:tcBorders>
            <w:vAlign w:val="center"/>
          </w:tcPr>
          <w:p w14:paraId="3A1F673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61C81108" w14:textId="77777777" w:rsidR="00711E24" w:rsidRDefault="00711E24">
            <w:pPr>
              <w:widowControl/>
              <w:jc w:val="left"/>
              <w:rPr>
                <w:rFonts w:ascii="仿宋_GB2312" w:eastAsia="仿宋_GB2312" w:hAnsi="Verdana" w:cs="宋体"/>
                <w:kern w:val="0"/>
                <w:szCs w:val="21"/>
              </w:rPr>
            </w:pPr>
          </w:p>
        </w:tc>
      </w:tr>
      <w:tr w:rsidR="00711E24" w14:paraId="298C13E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1CA623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C277A8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95</w:t>
            </w:r>
          </w:p>
        </w:tc>
        <w:tc>
          <w:tcPr>
            <w:tcW w:w="5587" w:type="dxa"/>
            <w:tcBorders>
              <w:top w:val="nil"/>
              <w:left w:val="nil"/>
              <w:bottom w:val="single" w:sz="4" w:space="0" w:color="auto"/>
              <w:right w:val="single" w:sz="4" w:space="0" w:color="auto"/>
            </w:tcBorders>
            <w:vAlign w:val="center"/>
          </w:tcPr>
          <w:p w14:paraId="51955C7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可转换公司债券转股</w:t>
            </w:r>
          </w:p>
        </w:tc>
        <w:tc>
          <w:tcPr>
            <w:tcW w:w="6616" w:type="dxa"/>
            <w:tcBorders>
              <w:top w:val="nil"/>
              <w:left w:val="nil"/>
              <w:bottom w:val="single" w:sz="4" w:space="0" w:color="auto"/>
              <w:right w:val="single" w:sz="4" w:space="0" w:color="auto"/>
            </w:tcBorders>
          </w:tcPr>
          <w:p w14:paraId="6A0A55D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195000-195499用于可转债转股，对应605***</w:t>
            </w:r>
          </w:p>
        </w:tc>
      </w:tr>
      <w:tr w:rsidR="00711E24" w14:paraId="0ADAFFC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DE4C6A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4CA6F6C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96</w:t>
            </w:r>
          </w:p>
        </w:tc>
        <w:tc>
          <w:tcPr>
            <w:tcW w:w="5587" w:type="dxa"/>
            <w:tcBorders>
              <w:top w:val="nil"/>
              <w:left w:val="nil"/>
              <w:bottom w:val="single" w:sz="4" w:space="0" w:color="auto"/>
              <w:right w:val="single" w:sz="4" w:space="0" w:color="auto"/>
            </w:tcBorders>
            <w:vAlign w:val="center"/>
          </w:tcPr>
          <w:p w14:paraId="3C55E39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460A0E7F" w14:textId="77777777" w:rsidR="00711E24" w:rsidRDefault="00711E24">
            <w:pPr>
              <w:widowControl/>
              <w:jc w:val="left"/>
              <w:rPr>
                <w:rFonts w:ascii="仿宋_GB2312" w:eastAsia="仿宋_GB2312" w:hAnsi="Verdana" w:cs="宋体"/>
                <w:kern w:val="0"/>
                <w:szCs w:val="21"/>
              </w:rPr>
            </w:pPr>
          </w:p>
        </w:tc>
      </w:tr>
      <w:tr w:rsidR="00711E24" w14:paraId="27A64DB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E92F60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36F5D6C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97</w:t>
            </w:r>
          </w:p>
        </w:tc>
        <w:tc>
          <w:tcPr>
            <w:tcW w:w="5587" w:type="dxa"/>
            <w:tcBorders>
              <w:top w:val="nil"/>
              <w:left w:val="nil"/>
              <w:bottom w:val="single" w:sz="4" w:space="0" w:color="auto"/>
              <w:right w:val="single" w:sz="4" w:space="0" w:color="auto"/>
            </w:tcBorders>
            <w:vAlign w:val="center"/>
          </w:tcPr>
          <w:p w14:paraId="103DF89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3475D62D" w14:textId="77777777" w:rsidR="00711E24" w:rsidRDefault="00711E24">
            <w:pPr>
              <w:widowControl/>
              <w:jc w:val="left"/>
              <w:rPr>
                <w:rFonts w:ascii="仿宋_GB2312" w:eastAsia="仿宋_GB2312" w:hAnsi="Verdana" w:cs="宋体"/>
                <w:kern w:val="0"/>
                <w:szCs w:val="21"/>
              </w:rPr>
            </w:pPr>
          </w:p>
        </w:tc>
      </w:tr>
      <w:tr w:rsidR="00711E24" w14:paraId="0921770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2006FB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55CAEAE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98</w:t>
            </w:r>
          </w:p>
        </w:tc>
        <w:tc>
          <w:tcPr>
            <w:tcW w:w="5587" w:type="dxa"/>
            <w:tcBorders>
              <w:top w:val="nil"/>
              <w:left w:val="nil"/>
              <w:bottom w:val="single" w:sz="4" w:space="0" w:color="auto"/>
              <w:right w:val="single" w:sz="4" w:space="0" w:color="auto"/>
            </w:tcBorders>
            <w:vAlign w:val="center"/>
          </w:tcPr>
          <w:p w14:paraId="64A303A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地方政府债券</w:t>
            </w:r>
          </w:p>
        </w:tc>
        <w:tc>
          <w:tcPr>
            <w:tcW w:w="6616" w:type="dxa"/>
            <w:tcBorders>
              <w:top w:val="nil"/>
              <w:left w:val="nil"/>
              <w:bottom w:val="single" w:sz="4" w:space="0" w:color="auto"/>
              <w:right w:val="single" w:sz="4" w:space="0" w:color="auto"/>
            </w:tcBorders>
          </w:tcPr>
          <w:p w14:paraId="5CCEEB30" w14:textId="77777777" w:rsidR="00711E24" w:rsidRDefault="00711E24">
            <w:pPr>
              <w:widowControl/>
              <w:jc w:val="left"/>
              <w:rPr>
                <w:rFonts w:ascii="仿宋_GB2312" w:eastAsia="仿宋_GB2312" w:hAnsi="Verdana" w:cs="宋体"/>
                <w:kern w:val="0"/>
                <w:szCs w:val="21"/>
              </w:rPr>
            </w:pPr>
          </w:p>
        </w:tc>
      </w:tr>
      <w:tr w:rsidR="00711E24" w14:paraId="3281EAD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3DFA17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w:t>
            </w:r>
          </w:p>
        </w:tc>
        <w:tc>
          <w:tcPr>
            <w:tcW w:w="1128" w:type="dxa"/>
            <w:tcBorders>
              <w:top w:val="nil"/>
              <w:left w:val="nil"/>
              <w:bottom w:val="single" w:sz="4" w:space="0" w:color="auto"/>
              <w:right w:val="single" w:sz="4" w:space="0" w:color="auto"/>
            </w:tcBorders>
            <w:vAlign w:val="center"/>
          </w:tcPr>
          <w:p w14:paraId="1542BB0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99</w:t>
            </w:r>
          </w:p>
        </w:tc>
        <w:tc>
          <w:tcPr>
            <w:tcW w:w="5587" w:type="dxa"/>
            <w:tcBorders>
              <w:top w:val="nil"/>
              <w:left w:val="nil"/>
              <w:bottom w:val="single" w:sz="4" w:space="0" w:color="auto"/>
              <w:right w:val="single" w:sz="4" w:space="0" w:color="auto"/>
            </w:tcBorders>
            <w:vAlign w:val="center"/>
          </w:tcPr>
          <w:p w14:paraId="3C0E097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资产支持证券</w:t>
            </w:r>
          </w:p>
        </w:tc>
        <w:tc>
          <w:tcPr>
            <w:tcW w:w="6616" w:type="dxa"/>
            <w:tcBorders>
              <w:top w:val="nil"/>
              <w:left w:val="nil"/>
              <w:bottom w:val="single" w:sz="4" w:space="0" w:color="auto"/>
              <w:right w:val="single" w:sz="4" w:space="0" w:color="auto"/>
            </w:tcBorders>
          </w:tcPr>
          <w:p w14:paraId="018DA865" w14:textId="77777777" w:rsidR="00711E24" w:rsidRDefault="00711E24">
            <w:pPr>
              <w:widowControl/>
              <w:jc w:val="left"/>
              <w:rPr>
                <w:rFonts w:ascii="仿宋_GB2312" w:eastAsia="仿宋_GB2312" w:hAnsi="Verdana" w:cs="宋体"/>
                <w:kern w:val="0"/>
                <w:szCs w:val="21"/>
              </w:rPr>
            </w:pPr>
          </w:p>
        </w:tc>
      </w:tr>
      <w:tr w:rsidR="00711E24" w14:paraId="3999442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D1AB37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462AEA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01</w:t>
            </w:r>
          </w:p>
        </w:tc>
        <w:tc>
          <w:tcPr>
            <w:tcW w:w="5587" w:type="dxa"/>
            <w:tcBorders>
              <w:top w:val="nil"/>
              <w:left w:val="nil"/>
              <w:bottom w:val="single" w:sz="4" w:space="0" w:color="auto"/>
              <w:right w:val="single" w:sz="4" w:space="0" w:color="auto"/>
            </w:tcBorders>
            <w:vAlign w:val="center"/>
          </w:tcPr>
          <w:p w14:paraId="18D358D2"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国债回购</w:t>
            </w:r>
          </w:p>
        </w:tc>
        <w:tc>
          <w:tcPr>
            <w:tcW w:w="6616" w:type="dxa"/>
            <w:tcBorders>
              <w:top w:val="nil"/>
              <w:left w:val="nil"/>
              <w:bottom w:val="single" w:sz="4" w:space="0" w:color="auto"/>
              <w:right w:val="single" w:sz="4" w:space="0" w:color="auto"/>
            </w:tcBorders>
          </w:tcPr>
          <w:p w14:paraId="7F03387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席位托管方式</w:t>
            </w:r>
          </w:p>
        </w:tc>
      </w:tr>
      <w:tr w:rsidR="00711E24" w14:paraId="24A87FA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7D97FB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7E06462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02</w:t>
            </w:r>
          </w:p>
        </w:tc>
        <w:tc>
          <w:tcPr>
            <w:tcW w:w="5587" w:type="dxa"/>
            <w:tcBorders>
              <w:top w:val="nil"/>
              <w:left w:val="nil"/>
              <w:bottom w:val="single" w:sz="4" w:space="0" w:color="auto"/>
              <w:right w:val="single" w:sz="4" w:space="0" w:color="auto"/>
            </w:tcBorders>
            <w:vAlign w:val="center"/>
          </w:tcPr>
          <w:p w14:paraId="51BD635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企业债回购</w:t>
            </w:r>
          </w:p>
        </w:tc>
        <w:tc>
          <w:tcPr>
            <w:tcW w:w="6616" w:type="dxa"/>
            <w:tcBorders>
              <w:top w:val="nil"/>
              <w:left w:val="nil"/>
              <w:bottom w:val="single" w:sz="4" w:space="0" w:color="auto"/>
              <w:right w:val="single" w:sz="4" w:space="0" w:color="auto"/>
            </w:tcBorders>
          </w:tcPr>
          <w:p w14:paraId="6998C41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席位托管方式</w:t>
            </w:r>
          </w:p>
        </w:tc>
      </w:tr>
      <w:tr w:rsidR="00711E24" w14:paraId="18DC232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F34F6F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5DF3336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03</w:t>
            </w:r>
          </w:p>
        </w:tc>
        <w:tc>
          <w:tcPr>
            <w:tcW w:w="5587" w:type="dxa"/>
            <w:tcBorders>
              <w:top w:val="nil"/>
              <w:left w:val="nil"/>
              <w:bottom w:val="single" w:sz="4" w:space="0" w:color="auto"/>
              <w:right w:val="single" w:sz="4" w:space="0" w:color="auto"/>
            </w:tcBorders>
            <w:vAlign w:val="center"/>
          </w:tcPr>
          <w:p w14:paraId="5607CFF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国债买断式回购</w:t>
            </w:r>
          </w:p>
        </w:tc>
        <w:tc>
          <w:tcPr>
            <w:tcW w:w="6616" w:type="dxa"/>
            <w:tcBorders>
              <w:top w:val="nil"/>
              <w:left w:val="nil"/>
              <w:bottom w:val="single" w:sz="4" w:space="0" w:color="auto"/>
              <w:right w:val="single" w:sz="4" w:space="0" w:color="auto"/>
            </w:tcBorders>
          </w:tcPr>
          <w:p w14:paraId="04C1C62B" w14:textId="77777777" w:rsidR="00711E24" w:rsidRDefault="00711E24">
            <w:pPr>
              <w:widowControl/>
              <w:jc w:val="left"/>
              <w:rPr>
                <w:rFonts w:ascii="仿宋_GB2312" w:eastAsia="仿宋_GB2312" w:hAnsi="Verdana" w:cs="宋体"/>
                <w:kern w:val="0"/>
                <w:szCs w:val="21"/>
              </w:rPr>
            </w:pPr>
          </w:p>
        </w:tc>
      </w:tr>
      <w:tr w:rsidR="00711E24" w14:paraId="5899ED3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03C9C1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03C851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04</w:t>
            </w:r>
          </w:p>
        </w:tc>
        <w:tc>
          <w:tcPr>
            <w:tcW w:w="5587" w:type="dxa"/>
            <w:tcBorders>
              <w:top w:val="nil"/>
              <w:left w:val="nil"/>
              <w:bottom w:val="single" w:sz="4" w:space="0" w:color="auto"/>
              <w:right w:val="single" w:sz="4" w:space="0" w:color="auto"/>
            </w:tcBorders>
            <w:vAlign w:val="center"/>
          </w:tcPr>
          <w:p w14:paraId="6CCB2E7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债券质押式回购</w:t>
            </w:r>
          </w:p>
        </w:tc>
        <w:tc>
          <w:tcPr>
            <w:tcW w:w="6616" w:type="dxa"/>
            <w:tcBorders>
              <w:top w:val="nil"/>
              <w:left w:val="nil"/>
              <w:bottom w:val="single" w:sz="4" w:space="0" w:color="auto"/>
              <w:right w:val="single" w:sz="4" w:space="0" w:color="auto"/>
            </w:tcBorders>
          </w:tcPr>
          <w:p w14:paraId="49C2FE1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账户托管方式</w:t>
            </w:r>
          </w:p>
        </w:tc>
      </w:tr>
      <w:tr w:rsidR="00711E24" w14:paraId="3832855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42DB69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08C36CE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05</w:t>
            </w:r>
          </w:p>
        </w:tc>
        <w:tc>
          <w:tcPr>
            <w:tcW w:w="5587" w:type="dxa"/>
            <w:tcBorders>
              <w:top w:val="nil"/>
              <w:left w:val="nil"/>
              <w:bottom w:val="single" w:sz="4" w:space="0" w:color="auto"/>
              <w:right w:val="single" w:sz="4" w:space="0" w:color="auto"/>
            </w:tcBorders>
            <w:vAlign w:val="center"/>
          </w:tcPr>
          <w:p w14:paraId="4C35481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质押式报价回购</w:t>
            </w:r>
          </w:p>
        </w:tc>
        <w:tc>
          <w:tcPr>
            <w:tcW w:w="6616" w:type="dxa"/>
            <w:tcBorders>
              <w:top w:val="nil"/>
              <w:left w:val="nil"/>
              <w:bottom w:val="single" w:sz="4" w:space="0" w:color="auto"/>
              <w:right w:val="single" w:sz="4" w:space="0" w:color="auto"/>
            </w:tcBorders>
          </w:tcPr>
          <w:p w14:paraId="331B44FE" w14:textId="77777777" w:rsidR="00711E24" w:rsidRDefault="00711E24">
            <w:pPr>
              <w:widowControl/>
              <w:jc w:val="left"/>
              <w:rPr>
                <w:rFonts w:ascii="仿宋_GB2312" w:eastAsia="仿宋_GB2312" w:hAnsi="Verdana" w:cs="宋体"/>
                <w:kern w:val="0"/>
                <w:szCs w:val="21"/>
              </w:rPr>
            </w:pPr>
          </w:p>
        </w:tc>
      </w:tr>
      <w:tr w:rsidR="00711E24" w14:paraId="48D31FD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5311B0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7E630D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06</w:t>
            </w:r>
          </w:p>
        </w:tc>
        <w:tc>
          <w:tcPr>
            <w:tcW w:w="5587" w:type="dxa"/>
            <w:tcBorders>
              <w:top w:val="nil"/>
              <w:left w:val="nil"/>
              <w:bottom w:val="single" w:sz="4" w:space="0" w:color="auto"/>
              <w:right w:val="single" w:sz="4" w:space="0" w:color="auto"/>
            </w:tcBorders>
            <w:vAlign w:val="center"/>
          </w:tcPr>
          <w:p w14:paraId="64EC470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债券质押式协议回购</w:t>
            </w:r>
          </w:p>
        </w:tc>
        <w:tc>
          <w:tcPr>
            <w:tcW w:w="6616" w:type="dxa"/>
            <w:tcBorders>
              <w:top w:val="nil"/>
              <w:left w:val="nil"/>
              <w:bottom w:val="single" w:sz="4" w:space="0" w:color="auto"/>
              <w:right w:val="single" w:sz="4" w:space="0" w:color="auto"/>
            </w:tcBorders>
          </w:tcPr>
          <w:p w14:paraId="576E983C" w14:textId="77777777" w:rsidR="00711E24" w:rsidRDefault="00711E24">
            <w:pPr>
              <w:widowControl/>
              <w:jc w:val="left"/>
              <w:rPr>
                <w:rFonts w:ascii="仿宋_GB2312" w:eastAsia="仿宋_GB2312" w:hAnsi="Verdana" w:cs="宋体"/>
                <w:kern w:val="0"/>
                <w:szCs w:val="21"/>
              </w:rPr>
            </w:pPr>
          </w:p>
        </w:tc>
      </w:tr>
      <w:tr w:rsidR="00711E24" w14:paraId="624F96C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67895F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3B1D833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07</w:t>
            </w:r>
          </w:p>
        </w:tc>
        <w:tc>
          <w:tcPr>
            <w:tcW w:w="5587" w:type="dxa"/>
            <w:tcBorders>
              <w:top w:val="nil"/>
              <w:left w:val="nil"/>
              <w:bottom w:val="single" w:sz="4" w:space="0" w:color="auto"/>
              <w:right w:val="single" w:sz="4" w:space="0" w:color="auto"/>
            </w:tcBorders>
            <w:vAlign w:val="center"/>
          </w:tcPr>
          <w:p w14:paraId="76408D9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债券质押式三方回购</w:t>
            </w:r>
          </w:p>
        </w:tc>
        <w:tc>
          <w:tcPr>
            <w:tcW w:w="6616" w:type="dxa"/>
            <w:tcBorders>
              <w:top w:val="nil"/>
              <w:left w:val="nil"/>
              <w:bottom w:val="single" w:sz="4" w:space="0" w:color="auto"/>
              <w:right w:val="single" w:sz="4" w:space="0" w:color="auto"/>
            </w:tcBorders>
          </w:tcPr>
          <w:p w14:paraId="25845F7A" w14:textId="77777777" w:rsidR="00711E24" w:rsidRDefault="00711E24">
            <w:pPr>
              <w:widowControl/>
              <w:jc w:val="left"/>
              <w:rPr>
                <w:rFonts w:ascii="仿宋_GB2312" w:eastAsia="仿宋_GB2312" w:hAnsi="宋体" w:cs="宋体" w:hint="eastAsia"/>
                <w:kern w:val="0"/>
                <w:szCs w:val="21"/>
              </w:rPr>
            </w:pPr>
          </w:p>
        </w:tc>
      </w:tr>
      <w:tr w:rsidR="00711E24" w14:paraId="3C8DC9E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258006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2514140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08</w:t>
            </w:r>
          </w:p>
        </w:tc>
        <w:tc>
          <w:tcPr>
            <w:tcW w:w="5587" w:type="dxa"/>
            <w:tcBorders>
              <w:top w:val="nil"/>
              <w:left w:val="nil"/>
              <w:bottom w:val="single" w:sz="4" w:space="0" w:color="auto"/>
              <w:right w:val="single" w:sz="4" w:space="0" w:color="auto"/>
            </w:tcBorders>
            <w:vAlign w:val="center"/>
          </w:tcPr>
          <w:p w14:paraId="0E52567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债券借贷</w:t>
            </w:r>
          </w:p>
        </w:tc>
        <w:tc>
          <w:tcPr>
            <w:tcW w:w="6616" w:type="dxa"/>
            <w:tcBorders>
              <w:top w:val="nil"/>
              <w:left w:val="nil"/>
              <w:bottom w:val="single" w:sz="4" w:space="0" w:color="auto"/>
              <w:right w:val="single" w:sz="4" w:space="0" w:color="auto"/>
            </w:tcBorders>
          </w:tcPr>
          <w:p w14:paraId="07CC1D5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kern w:val="0"/>
                <w:szCs w:val="21"/>
              </w:rPr>
              <w:t>208000-208009</w:t>
            </w:r>
            <w:r>
              <w:rPr>
                <w:rFonts w:ascii="仿宋_GB2312" w:eastAsia="仿宋_GB2312" w:hAnsi="宋体" w:cs="宋体" w:hint="eastAsia"/>
                <w:kern w:val="0"/>
                <w:szCs w:val="21"/>
              </w:rPr>
              <w:t>用于债券借贷业务</w:t>
            </w:r>
          </w:p>
        </w:tc>
      </w:tr>
      <w:tr w:rsidR="00711E24" w14:paraId="41E9327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6885B9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582EAF8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30</w:t>
            </w:r>
          </w:p>
        </w:tc>
        <w:tc>
          <w:tcPr>
            <w:tcW w:w="5587" w:type="dxa"/>
            <w:tcBorders>
              <w:top w:val="nil"/>
              <w:left w:val="nil"/>
              <w:bottom w:val="single" w:sz="4" w:space="0" w:color="auto"/>
              <w:right w:val="single" w:sz="4" w:space="0" w:color="auto"/>
            </w:tcBorders>
            <w:vAlign w:val="center"/>
          </w:tcPr>
          <w:p w14:paraId="1210E20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2CBBF66B" w14:textId="77777777" w:rsidR="00711E24" w:rsidRDefault="00711E24">
            <w:pPr>
              <w:widowControl/>
              <w:jc w:val="left"/>
              <w:rPr>
                <w:rFonts w:ascii="仿宋_GB2312" w:eastAsia="仿宋_GB2312" w:hAnsi="宋体" w:cs="宋体" w:hint="eastAsia"/>
                <w:kern w:val="0"/>
                <w:szCs w:val="21"/>
              </w:rPr>
            </w:pPr>
          </w:p>
        </w:tc>
      </w:tr>
      <w:tr w:rsidR="00711E24" w14:paraId="23A0DD4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A42305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846228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31</w:t>
            </w:r>
          </w:p>
        </w:tc>
        <w:tc>
          <w:tcPr>
            <w:tcW w:w="5587" w:type="dxa"/>
            <w:tcBorders>
              <w:top w:val="nil"/>
              <w:left w:val="nil"/>
              <w:bottom w:val="single" w:sz="4" w:space="0" w:color="auto"/>
              <w:right w:val="single" w:sz="4" w:space="0" w:color="auto"/>
            </w:tcBorders>
            <w:vAlign w:val="center"/>
          </w:tcPr>
          <w:p w14:paraId="45A828A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5F2B852C" w14:textId="77777777" w:rsidR="00711E24" w:rsidRDefault="00711E24">
            <w:pPr>
              <w:widowControl/>
              <w:jc w:val="left"/>
              <w:rPr>
                <w:rFonts w:ascii="仿宋_GB2312" w:eastAsia="仿宋_GB2312" w:hAnsi="宋体" w:cs="宋体" w:hint="eastAsia"/>
                <w:kern w:val="0"/>
                <w:szCs w:val="21"/>
              </w:rPr>
            </w:pPr>
          </w:p>
        </w:tc>
      </w:tr>
      <w:tr w:rsidR="00711E24" w14:paraId="183C5C1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D559CA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2</w:t>
            </w:r>
          </w:p>
        </w:tc>
        <w:tc>
          <w:tcPr>
            <w:tcW w:w="1128" w:type="dxa"/>
            <w:tcBorders>
              <w:top w:val="nil"/>
              <w:left w:val="nil"/>
              <w:bottom w:val="single" w:sz="4" w:space="0" w:color="auto"/>
              <w:right w:val="single" w:sz="4" w:space="0" w:color="auto"/>
            </w:tcBorders>
            <w:vAlign w:val="center"/>
          </w:tcPr>
          <w:p w14:paraId="08684EF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32</w:t>
            </w:r>
          </w:p>
        </w:tc>
        <w:tc>
          <w:tcPr>
            <w:tcW w:w="5587" w:type="dxa"/>
            <w:tcBorders>
              <w:top w:val="nil"/>
              <w:left w:val="nil"/>
              <w:bottom w:val="single" w:sz="4" w:space="0" w:color="auto"/>
              <w:right w:val="single" w:sz="4" w:space="0" w:color="auto"/>
            </w:tcBorders>
            <w:vAlign w:val="center"/>
          </w:tcPr>
          <w:p w14:paraId="24A97973"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14A4FAF6" w14:textId="77777777" w:rsidR="00711E24" w:rsidRDefault="00711E24">
            <w:pPr>
              <w:widowControl/>
              <w:jc w:val="left"/>
              <w:rPr>
                <w:rFonts w:ascii="仿宋_GB2312" w:eastAsia="仿宋_GB2312" w:hAnsi="宋体" w:cs="宋体" w:hint="eastAsia"/>
                <w:kern w:val="0"/>
                <w:szCs w:val="21"/>
              </w:rPr>
            </w:pPr>
          </w:p>
        </w:tc>
      </w:tr>
      <w:tr w:rsidR="00711E24" w14:paraId="38B6917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EA615C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249E664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33</w:t>
            </w:r>
          </w:p>
        </w:tc>
        <w:tc>
          <w:tcPr>
            <w:tcW w:w="5587" w:type="dxa"/>
            <w:tcBorders>
              <w:top w:val="nil"/>
              <w:left w:val="nil"/>
              <w:bottom w:val="single" w:sz="4" w:space="0" w:color="auto"/>
              <w:right w:val="single" w:sz="4" w:space="0" w:color="auto"/>
            </w:tcBorders>
            <w:vAlign w:val="center"/>
          </w:tcPr>
          <w:p w14:paraId="6BC7B79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67DA31D4" w14:textId="77777777" w:rsidR="00711E24" w:rsidRDefault="00711E24">
            <w:pPr>
              <w:widowControl/>
              <w:jc w:val="left"/>
              <w:rPr>
                <w:rFonts w:ascii="仿宋_GB2312" w:eastAsia="仿宋_GB2312" w:hAnsi="宋体" w:cs="宋体" w:hint="eastAsia"/>
                <w:kern w:val="0"/>
                <w:szCs w:val="21"/>
              </w:rPr>
            </w:pPr>
          </w:p>
        </w:tc>
      </w:tr>
      <w:tr w:rsidR="00711E24" w14:paraId="37D3D5C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EF7814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08288FF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34</w:t>
            </w:r>
          </w:p>
        </w:tc>
        <w:tc>
          <w:tcPr>
            <w:tcW w:w="5587" w:type="dxa"/>
            <w:tcBorders>
              <w:top w:val="nil"/>
              <w:left w:val="nil"/>
              <w:bottom w:val="single" w:sz="4" w:space="0" w:color="auto"/>
              <w:right w:val="single" w:sz="4" w:space="0" w:color="auto"/>
            </w:tcBorders>
            <w:vAlign w:val="center"/>
          </w:tcPr>
          <w:p w14:paraId="1726B4A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42EDCCBA" w14:textId="77777777" w:rsidR="00711E24" w:rsidRDefault="00711E24">
            <w:pPr>
              <w:widowControl/>
              <w:jc w:val="left"/>
              <w:rPr>
                <w:rFonts w:ascii="仿宋_GB2312" w:eastAsia="仿宋_GB2312" w:hAnsi="宋体" w:cs="宋体" w:hint="eastAsia"/>
                <w:kern w:val="0"/>
                <w:szCs w:val="21"/>
              </w:rPr>
            </w:pPr>
          </w:p>
        </w:tc>
      </w:tr>
      <w:tr w:rsidR="00711E24" w14:paraId="3D91D19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4BD4E2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7D6CB2C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35</w:t>
            </w:r>
          </w:p>
        </w:tc>
        <w:tc>
          <w:tcPr>
            <w:tcW w:w="5587" w:type="dxa"/>
            <w:tcBorders>
              <w:top w:val="nil"/>
              <w:left w:val="nil"/>
              <w:bottom w:val="single" w:sz="4" w:space="0" w:color="auto"/>
              <w:right w:val="single" w:sz="4" w:space="0" w:color="auto"/>
            </w:tcBorders>
            <w:vAlign w:val="center"/>
          </w:tcPr>
          <w:p w14:paraId="4E12FFAA"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49E6FD57" w14:textId="77777777" w:rsidR="00711E24" w:rsidRDefault="00711E24">
            <w:pPr>
              <w:widowControl/>
              <w:jc w:val="left"/>
              <w:rPr>
                <w:rFonts w:ascii="仿宋_GB2312" w:eastAsia="仿宋_GB2312" w:hAnsi="宋体" w:cs="宋体" w:hint="eastAsia"/>
                <w:kern w:val="0"/>
                <w:szCs w:val="21"/>
              </w:rPr>
            </w:pPr>
          </w:p>
        </w:tc>
      </w:tr>
      <w:tr w:rsidR="00711E24" w14:paraId="5A85FB1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E235A2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D46C6D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36</w:t>
            </w:r>
          </w:p>
        </w:tc>
        <w:tc>
          <w:tcPr>
            <w:tcW w:w="5587" w:type="dxa"/>
            <w:tcBorders>
              <w:top w:val="nil"/>
              <w:left w:val="nil"/>
              <w:bottom w:val="single" w:sz="4" w:space="0" w:color="auto"/>
              <w:right w:val="single" w:sz="4" w:space="0" w:color="auto"/>
            </w:tcBorders>
            <w:vAlign w:val="center"/>
          </w:tcPr>
          <w:p w14:paraId="2F46E7D2"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4E38223A" w14:textId="77777777" w:rsidR="00711E24" w:rsidRDefault="00711E24">
            <w:pPr>
              <w:widowControl/>
              <w:jc w:val="left"/>
              <w:rPr>
                <w:rFonts w:ascii="仿宋_GB2312" w:eastAsia="仿宋_GB2312" w:hAnsi="宋体" w:cs="宋体" w:hint="eastAsia"/>
                <w:kern w:val="0"/>
                <w:szCs w:val="21"/>
              </w:rPr>
            </w:pPr>
          </w:p>
        </w:tc>
      </w:tr>
      <w:tr w:rsidR="00711E24" w14:paraId="7507590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0FE6A0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1B36BC7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37</w:t>
            </w:r>
          </w:p>
        </w:tc>
        <w:tc>
          <w:tcPr>
            <w:tcW w:w="5587" w:type="dxa"/>
            <w:tcBorders>
              <w:top w:val="nil"/>
              <w:left w:val="nil"/>
              <w:bottom w:val="single" w:sz="4" w:space="0" w:color="auto"/>
              <w:right w:val="single" w:sz="4" w:space="0" w:color="auto"/>
            </w:tcBorders>
            <w:vAlign w:val="center"/>
          </w:tcPr>
          <w:p w14:paraId="1DE8782C"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7A56F524" w14:textId="77777777" w:rsidR="00711E24" w:rsidRDefault="00711E24">
            <w:pPr>
              <w:widowControl/>
              <w:jc w:val="left"/>
              <w:rPr>
                <w:rFonts w:ascii="仿宋_GB2312" w:eastAsia="仿宋_GB2312" w:hAnsi="宋体" w:cs="宋体" w:hint="eastAsia"/>
                <w:kern w:val="0"/>
                <w:szCs w:val="21"/>
              </w:rPr>
            </w:pPr>
          </w:p>
        </w:tc>
      </w:tr>
      <w:tr w:rsidR="00711E24" w14:paraId="731C422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5EEE0D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28358C9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38</w:t>
            </w:r>
          </w:p>
        </w:tc>
        <w:tc>
          <w:tcPr>
            <w:tcW w:w="5587" w:type="dxa"/>
            <w:tcBorders>
              <w:top w:val="nil"/>
              <w:left w:val="nil"/>
              <w:bottom w:val="single" w:sz="4" w:space="0" w:color="auto"/>
              <w:right w:val="single" w:sz="4" w:space="0" w:color="auto"/>
            </w:tcBorders>
            <w:vAlign w:val="center"/>
          </w:tcPr>
          <w:p w14:paraId="295EBAC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地方政府债券</w:t>
            </w:r>
          </w:p>
        </w:tc>
        <w:tc>
          <w:tcPr>
            <w:tcW w:w="6616" w:type="dxa"/>
            <w:tcBorders>
              <w:top w:val="nil"/>
              <w:left w:val="nil"/>
              <w:bottom w:val="single" w:sz="4" w:space="0" w:color="auto"/>
              <w:right w:val="single" w:sz="4" w:space="0" w:color="auto"/>
            </w:tcBorders>
          </w:tcPr>
          <w:p w14:paraId="322FE977" w14:textId="77777777" w:rsidR="00711E24" w:rsidRDefault="00711E24">
            <w:pPr>
              <w:widowControl/>
              <w:jc w:val="left"/>
              <w:rPr>
                <w:rFonts w:ascii="仿宋_GB2312" w:eastAsia="仿宋_GB2312" w:hAnsi="宋体" w:cs="宋体" w:hint="eastAsia"/>
                <w:kern w:val="0"/>
                <w:szCs w:val="21"/>
              </w:rPr>
            </w:pPr>
          </w:p>
        </w:tc>
      </w:tr>
      <w:tr w:rsidR="00711E24" w14:paraId="5E62DB3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E23071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0D4FD3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40</w:t>
            </w:r>
          </w:p>
        </w:tc>
        <w:tc>
          <w:tcPr>
            <w:tcW w:w="5587" w:type="dxa"/>
            <w:tcBorders>
              <w:top w:val="nil"/>
              <w:left w:val="nil"/>
              <w:bottom w:val="single" w:sz="4" w:space="0" w:color="auto"/>
              <w:right w:val="single" w:sz="4" w:space="0" w:color="auto"/>
            </w:tcBorders>
            <w:vAlign w:val="center"/>
          </w:tcPr>
          <w:p w14:paraId="4602EF5C"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79A58817" w14:textId="77777777" w:rsidR="00711E24" w:rsidRDefault="00711E24">
            <w:pPr>
              <w:widowControl/>
              <w:jc w:val="left"/>
              <w:rPr>
                <w:rFonts w:ascii="仿宋_GB2312" w:eastAsia="仿宋_GB2312" w:hAnsi="宋体" w:cs="宋体" w:hint="eastAsia"/>
                <w:kern w:val="0"/>
                <w:szCs w:val="21"/>
              </w:rPr>
            </w:pPr>
          </w:p>
        </w:tc>
      </w:tr>
      <w:tr w:rsidR="00711E24" w14:paraId="3F2BA98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181507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28F8732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41</w:t>
            </w:r>
          </w:p>
        </w:tc>
        <w:tc>
          <w:tcPr>
            <w:tcW w:w="5587" w:type="dxa"/>
            <w:tcBorders>
              <w:top w:val="nil"/>
              <w:left w:val="nil"/>
              <w:bottom w:val="single" w:sz="4" w:space="0" w:color="auto"/>
              <w:right w:val="single" w:sz="4" w:space="0" w:color="auto"/>
            </w:tcBorders>
            <w:vAlign w:val="center"/>
          </w:tcPr>
          <w:p w14:paraId="5E670A37"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31FFD8C4" w14:textId="77777777" w:rsidR="00711E24" w:rsidRDefault="00711E24">
            <w:pPr>
              <w:widowControl/>
              <w:jc w:val="left"/>
              <w:rPr>
                <w:rFonts w:ascii="仿宋_GB2312" w:eastAsia="仿宋_GB2312" w:hAnsi="宋体" w:cs="宋体" w:hint="eastAsia"/>
                <w:kern w:val="0"/>
                <w:szCs w:val="21"/>
              </w:rPr>
            </w:pPr>
          </w:p>
        </w:tc>
      </w:tr>
      <w:tr w:rsidR="00711E24" w14:paraId="475ACD8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914519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6B8B507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42</w:t>
            </w:r>
          </w:p>
        </w:tc>
        <w:tc>
          <w:tcPr>
            <w:tcW w:w="5587" w:type="dxa"/>
            <w:tcBorders>
              <w:top w:val="nil"/>
              <w:left w:val="nil"/>
              <w:bottom w:val="single" w:sz="4" w:space="0" w:color="auto"/>
              <w:right w:val="single" w:sz="4" w:space="0" w:color="auto"/>
            </w:tcBorders>
            <w:vAlign w:val="center"/>
          </w:tcPr>
          <w:p w14:paraId="5A99F48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5F4724C7" w14:textId="77777777" w:rsidR="00711E24" w:rsidRDefault="00711E24">
            <w:pPr>
              <w:widowControl/>
              <w:jc w:val="left"/>
              <w:rPr>
                <w:rFonts w:ascii="仿宋_GB2312" w:eastAsia="仿宋_GB2312" w:hAnsi="宋体" w:cs="宋体" w:hint="eastAsia"/>
                <w:kern w:val="0"/>
                <w:szCs w:val="21"/>
              </w:rPr>
            </w:pPr>
          </w:p>
        </w:tc>
      </w:tr>
      <w:tr w:rsidR="00711E24" w14:paraId="6BD320B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18C32E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7A888BF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43</w:t>
            </w:r>
          </w:p>
        </w:tc>
        <w:tc>
          <w:tcPr>
            <w:tcW w:w="5587" w:type="dxa"/>
            <w:tcBorders>
              <w:top w:val="nil"/>
              <w:left w:val="nil"/>
              <w:bottom w:val="single" w:sz="4" w:space="0" w:color="auto"/>
              <w:right w:val="single" w:sz="4" w:space="0" w:color="auto"/>
            </w:tcBorders>
            <w:vAlign w:val="center"/>
          </w:tcPr>
          <w:p w14:paraId="636FA08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4C6F7B1F" w14:textId="77777777" w:rsidR="00711E24" w:rsidRDefault="00711E24">
            <w:pPr>
              <w:widowControl/>
              <w:jc w:val="left"/>
              <w:rPr>
                <w:rFonts w:ascii="仿宋_GB2312" w:eastAsia="仿宋_GB2312" w:hAnsi="宋体" w:cs="宋体" w:hint="eastAsia"/>
                <w:kern w:val="0"/>
                <w:szCs w:val="21"/>
              </w:rPr>
            </w:pPr>
          </w:p>
        </w:tc>
      </w:tr>
      <w:tr w:rsidR="00711E24" w14:paraId="1930430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D99E44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33D6E6E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44</w:t>
            </w:r>
          </w:p>
        </w:tc>
        <w:tc>
          <w:tcPr>
            <w:tcW w:w="5587" w:type="dxa"/>
            <w:tcBorders>
              <w:top w:val="nil"/>
              <w:left w:val="nil"/>
              <w:bottom w:val="single" w:sz="4" w:space="0" w:color="auto"/>
              <w:right w:val="single" w:sz="4" w:space="0" w:color="auto"/>
            </w:tcBorders>
            <w:vAlign w:val="center"/>
          </w:tcPr>
          <w:p w14:paraId="56663DA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2B593AC4" w14:textId="77777777" w:rsidR="00711E24" w:rsidRDefault="00711E24">
            <w:pPr>
              <w:widowControl/>
              <w:jc w:val="left"/>
              <w:rPr>
                <w:rFonts w:ascii="仿宋_GB2312" w:eastAsia="仿宋_GB2312" w:hAnsi="宋体" w:cs="宋体" w:hint="eastAsia"/>
                <w:kern w:val="0"/>
                <w:szCs w:val="21"/>
              </w:rPr>
            </w:pPr>
          </w:p>
        </w:tc>
      </w:tr>
      <w:tr w:rsidR="00711E24" w14:paraId="0C765EF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B88248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60ED553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45</w:t>
            </w:r>
          </w:p>
        </w:tc>
        <w:tc>
          <w:tcPr>
            <w:tcW w:w="5587" w:type="dxa"/>
            <w:tcBorders>
              <w:top w:val="nil"/>
              <w:left w:val="nil"/>
              <w:bottom w:val="single" w:sz="4" w:space="0" w:color="auto"/>
              <w:right w:val="single" w:sz="4" w:space="0" w:color="auto"/>
            </w:tcBorders>
            <w:vAlign w:val="center"/>
          </w:tcPr>
          <w:p w14:paraId="0BEAC54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489EBAF0" w14:textId="77777777" w:rsidR="00711E24" w:rsidRDefault="00711E24">
            <w:pPr>
              <w:widowControl/>
              <w:jc w:val="left"/>
              <w:rPr>
                <w:rFonts w:ascii="仿宋_GB2312" w:eastAsia="仿宋_GB2312" w:hAnsi="宋体" w:cs="宋体" w:hint="eastAsia"/>
                <w:kern w:val="0"/>
                <w:szCs w:val="21"/>
              </w:rPr>
            </w:pPr>
          </w:p>
        </w:tc>
      </w:tr>
      <w:tr w:rsidR="00711E24" w14:paraId="27DEA98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4269C3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843224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46</w:t>
            </w:r>
          </w:p>
        </w:tc>
        <w:tc>
          <w:tcPr>
            <w:tcW w:w="5587" w:type="dxa"/>
            <w:tcBorders>
              <w:top w:val="nil"/>
              <w:left w:val="nil"/>
              <w:bottom w:val="single" w:sz="4" w:space="0" w:color="auto"/>
              <w:right w:val="single" w:sz="4" w:space="0" w:color="auto"/>
            </w:tcBorders>
            <w:vAlign w:val="center"/>
          </w:tcPr>
          <w:p w14:paraId="5286B7C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15458A7D" w14:textId="77777777" w:rsidR="00711E24" w:rsidRDefault="00711E24">
            <w:pPr>
              <w:widowControl/>
              <w:jc w:val="left"/>
              <w:rPr>
                <w:rFonts w:ascii="仿宋_GB2312" w:eastAsia="仿宋_GB2312" w:hAnsi="宋体" w:cs="宋体" w:hint="eastAsia"/>
                <w:kern w:val="0"/>
                <w:szCs w:val="21"/>
              </w:rPr>
            </w:pPr>
          </w:p>
        </w:tc>
      </w:tr>
      <w:tr w:rsidR="00711E24" w14:paraId="6184C76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41ADB9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3566FC2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47</w:t>
            </w:r>
          </w:p>
        </w:tc>
        <w:tc>
          <w:tcPr>
            <w:tcW w:w="5587" w:type="dxa"/>
            <w:tcBorders>
              <w:top w:val="nil"/>
              <w:left w:val="nil"/>
              <w:bottom w:val="single" w:sz="4" w:space="0" w:color="auto"/>
              <w:right w:val="single" w:sz="4" w:space="0" w:color="auto"/>
            </w:tcBorders>
            <w:vAlign w:val="center"/>
          </w:tcPr>
          <w:p w14:paraId="4AE37ABE"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公开发行公司债券</w:t>
            </w:r>
          </w:p>
        </w:tc>
        <w:tc>
          <w:tcPr>
            <w:tcW w:w="6616" w:type="dxa"/>
            <w:tcBorders>
              <w:top w:val="nil"/>
              <w:left w:val="nil"/>
              <w:bottom w:val="single" w:sz="4" w:space="0" w:color="auto"/>
              <w:right w:val="single" w:sz="4" w:space="0" w:color="auto"/>
            </w:tcBorders>
          </w:tcPr>
          <w:p w14:paraId="13E8B56D" w14:textId="77777777" w:rsidR="00711E24" w:rsidRDefault="00711E24">
            <w:pPr>
              <w:widowControl/>
              <w:jc w:val="left"/>
              <w:rPr>
                <w:rFonts w:ascii="仿宋_GB2312" w:eastAsia="仿宋_GB2312" w:hAnsi="宋体" w:cs="宋体" w:hint="eastAsia"/>
                <w:kern w:val="0"/>
                <w:szCs w:val="21"/>
              </w:rPr>
            </w:pPr>
          </w:p>
        </w:tc>
      </w:tr>
      <w:tr w:rsidR="00711E24" w14:paraId="2739940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DE1913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118D58B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50</w:t>
            </w:r>
          </w:p>
        </w:tc>
        <w:tc>
          <w:tcPr>
            <w:tcW w:w="5587" w:type="dxa"/>
            <w:tcBorders>
              <w:top w:val="nil"/>
              <w:left w:val="nil"/>
              <w:bottom w:val="single" w:sz="4" w:space="0" w:color="auto"/>
              <w:right w:val="single" w:sz="4" w:space="0" w:color="auto"/>
            </w:tcBorders>
            <w:vAlign w:val="center"/>
          </w:tcPr>
          <w:p w14:paraId="7691BEA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504CA3ED" w14:textId="77777777" w:rsidR="00711E24" w:rsidRDefault="00711E24">
            <w:pPr>
              <w:widowControl/>
              <w:jc w:val="left"/>
              <w:rPr>
                <w:rFonts w:ascii="仿宋_GB2312" w:eastAsia="仿宋_GB2312" w:hAnsi="宋体" w:cs="宋体" w:hint="eastAsia"/>
                <w:kern w:val="0"/>
                <w:szCs w:val="21"/>
              </w:rPr>
            </w:pPr>
          </w:p>
        </w:tc>
      </w:tr>
      <w:tr w:rsidR="00711E24" w14:paraId="3D5FF46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6F10E6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8C2B6A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51</w:t>
            </w:r>
          </w:p>
        </w:tc>
        <w:tc>
          <w:tcPr>
            <w:tcW w:w="5587" w:type="dxa"/>
            <w:tcBorders>
              <w:top w:val="nil"/>
              <w:left w:val="nil"/>
              <w:bottom w:val="single" w:sz="4" w:space="0" w:color="auto"/>
              <w:right w:val="single" w:sz="4" w:space="0" w:color="auto"/>
            </w:tcBorders>
            <w:vAlign w:val="center"/>
          </w:tcPr>
          <w:p w14:paraId="70E4E1DA"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17B95E36" w14:textId="77777777" w:rsidR="00711E24" w:rsidRDefault="00711E24">
            <w:pPr>
              <w:widowControl/>
              <w:jc w:val="left"/>
              <w:rPr>
                <w:rFonts w:ascii="仿宋_GB2312" w:eastAsia="仿宋_GB2312" w:hAnsi="宋体" w:cs="宋体" w:hint="eastAsia"/>
                <w:kern w:val="0"/>
                <w:szCs w:val="21"/>
              </w:rPr>
            </w:pPr>
          </w:p>
        </w:tc>
      </w:tr>
      <w:tr w:rsidR="00711E24" w14:paraId="0C1F481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52F71B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2829C3E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52</w:t>
            </w:r>
          </w:p>
        </w:tc>
        <w:tc>
          <w:tcPr>
            <w:tcW w:w="5587" w:type="dxa"/>
            <w:tcBorders>
              <w:top w:val="nil"/>
              <w:left w:val="nil"/>
              <w:bottom w:val="single" w:sz="4" w:space="0" w:color="auto"/>
              <w:right w:val="single" w:sz="4" w:space="0" w:color="auto"/>
            </w:tcBorders>
            <w:vAlign w:val="center"/>
          </w:tcPr>
          <w:p w14:paraId="654D79F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684DCF86" w14:textId="77777777" w:rsidR="00711E24" w:rsidRDefault="00711E24">
            <w:pPr>
              <w:widowControl/>
              <w:jc w:val="left"/>
              <w:rPr>
                <w:rFonts w:ascii="仿宋_GB2312" w:eastAsia="仿宋_GB2312" w:hAnsi="宋体" w:cs="宋体" w:hint="eastAsia"/>
                <w:kern w:val="0"/>
                <w:szCs w:val="21"/>
              </w:rPr>
            </w:pPr>
          </w:p>
        </w:tc>
      </w:tr>
      <w:tr w:rsidR="00711E24" w14:paraId="25EA41F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71E1A6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8E714F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53</w:t>
            </w:r>
          </w:p>
        </w:tc>
        <w:tc>
          <w:tcPr>
            <w:tcW w:w="5587" w:type="dxa"/>
            <w:tcBorders>
              <w:top w:val="nil"/>
              <w:left w:val="nil"/>
              <w:bottom w:val="single" w:sz="4" w:space="0" w:color="auto"/>
              <w:right w:val="single" w:sz="4" w:space="0" w:color="auto"/>
            </w:tcBorders>
            <w:vAlign w:val="center"/>
          </w:tcPr>
          <w:p w14:paraId="641D239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4CEC7250" w14:textId="77777777" w:rsidR="00711E24" w:rsidRDefault="00711E24">
            <w:pPr>
              <w:widowControl/>
              <w:jc w:val="left"/>
              <w:rPr>
                <w:rFonts w:ascii="仿宋_GB2312" w:eastAsia="仿宋_GB2312" w:hAnsi="宋体" w:cs="宋体" w:hint="eastAsia"/>
                <w:kern w:val="0"/>
                <w:szCs w:val="21"/>
              </w:rPr>
            </w:pPr>
          </w:p>
        </w:tc>
      </w:tr>
      <w:tr w:rsidR="00711E24" w14:paraId="387D578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6F0EDC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03DED7B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54</w:t>
            </w:r>
          </w:p>
        </w:tc>
        <w:tc>
          <w:tcPr>
            <w:tcW w:w="5587" w:type="dxa"/>
            <w:tcBorders>
              <w:top w:val="nil"/>
              <w:left w:val="nil"/>
              <w:bottom w:val="single" w:sz="4" w:space="0" w:color="auto"/>
              <w:right w:val="single" w:sz="4" w:space="0" w:color="auto"/>
            </w:tcBorders>
            <w:vAlign w:val="center"/>
          </w:tcPr>
          <w:p w14:paraId="17065AF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69DC0374" w14:textId="77777777" w:rsidR="00711E24" w:rsidRDefault="00711E24">
            <w:pPr>
              <w:widowControl/>
              <w:jc w:val="left"/>
              <w:rPr>
                <w:rFonts w:ascii="仿宋_GB2312" w:eastAsia="仿宋_GB2312" w:hAnsi="宋体" w:cs="宋体" w:hint="eastAsia"/>
                <w:kern w:val="0"/>
                <w:szCs w:val="21"/>
              </w:rPr>
            </w:pPr>
          </w:p>
        </w:tc>
      </w:tr>
      <w:tr w:rsidR="00711E24" w14:paraId="144A0CA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B9490F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4D8A3E4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55</w:t>
            </w:r>
          </w:p>
        </w:tc>
        <w:tc>
          <w:tcPr>
            <w:tcW w:w="5587" w:type="dxa"/>
            <w:tcBorders>
              <w:top w:val="nil"/>
              <w:left w:val="nil"/>
              <w:bottom w:val="single" w:sz="4" w:space="0" w:color="auto"/>
              <w:right w:val="single" w:sz="4" w:space="0" w:color="auto"/>
            </w:tcBorders>
            <w:vAlign w:val="center"/>
          </w:tcPr>
          <w:p w14:paraId="4B840ED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243B5C20" w14:textId="77777777" w:rsidR="00711E24" w:rsidRDefault="00711E24">
            <w:pPr>
              <w:widowControl/>
              <w:jc w:val="left"/>
              <w:rPr>
                <w:rFonts w:ascii="仿宋_GB2312" w:eastAsia="仿宋_GB2312" w:hAnsi="宋体" w:cs="宋体" w:hint="eastAsia"/>
                <w:kern w:val="0"/>
                <w:szCs w:val="21"/>
              </w:rPr>
            </w:pPr>
          </w:p>
        </w:tc>
      </w:tr>
      <w:tr w:rsidR="00711E24" w14:paraId="7559340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7D4DC2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3C0FA54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56</w:t>
            </w:r>
          </w:p>
        </w:tc>
        <w:tc>
          <w:tcPr>
            <w:tcW w:w="5587" w:type="dxa"/>
            <w:tcBorders>
              <w:top w:val="nil"/>
              <w:left w:val="nil"/>
              <w:bottom w:val="single" w:sz="4" w:space="0" w:color="auto"/>
              <w:right w:val="single" w:sz="4" w:space="0" w:color="auto"/>
            </w:tcBorders>
            <w:vAlign w:val="center"/>
          </w:tcPr>
          <w:p w14:paraId="3F457E0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68007A1A" w14:textId="77777777" w:rsidR="00711E24" w:rsidRDefault="00711E24">
            <w:pPr>
              <w:widowControl/>
              <w:jc w:val="left"/>
              <w:rPr>
                <w:rFonts w:ascii="仿宋_GB2312" w:eastAsia="仿宋_GB2312" w:hAnsi="宋体" w:cs="宋体" w:hint="eastAsia"/>
                <w:kern w:val="0"/>
                <w:szCs w:val="21"/>
              </w:rPr>
            </w:pPr>
          </w:p>
        </w:tc>
      </w:tr>
      <w:tr w:rsidR="00711E24" w14:paraId="605BC05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A2EB32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6C9CF19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57</w:t>
            </w:r>
          </w:p>
        </w:tc>
        <w:tc>
          <w:tcPr>
            <w:tcW w:w="5587" w:type="dxa"/>
            <w:tcBorders>
              <w:top w:val="nil"/>
              <w:left w:val="nil"/>
              <w:bottom w:val="single" w:sz="4" w:space="0" w:color="auto"/>
              <w:right w:val="single" w:sz="4" w:space="0" w:color="auto"/>
            </w:tcBorders>
            <w:vAlign w:val="center"/>
          </w:tcPr>
          <w:p w14:paraId="5BEDB7E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49B5D93C" w14:textId="77777777" w:rsidR="00711E24" w:rsidRDefault="00711E24">
            <w:pPr>
              <w:widowControl/>
              <w:jc w:val="left"/>
              <w:rPr>
                <w:rFonts w:ascii="仿宋_GB2312" w:eastAsia="仿宋_GB2312" w:hAnsi="宋体" w:cs="宋体" w:hint="eastAsia"/>
                <w:kern w:val="0"/>
                <w:szCs w:val="21"/>
              </w:rPr>
            </w:pPr>
          </w:p>
        </w:tc>
      </w:tr>
      <w:tr w:rsidR="00711E24" w14:paraId="7FDE182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AEEB8E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7337391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58</w:t>
            </w:r>
          </w:p>
        </w:tc>
        <w:tc>
          <w:tcPr>
            <w:tcW w:w="5587" w:type="dxa"/>
            <w:tcBorders>
              <w:top w:val="nil"/>
              <w:left w:val="nil"/>
              <w:bottom w:val="single" w:sz="4" w:space="0" w:color="auto"/>
              <w:right w:val="single" w:sz="4" w:space="0" w:color="auto"/>
            </w:tcBorders>
            <w:vAlign w:val="center"/>
          </w:tcPr>
          <w:p w14:paraId="2896581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2ABF16E5" w14:textId="77777777" w:rsidR="00711E24" w:rsidRDefault="00711E24">
            <w:pPr>
              <w:widowControl/>
              <w:jc w:val="left"/>
              <w:rPr>
                <w:rFonts w:ascii="仿宋_GB2312" w:eastAsia="仿宋_GB2312" w:hAnsi="宋体" w:cs="宋体" w:hint="eastAsia"/>
                <w:kern w:val="0"/>
                <w:szCs w:val="21"/>
              </w:rPr>
            </w:pPr>
          </w:p>
        </w:tc>
      </w:tr>
      <w:tr w:rsidR="00711E24" w14:paraId="310553A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65226A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2</w:t>
            </w:r>
          </w:p>
        </w:tc>
        <w:tc>
          <w:tcPr>
            <w:tcW w:w="1128" w:type="dxa"/>
            <w:tcBorders>
              <w:top w:val="nil"/>
              <w:left w:val="nil"/>
              <w:bottom w:val="single" w:sz="4" w:space="0" w:color="auto"/>
              <w:right w:val="single" w:sz="4" w:space="0" w:color="auto"/>
            </w:tcBorders>
            <w:vAlign w:val="center"/>
          </w:tcPr>
          <w:p w14:paraId="18A29AD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59</w:t>
            </w:r>
          </w:p>
        </w:tc>
        <w:tc>
          <w:tcPr>
            <w:tcW w:w="5587" w:type="dxa"/>
            <w:tcBorders>
              <w:top w:val="nil"/>
              <w:left w:val="nil"/>
              <w:bottom w:val="single" w:sz="4" w:space="0" w:color="auto"/>
              <w:right w:val="single" w:sz="4" w:space="0" w:color="auto"/>
            </w:tcBorders>
            <w:vAlign w:val="center"/>
          </w:tcPr>
          <w:p w14:paraId="311AAB0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非公开发行公司债券</w:t>
            </w:r>
          </w:p>
        </w:tc>
        <w:tc>
          <w:tcPr>
            <w:tcW w:w="6616" w:type="dxa"/>
            <w:tcBorders>
              <w:top w:val="nil"/>
              <w:left w:val="nil"/>
              <w:bottom w:val="single" w:sz="4" w:space="0" w:color="auto"/>
              <w:right w:val="single" w:sz="4" w:space="0" w:color="auto"/>
            </w:tcBorders>
          </w:tcPr>
          <w:p w14:paraId="671F2618" w14:textId="77777777" w:rsidR="00711E24" w:rsidRDefault="00711E24">
            <w:pPr>
              <w:widowControl/>
              <w:jc w:val="left"/>
              <w:rPr>
                <w:rFonts w:ascii="仿宋_GB2312" w:eastAsia="仿宋_GB2312" w:hAnsi="宋体" w:cs="宋体" w:hint="eastAsia"/>
                <w:kern w:val="0"/>
                <w:szCs w:val="21"/>
              </w:rPr>
            </w:pPr>
          </w:p>
        </w:tc>
      </w:tr>
      <w:tr w:rsidR="00711E24" w14:paraId="68B06E0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4677EA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01724A4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60</w:t>
            </w:r>
          </w:p>
        </w:tc>
        <w:tc>
          <w:tcPr>
            <w:tcW w:w="5587" w:type="dxa"/>
            <w:tcBorders>
              <w:top w:val="nil"/>
              <w:left w:val="nil"/>
              <w:bottom w:val="single" w:sz="4" w:space="0" w:color="auto"/>
              <w:right w:val="single" w:sz="4" w:space="0" w:color="auto"/>
            </w:tcBorders>
            <w:vAlign w:val="center"/>
          </w:tcPr>
          <w:p w14:paraId="18981A1A"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1E2E138B" w14:textId="77777777" w:rsidR="00711E24" w:rsidRDefault="00711E24">
            <w:pPr>
              <w:widowControl/>
              <w:jc w:val="left"/>
              <w:rPr>
                <w:rFonts w:ascii="仿宋_GB2312" w:eastAsia="仿宋_GB2312" w:hAnsi="宋体" w:cs="宋体" w:hint="eastAsia"/>
                <w:kern w:val="0"/>
                <w:szCs w:val="21"/>
              </w:rPr>
            </w:pPr>
          </w:p>
        </w:tc>
      </w:tr>
      <w:tr w:rsidR="00711E24" w14:paraId="35CB213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37A29B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10A057B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61</w:t>
            </w:r>
          </w:p>
        </w:tc>
        <w:tc>
          <w:tcPr>
            <w:tcW w:w="5587" w:type="dxa"/>
            <w:tcBorders>
              <w:top w:val="nil"/>
              <w:left w:val="nil"/>
              <w:bottom w:val="single" w:sz="4" w:space="0" w:color="auto"/>
              <w:right w:val="single" w:sz="4" w:space="0" w:color="auto"/>
            </w:tcBorders>
            <w:vAlign w:val="center"/>
          </w:tcPr>
          <w:p w14:paraId="725193FE"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3EA75DED" w14:textId="77777777" w:rsidR="00711E24" w:rsidRDefault="00711E24">
            <w:pPr>
              <w:widowControl/>
              <w:jc w:val="left"/>
              <w:rPr>
                <w:rFonts w:ascii="仿宋_GB2312" w:eastAsia="仿宋_GB2312" w:hAnsi="宋体" w:cs="宋体" w:hint="eastAsia"/>
                <w:kern w:val="0"/>
                <w:szCs w:val="21"/>
              </w:rPr>
            </w:pPr>
          </w:p>
        </w:tc>
      </w:tr>
      <w:tr w:rsidR="00711E24" w14:paraId="43CB646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CC720B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0E3DDFA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62</w:t>
            </w:r>
          </w:p>
        </w:tc>
        <w:tc>
          <w:tcPr>
            <w:tcW w:w="5587" w:type="dxa"/>
            <w:tcBorders>
              <w:top w:val="nil"/>
              <w:left w:val="nil"/>
              <w:bottom w:val="single" w:sz="4" w:space="0" w:color="auto"/>
              <w:right w:val="single" w:sz="4" w:space="0" w:color="auto"/>
            </w:tcBorders>
            <w:vAlign w:val="center"/>
          </w:tcPr>
          <w:p w14:paraId="76B8AEE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2619B898" w14:textId="77777777" w:rsidR="00711E24" w:rsidRDefault="00711E24">
            <w:pPr>
              <w:widowControl/>
              <w:jc w:val="left"/>
              <w:rPr>
                <w:rFonts w:ascii="仿宋_GB2312" w:eastAsia="仿宋_GB2312" w:hAnsi="宋体" w:cs="宋体" w:hint="eastAsia"/>
                <w:kern w:val="0"/>
                <w:szCs w:val="21"/>
              </w:rPr>
            </w:pPr>
          </w:p>
        </w:tc>
      </w:tr>
      <w:tr w:rsidR="00711E24" w14:paraId="04DA6A9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CD6A9D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023D82D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63</w:t>
            </w:r>
          </w:p>
        </w:tc>
        <w:tc>
          <w:tcPr>
            <w:tcW w:w="5587" w:type="dxa"/>
            <w:tcBorders>
              <w:top w:val="nil"/>
              <w:left w:val="nil"/>
              <w:bottom w:val="single" w:sz="4" w:space="0" w:color="auto"/>
              <w:right w:val="single" w:sz="4" w:space="0" w:color="auto"/>
            </w:tcBorders>
            <w:vAlign w:val="center"/>
          </w:tcPr>
          <w:p w14:paraId="0CD0D902"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4321DAF9" w14:textId="77777777" w:rsidR="00711E24" w:rsidRDefault="00711E24">
            <w:pPr>
              <w:widowControl/>
              <w:jc w:val="left"/>
              <w:rPr>
                <w:rFonts w:ascii="仿宋_GB2312" w:eastAsia="仿宋_GB2312" w:hAnsi="宋体" w:cs="宋体" w:hint="eastAsia"/>
                <w:kern w:val="0"/>
                <w:szCs w:val="21"/>
              </w:rPr>
            </w:pPr>
          </w:p>
        </w:tc>
      </w:tr>
      <w:tr w:rsidR="00711E24" w14:paraId="77B8E93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A384C9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6CDE407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64</w:t>
            </w:r>
          </w:p>
        </w:tc>
        <w:tc>
          <w:tcPr>
            <w:tcW w:w="5587" w:type="dxa"/>
            <w:tcBorders>
              <w:top w:val="nil"/>
              <w:left w:val="nil"/>
              <w:bottom w:val="single" w:sz="4" w:space="0" w:color="auto"/>
              <w:right w:val="single" w:sz="4" w:space="0" w:color="auto"/>
            </w:tcBorders>
            <w:vAlign w:val="center"/>
          </w:tcPr>
          <w:p w14:paraId="255C4E1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612C334D" w14:textId="77777777" w:rsidR="00711E24" w:rsidRDefault="00711E24">
            <w:pPr>
              <w:widowControl/>
              <w:jc w:val="left"/>
              <w:rPr>
                <w:rFonts w:ascii="仿宋_GB2312" w:eastAsia="仿宋_GB2312" w:hAnsi="宋体" w:cs="宋体" w:hint="eastAsia"/>
                <w:kern w:val="0"/>
                <w:szCs w:val="21"/>
              </w:rPr>
            </w:pPr>
          </w:p>
        </w:tc>
      </w:tr>
      <w:tr w:rsidR="00711E24" w14:paraId="7C46EAB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BD8A1F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10C9CA8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65</w:t>
            </w:r>
          </w:p>
        </w:tc>
        <w:tc>
          <w:tcPr>
            <w:tcW w:w="5587" w:type="dxa"/>
            <w:tcBorders>
              <w:top w:val="nil"/>
              <w:left w:val="nil"/>
              <w:bottom w:val="single" w:sz="4" w:space="0" w:color="auto"/>
              <w:right w:val="single" w:sz="4" w:space="0" w:color="auto"/>
            </w:tcBorders>
            <w:vAlign w:val="center"/>
          </w:tcPr>
          <w:p w14:paraId="286C9D47"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69DA71A6" w14:textId="77777777" w:rsidR="00711E24" w:rsidRDefault="00711E24">
            <w:pPr>
              <w:widowControl/>
              <w:jc w:val="left"/>
              <w:rPr>
                <w:rFonts w:ascii="仿宋_GB2312" w:eastAsia="仿宋_GB2312" w:hAnsi="宋体" w:cs="宋体" w:hint="eastAsia"/>
                <w:kern w:val="0"/>
                <w:szCs w:val="21"/>
              </w:rPr>
            </w:pPr>
          </w:p>
        </w:tc>
      </w:tr>
      <w:tr w:rsidR="00711E24" w14:paraId="7E51F30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7A80AA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14AEB41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66</w:t>
            </w:r>
          </w:p>
        </w:tc>
        <w:tc>
          <w:tcPr>
            <w:tcW w:w="5587" w:type="dxa"/>
            <w:tcBorders>
              <w:top w:val="nil"/>
              <w:left w:val="nil"/>
              <w:bottom w:val="single" w:sz="4" w:space="0" w:color="auto"/>
              <w:right w:val="single" w:sz="4" w:space="0" w:color="auto"/>
            </w:tcBorders>
            <w:vAlign w:val="center"/>
          </w:tcPr>
          <w:p w14:paraId="0D3EB783"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3A12CD12" w14:textId="77777777" w:rsidR="00711E24" w:rsidRDefault="00711E24">
            <w:pPr>
              <w:widowControl/>
              <w:jc w:val="left"/>
              <w:rPr>
                <w:rFonts w:ascii="仿宋_GB2312" w:eastAsia="仿宋_GB2312" w:hAnsi="宋体" w:cs="宋体" w:hint="eastAsia"/>
                <w:kern w:val="0"/>
                <w:szCs w:val="21"/>
              </w:rPr>
            </w:pPr>
          </w:p>
        </w:tc>
      </w:tr>
      <w:tr w:rsidR="00711E24" w14:paraId="0D9A73E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8E4EB9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712F0BE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67</w:t>
            </w:r>
          </w:p>
        </w:tc>
        <w:tc>
          <w:tcPr>
            <w:tcW w:w="5587" w:type="dxa"/>
            <w:tcBorders>
              <w:top w:val="nil"/>
              <w:left w:val="nil"/>
              <w:bottom w:val="single" w:sz="4" w:space="0" w:color="auto"/>
              <w:right w:val="single" w:sz="4" w:space="0" w:color="auto"/>
            </w:tcBorders>
            <w:vAlign w:val="center"/>
          </w:tcPr>
          <w:p w14:paraId="34E83CB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4C6D0660" w14:textId="77777777" w:rsidR="00711E24" w:rsidRDefault="00711E24">
            <w:pPr>
              <w:widowControl/>
              <w:jc w:val="left"/>
              <w:rPr>
                <w:rFonts w:ascii="仿宋_GB2312" w:eastAsia="仿宋_GB2312" w:hAnsi="宋体" w:cs="宋体" w:hint="eastAsia"/>
                <w:kern w:val="0"/>
                <w:szCs w:val="21"/>
              </w:rPr>
            </w:pPr>
          </w:p>
        </w:tc>
      </w:tr>
      <w:tr w:rsidR="00711E24" w14:paraId="243349E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95E503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3239521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68</w:t>
            </w:r>
          </w:p>
        </w:tc>
        <w:tc>
          <w:tcPr>
            <w:tcW w:w="5587" w:type="dxa"/>
            <w:tcBorders>
              <w:top w:val="nil"/>
              <w:left w:val="nil"/>
              <w:bottom w:val="single" w:sz="4" w:space="0" w:color="auto"/>
              <w:right w:val="single" w:sz="4" w:space="0" w:color="auto"/>
            </w:tcBorders>
            <w:vAlign w:val="center"/>
          </w:tcPr>
          <w:p w14:paraId="5C0FD21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65FC897C" w14:textId="77777777" w:rsidR="00711E24" w:rsidRDefault="00711E24">
            <w:pPr>
              <w:widowControl/>
              <w:jc w:val="left"/>
              <w:rPr>
                <w:rFonts w:ascii="仿宋_GB2312" w:eastAsia="仿宋_GB2312" w:hAnsi="宋体" w:cs="宋体" w:hint="eastAsia"/>
                <w:kern w:val="0"/>
                <w:szCs w:val="21"/>
              </w:rPr>
            </w:pPr>
          </w:p>
        </w:tc>
      </w:tr>
      <w:tr w:rsidR="00711E24" w14:paraId="079888A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EA7771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59917CF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69</w:t>
            </w:r>
          </w:p>
        </w:tc>
        <w:tc>
          <w:tcPr>
            <w:tcW w:w="5587" w:type="dxa"/>
            <w:tcBorders>
              <w:top w:val="nil"/>
              <w:left w:val="nil"/>
              <w:bottom w:val="single" w:sz="4" w:space="0" w:color="auto"/>
              <w:right w:val="single" w:sz="4" w:space="0" w:color="auto"/>
            </w:tcBorders>
            <w:vAlign w:val="center"/>
          </w:tcPr>
          <w:p w14:paraId="3D73B2A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资产支持证券</w:t>
            </w:r>
          </w:p>
        </w:tc>
        <w:tc>
          <w:tcPr>
            <w:tcW w:w="6616" w:type="dxa"/>
            <w:tcBorders>
              <w:top w:val="nil"/>
              <w:left w:val="nil"/>
              <w:bottom w:val="single" w:sz="4" w:space="0" w:color="auto"/>
              <w:right w:val="single" w:sz="4" w:space="0" w:color="auto"/>
            </w:tcBorders>
          </w:tcPr>
          <w:p w14:paraId="1A995682" w14:textId="77777777" w:rsidR="00711E24" w:rsidRDefault="00711E24">
            <w:pPr>
              <w:widowControl/>
              <w:jc w:val="left"/>
              <w:rPr>
                <w:rFonts w:ascii="仿宋_GB2312" w:eastAsia="仿宋_GB2312" w:hAnsi="宋体" w:cs="宋体" w:hint="eastAsia"/>
                <w:kern w:val="0"/>
                <w:szCs w:val="21"/>
              </w:rPr>
            </w:pPr>
          </w:p>
        </w:tc>
      </w:tr>
      <w:tr w:rsidR="00711E24" w14:paraId="6C16BC0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1BF36D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w:t>
            </w:r>
          </w:p>
        </w:tc>
        <w:tc>
          <w:tcPr>
            <w:tcW w:w="1128" w:type="dxa"/>
            <w:tcBorders>
              <w:top w:val="nil"/>
              <w:left w:val="nil"/>
              <w:bottom w:val="single" w:sz="4" w:space="0" w:color="auto"/>
              <w:right w:val="single" w:sz="4" w:space="0" w:color="auto"/>
            </w:tcBorders>
            <w:vAlign w:val="center"/>
          </w:tcPr>
          <w:p w14:paraId="1FA7136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70</w:t>
            </w:r>
          </w:p>
        </w:tc>
        <w:tc>
          <w:tcPr>
            <w:tcW w:w="5587" w:type="dxa"/>
            <w:tcBorders>
              <w:top w:val="nil"/>
              <w:left w:val="nil"/>
              <w:bottom w:val="single" w:sz="4" w:space="0" w:color="auto"/>
              <w:right w:val="single" w:sz="4" w:space="0" w:color="auto"/>
            </w:tcBorders>
            <w:vAlign w:val="center"/>
          </w:tcPr>
          <w:p w14:paraId="67A0D6B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企业债券</w:t>
            </w:r>
          </w:p>
        </w:tc>
        <w:tc>
          <w:tcPr>
            <w:tcW w:w="6616" w:type="dxa"/>
            <w:tcBorders>
              <w:top w:val="nil"/>
              <w:left w:val="nil"/>
              <w:bottom w:val="single" w:sz="4" w:space="0" w:color="auto"/>
              <w:right w:val="single" w:sz="4" w:space="0" w:color="auto"/>
            </w:tcBorders>
          </w:tcPr>
          <w:p w14:paraId="205B5D4B" w14:textId="77777777" w:rsidR="00711E24" w:rsidRDefault="00711E24">
            <w:pPr>
              <w:widowControl/>
              <w:jc w:val="left"/>
              <w:rPr>
                <w:rFonts w:ascii="仿宋_GB2312" w:eastAsia="仿宋_GB2312" w:hAnsi="宋体" w:cs="宋体" w:hint="eastAsia"/>
                <w:kern w:val="0"/>
                <w:szCs w:val="21"/>
              </w:rPr>
            </w:pPr>
          </w:p>
        </w:tc>
      </w:tr>
      <w:tr w:rsidR="00711E24" w14:paraId="1B362B9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F38DBDF"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w:t>
            </w:r>
          </w:p>
        </w:tc>
        <w:tc>
          <w:tcPr>
            <w:tcW w:w="1128" w:type="dxa"/>
            <w:tcBorders>
              <w:top w:val="nil"/>
              <w:left w:val="nil"/>
              <w:bottom w:val="single" w:sz="4" w:space="0" w:color="auto"/>
              <w:right w:val="single" w:sz="4" w:space="0" w:color="auto"/>
            </w:tcBorders>
            <w:vAlign w:val="center"/>
          </w:tcPr>
          <w:p w14:paraId="0357C6D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71</w:t>
            </w:r>
          </w:p>
        </w:tc>
        <w:tc>
          <w:tcPr>
            <w:tcW w:w="5587" w:type="dxa"/>
            <w:tcBorders>
              <w:top w:val="nil"/>
              <w:left w:val="nil"/>
              <w:bottom w:val="single" w:sz="4" w:space="0" w:color="auto"/>
              <w:right w:val="single" w:sz="4" w:space="0" w:color="auto"/>
            </w:tcBorders>
            <w:vAlign w:val="center"/>
          </w:tcPr>
          <w:p w14:paraId="5972FA5E"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企业债券</w:t>
            </w:r>
          </w:p>
        </w:tc>
        <w:tc>
          <w:tcPr>
            <w:tcW w:w="6616" w:type="dxa"/>
            <w:tcBorders>
              <w:top w:val="nil"/>
              <w:left w:val="nil"/>
              <w:bottom w:val="single" w:sz="4" w:space="0" w:color="auto"/>
              <w:right w:val="single" w:sz="4" w:space="0" w:color="auto"/>
            </w:tcBorders>
          </w:tcPr>
          <w:p w14:paraId="2AFBDC10" w14:textId="77777777" w:rsidR="00711E24" w:rsidRDefault="00711E24">
            <w:pPr>
              <w:widowControl/>
              <w:jc w:val="left"/>
              <w:rPr>
                <w:rFonts w:ascii="仿宋_GB2312" w:eastAsia="仿宋_GB2312" w:hAnsi="仿宋_GB2312" w:cs="仿宋_GB2312" w:hint="eastAsia"/>
                <w:kern w:val="0"/>
                <w:szCs w:val="21"/>
              </w:rPr>
            </w:pPr>
          </w:p>
        </w:tc>
      </w:tr>
      <w:tr w:rsidR="00711E24" w14:paraId="20ACBFD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8329779"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w:t>
            </w:r>
          </w:p>
        </w:tc>
        <w:tc>
          <w:tcPr>
            <w:tcW w:w="1128" w:type="dxa"/>
            <w:tcBorders>
              <w:top w:val="nil"/>
              <w:left w:val="nil"/>
              <w:bottom w:val="single" w:sz="4" w:space="0" w:color="auto"/>
              <w:right w:val="single" w:sz="4" w:space="0" w:color="auto"/>
            </w:tcBorders>
            <w:vAlign w:val="center"/>
          </w:tcPr>
          <w:p w14:paraId="17E9B41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72</w:t>
            </w:r>
          </w:p>
        </w:tc>
        <w:tc>
          <w:tcPr>
            <w:tcW w:w="5587" w:type="dxa"/>
            <w:tcBorders>
              <w:top w:val="nil"/>
              <w:left w:val="nil"/>
              <w:bottom w:val="single" w:sz="4" w:space="0" w:color="auto"/>
              <w:right w:val="single" w:sz="4" w:space="0" w:color="auto"/>
            </w:tcBorders>
            <w:vAlign w:val="center"/>
          </w:tcPr>
          <w:p w14:paraId="7BAF3DA8"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企业债券</w:t>
            </w:r>
          </w:p>
        </w:tc>
        <w:tc>
          <w:tcPr>
            <w:tcW w:w="6616" w:type="dxa"/>
            <w:tcBorders>
              <w:top w:val="nil"/>
              <w:left w:val="nil"/>
              <w:bottom w:val="single" w:sz="4" w:space="0" w:color="auto"/>
              <w:right w:val="single" w:sz="4" w:space="0" w:color="auto"/>
            </w:tcBorders>
          </w:tcPr>
          <w:p w14:paraId="0CDD4BAC" w14:textId="77777777" w:rsidR="00711E24" w:rsidRDefault="00711E24">
            <w:pPr>
              <w:widowControl/>
              <w:jc w:val="left"/>
              <w:rPr>
                <w:rFonts w:ascii="仿宋_GB2312" w:eastAsia="仿宋_GB2312" w:hAnsi="仿宋_GB2312" w:cs="仿宋_GB2312" w:hint="eastAsia"/>
                <w:kern w:val="0"/>
                <w:szCs w:val="21"/>
              </w:rPr>
            </w:pPr>
          </w:p>
        </w:tc>
      </w:tr>
      <w:tr w:rsidR="00711E24" w14:paraId="270BE42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E48FB25"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w:t>
            </w:r>
          </w:p>
        </w:tc>
        <w:tc>
          <w:tcPr>
            <w:tcW w:w="1128" w:type="dxa"/>
            <w:tcBorders>
              <w:top w:val="nil"/>
              <w:left w:val="nil"/>
              <w:bottom w:val="single" w:sz="4" w:space="0" w:color="auto"/>
              <w:right w:val="single" w:sz="4" w:space="0" w:color="auto"/>
            </w:tcBorders>
            <w:vAlign w:val="center"/>
          </w:tcPr>
          <w:p w14:paraId="70D771F6"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80</w:t>
            </w:r>
          </w:p>
        </w:tc>
        <w:tc>
          <w:tcPr>
            <w:tcW w:w="5587" w:type="dxa"/>
            <w:tcBorders>
              <w:top w:val="nil"/>
              <w:left w:val="nil"/>
              <w:bottom w:val="single" w:sz="4" w:space="0" w:color="auto"/>
              <w:right w:val="single" w:sz="4" w:space="0" w:color="auto"/>
            </w:tcBorders>
            <w:vAlign w:val="center"/>
          </w:tcPr>
          <w:p w14:paraId="143BDB10"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非公开发行公司债券</w:t>
            </w:r>
          </w:p>
        </w:tc>
        <w:tc>
          <w:tcPr>
            <w:tcW w:w="6616" w:type="dxa"/>
            <w:tcBorders>
              <w:top w:val="nil"/>
              <w:left w:val="nil"/>
              <w:bottom w:val="single" w:sz="4" w:space="0" w:color="auto"/>
              <w:right w:val="single" w:sz="4" w:space="0" w:color="auto"/>
            </w:tcBorders>
          </w:tcPr>
          <w:p w14:paraId="574FAF7B" w14:textId="77777777" w:rsidR="00711E24" w:rsidRDefault="00711E24">
            <w:pPr>
              <w:widowControl/>
              <w:jc w:val="left"/>
              <w:rPr>
                <w:rFonts w:ascii="仿宋_GB2312" w:eastAsia="仿宋_GB2312" w:hAnsi="仿宋_GB2312" w:cs="仿宋_GB2312" w:hint="eastAsia"/>
                <w:kern w:val="0"/>
                <w:szCs w:val="21"/>
              </w:rPr>
            </w:pPr>
          </w:p>
        </w:tc>
      </w:tr>
      <w:tr w:rsidR="00711E24" w14:paraId="7990A64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E3C067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w:t>
            </w:r>
          </w:p>
        </w:tc>
        <w:tc>
          <w:tcPr>
            <w:tcW w:w="1128" w:type="dxa"/>
            <w:tcBorders>
              <w:top w:val="nil"/>
              <w:left w:val="nil"/>
              <w:bottom w:val="single" w:sz="4" w:space="0" w:color="auto"/>
              <w:right w:val="single" w:sz="4" w:space="0" w:color="auto"/>
            </w:tcBorders>
            <w:vAlign w:val="center"/>
          </w:tcPr>
          <w:p w14:paraId="2FD16883"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81</w:t>
            </w:r>
          </w:p>
        </w:tc>
        <w:tc>
          <w:tcPr>
            <w:tcW w:w="5587" w:type="dxa"/>
            <w:tcBorders>
              <w:top w:val="nil"/>
              <w:left w:val="nil"/>
              <w:bottom w:val="single" w:sz="4" w:space="0" w:color="auto"/>
              <w:right w:val="single" w:sz="4" w:space="0" w:color="auto"/>
            </w:tcBorders>
            <w:vAlign w:val="center"/>
          </w:tcPr>
          <w:p w14:paraId="0FA33C8A"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非公开发行公司债券</w:t>
            </w:r>
          </w:p>
        </w:tc>
        <w:tc>
          <w:tcPr>
            <w:tcW w:w="6616" w:type="dxa"/>
            <w:tcBorders>
              <w:top w:val="nil"/>
              <w:left w:val="nil"/>
              <w:bottom w:val="single" w:sz="4" w:space="0" w:color="auto"/>
              <w:right w:val="single" w:sz="4" w:space="0" w:color="auto"/>
            </w:tcBorders>
          </w:tcPr>
          <w:p w14:paraId="04563089" w14:textId="77777777" w:rsidR="00711E24" w:rsidRDefault="00711E24">
            <w:pPr>
              <w:widowControl/>
              <w:jc w:val="left"/>
              <w:rPr>
                <w:rFonts w:ascii="仿宋_GB2312" w:eastAsia="仿宋_GB2312" w:hAnsi="仿宋_GB2312" w:cs="仿宋_GB2312" w:hint="eastAsia"/>
                <w:kern w:val="0"/>
                <w:szCs w:val="21"/>
              </w:rPr>
            </w:pPr>
          </w:p>
        </w:tc>
      </w:tr>
      <w:tr w:rsidR="00711E24" w14:paraId="5F81829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D48AA1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w:t>
            </w:r>
          </w:p>
        </w:tc>
        <w:tc>
          <w:tcPr>
            <w:tcW w:w="1128" w:type="dxa"/>
            <w:tcBorders>
              <w:top w:val="nil"/>
              <w:left w:val="nil"/>
              <w:bottom w:val="single" w:sz="4" w:space="0" w:color="auto"/>
              <w:right w:val="single" w:sz="4" w:space="0" w:color="auto"/>
            </w:tcBorders>
            <w:vAlign w:val="center"/>
          </w:tcPr>
          <w:p w14:paraId="27B2378F"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82</w:t>
            </w:r>
          </w:p>
        </w:tc>
        <w:tc>
          <w:tcPr>
            <w:tcW w:w="5587" w:type="dxa"/>
            <w:tcBorders>
              <w:top w:val="nil"/>
              <w:left w:val="nil"/>
              <w:bottom w:val="single" w:sz="4" w:space="0" w:color="auto"/>
              <w:right w:val="single" w:sz="4" w:space="0" w:color="auto"/>
            </w:tcBorders>
            <w:vAlign w:val="center"/>
          </w:tcPr>
          <w:p w14:paraId="7B0A1E72"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非公开发行公司债券</w:t>
            </w:r>
          </w:p>
        </w:tc>
        <w:tc>
          <w:tcPr>
            <w:tcW w:w="6616" w:type="dxa"/>
            <w:tcBorders>
              <w:top w:val="nil"/>
              <w:left w:val="nil"/>
              <w:bottom w:val="single" w:sz="4" w:space="0" w:color="auto"/>
              <w:right w:val="single" w:sz="4" w:space="0" w:color="auto"/>
            </w:tcBorders>
          </w:tcPr>
          <w:p w14:paraId="4E3EEFC7" w14:textId="77777777" w:rsidR="00711E24" w:rsidRDefault="00711E24">
            <w:pPr>
              <w:widowControl/>
              <w:jc w:val="left"/>
              <w:rPr>
                <w:rFonts w:ascii="仿宋_GB2312" w:eastAsia="仿宋_GB2312" w:hAnsi="仿宋_GB2312" w:cs="仿宋_GB2312" w:hint="eastAsia"/>
                <w:kern w:val="0"/>
                <w:szCs w:val="21"/>
              </w:rPr>
            </w:pPr>
          </w:p>
        </w:tc>
      </w:tr>
      <w:tr w:rsidR="00711E24" w14:paraId="6F17A52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67B471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w:t>
            </w:r>
          </w:p>
        </w:tc>
        <w:tc>
          <w:tcPr>
            <w:tcW w:w="1128" w:type="dxa"/>
            <w:tcBorders>
              <w:top w:val="nil"/>
              <w:left w:val="nil"/>
              <w:bottom w:val="single" w:sz="4" w:space="0" w:color="auto"/>
              <w:right w:val="single" w:sz="4" w:space="0" w:color="auto"/>
            </w:tcBorders>
            <w:vAlign w:val="center"/>
          </w:tcPr>
          <w:p w14:paraId="42627F8A"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83</w:t>
            </w:r>
          </w:p>
        </w:tc>
        <w:tc>
          <w:tcPr>
            <w:tcW w:w="5587" w:type="dxa"/>
            <w:tcBorders>
              <w:top w:val="nil"/>
              <w:left w:val="nil"/>
              <w:bottom w:val="single" w:sz="4" w:space="0" w:color="auto"/>
              <w:right w:val="single" w:sz="4" w:space="0" w:color="auto"/>
            </w:tcBorders>
            <w:vAlign w:val="center"/>
          </w:tcPr>
          <w:p w14:paraId="57C3B09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非公开发行公司债券</w:t>
            </w:r>
          </w:p>
        </w:tc>
        <w:tc>
          <w:tcPr>
            <w:tcW w:w="6616" w:type="dxa"/>
            <w:tcBorders>
              <w:top w:val="nil"/>
              <w:left w:val="nil"/>
              <w:bottom w:val="single" w:sz="4" w:space="0" w:color="auto"/>
              <w:right w:val="single" w:sz="4" w:space="0" w:color="auto"/>
            </w:tcBorders>
          </w:tcPr>
          <w:p w14:paraId="095A7A6F" w14:textId="77777777" w:rsidR="00711E24" w:rsidRDefault="00711E24">
            <w:pPr>
              <w:widowControl/>
              <w:jc w:val="left"/>
              <w:rPr>
                <w:rFonts w:ascii="仿宋_GB2312" w:eastAsia="仿宋_GB2312" w:hAnsi="仿宋_GB2312" w:cs="仿宋_GB2312" w:hint="eastAsia"/>
                <w:kern w:val="0"/>
                <w:szCs w:val="21"/>
              </w:rPr>
            </w:pPr>
          </w:p>
        </w:tc>
      </w:tr>
      <w:tr w:rsidR="00711E24" w14:paraId="3B6A6E4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92899A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3</w:t>
            </w:r>
          </w:p>
        </w:tc>
        <w:tc>
          <w:tcPr>
            <w:tcW w:w="1128" w:type="dxa"/>
            <w:tcBorders>
              <w:top w:val="nil"/>
              <w:left w:val="nil"/>
              <w:bottom w:val="single" w:sz="4" w:space="0" w:color="auto"/>
              <w:right w:val="single" w:sz="4" w:space="0" w:color="auto"/>
            </w:tcBorders>
            <w:vAlign w:val="center"/>
          </w:tcPr>
          <w:p w14:paraId="259C2BBC"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10</w:t>
            </w:r>
          </w:p>
        </w:tc>
        <w:tc>
          <w:tcPr>
            <w:tcW w:w="5587" w:type="dxa"/>
            <w:tcBorders>
              <w:top w:val="nil"/>
              <w:left w:val="nil"/>
              <w:bottom w:val="single" w:sz="4" w:space="0" w:color="auto"/>
              <w:right w:val="single" w:sz="4" w:space="0" w:color="auto"/>
            </w:tcBorders>
            <w:vAlign w:val="center"/>
          </w:tcPr>
          <w:p w14:paraId="73469373"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国债期货</w:t>
            </w:r>
          </w:p>
        </w:tc>
        <w:tc>
          <w:tcPr>
            <w:tcW w:w="6616" w:type="dxa"/>
            <w:tcBorders>
              <w:top w:val="nil"/>
              <w:left w:val="nil"/>
              <w:bottom w:val="single" w:sz="4" w:space="0" w:color="auto"/>
              <w:right w:val="single" w:sz="4" w:space="0" w:color="auto"/>
            </w:tcBorders>
          </w:tcPr>
          <w:p w14:paraId="75939FE8"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已暂停</w:t>
            </w:r>
          </w:p>
        </w:tc>
      </w:tr>
      <w:tr w:rsidR="00711E24" w14:paraId="09B84D6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D169D3E"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3</w:t>
            </w:r>
          </w:p>
        </w:tc>
        <w:tc>
          <w:tcPr>
            <w:tcW w:w="1128" w:type="dxa"/>
            <w:tcBorders>
              <w:top w:val="nil"/>
              <w:left w:val="nil"/>
              <w:bottom w:val="single" w:sz="4" w:space="0" w:color="auto"/>
              <w:right w:val="single" w:sz="4" w:space="0" w:color="auto"/>
            </w:tcBorders>
            <w:vAlign w:val="center"/>
          </w:tcPr>
          <w:p w14:paraId="679B5DD7"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30</w:t>
            </w:r>
          </w:p>
        </w:tc>
        <w:tc>
          <w:tcPr>
            <w:tcW w:w="5587" w:type="dxa"/>
            <w:tcBorders>
              <w:top w:val="nil"/>
              <w:left w:val="nil"/>
              <w:bottom w:val="single" w:sz="4" w:space="0" w:color="auto"/>
              <w:right w:val="single" w:sz="4" w:space="0" w:color="auto"/>
            </w:tcBorders>
            <w:vAlign w:val="center"/>
          </w:tcPr>
          <w:p w14:paraId="4E6BE6EF"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公开发行优先股</w:t>
            </w:r>
          </w:p>
        </w:tc>
        <w:tc>
          <w:tcPr>
            <w:tcW w:w="6616" w:type="dxa"/>
            <w:tcBorders>
              <w:top w:val="nil"/>
              <w:left w:val="nil"/>
              <w:bottom w:val="single" w:sz="4" w:space="0" w:color="auto"/>
              <w:right w:val="single" w:sz="4" w:space="0" w:color="auto"/>
            </w:tcBorders>
          </w:tcPr>
          <w:p w14:paraId="1C8732E5" w14:textId="77777777" w:rsidR="00711E24" w:rsidRDefault="00711E24">
            <w:pPr>
              <w:widowControl/>
              <w:jc w:val="left"/>
              <w:rPr>
                <w:rFonts w:ascii="仿宋_GB2312" w:eastAsia="仿宋_GB2312" w:hAnsi="仿宋_GB2312" w:cs="仿宋_GB2312" w:hint="eastAsia"/>
                <w:kern w:val="0"/>
                <w:szCs w:val="21"/>
              </w:rPr>
            </w:pPr>
          </w:p>
        </w:tc>
      </w:tr>
      <w:tr w:rsidR="00711E24" w14:paraId="246C4ED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E7DB2C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3</w:t>
            </w:r>
          </w:p>
        </w:tc>
        <w:tc>
          <w:tcPr>
            <w:tcW w:w="1128" w:type="dxa"/>
            <w:tcBorders>
              <w:top w:val="nil"/>
              <w:left w:val="nil"/>
              <w:bottom w:val="single" w:sz="4" w:space="0" w:color="auto"/>
              <w:right w:val="single" w:sz="4" w:space="0" w:color="auto"/>
            </w:tcBorders>
            <w:vAlign w:val="center"/>
          </w:tcPr>
          <w:p w14:paraId="3740074F"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60</w:t>
            </w:r>
          </w:p>
        </w:tc>
        <w:tc>
          <w:tcPr>
            <w:tcW w:w="5587" w:type="dxa"/>
            <w:tcBorders>
              <w:top w:val="nil"/>
              <w:left w:val="nil"/>
              <w:bottom w:val="single" w:sz="4" w:space="0" w:color="auto"/>
              <w:right w:val="single" w:sz="4" w:space="0" w:color="auto"/>
            </w:tcBorders>
            <w:vAlign w:val="center"/>
          </w:tcPr>
          <w:p w14:paraId="2E65302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非公开发行优先股</w:t>
            </w:r>
          </w:p>
        </w:tc>
        <w:tc>
          <w:tcPr>
            <w:tcW w:w="6616" w:type="dxa"/>
            <w:tcBorders>
              <w:top w:val="nil"/>
              <w:left w:val="nil"/>
              <w:bottom w:val="single" w:sz="4" w:space="0" w:color="auto"/>
              <w:right w:val="single" w:sz="4" w:space="0" w:color="auto"/>
            </w:tcBorders>
          </w:tcPr>
          <w:p w14:paraId="7AF50275" w14:textId="77777777" w:rsidR="00711E24" w:rsidRDefault="00711E24">
            <w:pPr>
              <w:widowControl/>
              <w:jc w:val="left"/>
              <w:rPr>
                <w:rFonts w:ascii="仿宋_GB2312" w:eastAsia="仿宋_GB2312" w:hAnsi="仿宋_GB2312" w:cs="仿宋_GB2312" w:hint="eastAsia"/>
                <w:kern w:val="0"/>
                <w:szCs w:val="21"/>
              </w:rPr>
            </w:pPr>
          </w:p>
        </w:tc>
      </w:tr>
      <w:tr w:rsidR="00711E24" w14:paraId="39F2B0A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A19968C"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72B1702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00</w:t>
            </w:r>
          </w:p>
        </w:tc>
        <w:tc>
          <w:tcPr>
            <w:tcW w:w="5587" w:type="dxa"/>
            <w:tcBorders>
              <w:top w:val="nil"/>
              <w:left w:val="nil"/>
              <w:bottom w:val="single" w:sz="4" w:space="0" w:color="auto"/>
              <w:right w:val="single" w:sz="4" w:space="0" w:color="auto"/>
            </w:tcBorders>
            <w:vAlign w:val="center"/>
          </w:tcPr>
          <w:p w14:paraId="1C281BE0"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契约型封闭式证券投资基金</w:t>
            </w:r>
          </w:p>
        </w:tc>
        <w:tc>
          <w:tcPr>
            <w:tcW w:w="6616" w:type="dxa"/>
            <w:tcBorders>
              <w:top w:val="nil"/>
              <w:left w:val="nil"/>
              <w:bottom w:val="single" w:sz="4" w:space="0" w:color="auto"/>
              <w:right w:val="single" w:sz="4" w:space="0" w:color="auto"/>
            </w:tcBorders>
          </w:tcPr>
          <w:p w14:paraId="49C23186" w14:textId="77777777" w:rsidR="00711E24" w:rsidRDefault="00711E24">
            <w:pPr>
              <w:widowControl/>
              <w:jc w:val="left"/>
              <w:rPr>
                <w:rFonts w:ascii="仿宋_GB2312" w:eastAsia="仿宋_GB2312" w:hAnsi="仿宋_GB2312" w:cs="仿宋_GB2312" w:hint="eastAsia"/>
                <w:kern w:val="0"/>
                <w:szCs w:val="21"/>
              </w:rPr>
            </w:pPr>
          </w:p>
        </w:tc>
      </w:tr>
      <w:tr w:rsidR="00711E24" w14:paraId="7C4355B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E6FE1BE"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1533FF2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01</w:t>
            </w:r>
          </w:p>
        </w:tc>
        <w:tc>
          <w:tcPr>
            <w:tcW w:w="5587" w:type="dxa"/>
            <w:tcBorders>
              <w:top w:val="nil"/>
              <w:left w:val="nil"/>
              <w:bottom w:val="single" w:sz="4" w:space="0" w:color="auto"/>
              <w:right w:val="single" w:sz="4" w:space="0" w:color="auto"/>
            </w:tcBorders>
            <w:vAlign w:val="center"/>
          </w:tcPr>
          <w:p w14:paraId="06D05FCD"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上市开放式基金</w:t>
            </w:r>
          </w:p>
        </w:tc>
        <w:tc>
          <w:tcPr>
            <w:tcW w:w="6616" w:type="dxa"/>
            <w:tcBorders>
              <w:top w:val="nil"/>
              <w:left w:val="nil"/>
              <w:bottom w:val="single" w:sz="4" w:space="0" w:color="auto"/>
              <w:right w:val="single" w:sz="4" w:space="0" w:color="auto"/>
            </w:tcBorders>
          </w:tcPr>
          <w:p w14:paraId="02F7ECC8" w14:textId="77777777" w:rsidR="00711E24" w:rsidRDefault="00711E24">
            <w:pPr>
              <w:widowControl/>
              <w:jc w:val="left"/>
              <w:rPr>
                <w:rFonts w:ascii="仿宋_GB2312" w:eastAsia="仿宋_GB2312" w:hAnsi="仿宋_GB2312" w:cs="仿宋_GB2312" w:hint="eastAsia"/>
                <w:kern w:val="0"/>
                <w:szCs w:val="21"/>
              </w:rPr>
            </w:pPr>
          </w:p>
        </w:tc>
      </w:tr>
      <w:tr w:rsidR="00711E24" w14:paraId="36E487F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E3B91D7"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0E56BF8C"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02</w:t>
            </w:r>
          </w:p>
        </w:tc>
        <w:tc>
          <w:tcPr>
            <w:tcW w:w="5587" w:type="dxa"/>
            <w:tcBorders>
              <w:top w:val="nil"/>
              <w:left w:val="nil"/>
              <w:bottom w:val="single" w:sz="4" w:space="0" w:color="auto"/>
              <w:right w:val="single" w:sz="4" w:space="0" w:color="auto"/>
            </w:tcBorders>
            <w:vAlign w:val="center"/>
          </w:tcPr>
          <w:p w14:paraId="30FF1A8D"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上市开放式基金</w:t>
            </w:r>
          </w:p>
        </w:tc>
        <w:tc>
          <w:tcPr>
            <w:tcW w:w="6616" w:type="dxa"/>
            <w:tcBorders>
              <w:top w:val="nil"/>
              <w:left w:val="nil"/>
              <w:bottom w:val="single" w:sz="4" w:space="0" w:color="auto"/>
              <w:right w:val="single" w:sz="4" w:space="0" w:color="auto"/>
            </w:tcBorders>
          </w:tcPr>
          <w:p w14:paraId="45AA7202" w14:textId="77777777" w:rsidR="00711E24" w:rsidRDefault="00711E24">
            <w:pPr>
              <w:widowControl/>
              <w:jc w:val="left"/>
              <w:rPr>
                <w:rFonts w:ascii="仿宋_GB2312" w:eastAsia="仿宋_GB2312" w:hAnsi="仿宋_GB2312" w:cs="仿宋_GB2312" w:hint="eastAsia"/>
                <w:kern w:val="0"/>
                <w:szCs w:val="21"/>
              </w:rPr>
            </w:pPr>
          </w:p>
        </w:tc>
      </w:tr>
      <w:tr w:rsidR="00711E24" w14:paraId="734B0CE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8404B3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lastRenderedPageBreak/>
              <w:t>5</w:t>
            </w:r>
          </w:p>
        </w:tc>
        <w:tc>
          <w:tcPr>
            <w:tcW w:w="1128" w:type="dxa"/>
            <w:tcBorders>
              <w:top w:val="nil"/>
              <w:left w:val="nil"/>
              <w:bottom w:val="single" w:sz="4" w:space="0" w:color="auto"/>
              <w:right w:val="single" w:sz="4" w:space="0" w:color="auto"/>
            </w:tcBorders>
            <w:vAlign w:val="center"/>
          </w:tcPr>
          <w:p w14:paraId="55928A4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05</w:t>
            </w:r>
          </w:p>
        </w:tc>
        <w:tc>
          <w:tcPr>
            <w:tcW w:w="5587" w:type="dxa"/>
            <w:tcBorders>
              <w:top w:val="nil"/>
              <w:left w:val="nil"/>
              <w:bottom w:val="single" w:sz="4" w:space="0" w:color="auto"/>
              <w:right w:val="single" w:sz="4" w:space="0" w:color="auto"/>
            </w:tcBorders>
            <w:vAlign w:val="center"/>
          </w:tcPr>
          <w:p w14:paraId="71D04F43"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创新型封闭式证券投资基金</w:t>
            </w:r>
          </w:p>
        </w:tc>
        <w:tc>
          <w:tcPr>
            <w:tcW w:w="6616" w:type="dxa"/>
            <w:tcBorders>
              <w:top w:val="nil"/>
              <w:left w:val="nil"/>
              <w:bottom w:val="single" w:sz="4" w:space="0" w:color="auto"/>
              <w:right w:val="single" w:sz="4" w:space="0" w:color="auto"/>
            </w:tcBorders>
          </w:tcPr>
          <w:p w14:paraId="5F7DAC62"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505800-505899用于创新型封闭式证券投资基金</w:t>
            </w:r>
          </w:p>
        </w:tc>
      </w:tr>
      <w:tr w:rsidR="00711E24" w14:paraId="6427BDA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13C04C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16909CD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06</w:t>
            </w:r>
          </w:p>
        </w:tc>
        <w:tc>
          <w:tcPr>
            <w:tcW w:w="5587" w:type="dxa"/>
            <w:tcBorders>
              <w:top w:val="nil"/>
              <w:left w:val="nil"/>
              <w:bottom w:val="single" w:sz="4" w:space="0" w:color="auto"/>
              <w:right w:val="single" w:sz="4" w:space="0" w:color="auto"/>
            </w:tcBorders>
            <w:vAlign w:val="center"/>
          </w:tcPr>
          <w:p w14:paraId="44DCB2D3"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科创板相关上市开放式基金</w:t>
            </w:r>
          </w:p>
        </w:tc>
        <w:tc>
          <w:tcPr>
            <w:tcW w:w="6616" w:type="dxa"/>
            <w:tcBorders>
              <w:top w:val="nil"/>
              <w:left w:val="nil"/>
              <w:bottom w:val="single" w:sz="4" w:space="0" w:color="auto"/>
              <w:right w:val="single" w:sz="4" w:space="0" w:color="auto"/>
            </w:tcBorders>
          </w:tcPr>
          <w:p w14:paraId="61C52BA2"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506000-506099用于科创板相关LOF</w:t>
            </w:r>
          </w:p>
        </w:tc>
      </w:tr>
      <w:tr w:rsidR="00711E24" w14:paraId="5F73596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3A41E76"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2A3190CD"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08</w:t>
            </w:r>
          </w:p>
        </w:tc>
        <w:tc>
          <w:tcPr>
            <w:tcW w:w="5587" w:type="dxa"/>
            <w:tcBorders>
              <w:top w:val="nil"/>
              <w:left w:val="nil"/>
              <w:bottom w:val="single" w:sz="4" w:space="0" w:color="auto"/>
              <w:right w:val="single" w:sz="4" w:space="0" w:color="auto"/>
            </w:tcBorders>
            <w:vAlign w:val="center"/>
          </w:tcPr>
          <w:p w14:paraId="4A8CCC95"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公募基础设施证券投资基金</w:t>
            </w:r>
          </w:p>
        </w:tc>
        <w:tc>
          <w:tcPr>
            <w:tcW w:w="6616" w:type="dxa"/>
            <w:tcBorders>
              <w:top w:val="nil"/>
              <w:left w:val="nil"/>
              <w:bottom w:val="single" w:sz="4" w:space="0" w:color="auto"/>
              <w:right w:val="single" w:sz="4" w:space="0" w:color="auto"/>
            </w:tcBorders>
          </w:tcPr>
          <w:p w14:paraId="16914E3E"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508000-508099用于公募REITs</w:t>
            </w:r>
          </w:p>
        </w:tc>
      </w:tr>
      <w:tr w:rsidR="00711E24" w14:paraId="61938A5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7394C5C"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1C33490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10</w:t>
            </w:r>
          </w:p>
        </w:tc>
        <w:tc>
          <w:tcPr>
            <w:tcW w:w="5587" w:type="dxa"/>
            <w:tcBorders>
              <w:top w:val="nil"/>
              <w:left w:val="nil"/>
              <w:bottom w:val="single" w:sz="4" w:space="0" w:color="auto"/>
              <w:right w:val="single" w:sz="4" w:space="0" w:color="auto"/>
            </w:tcBorders>
            <w:vAlign w:val="center"/>
          </w:tcPr>
          <w:p w14:paraId="76846E32"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51847544"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标的指数为沪市指数</w:t>
            </w:r>
            <w:r>
              <w:rPr>
                <w:rFonts w:ascii="仿宋_GB2312" w:eastAsia="仿宋_GB2312" w:hAnsi="仿宋_GB2312" w:cs="仿宋_GB2312" w:hint="eastAsia"/>
                <w:kern w:val="0"/>
                <w:szCs w:val="21"/>
                <w:vertAlign w:val="superscript"/>
              </w:rPr>
              <w:footnoteReference w:id="2"/>
            </w:r>
            <w:r>
              <w:rPr>
                <w:rFonts w:ascii="仿宋_GB2312" w:eastAsia="仿宋_GB2312" w:hAnsi="仿宋_GB2312" w:cs="仿宋_GB2312" w:hint="eastAsia"/>
                <w:kern w:val="0"/>
                <w:szCs w:val="21"/>
              </w:rPr>
              <w:t>、跨市场指数</w:t>
            </w:r>
            <w:r>
              <w:rPr>
                <w:rFonts w:ascii="仿宋_GB2312" w:eastAsia="仿宋_GB2312" w:hAnsi="仿宋_GB2312" w:cs="仿宋_GB2312" w:hint="eastAsia"/>
                <w:kern w:val="0"/>
                <w:szCs w:val="21"/>
                <w:vertAlign w:val="superscript"/>
              </w:rPr>
              <w:footnoteReference w:id="3"/>
            </w:r>
            <w:r>
              <w:rPr>
                <w:rFonts w:ascii="仿宋_GB2312" w:eastAsia="仿宋_GB2312" w:hAnsi="仿宋_GB2312" w:cs="仿宋_GB2312" w:hint="eastAsia"/>
                <w:kern w:val="0"/>
                <w:szCs w:val="21"/>
              </w:rPr>
              <w:t>或跨境指数</w:t>
            </w:r>
            <w:r>
              <w:rPr>
                <w:rFonts w:ascii="仿宋_GB2312" w:eastAsia="仿宋_GB2312" w:hAnsi="仿宋_GB2312" w:cs="仿宋_GB2312" w:hint="eastAsia"/>
                <w:kern w:val="0"/>
                <w:szCs w:val="21"/>
                <w:vertAlign w:val="superscript"/>
              </w:rPr>
              <w:footnoteReference w:id="4"/>
            </w:r>
          </w:p>
        </w:tc>
      </w:tr>
      <w:tr w:rsidR="00711E24" w14:paraId="41436D4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42F273C"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50011DC2"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11</w:t>
            </w:r>
          </w:p>
        </w:tc>
        <w:tc>
          <w:tcPr>
            <w:tcW w:w="5587" w:type="dxa"/>
            <w:tcBorders>
              <w:top w:val="nil"/>
              <w:left w:val="nil"/>
              <w:bottom w:val="single" w:sz="4" w:space="0" w:color="auto"/>
              <w:right w:val="single" w:sz="4" w:space="0" w:color="auto"/>
            </w:tcBorders>
            <w:vAlign w:val="center"/>
          </w:tcPr>
          <w:p w14:paraId="55DF8A25"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债券交易型开放式指数证券投资基金、交易型货币市场基金</w:t>
            </w:r>
          </w:p>
        </w:tc>
        <w:tc>
          <w:tcPr>
            <w:tcW w:w="6616" w:type="dxa"/>
            <w:tcBorders>
              <w:top w:val="nil"/>
              <w:left w:val="nil"/>
              <w:bottom w:val="single" w:sz="4" w:space="0" w:color="auto"/>
              <w:right w:val="single" w:sz="4" w:space="0" w:color="auto"/>
            </w:tcBorders>
          </w:tcPr>
          <w:p w14:paraId="7BC39224"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511000-511299用于单市场债券</w:t>
            </w:r>
            <w:r>
              <w:rPr>
                <w:rFonts w:ascii="仿宋_GB2312" w:eastAsia="仿宋_GB2312" w:hAnsi="仿宋_GB2312" w:cs="仿宋_GB2312" w:hint="eastAsia"/>
                <w:color w:val="000000"/>
                <w:kern w:val="0"/>
                <w:szCs w:val="21"/>
              </w:rPr>
              <w:t>（沪）</w:t>
            </w:r>
            <w:r>
              <w:rPr>
                <w:rFonts w:ascii="仿宋_GB2312" w:eastAsia="仿宋_GB2312" w:hAnsi="仿宋_GB2312" w:cs="仿宋_GB2312" w:hint="eastAsia"/>
                <w:kern w:val="0"/>
                <w:szCs w:val="21"/>
              </w:rPr>
              <w:t>ETF</w:t>
            </w:r>
          </w:p>
          <w:p w14:paraId="18CA7414"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511300-511599用于现金申赎类债券ETF</w:t>
            </w:r>
          </w:p>
          <w:p w14:paraId="29D3E6A1"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511600-511999用于交易型货币基金</w:t>
            </w:r>
          </w:p>
        </w:tc>
      </w:tr>
      <w:tr w:rsidR="00711E24" w14:paraId="45E2818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2C41EE0"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48E1484C"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12</w:t>
            </w:r>
          </w:p>
        </w:tc>
        <w:tc>
          <w:tcPr>
            <w:tcW w:w="5587" w:type="dxa"/>
            <w:tcBorders>
              <w:top w:val="nil"/>
              <w:left w:val="nil"/>
              <w:bottom w:val="single" w:sz="4" w:space="0" w:color="auto"/>
              <w:right w:val="single" w:sz="4" w:space="0" w:color="auto"/>
            </w:tcBorders>
            <w:vAlign w:val="center"/>
          </w:tcPr>
          <w:p w14:paraId="059F6C0C"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5000B311"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标的指数为跨市场指数</w:t>
            </w:r>
          </w:p>
        </w:tc>
      </w:tr>
      <w:tr w:rsidR="00711E24" w14:paraId="72356E1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D90A0B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50716F0E"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13</w:t>
            </w:r>
          </w:p>
        </w:tc>
        <w:tc>
          <w:tcPr>
            <w:tcW w:w="5587" w:type="dxa"/>
            <w:tcBorders>
              <w:top w:val="nil"/>
              <w:left w:val="nil"/>
              <w:bottom w:val="single" w:sz="4" w:space="0" w:color="auto"/>
              <w:right w:val="single" w:sz="4" w:space="0" w:color="auto"/>
            </w:tcBorders>
            <w:vAlign w:val="center"/>
          </w:tcPr>
          <w:p w14:paraId="2ABE543D"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62B26E11"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标的指数为跨境指数</w:t>
            </w:r>
          </w:p>
        </w:tc>
      </w:tr>
      <w:tr w:rsidR="00711E24" w14:paraId="02A4211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6CC97F6"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71EE6FBD"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15</w:t>
            </w:r>
          </w:p>
        </w:tc>
        <w:tc>
          <w:tcPr>
            <w:tcW w:w="5587" w:type="dxa"/>
            <w:tcBorders>
              <w:top w:val="nil"/>
              <w:left w:val="nil"/>
              <w:bottom w:val="single" w:sz="4" w:space="0" w:color="auto"/>
              <w:right w:val="single" w:sz="4" w:space="0" w:color="auto"/>
            </w:tcBorders>
            <w:vAlign w:val="center"/>
          </w:tcPr>
          <w:p w14:paraId="6341886A"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641B33EE"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标的指数为跨市场指数</w:t>
            </w:r>
          </w:p>
        </w:tc>
      </w:tr>
      <w:tr w:rsidR="00711E24" w14:paraId="7BD26B6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D96D502"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4E76A38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16</w:t>
            </w:r>
          </w:p>
        </w:tc>
        <w:tc>
          <w:tcPr>
            <w:tcW w:w="5587" w:type="dxa"/>
            <w:tcBorders>
              <w:top w:val="nil"/>
              <w:left w:val="nil"/>
              <w:bottom w:val="single" w:sz="4" w:space="0" w:color="auto"/>
              <w:right w:val="single" w:sz="4" w:space="0" w:color="auto"/>
            </w:tcBorders>
            <w:vAlign w:val="center"/>
          </w:tcPr>
          <w:p w14:paraId="386BDE30"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1D37AC1C"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标的指数为跨市场指数</w:t>
            </w:r>
          </w:p>
        </w:tc>
      </w:tr>
      <w:tr w:rsidR="00711E24" w14:paraId="479DFD4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26E9E2A"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78B68BFE"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17</w:t>
            </w:r>
          </w:p>
        </w:tc>
        <w:tc>
          <w:tcPr>
            <w:tcW w:w="5587" w:type="dxa"/>
            <w:tcBorders>
              <w:top w:val="nil"/>
              <w:left w:val="nil"/>
              <w:bottom w:val="single" w:sz="4" w:space="0" w:color="auto"/>
              <w:right w:val="single" w:sz="4" w:space="0" w:color="auto"/>
            </w:tcBorders>
            <w:vAlign w:val="center"/>
          </w:tcPr>
          <w:p w14:paraId="0E258E35"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51CD2F5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517000-517999用于</w:t>
            </w:r>
            <w:r>
              <w:rPr>
                <w:rFonts w:ascii="仿宋_GB2312" w:eastAsia="仿宋_GB2312" w:hAnsi="仿宋_GB2312" w:cs="仿宋_GB2312" w:hint="eastAsia"/>
              </w:rPr>
              <w:t>跨市场股票（沪港深京）ETF</w:t>
            </w:r>
          </w:p>
        </w:tc>
      </w:tr>
      <w:tr w:rsidR="00711E24" w14:paraId="5B6D7CE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309D952"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7BE2DA6E"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18</w:t>
            </w:r>
          </w:p>
        </w:tc>
        <w:tc>
          <w:tcPr>
            <w:tcW w:w="5587" w:type="dxa"/>
            <w:tcBorders>
              <w:top w:val="nil"/>
              <w:left w:val="nil"/>
              <w:bottom w:val="single" w:sz="4" w:space="0" w:color="auto"/>
              <w:right w:val="single" w:sz="4" w:space="0" w:color="auto"/>
            </w:tcBorders>
            <w:vAlign w:val="center"/>
          </w:tcPr>
          <w:p w14:paraId="48E29E4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商品交易型开放式证券投资基金</w:t>
            </w:r>
          </w:p>
        </w:tc>
        <w:tc>
          <w:tcPr>
            <w:tcW w:w="6616" w:type="dxa"/>
            <w:tcBorders>
              <w:top w:val="nil"/>
              <w:left w:val="nil"/>
              <w:bottom w:val="single" w:sz="4" w:space="0" w:color="auto"/>
              <w:right w:val="single" w:sz="4" w:space="0" w:color="auto"/>
            </w:tcBorders>
          </w:tcPr>
          <w:p w14:paraId="38DEEE6C" w14:textId="77777777" w:rsidR="00711E24" w:rsidRDefault="00711E24">
            <w:pPr>
              <w:widowControl/>
              <w:jc w:val="left"/>
              <w:rPr>
                <w:rFonts w:ascii="仿宋_GB2312" w:eastAsia="仿宋_GB2312" w:hAnsi="仿宋_GB2312" w:cs="仿宋_GB2312" w:hint="eastAsia"/>
                <w:kern w:val="0"/>
                <w:szCs w:val="21"/>
                <w:highlight w:val="lightGray"/>
              </w:rPr>
            </w:pPr>
          </w:p>
        </w:tc>
      </w:tr>
      <w:tr w:rsidR="00711E24" w14:paraId="6960F97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25D715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25D15AF7"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19</w:t>
            </w:r>
          </w:p>
        </w:tc>
        <w:tc>
          <w:tcPr>
            <w:tcW w:w="5587" w:type="dxa"/>
            <w:tcBorders>
              <w:top w:val="nil"/>
              <w:left w:val="nil"/>
              <w:bottom w:val="single" w:sz="4" w:space="0" w:color="auto"/>
              <w:right w:val="single" w:sz="4" w:space="0" w:color="auto"/>
            </w:tcBorders>
            <w:vAlign w:val="center"/>
          </w:tcPr>
          <w:p w14:paraId="6B9B791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开放式基金申赎</w:t>
            </w:r>
          </w:p>
        </w:tc>
        <w:tc>
          <w:tcPr>
            <w:tcW w:w="6616" w:type="dxa"/>
            <w:tcBorders>
              <w:top w:val="nil"/>
              <w:left w:val="nil"/>
              <w:bottom w:val="single" w:sz="4" w:space="0" w:color="auto"/>
              <w:right w:val="single" w:sz="4" w:space="0" w:color="auto"/>
            </w:tcBorders>
          </w:tcPr>
          <w:p w14:paraId="46814C82"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其中5198**用于实时申赎货币基金</w:t>
            </w:r>
          </w:p>
        </w:tc>
      </w:tr>
      <w:tr w:rsidR="00711E24" w14:paraId="746EE34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84EDC5D"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1468B3F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20</w:t>
            </w:r>
          </w:p>
        </w:tc>
        <w:tc>
          <w:tcPr>
            <w:tcW w:w="5587" w:type="dxa"/>
            <w:tcBorders>
              <w:top w:val="nil"/>
              <w:left w:val="nil"/>
              <w:bottom w:val="single" w:sz="4" w:space="0" w:color="auto"/>
              <w:right w:val="single" w:sz="4" w:space="0" w:color="auto"/>
            </w:tcBorders>
            <w:vAlign w:val="center"/>
          </w:tcPr>
          <w:p w14:paraId="0FCD4FA5"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52752DE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520500-520999用于跨境ETF</w:t>
            </w:r>
          </w:p>
        </w:tc>
      </w:tr>
      <w:tr w:rsidR="00711E24" w14:paraId="0D149A3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D11743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01A3DA4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21</w:t>
            </w:r>
          </w:p>
        </w:tc>
        <w:tc>
          <w:tcPr>
            <w:tcW w:w="5587" w:type="dxa"/>
            <w:tcBorders>
              <w:top w:val="nil"/>
              <w:left w:val="nil"/>
              <w:bottom w:val="single" w:sz="4" w:space="0" w:color="auto"/>
              <w:right w:val="single" w:sz="4" w:space="0" w:color="auto"/>
            </w:tcBorders>
            <w:vAlign w:val="center"/>
          </w:tcPr>
          <w:p w14:paraId="05F92159"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开放式基金认购</w:t>
            </w:r>
          </w:p>
        </w:tc>
        <w:tc>
          <w:tcPr>
            <w:tcW w:w="6616" w:type="dxa"/>
            <w:tcBorders>
              <w:top w:val="nil"/>
              <w:left w:val="nil"/>
              <w:bottom w:val="single" w:sz="4" w:space="0" w:color="auto"/>
              <w:right w:val="single" w:sz="4" w:space="0" w:color="auto"/>
            </w:tcBorders>
          </w:tcPr>
          <w:p w14:paraId="4181011D"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对应519***</w:t>
            </w:r>
          </w:p>
        </w:tc>
      </w:tr>
      <w:tr w:rsidR="00711E24" w14:paraId="6133D3F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A6C56E3"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594E43CA"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22</w:t>
            </w:r>
          </w:p>
        </w:tc>
        <w:tc>
          <w:tcPr>
            <w:tcW w:w="5587" w:type="dxa"/>
            <w:tcBorders>
              <w:top w:val="nil"/>
              <w:left w:val="nil"/>
              <w:bottom w:val="single" w:sz="4" w:space="0" w:color="auto"/>
              <w:right w:val="single" w:sz="4" w:space="0" w:color="auto"/>
            </w:tcBorders>
            <w:vAlign w:val="center"/>
          </w:tcPr>
          <w:p w14:paraId="2A8B89DB"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开放式基金跨市场转托管</w:t>
            </w:r>
          </w:p>
        </w:tc>
        <w:tc>
          <w:tcPr>
            <w:tcW w:w="6616" w:type="dxa"/>
            <w:tcBorders>
              <w:top w:val="nil"/>
              <w:left w:val="nil"/>
              <w:bottom w:val="single" w:sz="4" w:space="0" w:color="auto"/>
              <w:right w:val="single" w:sz="4" w:space="0" w:color="auto"/>
            </w:tcBorders>
          </w:tcPr>
          <w:p w14:paraId="4634587F"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对应519***</w:t>
            </w:r>
          </w:p>
        </w:tc>
      </w:tr>
      <w:tr w:rsidR="00711E24" w14:paraId="706770E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C5827D7"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7CFD2CE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23</w:t>
            </w:r>
          </w:p>
        </w:tc>
        <w:tc>
          <w:tcPr>
            <w:tcW w:w="5587" w:type="dxa"/>
            <w:tcBorders>
              <w:top w:val="nil"/>
              <w:left w:val="nil"/>
              <w:bottom w:val="single" w:sz="4" w:space="0" w:color="auto"/>
              <w:right w:val="single" w:sz="4" w:space="0" w:color="auto"/>
            </w:tcBorders>
            <w:vAlign w:val="center"/>
          </w:tcPr>
          <w:p w14:paraId="17B0BD44"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开放式基金分红</w:t>
            </w:r>
          </w:p>
        </w:tc>
        <w:tc>
          <w:tcPr>
            <w:tcW w:w="6616" w:type="dxa"/>
            <w:tcBorders>
              <w:top w:val="nil"/>
              <w:left w:val="nil"/>
              <w:bottom w:val="single" w:sz="4" w:space="0" w:color="auto"/>
              <w:right w:val="single" w:sz="4" w:space="0" w:color="auto"/>
            </w:tcBorders>
          </w:tcPr>
          <w:p w14:paraId="72598C4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对应519***</w:t>
            </w:r>
          </w:p>
        </w:tc>
      </w:tr>
      <w:tr w:rsidR="00711E24" w14:paraId="65C22ED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B64657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6594EAE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24</w:t>
            </w:r>
          </w:p>
        </w:tc>
        <w:tc>
          <w:tcPr>
            <w:tcW w:w="5587" w:type="dxa"/>
            <w:tcBorders>
              <w:top w:val="nil"/>
              <w:left w:val="nil"/>
              <w:bottom w:val="single" w:sz="4" w:space="0" w:color="auto"/>
              <w:right w:val="single" w:sz="4" w:space="0" w:color="auto"/>
            </w:tcBorders>
            <w:vAlign w:val="center"/>
          </w:tcPr>
          <w:p w14:paraId="1D03AE7B"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开放式基金基金转换</w:t>
            </w:r>
          </w:p>
        </w:tc>
        <w:tc>
          <w:tcPr>
            <w:tcW w:w="6616" w:type="dxa"/>
            <w:tcBorders>
              <w:top w:val="nil"/>
              <w:left w:val="nil"/>
              <w:bottom w:val="single" w:sz="4" w:space="0" w:color="auto"/>
              <w:right w:val="single" w:sz="4" w:space="0" w:color="auto"/>
            </w:tcBorders>
          </w:tcPr>
          <w:p w14:paraId="31495803"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对应519***</w:t>
            </w:r>
          </w:p>
        </w:tc>
      </w:tr>
      <w:tr w:rsidR="00711E24" w14:paraId="16C173F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58B364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28AE5BFF"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26</w:t>
            </w:r>
          </w:p>
        </w:tc>
        <w:tc>
          <w:tcPr>
            <w:tcW w:w="5587" w:type="dxa"/>
            <w:tcBorders>
              <w:top w:val="nil"/>
              <w:left w:val="nil"/>
              <w:bottom w:val="single" w:sz="4" w:space="0" w:color="auto"/>
              <w:right w:val="single" w:sz="4" w:space="0" w:color="auto"/>
            </w:tcBorders>
            <w:vAlign w:val="center"/>
          </w:tcPr>
          <w:p w14:paraId="440C186F"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1F122927"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用于跨境ETF</w:t>
            </w:r>
          </w:p>
        </w:tc>
      </w:tr>
      <w:tr w:rsidR="00711E24" w14:paraId="63E3E9A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689B5ED"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3C15029D"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30</w:t>
            </w:r>
          </w:p>
        </w:tc>
        <w:tc>
          <w:tcPr>
            <w:tcW w:w="5587" w:type="dxa"/>
            <w:tcBorders>
              <w:top w:val="nil"/>
              <w:left w:val="nil"/>
              <w:bottom w:val="single" w:sz="4" w:space="0" w:color="auto"/>
              <w:right w:val="single" w:sz="4" w:space="0" w:color="auto"/>
            </w:tcBorders>
            <w:vAlign w:val="center"/>
          </w:tcPr>
          <w:p w14:paraId="0D121FBF"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0B58ACA5"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标的指数为沪市指数</w:t>
            </w:r>
          </w:p>
        </w:tc>
      </w:tr>
      <w:tr w:rsidR="00711E24" w14:paraId="61B269C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9871F2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lastRenderedPageBreak/>
              <w:t>5</w:t>
            </w:r>
          </w:p>
        </w:tc>
        <w:tc>
          <w:tcPr>
            <w:tcW w:w="1128" w:type="dxa"/>
            <w:tcBorders>
              <w:top w:val="nil"/>
              <w:left w:val="nil"/>
              <w:bottom w:val="single" w:sz="4" w:space="0" w:color="auto"/>
              <w:right w:val="single" w:sz="4" w:space="0" w:color="auto"/>
            </w:tcBorders>
            <w:vAlign w:val="center"/>
          </w:tcPr>
          <w:p w14:paraId="0FC30E90"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50</w:t>
            </w:r>
          </w:p>
        </w:tc>
        <w:tc>
          <w:tcPr>
            <w:tcW w:w="5587" w:type="dxa"/>
            <w:tcBorders>
              <w:top w:val="nil"/>
              <w:left w:val="nil"/>
              <w:bottom w:val="single" w:sz="4" w:space="0" w:color="auto"/>
              <w:right w:val="single" w:sz="4" w:space="0" w:color="auto"/>
            </w:tcBorders>
            <w:vAlign w:val="center"/>
          </w:tcPr>
          <w:p w14:paraId="4912534C"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基金</w:t>
            </w:r>
          </w:p>
        </w:tc>
        <w:tc>
          <w:tcPr>
            <w:tcW w:w="6616" w:type="dxa"/>
            <w:tcBorders>
              <w:top w:val="nil"/>
              <w:left w:val="nil"/>
              <w:bottom w:val="single" w:sz="4" w:space="0" w:color="auto"/>
              <w:right w:val="single" w:sz="4" w:space="0" w:color="auto"/>
            </w:tcBorders>
          </w:tcPr>
          <w:p w14:paraId="5F127229" w14:textId="77777777" w:rsidR="00711E24" w:rsidRDefault="00711E24">
            <w:pPr>
              <w:widowControl/>
              <w:jc w:val="left"/>
              <w:rPr>
                <w:rFonts w:ascii="仿宋_GB2312" w:eastAsia="仿宋_GB2312" w:hAnsi="仿宋_GB2312" w:cs="仿宋_GB2312" w:hint="eastAsia"/>
                <w:kern w:val="0"/>
                <w:szCs w:val="21"/>
              </w:rPr>
            </w:pPr>
          </w:p>
        </w:tc>
      </w:tr>
      <w:tr w:rsidR="00711E24" w14:paraId="202964A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4910429"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1A595EF5"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51</w:t>
            </w:r>
          </w:p>
        </w:tc>
        <w:tc>
          <w:tcPr>
            <w:tcW w:w="5587" w:type="dxa"/>
            <w:tcBorders>
              <w:top w:val="nil"/>
              <w:left w:val="nil"/>
              <w:bottom w:val="single" w:sz="4" w:space="0" w:color="auto"/>
              <w:right w:val="single" w:sz="4" w:space="0" w:color="auto"/>
            </w:tcBorders>
            <w:vAlign w:val="center"/>
          </w:tcPr>
          <w:p w14:paraId="719C8A1C"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债券交易型开放式指数证券投资基金</w:t>
            </w:r>
          </w:p>
        </w:tc>
        <w:tc>
          <w:tcPr>
            <w:tcW w:w="6616" w:type="dxa"/>
            <w:tcBorders>
              <w:top w:val="nil"/>
              <w:left w:val="nil"/>
              <w:bottom w:val="single" w:sz="4" w:space="0" w:color="auto"/>
              <w:right w:val="single" w:sz="4" w:space="0" w:color="auto"/>
            </w:tcBorders>
          </w:tcPr>
          <w:p w14:paraId="1D6B3B5A"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551000-551499用于单市场债券（沪）ETF</w:t>
            </w:r>
          </w:p>
          <w:p w14:paraId="35D0A3D1"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551500-551999用于跨市场债券（沪深）ETF</w:t>
            </w:r>
          </w:p>
        </w:tc>
      </w:tr>
      <w:tr w:rsidR="00711E24" w14:paraId="5BF890C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F06A7A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6D5A2407"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60</w:t>
            </w:r>
          </w:p>
        </w:tc>
        <w:tc>
          <w:tcPr>
            <w:tcW w:w="5587" w:type="dxa"/>
            <w:tcBorders>
              <w:top w:val="nil"/>
              <w:left w:val="nil"/>
              <w:bottom w:val="single" w:sz="4" w:space="0" w:color="auto"/>
              <w:right w:val="single" w:sz="4" w:space="0" w:color="auto"/>
            </w:tcBorders>
            <w:vAlign w:val="center"/>
          </w:tcPr>
          <w:p w14:paraId="36251EA6"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491594C1"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标的指数为跨市场指数</w:t>
            </w:r>
          </w:p>
        </w:tc>
      </w:tr>
      <w:tr w:rsidR="00711E24" w14:paraId="7BF7844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9D6BB8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6DE5A580"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61</w:t>
            </w:r>
          </w:p>
        </w:tc>
        <w:tc>
          <w:tcPr>
            <w:tcW w:w="5587" w:type="dxa"/>
            <w:tcBorders>
              <w:top w:val="nil"/>
              <w:left w:val="nil"/>
              <w:bottom w:val="single" w:sz="4" w:space="0" w:color="auto"/>
              <w:right w:val="single" w:sz="4" w:space="0" w:color="auto"/>
            </w:tcBorders>
            <w:vAlign w:val="center"/>
          </w:tcPr>
          <w:p w14:paraId="1E0B0FD2"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296AA98E"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标的指数为跨市场指数</w:t>
            </w:r>
          </w:p>
        </w:tc>
      </w:tr>
      <w:tr w:rsidR="00711E24" w14:paraId="43082FD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1997905"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57C492B3"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62</w:t>
            </w:r>
          </w:p>
        </w:tc>
        <w:tc>
          <w:tcPr>
            <w:tcW w:w="5587" w:type="dxa"/>
            <w:tcBorders>
              <w:top w:val="nil"/>
              <w:left w:val="nil"/>
              <w:bottom w:val="single" w:sz="4" w:space="0" w:color="auto"/>
              <w:right w:val="single" w:sz="4" w:space="0" w:color="auto"/>
            </w:tcBorders>
            <w:vAlign w:val="center"/>
          </w:tcPr>
          <w:p w14:paraId="2B3CCDB9"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56ACECE0"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标的指数为跨市场指数</w:t>
            </w:r>
          </w:p>
        </w:tc>
      </w:tr>
      <w:tr w:rsidR="00711E24" w14:paraId="0D06B52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C1FCBC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5AD9837B"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63</w:t>
            </w:r>
          </w:p>
        </w:tc>
        <w:tc>
          <w:tcPr>
            <w:tcW w:w="5587" w:type="dxa"/>
            <w:tcBorders>
              <w:top w:val="nil"/>
              <w:left w:val="nil"/>
              <w:bottom w:val="single" w:sz="4" w:space="0" w:color="auto"/>
              <w:right w:val="single" w:sz="4" w:space="0" w:color="auto"/>
            </w:tcBorders>
            <w:vAlign w:val="center"/>
          </w:tcPr>
          <w:p w14:paraId="6595FEFE"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46643309"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标的指数为跨市场指数</w:t>
            </w:r>
          </w:p>
        </w:tc>
      </w:tr>
      <w:tr w:rsidR="00711E24" w14:paraId="4DED9F7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560DE6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00400C1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80</w:t>
            </w:r>
          </w:p>
        </w:tc>
        <w:tc>
          <w:tcPr>
            <w:tcW w:w="5587" w:type="dxa"/>
            <w:tcBorders>
              <w:top w:val="nil"/>
              <w:left w:val="nil"/>
              <w:bottom w:val="single" w:sz="4" w:space="0" w:color="auto"/>
              <w:right w:val="single" w:sz="4" w:space="0" w:color="auto"/>
            </w:tcBorders>
            <w:vAlign w:val="center"/>
          </w:tcPr>
          <w:p w14:paraId="341C10C4"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权证</w:t>
            </w:r>
          </w:p>
        </w:tc>
        <w:tc>
          <w:tcPr>
            <w:tcW w:w="6616" w:type="dxa"/>
            <w:tcBorders>
              <w:top w:val="nil"/>
              <w:left w:val="nil"/>
              <w:bottom w:val="single" w:sz="4" w:space="0" w:color="auto"/>
              <w:right w:val="single" w:sz="4" w:space="0" w:color="auto"/>
            </w:tcBorders>
          </w:tcPr>
          <w:p w14:paraId="33BBFD35"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含股改权证、公司权证</w:t>
            </w:r>
          </w:p>
        </w:tc>
      </w:tr>
      <w:tr w:rsidR="00711E24" w14:paraId="4D236FF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00C51F5"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63B0EBC9"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82</w:t>
            </w:r>
          </w:p>
        </w:tc>
        <w:tc>
          <w:tcPr>
            <w:tcW w:w="5587" w:type="dxa"/>
            <w:tcBorders>
              <w:top w:val="nil"/>
              <w:left w:val="nil"/>
              <w:bottom w:val="single" w:sz="4" w:space="0" w:color="auto"/>
              <w:right w:val="single" w:sz="4" w:space="0" w:color="auto"/>
            </w:tcBorders>
            <w:vAlign w:val="center"/>
          </w:tcPr>
          <w:p w14:paraId="15525850"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权证行权</w:t>
            </w:r>
          </w:p>
        </w:tc>
        <w:tc>
          <w:tcPr>
            <w:tcW w:w="6616" w:type="dxa"/>
            <w:tcBorders>
              <w:top w:val="nil"/>
              <w:left w:val="nil"/>
              <w:bottom w:val="single" w:sz="4" w:space="0" w:color="auto"/>
              <w:right w:val="single" w:sz="4" w:space="0" w:color="auto"/>
            </w:tcBorders>
          </w:tcPr>
          <w:p w14:paraId="1312A3D2" w14:textId="77777777" w:rsidR="00711E24" w:rsidRDefault="00711E24">
            <w:pPr>
              <w:widowControl/>
              <w:jc w:val="left"/>
              <w:rPr>
                <w:rFonts w:ascii="仿宋_GB2312" w:eastAsia="仿宋_GB2312" w:hAnsi="仿宋_GB2312" w:cs="仿宋_GB2312" w:hint="eastAsia"/>
                <w:kern w:val="0"/>
                <w:szCs w:val="21"/>
              </w:rPr>
            </w:pPr>
          </w:p>
        </w:tc>
      </w:tr>
      <w:tr w:rsidR="00711E24" w14:paraId="7A18B3A9" w14:textId="77777777">
        <w:trPr>
          <w:trHeight w:val="284"/>
        </w:trPr>
        <w:tc>
          <w:tcPr>
            <w:tcW w:w="1143" w:type="dxa"/>
            <w:tcBorders>
              <w:top w:val="nil"/>
              <w:left w:val="single" w:sz="4" w:space="0" w:color="auto"/>
              <w:bottom w:val="single" w:sz="4" w:space="0" w:color="auto"/>
              <w:right w:val="single" w:sz="4" w:space="0" w:color="auto"/>
            </w:tcBorders>
            <w:vAlign w:val="center"/>
          </w:tcPr>
          <w:p w14:paraId="638AB41D"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5B2C9985"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88</w:t>
            </w:r>
          </w:p>
        </w:tc>
        <w:tc>
          <w:tcPr>
            <w:tcW w:w="5587" w:type="dxa"/>
            <w:tcBorders>
              <w:top w:val="nil"/>
              <w:left w:val="nil"/>
              <w:bottom w:val="single" w:sz="4" w:space="0" w:color="auto"/>
              <w:right w:val="single" w:sz="4" w:space="0" w:color="auto"/>
            </w:tcBorders>
            <w:vAlign w:val="center"/>
          </w:tcPr>
          <w:p w14:paraId="590A6D1D"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科创板相关交易型开放式指数证券投资基金</w:t>
            </w:r>
          </w:p>
        </w:tc>
        <w:tc>
          <w:tcPr>
            <w:tcW w:w="6616" w:type="dxa"/>
            <w:tcBorders>
              <w:top w:val="nil"/>
              <w:left w:val="nil"/>
              <w:bottom w:val="single" w:sz="4" w:space="0" w:color="auto"/>
              <w:right w:val="single" w:sz="4" w:space="0" w:color="auto"/>
            </w:tcBorders>
          </w:tcPr>
          <w:p w14:paraId="0008DDA9"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588000-588299用于单市场股票（科创板）ETF</w:t>
            </w:r>
          </w:p>
          <w:p w14:paraId="6F2C53FD"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588300-588699用于跨市场股票（含科创板）ETF</w:t>
            </w:r>
          </w:p>
          <w:p w14:paraId="129F0893"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588700-588999用于单市场股票（科创板）ETF</w:t>
            </w:r>
          </w:p>
        </w:tc>
      </w:tr>
      <w:tr w:rsidR="00711E24" w14:paraId="33C926C1" w14:textId="77777777">
        <w:trPr>
          <w:trHeight w:val="284"/>
        </w:trPr>
        <w:tc>
          <w:tcPr>
            <w:tcW w:w="1143" w:type="dxa"/>
            <w:tcBorders>
              <w:top w:val="nil"/>
              <w:left w:val="single" w:sz="4" w:space="0" w:color="auto"/>
              <w:bottom w:val="single" w:sz="4" w:space="0" w:color="auto"/>
              <w:right w:val="single" w:sz="4" w:space="0" w:color="auto"/>
            </w:tcBorders>
            <w:vAlign w:val="center"/>
          </w:tcPr>
          <w:p w14:paraId="20B14672"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w:t>
            </w:r>
          </w:p>
        </w:tc>
        <w:tc>
          <w:tcPr>
            <w:tcW w:w="1128" w:type="dxa"/>
            <w:tcBorders>
              <w:top w:val="nil"/>
              <w:left w:val="nil"/>
              <w:bottom w:val="single" w:sz="4" w:space="0" w:color="auto"/>
              <w:right w:val="single" w:sz="4" w:space="0" w:color="auto"/>
            </w:tcBorders>
            <w:vAlign w:val="center"/>
          </w:tcPr>
          <w:p w14:paraId="4BE8343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89</w:t>
            </w:r>
          </w:p>
        </w:tc>
        <w:tc>
          <w:tcPr>
            <w:tcW w:w="5587" w:type="dxa"/>
            <w:tcBorders>
              <w:top w:val="nil"/>
              <w:left w:val="nil"/>
              <w:bottom w:val="single" w:sz="4" w:space="0" w:color="auto"/>
              <w:right w:val="single" w:sz="4" w:space="0" w:color="auto"/>
            </w:tcBorders>
            <w:vAlign w:val="center"/>
          </w:tcPr>
          <w:p w14:paraId="26271F28"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交易型开放式指数证券投资基金</w:t>
            </w:r>
          </w:p>
        </w:tc>
        <w:tc>
          <w:tcPr>
            <w:tcW w:w="6616" w:type="dxa"/>
            <w:tcBorders>
              <w:top w:val="nil"/>
              <w:left w:val="nil"/>
              <w:bottom w:val="single" w:sz="4" w:space="0" w:color="auto"/>
              <w:right w:val="single" w:sz="4" w:space="0" w:color="auto"/>
            </w:tcBorders>
          </w:tcPr>
          <w:p w14:paraId="45E315D3"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589000-589999用于单市场股票（科创板）ETF</w:t>
            </w:r>
          </w:p>
        </w:tc>
      </w:tr>
      <w:tr w:rsidR="00711E24" w14:paraId="5D995917" w14:textId="77777777">
        <w:trPr>
          <w:trHeight w:val="284"/>
        </w:trPr>
        <w:tc>
          <w:tcPr>
            <w:tcW w:w="1143" w:type="dxa"/>
            <w:tcBorders>
              <w:top w:val="single" w:sz="4" w:space="0" w:color="auto"/>
              <w:left w:val="single" w:sz="4" w:space="0" w:color="auto"/>
              <w:bottom w:val="single" w:sz="4" w:space="0" w:color="auto"/>
              <w:right w:val="single" w:sz="4" w:space="0" w:color="auto"/>
            </w:tcBorders>
            <w:vAlign w:val="center"/>
          </w:tcPr>
          <w:p w14:paraId="46E0918E"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w:t>
            </w:r>
          </w:p>
        </w:tc>
        <w:tc>
          <w:tcPr>
            <w:tcW w:w="1128" w:type="dxa"/>
            <w:tcBorders>
              <w:top w:val="nil"/>
              <w:left w:val="nil"/>
              <w:bottom w:val="single" w:sz="4" w:space="0" w:color="auto"/>
              <w:right w:val="single" w:sz="4" w:space="0" w:color="auto"/>
            </w:tcBorders>
            <w:vAlign w:val="center"/>
          </w:tcPr>
          <w:p w14:paraId="303CCD7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00</w:t>
            </w:r>
          </w:p>
        </w:tc>
        <w:tc>
          <w:tcPr>
            <w:tcW w:w="5587" w:type="dxa"/>
            <w:tcBorders>
              <w:top w:val="nil"/>
              <w:left w:val="nil"/>
              <w:bottom w:val="single" w:sz="4" w:space="0" w:color="auto"/>
              <w:right w:val="single" w:sz="4" w:space="0" w:color="auto"/>
            </w:tcBorders>
            <w:vAlign w:val="center"/>
          </w:tcPr>
          <w:p w14:paraId="27A29EF4"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A股</w:t>
            </w:r>
          </w:p>
        </w:tc>
        <w:tc>
          <w:tcPr>
            <w:tcW w:w="6616" w:type="dxa"/>
            <w:tcBorders>
              <w:top w:val="nil"/>
              <w:left w:val="nil"/>
              <w:bottom w:val="single" w:sz="4" w:space="0" w:color="auto"/>
              <w:right w:val="single" w:sz="4" w:space="0" w:color="auto"/>
            </w:tcBorders>
          </w:tcPr>
          <w:p w14:paraId="24B8B8E1"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主板A股股票</w:t>
            </w:r>
          </w:p>
        </w:tc>
      </w:tr>
      <w:tr w:rsidR="00711E24" w14:paraId="4CA1E39A" w14:textId="77777777">
        <w:trPr>
          <w:trHeight w:val="284"/>
        </w:trPr>
        <w:tc>
          <w:tcPr>
            <w:tcW w:w="1143" w:type="dxa"/>
            <w:tcBorders>
              <w:top w:val="single" w:sz="4" w:space="0" w:color="auto"/>
              <w:left w:val="single" w:sz="4" w:space="0" w:color="auto"/>
              <w:bottom w:val="single" w:sz="4" w:space="0" w:color="auto"/>
              <w:right w:val="single" w:sz="4" w:space="0" w:color="auto"/>
            </w:tcBorders>
            <w:vAlign w:val="center"/>
          </w:tcPr>
          <w:p w14:paraId="5EFBC0E3"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w:t>
            </w:r>
          </w:p>
        </w:tc>
        <w:tc>
          <w:tcPr>
            <w:tcW w:w="1128" w:type="dxa"/>
            <w:tcBorders>
              <w:top w:val="nil"/>
              <w:left w:val="nil"/>
              <w:bottom w:val="single" w:sz="4" w:space="0" w:color="auto"/>
              <w:right w:val="single" w:sz="4" w:space="0" w:color="auto"/>
            </w:tcBorders>
            <w:vAlign w:val="center"/>
          </w:tcPr>
          <w:p w14:paraId="7B23B621"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01</w:t>
            </w:r>
          </w:p>
        </w:tc>
        <w:tc>
          <w:tcPr>
            <w:tcW w:w="5587" w:type="dxa"/>
            <w:tcBorders>
              <w:top w:val="nil"/>
              <w:left w:val="nil"/>
              <w:bottom w:val="single" w:sz="4" w:space="0" w:color="auto"/>
              <w:right w:val="single" w:sz="4" w:space="0" w:color="auto"/>
            </w:tcBorders>
            <w:vAlign w:val="center"/>
          </w:tcPr>
          <w:p w14:paraId="240EFEE2"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A股</w:t>
            </w:r>
          </w:p>
        </w:tc>
        <w:tc>
          <w:tcPr>
            <w:tcW w:w="6616" w:type="dxa"/>
            <w:tcBorders>
              <w:top w:val="nil"/>
              <w:left w:val="nil"/>
              <w:bottom w:val="single" w:sz="4" w:space="0" w:color="auto"/>
              <w:right w:val="single" w:sz="4" w:space="0" w:color="auto"/>
            </w:tcBorders>
          </w:tcPr>
          <w:p w14:paraId="6E54F758"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主板A股股票</w:t>
            </w:r>
          </w:p>
        </w:tc>
      </w:tr>
      <w:tr w:rsidR="00711E24" w14:paraId="155519B6" w14:textId="77777777">
        <w:trPr>
          <w:trHeight w:val="284"/>
        </w:trPr>
        <w:tc>
          <w:tcPr>
            <w:tcW w:w="1143" w:type="dxa"/>
            <w:tcBorders>
              <w:top w:val="single" w:sz="4" w:space="0" w:color="auto"/>
              <w:left w:val="single" w:sz="4" w:space="0" w:color="auto"/>
              <w:bottom w:val="single" w:sz="4" w:space="0" w:color="auto"/>
              <w:right w:val="single" w:sz="4" w:space="0" w:color="auto"/>
            </w:tcBorders>
            <w:vAlign w:val="center"/>
          </w:tcPr>
          <w:p w14:paraId="79A575DD"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w:t>
            </w:r>
          </w:p>
        </w:tc>
        <w:tc>
          <w:tcPr>
            <w:tcW w:w="1128" w:type="dxa"/>
            <w:tcBorders>
              <w:top w:val="nil"/>
              <w:left w:val="nil"/>
              <w:bottom w:val="single" w:sz="4" w:space="0" w:color="auto"/>
              <w:right w:val="single" w:sz="4" w:space="0" w:color="auto"/>
            </w:tcBorders>
            <w:vAlign w:val="center"/>
          </w:tcPr>
          <w:p w14:paraId="5BA7A734"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03</w:t>
            </w:r>
          </w:p>
        </w:tc>
        <w:tc>
          <w:tcPr>
            <w:tcW w:w="5587" w:type="dxa"/>
            <w:tcBorders>
              <w:top w:val="nil"/>
              <w:left w:val="nil"/>
              <w:bottom w:val="single" w:sz="4" w:space="0" w:color="auto"/>
              <w:right w:val="single" w:sz="4" w:space="0" w:color="auto"/>
            </w:tcBorders>
            <w:vAlign w:val="center"/>
          </w:tcPr>
          <w:p w14:paraId="49C662E9"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A股</w:t>
            </w:r>
          </w:p>
        </w:tc>
        <w:tc>
          <w:tcPr>
            <w:tcW w:w="6616" w:type="dxa"/>
            <w:tcBorders>
              <w:top w:val="nil"/>
              <w:left w:val="nil"/>
              <w:bottom w:val="single" w:sz="4" w:space="0" w:color="auto"/>
              <w:right w:val="single" w:sz="4" w:space="0" w:color="auto"/>
            </w:tcBorders>
          </w:tcPr>
          <w:p w14:paraId="5ACD697F"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主板A股股票</w:t>
            </w:r>
          </w:p>
        </w:tc>
      </w:tr>
      <w:tr w:rsidR="00711E24" w14:paraId="6842C2F3" w14:textId="77777777">
        <w:trPr>
          <w:trHeight w:val="284"/>
        </w:trPr>
        <w:tc>
          <w:tcPr>
            <w:tcW w:w="1143" w:type="dxa"/>
            <w:tcBorders>
              <w:top w:val="single" w:sz="4" w:space="0" w:color="auto"/>
              <w:left w:val="single" w:sz="4" w:space="0" w:color="auto"/>
              <w:bottom w:val="single" w:sz="4" w:space="0" w:color="auto"/>
              <w:right w:val="single" w:sz="4" w:space="0" w:color="auto"/>
            </w:tcBorders>
            <w:vAlign w:val="center"/>
          </w:tcPr>
          <w:p w14:paraId="7CC81628"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6</w:t>
            </w:r>
          </w:p>
        </w:tc>
        <w:tc>
          <w:tcPr>
            <w:tcW w:w="1128" w:type="dxa"/>
            <w:tcBorders>
              <w:top w:val="nil"/>
              <w:left w:val="nil"/>
              <w:bottom w:val="single" w:sz="4" w:space="0" w:color="auto"/>
              <w:right w:val="single" w:sz="4" w:space="0" w:color="auto"/>
            </w:tcBorders>
            <w:vAlign w:val="center"/>
          </w:tcPr>
          <w:p w14:paraId="230701D5" w14:textId="77777777" w:rsidR="00711E24" w:rsidRDefault="00000000">
            <w:pPr>
              <w:widowControl/>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05</w:t>
            </w:r>
          </w:p>
        </w:tc>
        <w:tc>
          <w:tcPr>
            <w:tcW w:w="5587" w:type="dxa"/>
            <w:tcBorders>
              <w:top w:val="nil"/>
              <w:left w:val="nil"/>
              <w:bottom w:val="single" w:sz="4" w:space="0" w:color="auto"/>
              <w:right w:val="single" w:sz="4" w:space="0" w:color="auto"/>
            </w:tcBorders>
            <w:vAlign w:val="center"/>
          </w:tcPr>
          <w:p w14:paraId="5EDE013F"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A股</w:t>
            </w:r>
          </w:p>
        </w:tc>
        <w:tc>
          <w:tcPr>
            <w:tcW w:w="6616" w:type="dxa"/>
            <w:tcBorders>
              <w:top w:val="nil"/>
              <w:left w:val="nil"/>
              <w:bottom w:val="single" w:sz="4" w:space="0" w:color="auto"/>
              <w:right w:val="single" w:sz="4" w:space="0" w:color="auto"/>
            </w:tcBorders>
          </w:tcPr>
          <w:p w14:paraId="05E2C8EC" w14:textId="77777777" w:rsidR="00711E24" w:rsidRDefault="00000000">
            <w:pPr>
              <w:widowControl/>
              <w:jc w:val="left"/>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主板A股股票</w:t>
            </w:r>
          </w:p>
        </w:tc>
      </w:tr>
      <w:tr w:rsidR="00711E24" w14:paraId="3FC70DD6" w14:textId="77777777">
        <w:trPr>
          <w:trHeight w:val="284"/>
        </w:trPr>
        <w:tc>
          <w:tcPr>
            <w:tcW w:w="1143" w:type="dxa"/>
            <w:tcBorders>
              <w:top w:val="single" w:sz="4" w:space="0" w:color="auto"/>
              <w:left w:val="single" w:sz="4" w:space="0" w:color="auto"/>
              <w:bottom w:val="single" w:sz="4" w:space="0" w:color="auto"/>
              <w:right w:val="single" w:sz="4" w:space="0" w:color="auto"/>
            </w:tcBorders>
            <w:vAlign w:val="center"/>
          </w:tcPr>
          <w:p w14:paraId="643DCD7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w:t>
            </w:r>
          </w:p>
        </w:tc>
        <w:tc>
          <w:tcPr>
            <w:tcW w:w="1128" w:type="dxa"/>
            <w:tcBorders>
              <w:top w:val="nil"/>
              <w:left w:val="nil"/>
              <w:bottom w:val="single" w:sz="4" w:space="0" w:color="auto"/>
              <w:right w:val="single" w:sz="4" w:space="0" w:color="auto"/>
            </w:tcBorders>
            <w:vAlign w:val="center"/>
          </w:tcPr>
          <w:p w14:paraId="32009C0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88</w:t>
            </w:r>
          </w:p>
        </w:tc>
        <w:tc>
          <w:tcPr>
            <w:tcW w:w="5587" w:type="dxa"/>
            <w:tcBorders>
              <w:top w:val="nil"/>
              <w:left w:val="nil"/>
              <w:bottom w:val="single" w:sz="4" w:space="0" w:color="auto"/>
              <w:right w:val="single" w:sz="4" w:space="0" w:color="auto"/>
            </w:tcBorders>
            <w:vAlign w:val="center"/>
          </w:tcPr>
          <w:p w14:paraId="5C6FC403"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A股</w:t>
            </w:r>
          </w:p>
        </w:tc>
        <w:tc>
          <w:tcPr>
            <w:tcW w:w="6616" w:type="dxa"/>
            <w:tcBorders>
              <w:top w:val="nil"/>
              <w:left w:val="nil"/>
              <w:bottom w:val="single" w:sz="4" w:space="0" w:color="auto"/>
              <w:right w:val="single" w:sz="4" w:space="0" w:color="auto"/>
            </w:tcBorders>
          </w:tcPr>
          <w:p w14:paraId="46BF9BC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科创板股票</w:t>
            </w:r>
          </w:p>
        </w:tc>
      </w:tr>
      <w:tr w:rsidR="00711E24" w14:paraId="6FF2B6C8" w14:textId="77777777">
        <w:trPr>
          <w:trHeight w:val="284"/>
        </w:trPr>
        <w:tc>
          <w:tcPr>
            <w:tcW w:w="1143" w:type="dxa"/>
            <w:tcBorders>
              <w:top w:val="single" w:sz="4" w:space="0" w:color="auto"/>
              <w:left w:val="single" w:sz="4" w:space="0" w:color="auto"/>
              <w:bottom w:val="single" w:sz="4" w:space="0" w:color="auto"/>
              <w:right w:val="single" w:sz="4" w:space="0" w:color="auto"/>
            </w:tcBorders>
            <w:vAlign w:val="center"/>
          </w:tcPr>
          <w:p w14:paraId="526A929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w:t>
            </w:r>
          </w:p>
        </w:tc>
        <w:tc>
          <w:tcPr>
            <w:tcW w:w="1128" w:type="dxa"/>
            <w:tcBorders>
              <w:top w:val="nil"/>
              <w:left w:val="nil"/>
              <w:bottom w:val="single" w:sz="4" w:space="0" w:color="auto"/>
              <w:right w:val="single" w:sz="4" w:space="0" w:color="auto"/>
            </w:tcBorders>
            <w:vAlign w:val="center"/>
          </w:tcPr>
          <w:p w14:paraId="5D86D8D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89</w:t>
            </w:r>
          </w:p>
        </w:tc>
        <w:tc>
          <w:tcPr>
            <w:tcW w:w="5587" w:type="dxa"/>
            <w:tcBorders>
              <w:top w:val="nil"/>
              <w:left w:val="nil"/>
              <w:bottom w:val="single" w:sz="4" w:space="0" w:color="auto"/>
              <w:right w:val="single" w:sz="4" w:space="0" w:color="auto"/>
            </w:tcBorders>
            <w:vAlign w:val="center"/>
          </w:tcPr>
          <w:p w14:paraId="1939811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存托凭证</w:t>
            </w:r>
          </w:p>
        </w:tc>
        <w:tc>
          <w:tcPr>
            <w:tcW w:w="6616" w:type="dxa"/>
            <w:tcBorders>
              <w:top w:val="nil"/>
              <w:left w:val="nil"/>
              <w:bottom w:val="single" w:sz="4" w:space="0" w:color="auto"/>
              <w:right w:val="single" w:sz="4" w:space="0" w:color="auto"/>
            </w:tcBorders>
          </w:tcPr>
          <w:p w14:paraId="4E1AA9D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科创板存托凭证</w:t>
            </w:r>
          </w:p>
        </w:tc>
      </w:tr>
      <w:tr w:rsidR="00711E24" w14:paraId="559917BC" w14:textId="77777777">
        <w:trPr>
          <w:trHeight w:val="284"/>
        </w:trPr>
        <w:tc>
          <w:tcPr>
            <w:tcW w:w="1143" w:type="dxa"/>
            <w:tcBorders>
              <w:top w:val="single" w:sz="4" w:space="0" w:color="auto"/>
              <w:left w:val="single" w:sz="4" w:space="0" w:color="auto"/>
              <w:bottom w:val="single" w:sz="4" w:space="0" w:color="000000"/>
              <w:right w:val="single" w:sz="4" w:space="0" w:color="auto"/>
            </w:tcBorders>
            <w:vAlign w:val="center"/>
          </w:tcPr>
          <w:p w14:paraId="4D5B056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37EB05E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00</w:t>
            </w:r>
          </w:p>
        </w:tc>
        <w:tc>
          <w:tcPr>
            <w:tcW w:w="5587" w:type="dxa"/>
            <w:tcBorders>
              <w:top w:val="nil"/>
              <w:left w:val="nil"/>
              <w:bottom w:val="single" w:sz="4" w:space="0" w:color="auto"/>
              <w:right w:val="single" w:sz="4" w:space="0" w:color="auto"/>
            </w:tcBorders>
            <w:vAlign w:val="center"/>
          </w:tcPr>
          <w:p w14:paraId="4E4D4AD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配股</w:t>
            </w:r>
          </w:p>
        </w:tc>
        <w:tc>
          <w:tcPr>
            <w:tcW w:w="6616" w:type="dxa"/>
            <w:tcBorders>
              <w:top w:val="nil"/>
              <w:left w:val="nil"/>
              <w:bottom w:val="single" w:sz="4" w:space="0" w:color="auto"/>
              <w:right w:val="single" w:sz="4" w:space="0" w:color="auto"/>
            </w:tcBorders>
          </w:tcPr>
          <w:p w14:paraId="063C627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0FDB829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D30783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780A58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01</w:t>
            </w:r>
          </w:p>
        </w:tc>
        <w:tc>
          <w:tcPr>
            <w:tcW w:w="5587" w:type="dxa"/>
            <w:tcBorders>
              <w:top w:val="nil"/>
              <w:left w:val="nil"/>
              <w:bottom w:val="single" w:sz="4" w:space="0" w:color="auto"/>
              <w:right w:val="single" w:sz="4" w:space="0" w:color="auto"/>
            </w:tcBorders>
            <w:vAlign w:val="center"/>
          </w:tcPr>
          <w:p w14:paraId="1D5C0ED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转配股</w:t>
            </w:r>
          </w:p>
        </w:tc>
        <w:tc>
          <w:tcPr>
            <w:tcW w:w="6616" w:type="dxa"/>
            <w:tcBorders>
              <w:top w:val="nil"/>
              <w:left w:val="nil"/>
              <w:bottom w:val="single" w:sz="4" w:space="0" w:color="auto"/>
              <w:right w:val="single" w:sz="4" w:space="0" w:color="auto"/>
            </w:tcBorders>
          </w:tcPr>
          <w:p w14:paraId="6FB1B78D" w14:textId="77777777" w:rsidR="00711E24" w:rsidRDefault="00711E24">
            <w:pPr>
              <w:widowControl/>
              <w:jc w:val="left"/>
              <w:rPr>
                <w:rFonts w:ascii="仿宋_GB2312" w:eastAsia="仿宋_GB2312" w:hAnsi="Verdana" w:cs="宋体"/>
                <w:kern w:val="0"/>
                <w:szCs w:val="21"/>
              </w:rPr>
            </w:pPr>
          </w:p>
        </w:tc>
      </w:tr>
      <w:tr w:rsidR="00711E24" w14:paraId="29A029B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32D200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532E2E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02</w:t>
            </w:r>
          </w:p>
        </w:tc>
        <w:tc>
          <w:tcPr>
            <w:tcW w:w="5587" w:type="dxa"/>
            <w:tcBorders>
              <w:top w:val="nil"/>
              <w:left w:val="nil"/>
              <w:bottom w:val="single" w:sz="4" w:space="0" w:color="auto"/>
              <w:right w:val="single" w:sz="4" w:space="0" w:color="auto"/>
            </w:tcBorders>
            <w:vAlign w:val="center"/>
          </w:tcPr>
          <w:p w14:paraId="2C382FB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职工股配股</w:t>
            </w:r>
          </w:p>
        </w:tc>
        <w:tc>
          <w:tcPr>
            <w:tcW w:w="6616" w:type="dxa"/>
            <w:tcBorders>
              <w:top w:val="nil"/>
              <w:left w:val="nil"/>
              <w:bottom w:val="single" w:sz="4" w:space="0" w:color="auto"/>
              <w:right w:val="single" w:sz="4" w:space="0" w:color="auto"/>
            </w:tcBorders>
          </w:tcPr>
          <w:p w14:paraId="028B008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1ECFA46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06D0FD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304E0E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03</w:t>
            </w:r>
          </w:p>
        </w:tc>
        <w:tc>
          <w:tcPr>
            <w:tcW w:w="5587" w:type="dxa"/>
            <w:tcBorders>
              <w:top w:val="nil"/>
              <w:left w:val="nil"/>
              <w:bottom w:val="single" w:sz="4" w:space="0" w:color="auto"/>
              <w:right w:val="single" w:sz="4" w:space="0" w:color="auto"/>
            </w:tcBorders>
            <w:vAlign w:val="center"/>
          </w:tcPr>
          <w:p w14:paraId="1D35C4A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配售</w:t>
            </w:r>
          </w:p>
        </w:tc>
        <w:tc>
          <w:tcPr>
            <w:tcW w:w="6616" w:type="dxa"/>
            <w:tcBorders>
              <w:top w:val="nil"/>
              <w:left w:val="nil"/>
              <w:bottom w:val="single" w:sz="4" w:space="0" w:color="auto"/>
              <w:right w:val="single" w:sz="4" w:space="0" w:color="auto"/>
            </w:tcBorders>
          </w:tcPr>
          <w:p w14:paraId="32C731D6" w14:textId="77777777" w:rsidR="00711E24" w:rsidRDefault="00711E24">
            <w:pPr>
              <w:widowControl/>
              <w:jc w:val="left"/>
              <w:rPr>
                <w:rFonts w:ascii="仿宋_GB2312" w:eastAsia="仿宋_GB2312" w:hAnsi="Verdana" w:cs="宋体"/>
                <w:kern w:val="0"/>
                <w:szCs w:val="21"/>
              </w:rPr>
            </w:pPr>
          </w:p>
        </w:tc>
      </w:tr>
      <w:tr w:rsidR="00711E24" w14:paraId="2608F51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EE3C09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260364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04</w:t>
            </w:r>
          </w:p>
        </w:tc>
        <w:tc>
          <w:tcPr>
            <w:tcW w:w="5587" w:type="dxa"/>
            <w:tcBorders>
              <w:top w:val="nil"/>
              <w:left w:val="nil"/>
              <w:bottom w:val="single" w:sz="4" w:space="0" w:color="auto"/>
              <w:right w:val="single" w:sz="4" w:space="0" w:color="auto"/>
            </w:tcBorders>
            <w:vAlign w:val="center"/>
          </w:tcPr>
          <w:p w14:paraId="600EF7F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可转换公司债券持股配债</w:t>
            </w:r>
          </w:p>
        </w:tc>
        <w:tc>
          <w:tcPr>
            <w:tcW w:w="6616" w:type="dxa"/>
            <w:tcBorders>
              <w:top w:val="nil"/>
              <w:left w:val="nil"/>
              <w:bottom w:val="single" w:sz="4" w:space="0" w:color="auto"/>
              <w:right w:val="single" w:sz="4" w:space="0" w:color="auto"/>
            </w:tcBorders>
          </w:tcPr>
          <w:p w14:paraId="394BA51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168EE84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0B0353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7</w:t>
            </w:r>
          </w:p>
        </w:tc>
        <w:tc>
          <w:tcPr>
            <w:tcW w:w="1128" w:type="dxa"/>
            <w:tcBorders>
              <w:top w:val="nil"/>
              <w:left w:val="nil"/>
              <w:bottom w:val="single" w:sz="4" w:space="0" w:color="auto"/>
              <w:right w:val="single" w:sz="4" w:space="0" w:color="auto"/>
            </w:tcBorders>
            <w:vAlign w:val="center"/>
          </w:tcPr>
          <w:p w14:paraId="42F7985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05</w:t>
            </w:r>
          </w:p>
        </w:tc>
        <w:tc>
          <w:tcPr>
            <w:tcW w:w="5587" w:type="dxa"/>
            <w:tcBorders>
              <w:top w:val="nil"/>
              <w:left w:val="nil"/>
              <w:bottom w:val="single" w:sz="4" w:space="0" w:color="auto"/>
              <w:right w:val="single" w:sz="4" w:space="0" w:color="auto"/>
            </w:tcBorders>
            <w:vAlign w:val="center"/>
          </w:tcPr>
          <w:p w14:paraId="2F9B1A8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基金扩募</w:t>
            </w:r>
          </w:p>
        </w:tc>
        <w:tc>
          <w:tcPr>
            <w:tcW w:w="6616" w:type="dxa"/>
            <w:tcBorders>
              <w:top w:val="nil"/>
              <w:left w:val="nil"/>
              <w:bottom w:val="single" w:sz="4" w:space="0" w:color="auto"/>
              <w:right w:val="single" w:sz="4" w:space="0" w:color="auto"/>
            </w:tcBorders>
          </w:tcPr>
          <w:p w14:paraId="6C55118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不再增用</w:t>
            </w:r>
          </w:p>
        </w:tc>
      </w:tr>
      <w:tr w:rsidR="00711E24" w14:paraId="003F627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3728D8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CACD07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06</w:t>
            </w:r>
          </w:p>
        </w:tc>
        <w:tc>
          <w:tcPr>
            <w:tcW w:w="5587" w:type="dxa"/>
            <w:tcBorders>
              <w:top w:val="nil"/>
              <w:left w:val="nil"/>
              <w:bottom w:val="single" w:sz="4" w:space="0" w:color="auto"/>
              <w:right w:val="single" w:sz="4" w:space="0" w:color="auto"/>
            </w:tcBorders>
            <w:vAlign w:val="center"/>
          </w:tcPr>
          <w:p w14:paraId="6CC6E75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要约收购、现金选择权</w:t>
            </w:r>
          </w:p>
        </w:tc>
        <w:tc>
          <w:tcPr>
            <w:tcW w:w="6616" w:type="dxa"/>
            <w:tcBorders>
              <w:top w:val="nil"/>
              <w:left w:val="nil"/>
              <w:bottom w:val="single" w:sz="4" w:space="0" w:color="auto"/>
              <w:right w:val="single" w:sz="4" w:space="0" w:color="auto"/>
            </w:tcBorders>
          </w:tcPr>
          <w:p w14:paraId="25A684B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706000-706599用于主板上市公司要约收购、现金选择权706600-706999用于科创板上市公司要约收购、现金选择权</w:t>
            </w:r>
          </w:p>
        </w:tc>
      </w:tr>
      <w:tr w:rsidR="00711E24" w14:paraId="0372718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AB02E5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3EF912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07</w:t>
            </w:r>
          </w:p>
        </w:tc>
        <w:tc>
          <w:tcPr>
            <w:tcW w:w="5587" w:type="dxa"/>
            <w:tcBorders>
              <w:top w:val="nil"/>
              <w:left w:val="nil"/>
              <w:bottom w:val="single" w:sz="4" w:space="0" w:color="auto"/>
              <w:right w:val="single" w:sz="4" w:space="0" w:color="auto"/>
            </w:tcBorders>
            <w:vAlign w:val="center"/>
          </w:tcPr>
          <w:p w14:paraId="48A09EE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w:t>
            </w:r>
          </w:p>
        </w:tc>
        <w:tc>
          <w:tcPr>
            <w:tcW w:w="6616" w:type="dxa"/>
            <w:tcBorders>
              <w:top w:val="nil"/>
              <w:left w:val="nil"/>
              <w:bottom w:val="single" w:sz="4" w:space="0" w:color="auto"/>
              <w:right w:val="single" w:sz="4" w:space="0" w:color="auto"/>
            </w:tcBorders>
          </w:tcPr>
          <w:p w14:paraId="54FCDB3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对应605***</w:t>
            </w:r>
          </w:p>
        </w:tc>
      </w:tr>
      <w:tr w:rsidR="00711E24" w14:paraId="61BDAAC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87AD3E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B20797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08</w:t>
            </w:r>
          </w:p>
        </w:tc>
        <w:tc>
          <w:tcPr>
            <w:tcW w:w="5587" w:type="dxa"/>
            <w:tcBorders>
              <w:top w:val="nil"/>
              <w:left w:val="nil"/>
              <w:bottom w:val="single" w:sz="4" w:space="0" w:color="auto"/>
              <w:right w:val="single" w:sz="4" w:space="0" w:color="auto"/>
            </w:tcBorders>
            <w:vAlign w:val="center"/>
          </w:tcPr>
          <w:p w14:paraId="27E1CD8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网上按市值申购或增发配号</w:t>
            </w:r>
          </w:p>
        </w:tc>
        <w:tc>
          <w:tcPr>
            <w:tcW w:w="6616" w:type="dxa"/>
            <w:tcBorders>
              <w:top w:val="nil"/>
              <w:left w:val="nil"/>
              <w:bottom w:val="single" w:sz="4" w:space="0" w:color="auto"/>
              <w:right w:val="single" w:sz="4" w:space="0" w:color="auto"/>
            </w:tcBorders>
          </w:tcPr>
          <w:p w14:paraId="1C96D6D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对应605***</w:t>
            </w:r>
          </w:p>
        </w:tc>
      </w:tr>
      <w:tr w:rsidR="00711E24" w14:paraId="612B99C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44EAED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995B68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09</w:t>
            </w:r>
          </w:p>
        </w:tc>
        <w:tc>
          <w:tcPr>
            <w:tcW w:w="5587" w:type="dxa"/>
            <w:tcBorders>
              <w:top w:val="nil"/>
              <w:left w:val="nil"/>
              <w:bottom w:val="single" w:sz="4" w:space="0" w:color="auto"/>
              <w:right w:val="single" w:sz="4" w:space="0" w:color="auto"/>
            </w:tcBorders>
            <w:vAlign w:val="center"/>
          </w:tcPr>
          <w:p w14:paraId="1F877B9C"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按市值配售配股</w:t>
            </w:r>
          </w:p>
        </w:tc>
        <w:tc>
          <w:tcPr>
            <w:tcW w:w="6616" w:type="dxa"/>
            <w:tcBorders>
              <w:top w:val="nil"/>
              <w:left w:val="nil"/>
              <w:bottom w:val="single" w:sz="4" w:space="0" w:color="auto"/>
              <w:right w:val="single" w:sz="4" w:space="0" w:color="auto"/>
            </w:tcBorders>
          </w:tcPr>
          <w:p w14:paraId="2B9DD61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不再增用</w:t>
            </w:r>
          </w:p>
        </w:tc>
      </w:tr>
      <w:tr w:rsidR="00711E24" w14:paraId="6B09DE0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0B67A0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374FEA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13</w:t>
            </w:r>
          </w:p>
        </w:tc>
        <w:tc>
          <w:tcPr>
            <w:tcW w:w="5587" w:type="dxa"/>
            <w:tcBorders>
              <w:top w:val="nil"/>
              <w:left w:val="nil"/>
              <w:bottom w:val="single" w:sz="4" w:space="0" w:color="auto"/>
              <w:right w:val="single" w:sz="4" w:space="0" w:color="auto"/>
            </w:tcBorders>
            <w:vAlign w:val="center"/>
          </w:tcPr>
          <w:p w14:paraId="4A59C31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可转换公司债券申购</w:t>
            </w:r>
          </w:p>
        </w:tc>
        <w:tc>
          <w:tcPr>
            <w:tcW w:w="6616" w:type="dxa"/>
            <w:tcBorders>
              <w:top w:val="nil"/>
              <w:left w:val="nil"/>
              <w:bottom w:val="single" w:sz="4" w:space="0" w:color="auto"/>
              <w:right w:val="single" w:sz="4" w:space="0" w:color="auto"/>
            </w:tcBorders>
          </w:tcPr>
          <w:p w14:paraId="709DA683"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对应605***</w:t>
            </w:r>
          </w:p>
        </w:tc>
      </w:tr>
      <w:tr w:rsidR="00711E24" w14:paraId="40CD5FD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497CF3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EF569F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14</w:t>
            </w:r>
          </w:p>
        </w:tc>
        <w:tc>
          <w:tcPr>
            <w:tcW w:w="5587" w:type="dxa"/>
            <w:tcBorders>
              <w:top w:val="nil"/>
              <w:left w:val="nil"/>
              <w:bottom w:val="single" w:sz="4" w:space="0" w:color="auto"/>
              <w:right w:val="single" w:sz="4" w:space="0" w:color="auto"/>
            </w:tcBorders>
            <w:vAlign w:val="center"/>
          </w:tcPr>
          <w:p w14:paraId="27EFF63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可转换公司债券</w:t>
            </w:r>
            <w:r>
              <w:rPr>
                <w:rFonts w:ascii="仿宋_GB2312" w:eastAsia="仿宋_GB2312" w:hAnsi="宋体" w:cs="宋体" w:hint="eastAsia"/>
                <w:kern w:val="0"/>
                <w:szCs w:val="21"/>
              </w:rPr>
              <w:t>申购配号</w:t>
            </w:r>
          </w:p>
        </w:tc>
        <w:tc>
          <w:tcPr>
            <w:tcW w:w="6616" w:type="dxa"/>
            <w:tcBorders>
              <w:top w:val="nil"/>
              <w:left w:val="nil"/>
              <w:bottom w:val="single" w:sz="4" w:space="0" w:color="auto"/>
              <w:right w:val="single" w:sz="4" w:space="0" w:color="auto"/>
            </w:tcBorders>
          </w:tcPr>
          <w:p w14:paraId="3BC6483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对应605***</w:t>
            </w:r>
          </w:p>
        </w:tc>
      </w:tr>
      <w:tr w:rsidR="00711E24" w14:paraId="0B8BDB7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1E195B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63A521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15</w:t>
            </w:r>
          </w:p>
        </w:tc>
        <w:tc>
          <w:tcPr>
            <w:tcW w:w="5587" w:type="dxa"/>
            <w:tcBorders>
              <w:top w:val="nil"/>
              <w:left w:val="nil"/>
              <w:bottom w:val="single" w:sz="4" w:space="0" w:color="auto"/>
              <w:right w:val="single" w:sz="4" w:space="0" w:color="auto"/>
            </w:tcBorders>
            <w:vAlign w:val="center"/>
          </w:tcPr>
          <w:p w14:paraId="666B514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可转换公司债券持股</w:t>
            </w:r>
            <w:r>
              <w:rPr>
                <w:rFonts w:ascii="仿宋_GB2312" w:eastAsia="仿宋_GB2312" w:hAnsi="宋体" w:cs="宋体" w:hint="eastAsia"/>
                <w:kern w:val="0"/>
                <w:szCs w:val="21"/>
              </w:rPr>
              <w:t>配债</w:t>
            </w:r>
          </w:p>
        </w:tc>
        <w:tc>
          <w:tcPr>
            <w:tcW w:w="6616" w:type="dxa"/>
            <w:tcBorders>
              <w:top w:val="nil"/>
              <w:left w:val="nil"/>
              <w:bottom w:val="single" w:sz="4" w:space="0" w:color="auto"/>
              <w:right w:val="single" w:sz="4" w:space="0" w:color="auto"/>
            </w:tcBorders>
          </w:tcPr>
          <w:p w14:paraId="3E1A21B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对应605***</w:t>
            </w:r>
          </w:p>
        </w:tc>
      </w:tr>
      <w:tr w:rsidR="00711E24" w14:paraId="29BC439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F6F65B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3F9DA5C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16</w:t>
            </w:r>
          </w:p>
        </w:tc>
        <w:tc>
          <w:tcPr>
            <w:tcW w:w="5587" w:type="dxa"/>
            <w:tcBorders>
              <w:top w:val="nil"/>
              <w:left w:val="nil"/>
              <w:bottom w:val="single" w:sz="4" w:space="0" w:color="auto"/>
              <w:right w:val="single" w:sz="4" w:space="0" w:color="auto"/>
            </w:tcBorders>
            <w:vAlign w:val="center"/>
          </w:tcPr>
          <w:p w14:paraId="1DEE632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增发款</w:t>
            </w:r>
          </w:p>
        </w:tc>
        <w:tc>
          <w:tcPr>
            <w:tcW w:w="6616" w:type="dxa"/>
            <w:tcBorders>
              <w:top w:val="nil"/>
              <w:left w:val="nil"/>
              <w:bottom w:val="single" w:sz="4" w:space="0" w:color="auto"/>
              <w:right w:val="single" w:sz="4" w:space="0" w:color="auto"/>
            </w:tcBorders>
          </w:tcPr>
          <w:p w14:paraId="5D5F3D37"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对应605***</w:t>
            </w:r>
          </w:p>
        </w:tc>
      </w:tr>
      <w:tr w:rsidR="00711E24" w14:paraId="17C4BAE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679E52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D59C9B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17</w:t>
            </w:r>
          </w:p>
        </w:tc>
        <w:tc>
          <w:tcPr>
            <w:tcW w:w="5587" w:type="dxa"/>
            <w:tcBorders>
              <w:top w:val="nil"/>
              <w:left w:val="nil"/>
              <w:bottom w:val="single" w:sz="4" w:space="0" w:color="auto"/>
              <w:right w:val="single" w:sz="4" w:space="0" w:color="auto"/>
            </w:tcBorders>
            <w:vAlign w:val="center"/>
          </w:tcPr>
          <w:p w14:paraId="789C273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配股</w:t>
            </w:r>
          </w:p>
        </w:tc>
        <w:tc>
          <w:tcPr>
            <w:tcW w:w="6616" w:type="dxa"/>
            <w:tcBorders>
              <w:top w:val="nil"/>
              <w:left w:val="nil"/>
              <w:bottom w:val="single" w:sz="4" w:space="0" w:color="auto"/>
              <w:right w:val="single" w:sz="4" w:space="0" w:color="auto"/>
            </w:tcBorders>
          </w:tcPr>
          <w:p w14:paraId="1998D8E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对应605***</w:t>
            </w:r>
          </w:p>
        </w:tc>
      </w:tr>
      <w:tr w:rsidR="00711E24" w14:paraId="233E812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1430C3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343904E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18</w:t>
            </w:r>
          </w:p>
        </w:tc>
        <w:tc>
          <w:tcPr>
            <w:tcW w:w="5587" w:type="dxa"/>
            <w:tcBorders>
              <w:top w:val="nil"/>
              <w:left w:val="nil"/>
              <w:bottom w:val="single" w:sz="4" w:space="0" w:color="auto"/>
              <w:right w:val="single" w:sz="4" w:space="0" w:color="auto"/>
            </w:tcBorders>
            <w:vAlign w:val="center"/>
          </w:tcPr>
          <w:p w14:paraId="0A7D16AA"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科创板可转债申购</w:t>
            </w:r>
          </w:p>
        </w:tc>
        <w:tc>
          <w:tcPr>
            <w:tcW w:w="6616" w:type="dxa"/>
            <w:tcBorders>
              <w:top w:val="nil"/>
              <w:left w:val="nil"/>
              <w:bottom w:val="single" w:sz="4" w:space="0" w:color="auto"/>
              <w:right w:val="single" w:sz="4" w:space="0" w:color="auto"/>
            </w:tcBorders>
          </w:tcPr>
          <w:p w14:paraId="7BDB32F3"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对应118000-118499</w:t>
            </w:r>
          </w:p>
        </w:tc>
      </w:tr>
      <w:tr w:rsidR="00711E24" w14:paraId="2981286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FED65C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4167188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19</w:t>
            </w:r>
          </w:p>
        </w:tc>
        <w:tc>
          <w:tcPr>
            <w:tcW w:w="5587" w:type="dxa"/>
            <w:tcBorders>
              <w:top w:val="nil"/>
              <w:left w:val="nil"/>
              <w:bottom w:val="single" w:sz="4" w:space="0" w:color="auto"/>
              <w:right w:val="single" w:sz="4" w:space="0" w:color="auto"/>
            </w:tcBorders>
            <w:vAlign w:val="center"/>
          </w:tcPr>
          <w:p w14:paraId="2B24CF9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黑体" w:hint="eastAsia"/>
                <w:szCs w:val="21"/>
              </w:rPr>
              <w:t>科创板可转债申购配号</w:t>
            </w:r>
          </w:p>
        </w:tc>
        <w:tc>
          <w:tcPr>
            <w:tcW w:w="6616" w:type="dxa"/>
            <w:tcBorders>
              <w:top w:val="nil"/>
              <w:left w:val="nil"/>
              <w:bottom w:val="single" w:sz="4" w:space="0" w:color="auto"/>
              <w:right w:val="single" w:sz="4" w:space="0" w:color="auto"/>
            </w:tcBorders>
          </w:tcPr>
          <w:p w14:paraId="3E3C471E"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对应118000-118499</w:t>
            </w:r>
          </w:p>
        </w:tc>
      </w:tr>
      <w:tr w:rsidR="00711E24" w14:paraId="70630B2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AF7135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3ACCA7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26</w:t>
            </w:r>
          </w:p>
        </w:tc>
        <w:tc>
          <w:tcPr>
            <w:tcW w:w="5587" w:type="dxa"/>
            <w:tcBorders>
              <w:top w:val="nil"/>
              <w:left w:val="nil"/>
              <w:bottom w:val="single" w:sz="4" w:space="0" w:color="auto"/>
              <w:right w:val="single" w:sz="4" w:space="0" w:color="auto"/>
            </w:tcBorders>
            <w:vAlign w:val="center"/>
          </w:tcPr>
          <w:p w14:paraId="26E102DD" w14:textId="77777777" w:rsidR="00711E24" w:rsidRDefault="00000000">
            <w:pPr>
              <w:widowControl/>
              <w:jc w:val="left"/>
              <w:rPr>
                <w:rFonts w:ascii="仿宋_GB2312" w:eastAsia="仿宋_GB2312" w:hAnsi="黑体" w:hint="eastAsia"/>
                <w:szCs w:val="21"/>
              </w:rPr>
            </w:pPr>
            <w:r>
              <w:rPr>
                <w:rFonts w:ascii="仿宋_GB2312" w:eastAsia="仿宋_GB2312" w:hAnsi="黑体" w:hint="eastAsia"/>
                <w:szCs w:val="21"/>
              </w:rPr>
              <w:t>科创板可转债配债</w:t>
            </w:r>
          </w:p>
        </w:tc>
        <w:tc>
          <w:tcPr>
            <w:tcW w:w="6616" w:type="dxa"/>
            <w:tcBorders>
              <w:top w:val="nil"/>
              <w:left w:val="nil"/>
              <w:bottom w:val="single" w:sz="4" w:space="0" w:color="auto"/>
              <w:right w:val="single" w:sz="4" w:space="0" w:color="auto"/>
            </w:tcBorders>
          </w:tcPr>
          <w:p w14:paraId="2137AFE1"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对应118000-118499</w:t>
            </w:r>
          </w:p>
        </w:tc>
      </w:tr>
      <w:tr w:rsidR="00711E24" w14:paraId="4C80F8A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2B09F4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CDB503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30</w:t>
            </w:r>
          </w:p>
        </w:tc>
        <w:tc>
          <w:tcPr>
            <w:tcW w:w="5587" w:type="dxa"/>
            <w:tcBorders>
              <w:top w:val="nil"/>
              <w:left w:val="nil"/>
              <w:bottom w:val="single" w:sz="4" w:space="0" w:color="auto"/>
              <w:right w:val="single" w:sz="4" w:space="0" w:color="auto"/>
            </w:tcBorders>
            <w:vAlign w:val="center"/>
          </w:tcPr>
          <w:p w14:paraId="34A13DA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w:t>
            </w:r>
          </w:p>
        </w:tc>
        <w:tc>
          <w:tcPr>
            <w:tcW w:w="6616" w:type="dxa"/>
            <w:tcBorders>
              <w:top w:val="nil"/>
              <w:left w:val="nil"/>
              <w:bottom w:val="single" w:sz="4" w:space="0" w:color="auto"/>
              <w:right w:val="single" w:sz="4" w:space="0" w:color="auto"/>
            </w:tcBorders>
          </w:tcPr>
          <w:p w14:paraId="28C5EF7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3A6D509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AD1117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198BFE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31</w:t>
            </w:r>
          </w:p>
        </w:tc>
        <w:tc>
          <w:tcPr>
            <w:tcW w:w="5587" w:type="dxa"/>
            <w:tcBorders>
              <w:top w:val="nil"/>
              <w:left w:val="nil"/>
              <w:bottom w:val="single" w:sz="4" w:space="0" w:color="auto"/>
              <w:right w:val="single" w:sz="4" w:space="0" w:color="auto"/>
            </w:tcBorders>
            <w:vAlign w:val="center"/>
          </w:tcPr>
          <w:p w14:paraId="2C07C6E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持股增发</w:t>
            </w:r>
          </w:p>
        </w:tc>
        <w:tc>
          <w:tcPr>
            <w:tcW w:w="6616" w:type="dxa"/>
            <w:tcBorders>
              <w:top w:val="nil"/>
              <w:left w:val="nil"/>
              <w:bottom w:val="single" w:sz="4" w:space="0" w:color="auto"/>
              <w:right w:val="single" w:sz="4" w:space="0" w:color="auto"/>
            </w:tcBorders>
          </w:tcPr>
          <w:p w14:paraId="41677E8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38031AF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EB8908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98CB02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32</w:t>
            </w:r>
          </w:p>
        </w:tc>
        <w:tc>
          <w:tcPr>
            <w:tcW w:w="5587" w:type="dxa"/>
            <w:tcBorders>
              <w:top w:val="nil"/>
              <w:left w:val="nil"/>
              <w:bottom w:val="single" w:sz="4" w:space="0" w:color="auto"/>
              <w:right w:val="single" w:sz="4" w:space="0" w:color="auto"/>
            </w:tcBorders>
            <w:vAlign w:val="center"/>
          </w:tcPr>
          <w:p w14:paraId="054EBBB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w:t>
            </w:r>
          </w:p>
        </w:tc>
        <w:tc>
          <w:tcPr>
            <w:tcW w:w="6616" w:type="dxa"/>
            <w:tcBorders>
              <w:top w:val="nil"/>
              <w:left w:val="nil"/>
              <w:bottom w:val="single" w:sz="4" w:space="0" w:color="auto"/>
              <w:right w:val="single" w:sz="4" w:space="0" w:color="auto"/>
            </w:tcBorders>
          </w:tcPr>
          <w:p w14:paraId="3883EC0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对应603***</w:t>
            </w:r>
          </w:p>
        </w:tc>
      </w:tr>
      <w:tr w:rsidR="00711E24" w14:paraId="7265A61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A2D6B3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B75EFE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33</w:t>
            </w:r>
          </w:p>
        </w:tc>
        <w:tc>
          <w:tcPr>
            <w:tcW w:w="5587" w:type="dxa"/>
            <w:tcBorders>
              <w:top w:val="nil"/>
              <w:left w:val="nil"/>
              <w:bottom w:val="single" w:sz="4" w:space="0" w:color="auto"/>
              <w:right w:val="single" w:sz="4" w:space="0" w:color="auto"/>
            </w:tcBorders>
            <w:vAlign w:val="center"/>
          </w:tcPr>
          <w:p w14:paraId="26810DC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可转换公司债券申购</w:t>
            </w:r>
          </w:p>
        </w:tc>
        <w:tc>
          <w:tcPr>
            <w:tcW w:w="6616" w:type="dxa"/>
            <w:tcBorders>
              <w:top w:val="nil"/>
              <w:left w:val="nil"/>
              <w:bottom w:val="single" w:sz="4" w:space="0" w:color="auto"/>
              <w:right w:val="single" w:sz="4" w:space="0" w:color="auto"/>
            </w:tcBorders>
          </w:tcPr>
          <w:p w14:paraId="3FF9EF7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2E2C260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0A0A63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E15E6F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34</w:t>
            </w:r>
          </w:p>
        </w:tc>
        <w:tc>
          <w:tcPr>
            <w:tcW w:w="5587" w:type="dxa"/>
            <w:tcBorders>
              <w:top w:val="nil"/>
              <w:left w:val="nil"/>
              <w:bottom w:val="single" w:sz="4" w:space="0" w:color="auto"/>
              <w:right w:val="single" w:sz="4" w:space="0" w:color="auto"/>
            </w:tcBorders>
            <w:vAlign w:val="center"/>
          </w:tcPr>
          <w:p w14:paraId="594B9C00"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增发款</w:t>
            </w:r>
          </w:p>
        </w:tc>
        <w:tc>
          <w:tcPr>
            <w:tcW w:w="6616" w:type="dxa"/>
            <w:tcBorders>
              <w:top w:val="nil"/>
              <w:left w:val="nil"/>
              <w:bottom w:val="single" w:sz="4" w:space="0" w:color="auto"/>
              <w:right w:val="single" w:sz="4" w:space="0" w:color="auto"/>
            </w:tcBorders>
          </w:tcPr>
          <w:p w14:paraId="44ACA46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w:t>
            </w:r>
            <w:r>
              <w:rPr>
                <w:rFonts w:ascii="仿宋_GB2312" w:eastAsia="仿宋_GB2312" w:hAnsi="Verdana" w:cs="宋体" w:hint="eastAsia"/>
                <w:kern w:val="0"/>
                <w:szCs w:val="21"/>
              </w:rPr>
              <w:t>603***</w:t>
            </w:r>
          </w:p>
        </w:tc>
      </w:tr>
      <w:tr w:rsidR="00711E24" w14:paraId="1330096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EBB211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BF0A38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35</w:t>
            </w:r>
          </w:p>
        </w:tc>
        <w:tc>
          <w:tcPr>
            <w:tcW w:w="5587" w:type="dxa"/>
            <w:tcBorders>
              <w:top w:val="nil"/>
              <w:left w:val="nil"/>
              <w:bottom w:val="single" w:sz="4" w:space="0" w:color="auto"/>
              <w:right w:val="single" w:sz="4" w:space="0" w:color="auto"/>
            </w:tcBorders>
            <w:vAlign w:val="center"/>
          </w:tcPr>
          <w:p w14:paraId="79BE52C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基金申购</w:t>
            </w:r>
          </w:p>
        </w:tc>
        <w:tc>
          <w:tcPr>
            <w:tcW w:w="6616" w:type="dxa"/>
            <w:tcBorders>
              <w:top w:val="nil"/>
              <w:left w:val="nil"/>
              <w:bottom w:val="single" w:sz="4" w:space="0" w:color="auto"/>
              <w:right w:val="single" w:sz="4" w:space="0" w:color="auto"/>
            </w:tcBorders>
          </w:tcPr>
          <w:p w14:paraId="157A62E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不再增用</w:t>
            </w:r>
          </w:p>
        </w:tc>
      </w:tr>
      <w:tr w:rsidR="00711E24" w14:paraId="3D65CFAF"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4E5D96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0D269E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36</w:t>
            </w:r>
          </w:p>
        </w:tc>
        <w:tc>
          <w:tcPr>
            <w:tcW w:w="5587" w:type="dxa"/>
            <w:tcBorders>
              <w:top w:val="nil"/>
              <w:left w:val="nil"/>
              <w:bottom w:val="single" w:sz="4" w:space="0" w:color="auto"/>
              <w:right w:val="single" w:sz="4" w:space="0" w:color="auto"/>
            </w:tcBorders>
            <w:vAlign w:val="center"/>
          </w:tcPr>
          <w:p w14:paraId="5336D90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网上按市值申购或增发配号</w:t>
            </w:r>
          </w:p>
        </w:tc>
        <w:tc>
          <w:tcPr>
            <w:tcW w:w="6616" w:type="dxa"/>
            <w:tcBorders>
              <w:top w:val="nil"/>
              <w:left w:val="nil"/>
              <w:bottom w:val="single" w:sz="4" w:space="0" w:color="auto"/>
              <w:right w:val="single" w:sz="4" w:space="0" w:color="auto"/>
            </w:tcBorders>
          </w:tcPr>
          <w:p w14:paraId="7A30CE4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对应603***</w:t>
            </w:r>
          </w:p>
        </w:tc>
      </w:tr>
      <w:tr w:rsidR="00711E24" w14:paraId="5A6DCA7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5DD436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470275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37</w:t>
            </w:r>
          </w:p>
        </w:tc>
        <w:tc>
          <w:tcPr>
            <w:tcW w:w="5587" w:type="dxa"/>
            <w:tcBorders>
              <w:top w:val="nil"/>
              <w:left w:val="nil"/>
              <w:bottom w:val="single" w:sz="4" w:space="0" w:color="auto"/>
              <w:right w:val="single" w:sz="4" w:space="0" w:color="auto"/>
            </w:tcBorders>
            <w:vAlign w:val="center"/>
          </w:tcPr>
          <w:p w14:paraId="2DA28C7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按市值配售</w:t>
            </w:r>
          </w:p>
        </w:tc>
        <w:tc>
          <w:tcPr>
            <w:tcW w:w="6616" w:type="dxa"/>
            <w:tcBorders>
              <w:top w:val="nil"/>
              <w:left w:val="nil"/>
              <w:bottom w:val="single" w:sz="4" w:space="0" w:color="auto"/>
              <w:right w:val="single" w:sz="4" w:space="0" w:color="auto"/>
            </w:tcBorders>
          </w:tcPr>
          <w:p w14:paraId="4FF3E38F"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不再增用</w:t>
            </w:r>
          </w:p>
        </w:tc>
      </w:tr>
      <w:tr w:rsidR="00711E24" w14:paraId="42AEB36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0FD88E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979026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38</w:t>
            </w:r>
          </w:p>
        </w:tc>
        <w:tc>
          <w:tcPr>
            <w:tcW w:w="5587" w:type="dxa"/>
            <w:tcBorders>
              <w:top w:val="nil"/>
              <w:left w:val="nil"/>
              <w:bottom w:val="single" w:sz="4" w:space="0" w:color="auto"/>
              <w:right w:val="single" w:sz="4" w:space="0" w:color="auto"/>
            </w:tcBorders>
            <w:vAlign w:val="center"/>
          </w:tcPr>
          <w:p w14:paraId="125EA52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网络投票</w:t>
            </w:r>
          </w:p>
        </w:tc>
        <w:tc>
          <w:tcPr>
            <w:tcW w:w="6616" w:type="dxa"/>
            <w:tcBorders>
              <w:top w:val="nil"/>
              <w:left w:val="nil"/>
              <w:bottom w:val="single" w:sz="4" w:space="0" w:color="auto"/>
              <w:right w:val="single" w:sz="4" w:space="0" w:color="auto"/>
            </w:tcBorders>
          </w:tcPr>
          <w:p w14:paraId="53F3952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对应600***，由于技术调整不再增用</w:t>
            </w:r>
          </w:p>
        </w:tc>
      </w:tr>
      <w:tr w:rsidR="00711E24" w14:paraId="30FA86A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325E21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F5E89F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39</w:t>
            </w:r>
          </w:p>
        </w:tc>
        <w:tc>
          <w:tcPr>
            <w:tcW w:w="5587" w:type="dxa"/>
            <w:tcBorders>
              <w:top w:val="nil"/>
              <w:left w:val="nil"/>
              <w:bottom w:val="single" w:sz="4" w:space="0" w:color="auto"/>
              <w:right w:val="single" w:sz="4" w:space="0" w:color="auto"/>
            </w:tcBorders>
            <w:vAlign w:val="center"/>
          </w:tcPr>
          <w:p w14:paraId="08E039EE"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按市值配售申购</w:t>
            </w:r>
          </w:p>
        </w:tc>
        <w:tc>
          <w:tcPr>
            <w:tcW w:w="6616" w:type="dxa"/>
            <w:tcBorders>
              <w:top w:val="nil"/>
              <w:left w:val="nil"/>
              <w:bottom w:val="single" w:sz="4" w:space="0" w:color="auto"/>
              <w:right w:val="single" w:sz="4" w:space="0" w:color="auto"/>
            </w:tcBorders>
          </w:tcPr>
          <w:p w14:paraId="1D1B077A"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不再增用</w:t>
            </w:r>
          </w:p>
        </w:tc>
      </w:tr>
      <w:tr w:rsidR="00711E24" w14:paraId="0A29C9C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60C520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7</w:t>
            </w:r>
          </w:p>
        </w:tc>
        <w:tc>
          <w:tcPr>
            <w:tcW w:w="1128" w:type="dxa"/>
            <w:tcBorders>
              <w:top w:val="nil"/>
              <w:left w:val="nil"/>
              <w:bottom w:val="single" w:sz="4" w:space="0" w:color="auto"/>
              <w:right w:val="single" w:sz="4" w:space="0" w:color="auto"/>
            </w:tcBorders>
            <w:vAlign w:val="center"/>
          </w:tcPr>
          <w:p w14:paraId="71B42B4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40</w:t>
            </w:r>
          </w:p>
        </w:tc>
        <w:tc>
          <w:tcPr>
            <w:tcW w:w="5587" w:type="dxa"/>
            <w:tcBorders>
              <w:top w:val="nil"/>
              <w:left w:val="nil"/>
              <w:bottom w:val="single" w:sz="4" w:space="0" w:color="auto"/>
              <w:right w:val="single" w:sz="4" w:space="0" w:color="auto"/>
            </w:tcBorders>
            <w:vAlign w:val="center"/>
          </w:tcPr>
          <w:p w14:paraId="27EC9D2E"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增发款</w:t>
            </w:r>
          </w:p>
        </w:tc>
        <w:tc>
          <w:tcPr>
            <w:tcW w:w="6616" w:type="dxa"/>
            <w:tcBorders>
              <w:top w:val="nil"/>
              <w:left w:val="nil"/>
              <w:bottom w:val="single" w:sz="4" w:space="0" w:color="auto"/>
              <w:right w:val="single" w:sz="4" w:space="0" w:color="auto"/>
            </w:tcBorders>
          </w:tcPr>
          <w:p w14:paraId="3B56C0A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w:t>
            </w:r>
            <w:r>
              <w:rPr>
                <w:rFonts w:ascii="仿宋_GB2312" w:eastAsia="仿宋_GB2312" w:hAnsi="Verdana" w:cs="宋体" w:hint="eastAsia"/>
                <w:kern w:val="0"/>
                <w:szCs w:val="21"/>
              </w:rPr>
              <w:t>600***</w:t>
            </w:r>
          </w:p>
        </w:tc>
      </w:tr>
      <w:tr w:rsidR="00711E24" w14:paraId="4862EDF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02F45A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308F76B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41</w:t>
            </w:r>
          </w:p>
        </w:tc>
        <w:tc>
          <w:tcPr>
            <w:tcW w:w="5587" w:type="dxa"/>
            <w:tcBorders>
              <w:top w:val="nil"/>
              <w:left w:val="nil"/>
              <w:bottom w:val="single" w:sz="4" w:space="0" w:color="auto"/>
              <w:right w:val="single" w:sz="4" w:space="0" w:color="auto"/>
            </w:tcBorders>
            <w:vAlign w:val="center"/>
          </w:tcPr>
          <w:p w14:paraId="0AC98DD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网上按市值申购或增发配号</w:t>
            </w:r>
          </w:p>
        </w:tc>
        <w:tc>
          <w:tcPr>
            <w:tcW w:w="6616" w:type="dxa"/>
            <w:tcBorders>
              <w:top w:val="nil"/>
              <w:left w:val="nil"/>
              <w:bottom w:val="single" w:sz="4" w:space="0" w:color="auto"/>
              <w:right w:val="single" w:sz="4" w:space="0" w:color="auto"/>
            </w:tcBorders>
          </w:tcPr>
          <w:p w14:paraId="7154418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7BF70D9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650552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2DEAD8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42</w:t>
            </w:r>
          </w:p>
        </w:tc>
        <w:tc>
          <w:tcPr>
            <w:tcW w:w="5587" w:type="dxa"/>
            <w:tcBorders>
              <w:top w:val="nil"/>
              <w:left w:val="nil"/>
              <w:bottom w:val="single" w:sz="4" w:space="0" w:color="auto"/>
              <w:right w:val="single" w:sz="4" w:space="0" w:color="auto"/>
            </w:tcBorders>
            <w:vAlign w:val="center"/>
          </w:tcPr>
          <w:p w14:paraId="53B2F18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配股</w:t>
            </w:r>
          </w:p>
        </w:tc>
        <w:tc>
          <w:tcPr>
            <w:tcW w:w="6616" w:type="dxa"/>
            <w:tcBorders>
              <w:top w:val="nil"/>
              <w:left w:val="nil"/>
              <w:bottom w:val="single" w:sz="4" w:space="0" w:color="auto"/>
              <w:right w:val="single" w:sz="4" w:space="0" w:color="auto"/>
            </w:tcBorders>
          </w:tcPr>
          <w:p w14:paraId="12E87C5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对应603***</w:t>
            </w:r>
          </w:p>
        </w:tc>
      </w:tr>
      <w:tr w:rsidR="00711E24" w14:paraId="5AE069E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FD0461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041DFF6F"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43</w:t>
            </w:r>
          </w:p>
        </w:tc>
        <w:tc>
          <w:tcPr>
            <w:tcW w:w="5587" w:type="dxa"/>
            <w:tcBorders>
              <w:top w:val="nil"/>
              <w:left w:val="nil"/>
              <w:bottom w:val="single" w:sz="4" w:space="0" w:color="auto"/>
              <w:right w:val="single" w:sz="4" w:space="0" w:color="auto"/>
            </w:tcBorders>
            <w:vAlign w:val="center"/>
          </w:tcPr>
          <w:p w14:paraId="0DDCEA5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可转换公司债券申购款</w:t>
            </w:r>
          </w:p>
        </w:tc>
        <w:tc>
          <w:tcPr>
            <w:tcW w:w="6616" w:type="dxa"/>
            <w:tcBorders>
              <w:top w:val="nil"/>
              <w:left w:val="nil"/>
              <w:bottom w:val="single" w:sz="4" w:space="0" w:color="auto"/>
              <w:right w:val="single" w:sz="4" w:space="0" w:color="auto"/>
            </w:tcBorders>
          </w:tcPr>
          <w:p w14:paraId="6F16DB1A"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w:t>
            </w:r>
            <w:r>
              <w:rPr>
                <w:rFonts w:ascii="仿宋_GB2312" w:eastAsia="仿宋_GB2312" w:hAnsi="Verdana" w:cs="宋体" w:hint="eastAsia"/>
                <w:kern w:val="0"/>
                <w:szCs w:val="21"/>
              </w:rPr>
              <w:t>600***</w:t>
            </w:r>
          </w:p>
        </w:tc>
      </w:tr>
      <w:tr w:rsidR="00711E24" w14:paraId="2F134ED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E4CC87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2B38AD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44</w:t>
            </w:r>
          </w:p>
        </w:tc>
        <w:tc>
          <w:tcPr>
            <w:tcW w:w="5587" w:type="dxa"/>
            <w:tcBorders>
              <w:top w:val="nil"/>
              <w:left w:val="nil"/>
              <w:bottom w:val="single" w:sz="4" w:space="0" w:color="auto"/>
              <w:right w:val="single" w:sz="4" w:space="0" w:color="auto"/>
            </w:tcBorders>
            <w:vAlign w:val="center"/>
          </w:tcPr>
          <w:p w14:paraId="0CE2660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可转换公司债券配号</w:t>
            </w:r>
          </w:p>
        </w:tc>
        <w:tc>
          <w:tcPr>
            <w:tcW w:w="6616" w:type="dxa"/>
            <w:tcBorders>
              <w:top w:val="nil"/>
              <w:left w:val="nil"/>
              <w:bottom w:val="single" w:sz="4" w:space="0" w:color="auto"/>
              <w:right w:val="single" w:sz="4" w:space="0" w:color="auto"/>
            </w:tcBorders>
          </w:tcPr>
          <w:p w14:paraId="646FC63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对应600***</w:t>
            </w:r>
          </w:p>
        </w:tc>
      </w:tr>
      <w:tr w:rsidR="00711E24" w14:paraId="4E6D56E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2C496C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AD90FC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45</w:t>
            </w:r>
          </w:p>
        </w:tc>
        <w:tc>
          <w:tcPr>
            <w:tcW w:w="5587" w:type="dxa"/>
            <w:tcBorders>
              <w:top w:val="nil"/>
              <w:left w:val="nil"/>
              <w:bottom w:val="single" w:sz="4" w:space="0" w:color="auto"/>
              <w:right w:val="single" w:sz="4" w:space="0" w:color="auto"/>
            </w:tcBorders>
            <w:vAlign w:val="center"/>
          </w:tcPr>
          <w:p w14:paraId="143E598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基金申购款</w:t>
            </w:r>
          </w:p>
        </w:tc>
        <w:tc>
          <w:tcPr>
            <w:tcW w:w="6616" w:type="dxa"/>
            <w:tcBorders>
              <w:top w:val="nil"/>
              <w:left w:val="nil"/>
              <w:bottom w:val="single" w:sz="4" w:space="0" w:color="auto"/>
              <w:right w:val="single" w:sz="4" w:space="0" w:color="auto"/>
            </w:tcBorders>
          </w:tcPr>
          <w:p w14:paraId="36FE220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不再增用</w:t>
            </w:r>
          </w:p>
        </w:tc>
      </w:tr>
      <w:tr w:rsidR="00711E24" w14:paraId="5043DAE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3AB409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BD8EF6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46</w:t>
            </w:r>
          </w:p>
        </w:tc>
        <w:tc>
          <w:tcPr>
            <w:tcW w:w="5587" w:type="dxa"/>
            <w:tcBorders>
              <w:top w:val="nil"/>
              <w:left w:val="nil"/>
              <w:bottom w:val="single" w:sz="4" w:space="0" w:color="auto"/>
              <w:right w:val="single" w:sz="4" w:space="0" w:color="auto"/>
            </w:tcBorders>
            <w:vAlign w:val="center"/>
          </w:tcPr>
          <w:p w14:paraId="7C658F3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基金申购配号</w:t>
            </w:r>
          </w:p>
        </w:tc>
        <w:tc>
          <w:tcPr>
            <w:tcW w:w="6616" w:type="dxa"/>
            <w:tcBorders>
              <w:top w:val="nil"/>
              <w:left w:val="nil"/>
              <w:bottom w:val="single" w:sz="4" w:space="0" w:color="auto"/>
              <w:right w:val="single" w:sz="4" w:space="0" w:color="auto"/>
            </w:tcBorders>
          </w:tcPr>
          <w:p w14:paraId="5F335B5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不再增用</w:t>
            </w:r>
          </w:p>
        </w:tc>
      </w:tr>
      <w:tr w:rsidR="00711E24" w14:paraId="005D0FE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63239B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FDC30B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47</w:t>
            </w:r>
          </w:p>
        </w:tc>
        <w:tc>
          <w:tcPr>
            <w:tcW w:w="5587" w:type="dxa"/>
            <w:tcBorders>
              <w:top w:val="nil"/>
              <w:left w:val="nil"/>
              <w:bottom w:val="single" w:sz="4" w:space="0" w:color="auto"/>
              <w:right w:val="single" w:sz="4" w:space="0" w:color="auto"/>
            </w:tcBorders>
            <w:vAlign w:val="center"/>
          </w:tcPr>
          <w:p w14:paraId="1D45A82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按市值配售</w:t>
            </w:r>
          </w:p>
        </w:tc>
        <w:tc>
          <w:tcPr>
            <w:tcW w:w="6616" w:type="dxa"/>
            <w:tcBorders>
              <w:top w:val="nil"/>
              <w:left w:val="nil"/>
              <w:bottom w:val="single" w:sz="4" w:space="0" w:color="auto"/>
              <w:right w:val="single" w:sz="4" w:space="0" w:color="auto"/>
            </w:tcBorders>
          </w:tcPr>
          <w:p w14:paraId="1450F1E8"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不再增用</w:t>
            </w:r>
          </w:p>
        </w:tc>
      </w:tr>
      <w:tr w:rsidR="00711E24" w14:paraId="4B5E4F7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D38A4E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11A24E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48</w:t>
            </w:r>
          </w:p>
        </w:tc>
        <w:tc>
          <w:tcPr>
            <w:tcW w:w="5587" w:type="dxa"/>
            <w:tcBorders>
              <w:top w:val="nil"/>
              <w:left w:val="nil"/>
              <w:bottom w:val="single" w:sz="4" w:space="0" w:color="auto"/>
              <w:right w:val="single" w:sz="4" w:space="0" w:color="auto"/>
            </w:tcBorders>
            <w:vAlign w:val="center"/>
          </w:tcPr>
          <w:p w14:paraId="73069FF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按市值配售</w:t>
            </w:r>
          </w:p>
        </w:tc>
        <w:tc>
          <w:tcPr>
            <w:tcW w:w="6616" w:type="dxa"/>
            <w:tcBorders>
              <w:top w:val="nil"/>
              <w:left w:val="nil"/>
              <w:bottom w:val="single" w:sz="4" w:space="0" w:color="auto"/>
              <w:right w:val="single" w:sz="4" w:space="0" w:color="auto"/>
            </w:tcBorders>
          </w:tcPr>
          <w:p w14:paraId="60342438"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不再增用</w:t>
            </w:r>
          </w:p>
        </w:tc>
      </w:tr>
      <w:tr w:rsidR="00711E24" w14:paraId="72DF8FC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C1C2B6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FB9E2B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49</w:t>
            </w:r>
          </w:p>
        </w:tc>
        <w:tc>
          <w:tcPr>
            <w:tcW w:w="5587" w:type="dxa"/>
            <w:tcBorders>
              <w:top w:val="nil"/>
              <w:left w:val="nil"/>
              <w:bottom w:val="single" w:sz="4" w:space="0" w:color="auto"/>
              <w:right w:val="single" w:sz="4" w:space="0" w:color="auto"/>
            </w:tcBorders>
            <w:vAlign w:val="center"/>
          </w:tcPr>
          <w:p w14:paraId="793B474A"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按市值配售配号</w:t>
            </w:r>
          </w:p>
        </w:tc>
        <w:tc>
          <w:tcPr>
            <w:tcW w:w="6616" w:type="dxa"/>
            <w:tcBorders>
              <w:top w:val="nil"/>
              <w:left w:val="nil"/>
              <w:bottom w:val="single" w:sz="4" w:space="0" w:color="auto"/>
              <w:right w:val="single" w:sz="4" w:space="0" w:color="auto"/>
            </w:tcBorders>
          </w:tcPr>
          <w:p w14:paraId="722AE6A7"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不再增用</w:t>
            </w:r>
          </w:p>
        </w:tc>
      </w:tr>
      <w:tr w:rsidR="00711E24" w14:paraId="0501ED7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59B898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3AF8D25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50</w:t>
            </w:r>
          </w:p>
        </w:tc>
        <w:tc>
          <w:tcPr>
            <w:tcW w:w="5587" w:type="dxa"/>
            <w:tcBorders>
              <w:top w:val="nil"/>
              <w:left w:val="nil"/>
              <w:bottom w:val="single" w:sz="4" w:space="0" w:color="auto"/>
              <w:right w:val="single" w:sz="4" w:space="0" w:color="auto"/>
            </w:tcBorders>
            <w:vAlign w:val="center"/>
          </w:tcPr>
          <w:p w14:paraId="76AA57E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国债承销发行</w:t>
            </w:r>
          </w:p>
        </w:tc>
        <w:tc>
          <w:tcPr>
            <w:tcW w:w="6616" w:type="dxa"/>
            <w:tcBorders>
              <w:top w:val="nil"/>
              <w:left w:val="nil"/>
              <w:bottom w:val="single" w:sz="4" w:space="0" w:color="auto"/>
              <w:right w:val="single" w:sz="4" w:space="0" w:color="auto"/>
            </w:tcBorders>
          </w:tcPr>
          <w:p w14:paraId="7FFC16C1" w14:textId="77777777" w:rsidR="00711E24" w:rsidRDefault="00711E24">
            <w:pPr>
              <w:widowControl/>
              <w:jc w:val="left"/>
              <w:rPr>
                <w:rFonts w:ascii="仿宋_GB2312" w:eastAsia="仿宋_GB2312" w:hAnsi="Verdana" w:cs="宋体"/>
                <w:kern w:val="0"/>
                <w:szCs w:val="21"/>
              </w:rPr>
            </w:pPr>
          </w:p>
        </w:tc>
      </w:tr>
      <w:tr w:rsidR="00711E24" w14:paraId="0204A2C8"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5FFB1B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D5292C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51</w:t>
            </w:r>
          </w:p>
        </w:tc>
        <w:tc>
          <w:tcPr>
            <w:tcW w:w="5587" w:type="dxa"/>
            <w:tcBorders>
              <w:top w:val="nil"/>
              <w:left w:val="nil"/>
              <w:bottom w:val="single" w:sz="4" w:space="0" w:color="auto"/>
              <w:right w:val="single" w:sz="4" w:space="0" w:color="auto"/>
            </w:tcBorders>
            <w:vAlign w:val="center"/>
          </w:tcPr>
          <w:p w14:paraId="53D4A997" w14:textId="77777777" w:rsidR="00711E24" w:rsidRDefault="00000000">
            <w:pPr>
              <w:widowControl/>
              <w:jc w:val="left"/>
              <w:rPr>
                <w:rFonts w:ascii="仿宋_GB2312" w:eastAsia="仿宋_GB2312" w:hAnsi="Verdana" w:cs="宋体"/>
                <w:kern w:val="0"/>
                <w:szCs w:val="21"/>
                <w:highlight w:val="lightGray"/>
              </w:rPr>
            </w:pPr>
            <w:r>
              <w:rPr>
                <w:rFonts w:ascii="仿宋_GB2312" w:eastAsia="仿宋_GB2312" w:hAnsi="Verdana" w:cs="宋体" w:hint="eastAsia"/>
                <w:kern w:val="0"/>
                <w:szCs w:val="21"/>
              </w:rPr>
              <w:t>国债预发行及债券分销</w:t>
            </w:r>
          </w:p>
        </w:tc>
        <w:tc>
          <w:tcPr>
            <w:tcW w:w="6616" w:type="dxa"/>
            <w:tcBorders>
              <w:top w:val="nil"/>
              <w:left w:val="nil"/>
              <w:bottom w:val="single" w:sz="4" w:space="0" w:color="auto"/>
              <w:right w:val="single" w:sz="4" w:space="0" w:color="auto"/>
            </w:tcBorders>
          </w:tcPr>
          <w:p w14:paraId="207AD78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751000-751199</w:t>
            </w:r>
            <w:r>
              <w:rPr>
                <w:rFonts w:ascii="仿宋_GB2312" w:eastAsia="仿宋_GB2312" w:hAnsi="宋体" w:cs="宋体" w:hint="eastAsia"/>
                <w:kern w:val="0"/>
                <w:szCs w:val="21"/>
              </w:rPr>
              <w:t>用于国债分销；</w:t>
            </w:r>
          </w:p>
          <w:p w14:paraId="23AB2F6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751200-751399</w:t>
            </w:r>
            <w:r>
              <w:rPr>
                <w:rFonts w:ascii="仿宋_GB2312" w:eastAsia="仿宋_GB2312" w:hAnsi="宋体" w:cs="宋体" w:hint="eastAsia"/>
                <w:kern w:val="0"/>
                <w:szCs w:val="21"/>
              </w:rPr>
              <w:t>用于</w:t>
            </w:r>
            <w:r>
              <w:rPr>
                <w:rFonts w:ascii="仿宋_GB2312" w:eastAsia="仿宋_GB2312" w:hAnsi="Verdana" w:cs="宋体" w:hint="eastAsia"/>
                <w:kern w:val="0"/>
                <w:szCs w:val="21"/>
              </w:rPr>
              <w:t>政策性银行金融债券</w:t>
            </w:r>
            <w:r>
              <w:rPr>
                <w:rFonts w:ascii="仿宋_GB2312" w:eastAsia="仿宋_GB2312" w:hAnsi="宋体" w:cs="宋体" w:hint="eastAsia"/>
                <w:kern w:val="0"/>
                <w:szCs w:val="21"/>
              </w:rPr>
              <w:t>分销；</w:t>
            </w:r>
          </w:p>
          <w:p w14:paraId="7947838C"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751400-751599</w:t>
            </w:r>
            <w:r>
              <w:rPr>
                <w:rFonts w:ascii="仿宋_GB2312" w:eastAsia="仿宋_GB2312" w:hAnsi="宋体" w:cs="宋体" w:hint="eastAsia"/>
                <w:kern w:val="0"/>
                <w:szCs w:val="21"/>
              </w:rPr>
              <w:t>用于地方政府债券网上分销；</w:t>
            </w:r>
          </w:p>
          <w:p w14:paraId="478E83F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751600-751799用于</w:t>
            </w:r>
            <w:r>
              <w:rPr>
                <w:rFonts w:ascii="仿宋_GB2312" w:eastAsia="仿宋_GB2312" w:hAnsi="宋体" w:cs="宋体" w:hint="eastAsia"/>
                <w:kern w:val="0"/>
                <w:szCs w:val="21"/>
              </w:rPr>
              <w:t>国债分销；</w:t>
            </w:r>
          </w:p>
          <w:p w14:paraId="4169D9D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751800-751809</w:t>
            </w:r>
            <w:r>
              <w:rPr>
                <w:rFonts w:ascii="仿宋_GB2312" w:eastAsia="仿宋_GB2312" w:hAnsi="宋体" w:cs="宋体" w:hint="eastAsia"/>
                <w:kern w:val="0"/>
                <w:szCs w:val="21"/>
              </w:rPr>
              <w:t>用于利率招标国债预发行交易；</w:t>
            </w:r>
          </w:p>
          <w:p w14:paraId="14D827DE"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751810-751819</w:t>
            </w:r>
            <w:r>
              <w:rPr>
                <w:rFonts w:ascii="仿宋_GB2312" w:eastAsia="仿宋_GB2312" w:hAnsi="宋体" w:cs="宋体" w:hint="eastAsia"/>
                <w:kern w:val="0"/>
                <w:szCs w:val="21"/>
              </w:rPr>
              <w:t>用于价格招标国债预发行交易；</w:t>
            </w:r>
          </w:p>
          <w:p w14:paraId="437E19A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751900-751969</w:t>
            </w:r>
            <w:r>
              <w:rPr>
                <w:rFonts w:ascii="仿宋_GB2312" w:eastAsia="仿宋_GB2312" w:hAnsi="宋体" w:cs="宋体" w:hint="eastAsia"/>
                <w:kern w:val="0"/>
                <w:szCs w:val="21"/>
              </w:rPr>
              <w:t>用于地方政府债券网上分销；</w:t>
            </w:r>
            <w:r>
              <w:rPr>
                <w:rFonts w:ascii="仿宋_GB2312" w:eastAsia="仿宋_GB2312" w:hAnsi="Verdana" w:cs="宋体" w:hint="eastAsia"/>
                <w:kern w:val="0"/>
                <w:szCs w:val="21"/>
              </w:rPr>
              <w:t>751970-751999</w:t>
            </w:r>
            <w:r>
              <w:rPr>
                <w:rFonts w:ascii="仿宋_GB2312" w:eastAsia="仿宋_GB2312" w:hAnsi="宋体" w:cs="宋体" w:hint="eastAsia"/>
                <w:kern w:val="0"/>
                <w:szCs w:val="21"/>
              </w:rPr>
              <w:t>用于公司债券及企业债分销；</w:t>
            </w:r>
          </w:p>
          <w:p w14:paraId="57AC249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751850-751899</w:t>
            </w:r>
            <w:r>
              <w:rPr>
                <w:rFonts w:ascii="仿宋_GB2312" w:eastAsia="仿宋_GB2312" w:hAnsi="宋体" w:cs="宋体" w:hint="eastAsia"/>
                <w:kern w:val="0"/>
                <w:szCs w:val="21"/>
              </w:rPr>
              <w:t>用于面向专业投资者公开发行公司债券网上分销</w:t>
            </w:r>
          </w:p>
        </w:tc>
      </w:tr>
      <w:tr w:rsidR="00711E24" w14:paraId="3F115DF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6E571A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B46DB5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52</w:t>
            </w:r>
          </w:p>
        </w:tc>
        <w:tc>
          <w:tcPr>
            <w:tcW w:w="5587" w:type="dxa"/>
            <w:tcBorders>
              <w:top w:val="nil"/>
              <w:left w:val="nil"/>
              <w:bottom w:val="single" w:sz="4" w:space="0" w:color="auto"/>
              <w:right w:val="single" w:sz="4" w:space="0" w:color="auto"/>
            </w:tcBorders>
            <w:vAlign w:val="center"/>
          </w:tcPr>
          <w:p w14:paraId="5859226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网络投票</w:t>
            </w:r>
          </w:p>
        </w:tc>
        <w:tc>
          <w:tcPr>
            <w:tcW w:w="6616" w:type="dxa"/>
            <w:tcBorders>
              <w:top w:val="nil"/>
              <w:left w:val="nil"/>
              <w:bottom w:val="single" w:sz="4" w:space="0" w:color="auto"/>
              <w:right w:val="single" w:sz="4" w:space="0" w:color="auto"/>
            </w:tcBorders>
          </w:tcPr>
          <w:p w14:paraId="6E89FF3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对应603***，由于技术调整不再增用</w:t>
            </w:r>
          </w:p>
        </w:tc>
      </w:tr>
      <w:tr w:rsidR="00711E24" w14:paraId="0368F89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84DA26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755CC1B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53</w:t>
            </w:r>
          </w:p>
        </w:tc>
        <w:tc>
          <w:tcPr>
            <w:tcW w:w="5587" w:type="dxa"/>
            <w:tcBorders>
              <w:top w:val="nil"/>
              <w:left w:val="nil"/>
              <w:bottom w:val="single" w:sz="4" w:space="0" w:color="auto"/>
              <w:right w:val="single" w:sz="4" w:space="0" w:color="auto"/>
            </w:tcBorders>
            <w:vAlign w:val="center"/>
          </w:tcPr>
          <w:p w14:paraId="0280FB2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可转换公司债券持股配债</w:t>
            </w:r>
          </w:p>
        </w:tc>
        <w:tc>
          <w:tcPr>
            <w:tcW w:w="6616" w:type="dxa"/>
            <w:tcBorders>
              <w:top w:val="nil"/>
              <w:left w:val="nil"/>
              <w:bottom w:val="single" w:sz="4" w:space="0" w:color="auto"/>
              <w:right w:val="single" w:sz="4" w:space="0" w:color="auto"/>
            </w:tcBorders>
          </w:tcPr>
          <w:p w14:paraId="292ECC8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对应603***</w:t>
            </w:r>
          </w:p>
        </w:tc>
      </w:tr>
      <w:tr w:rsidR="00711E24" w14:paraId="5E6A97A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D1677E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2029CB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54</w:t>
            </w:r>
          </w:p>
        </w:tc>
        <w:tc>
          <w:tcPr>
            <w:tcW w:w="5587" w:type="dxa"/>
            <w:tcBorders>
              <w:top w:val="nil"/>
              <w:left w:val="nil"/>
              <w:bottom w:val="single" w:sz="4" w:space="0" w:color="auto"/>
              <w:right w:val="single" w:sz="4" w:space="0" w:color="auto"/>
            </w:tcBorders>
            <w:vAlign w:val="center"/>
          </w:tcPr>
          <w:p w14:paraId="0943744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可转换公司债券申购</w:t>
            </w:r>
          </w:p>
        </w:tc>
        <w:tc>
          <w:tcPr>
            <w:tcW w:w="6616" w:type="dxa"/>
            <w:tcBorders>
              <w:top w:val="nil"/>
              <w:left w:val="nil"/>
              <w:bottom w:val="single" w:sz="4" w:space="0" w:color="auto"/>
              <w:right w:val="single" w:sz="4" w:space="0" w:color="auto"/>
            </w:tcBorders>
          </w:tcPr>
          <w:p w14:paraId="7BCF653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对应603***</w:t>
            </w:r>
          </w:p>
        </w:tc>
      </w:tr>
      <w:tr w:rsidR="00711E24" w14:paraId="03037C2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A4946E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830CB5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55</w:t>
            </w:r>
          </w:p>
        </w:tc>
        <w:tc>
          <w:tcPr>
            <w:tcW w:w="5587" w:type="dxa"/>
            <w:tcBorders>
              <w:top w:val="nil"/>
              <w:left w:val="nil"/>
              <w:bottom w:val="single" w:sz="4" w:space="0" w:color="auto"/>
              <w:right w:val="single" w:sz="4" w:space="0" w:color="auto"/>
            </w:tcBorders>
            <w:vAlign w:val="center"/>
          </w:tcPr>
          <w:p w14:paraId="72F61C9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可转换公司债券申购款</w:t>
            </w:r>
          </w:p>
        </w:tc>
        <w:tc>
          <w:tcPr>
            <w:tcW w:w="6616" w:type="dxa"/>
            <w:tcBorders>
              <w:top w:val="nil"/>
              <w:left w:val="nil"/>
              <w:bottom w:val="single" w:sz="4" w:space="0" w:color="auto"/>
              <w:right w:val="single" w:sz="4" w:space="0" w:color="auto"/>
            </w:tcBorders>
          </w:tcPr>
          <w:p w14:paraId="66B32E4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w:t>
            </w:r>
            <w:r>
              <w:rPr>
                <w:rFonts w:ascii="仿宋_GB2312" w:eastAsia="仿宋_GB2312" w:hAnsi="Verdana" w:cs="宋体" w:hint="eastAsia"/>
                <w:kern w:val="0"/>
                <w:szCs w:val="21"/>
              </w:rPr>
              <w:t>603***</w:t>
            </w:r>
          </w:p>
        </w:tc>
      </w:tr>
      <w:tr w:rsidR="00711E24" w14:paraId="3C77B3DA"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7BF225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3A95173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56</w:t>
            </w:r>
          </w:p>
        </w:tc>
        <w:tc>
          <w:tcPr>
            <w:tcW w:w="5587" w:type="dxa"/>
            <w:tcBorders>
              <w:top w:val="nil"/>
              <w:left w:val="nil"/>
              <w:bottom w:val="single" w:sz="4" w:space="0" w:color="auto"/>
              <w:right w:val="single" w:sz="4" w:space="0" w:color="auto"/>
            </w:tcBorders>
            <w:vAlign w:val="center"/>
          </w:tcPr>
          <w:p w14:paraId="04A9290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可转换公司债券配号</w:t>
            </w:r>
          </w:p>
        </w:tc>
        <w:tc>
          <w:tcPr>
            <w:tcW w:w="6616" w:type="dxa"/>
            <w:tcBorders>
              <w:top w:val="nil"/>
              <w:left w:val="nil"/>
              <w:bottom w:val="single" w:sz="4" w:space="0" w:color="auto"/>
              <w:right w:val="single" w:sz="4" w:space="0" w:color="auto"/>
            </w:tcBorders>
          </w:tcPr>
          <w:p w14:paraId="6898797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对应603***</w:t>
            </w:r>
          </w:p>
        </w:tc>
      </w:tr>
      <w:tr w:rsidR="00711E24" w14:paraId="571B2B9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73B76D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7</w:t>
            </w:r>
          </w:p>
        </w:tc>
        <w:tc>
          <w:tcPr>
            <w:tcW w:w="1128" w:type="dxa"/>
            <w:tcBorders>
              <w:top w:val="nil"/>
              <w:left w:val="nil"/>
              <w:bottom w:val="single" w:sz="4" w:space="0" w:color="auto"/>
              <w:right w:val="single" w:sz="4" w:space="0" w:color="auto"/>
            </w:tcBorders>
            <w:vAlign w:val="center"/>
          </w:tcPr>
          <w:p w14:paraId="1F4A8B8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58</w:t>
            </w:r>
          </w:p>
        </w:tc>
        <w:tc>
          <w:tcPr>
            <w:tcW w:w="5587" w:type="dxa"/>
            <w:tcBorders>
              <w:top w:val="nil"/>
              <w:left w:val="nil"/>
              <w:bottom w:val="single" w:sz="4" w:space="0" w:color="auto"/>
              <w:right w:val="single" w:sz="4" w:space="0" w:color="auto"/>
            </w:tcBorders>
            <w:vAlign w:val="center"/>
          </w:tcPr>
          <w:p w14:paraId="09D815E3"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可交换公司债券网上发行配号</w:t>
            </w:r>
          </w:p>
        </w:tc>
        <w:tc>
          <w:tcPr>
            <w:tcW w:w="6616" w:type="dxa"/>
            <w:tcBorders>
              <w:top w:val="nil"/>
              <w:left w:val="nil"/>
              <w:bottom w:val="single" w:sz="4" w:space="0" w:color="auto"/>
              <w:right w:val="single" w:sz="4" w:space="0" w:color="auto"/>
            </w:tcBorders>
          </w:tcPr>
          <w:p w14:paraId="41CC566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758000-758099用于可交换公司债券网上发行配号</w:t>
            </w:r>
          </w:p>
        </w:tc>
      </w:tr>
      <w:tr w:rsidR="00711E24" w14:paraId="0981E26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8653ED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F27996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59</w:t>
            </w:r>
          </w:p>
        </w:tc>
        <w:tc>
          <w:tcPr>
            <w:tcW w:w="5587" w:type="dxa"/>
            <w:tcBorders>
              <w:top w:val="nil"/>
              <w:left w:val="nil"/>
              <w:bottom w:val="single" w:sz="4" w:space="0" w:color="auto"/>
              <w:right w:val="single" w:sz="4" w:space="0" w:color="auto"/>
            </w:tcBorders>
            <w:vAlign w:val="center"/>
          </w:tcPr>
          <w:p w14:paraId="5D3547E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可交换公司债券网上发行申购</w:t>
            </w:r>
          </w:p>
        </w:tc>
        <w:tc>
          <w:tcPr>
            <w:tcW w:w="6616" w:type="dxa"/>
            <w:tcBorders>
              <w:top w:val="nil"/>
              <w:left w:val="nil"/>
              <w:bottom w:val="single" w:sz="4" w:space="0" w:color="auto"/>
              <w:right w:val="single" w:sz="4" w:space="0" w:color="auto"/>
            </w:tcBorders>
          </w:tcPr>
          <w:p w14:paraId="6014655F"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759000-759099用于可交换公司债券网上发行申购</w:t>
            </w:r>
          </w:p>
        </w:tc>
      </w:tr>
      <w:tr w:rsidR="00711E24" w14:paraId="6A47F48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6D74AA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C58D71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60</w:t>
            </w:r>
          </w:p>
        </w:tc>
        <w:tc>
          <w:tcPr>
            <w:tcW w:w="5587" w:type="dxa"/>
            <w:tcBorders>
              <w:top w:val="nil"/>
              <w:left w:val="nil"/>
              <w:bottom w:val="single" w:sz="4" w:space="0" w:color="auto"/>
              <w:right w:val="single" w:sz="4" w:space="0" w:color="auto"/>
            </w:tcBorders>
            <w:vAlign w:val="center"/>
          </w:tcPr>
          <w:p w14:paraId="173F898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配股</w:t>
            </w:r>
          </w:p>
        </w:tc>
        <w:tc>
          <w:tcPr>
            <w:tcW w:w="6616" w:type="dxa"/>
            <w:tcBorders>
              <w:top w:val="nil"/>
              <w:left w:val="nil"/>
              <w:bottom w:val="single" w:sz="4" w:space="0" w:color="auto"/>
              <w:right w:val="single" w:sz="4" w:space="0" w:color="auto"/>
            </w:tcBorders>
          </w:tcPr>
          <w:p w14:paraId="7B8CF96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7491D75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57D97D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E3806E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62</w:t>
            </w:r>
          </w:p>
        </w:tc>
        <w:tc>
          <w:tcPr>
            <w:tcW w:w="5587" w:type="dxa"/>
            <w:tcBorders>
              <w:top w:val="nil"/>
              <w:left w:val="nil"/>
              <w:bottom w:val="single" w:sz="4" w:space="0" w:color="auto"/>
              <w:right w:val="single" w:sz="4" w:space="0" w:color="auto"/>
            </w:tcBorders>
            <w:vAlign w:val="center"/>
          </w:tcPr>
          <w:p w14:paraId="666D8AE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职工股配股</w:t>
            </w:r>
          </w:p>
        </w:tc>
        <w:tc>
          <w:tcPr>
            <w:tcW w:w="6616" w:type="dxa"/>
            <w:tcBorders>
              <w:top w:val="nil"/>
              <w:left w:val="nil"/>
              <w:bottom w:val="single" w:sz="4" w:space="0" w:color="auto"/>
              <w:right w:val="single" w:sz="4" w:space="0" w:color="auto"/>
            </w:tcBorders>
          </w:tcPr>
          <w:p w14:paraId="1377C37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18C2724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9FEDFC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1DC822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64</w:t>
            </w:r>
          </w:p>
        </w:tc>
        <w:tc>
          <w:tcPr>
            <w:tcW w:w="5587" w:type="dxa"/>
            <w:tcBorders>
              <w:top w:val="nil"/>
              <w:left w:val="nil"/>
              <w:bottom w:val="single" w:sz="4" w:space="0" w:color="auto"/>
              <w:right w:val="single" w:sz="4" w:space="0" w:color="auto"/>
            </w:tcBorders>
            <w:vAlign w:val="center"/>
          </w:tcPr>
          <w:p w14:paraId="637910D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可转换公司债券持股配债</w:t>
            </w:r>
          </w:p>
        </w:tc>
        <w:tc>
          <w:tcPr>
            <w:tcW w:w="6616" w:type="dxa"/>
            <w:tcBorders>
              <w:top w:val="nil"/>
              <w:left w:val="nil"/>
              <w:bottom w:val="single" w:sz="4" w:space="0" w:color="auto"/>
              <w:right w:val="single" w:sz="4" w:space="0" w:color="auto"/>
            </w:tcBorders>
          </w:tcPr>
          <w:p w14:paraId="3687F4A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3037334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6A6068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A56080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70</w:t>
            </w:r>
          </w:p>
        </w:tc>
        <w:tc>
          <w:tcPr>
            <w:tcW w:w="5587" w:type="dxa"/>
            <w:tcBorders>
              <w:top w:val="nil"/>
              <w:left w:val="nil"/>
              <w:bottom w:val="single" w:sz="4" w:space="0" w:color="auto"/>
              <w:right w:val="single" w:sz="4" w:space="0" w:color="auto"/>
            </w:tcBorders>
            <w:vAlign w:val="center"/>
          </w:tcPr>
          <w:p w14:paraId="317E75A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公开发行优先股申购</w:t>
            </w:r>
          </w:p>
        </w:tc>
        <w:tc>
          <w:tcPr>
            <w:tcW w:w="6616" w:type="dxa"/>
            <w:tcBorders>
              <w:top w:val="nil"/>
              <w:left w:val="nil"/>
              <w:bottom w:val="single" w:sz="4" w:space="0" w:color="auto"/>
              <w:right w:val="single" w:sz="4" w:space="0" w:color="auto"/>
            </w:tcBorders>
          </w:tcPr>
          <w:p w14:paraId="5B74F06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对应330***</w:t>
            </w:r>
          </w:p>
        </w:tc>
      </w:tr>
      <w:tr w:rsidR="00711E24" w14:paraId="4587947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0B6E37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34025D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71</w:t>
            </w:r>
          </w:p>
        </w:tc>
        <w:tc>
          <w:tcPr>
            <w:tcW w:w="5587" w:type="dxa"/>
            <w:tcBorders>
              <w:top w:val="nil"/>
              <w:left w:val="nil"/>
              <w:bottom w:val="single" w:sz="4" w:space="0" w:color="auto"/>
              <w:right w:val="single" w:sz="4" w:space="0" w:color="auto"/>
            </w:tcBorders>
            <w:vAlign w:val="center"/>
          </w:tcPr>
          <w:p w14:paraId="1EF78C8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公开发行优先股配股、配售</w:t>
            </w:r>
          </w:p>
        </w:tc>
        <w:tc>
          <w:tcPr>
            <w:tcW w:w="6616" w:type="dxa"/>
            <w:tcBorders>
              <w:top w:val="nil"/>
              <w:left w:val="nil"/>
              <w:bottom w:val="single" w:sz="4" w:space="0" w:color="auto"/>
              <w:right w:val="single" w:sz="4" w:space="0" w:color="auto"/>
            </w:tcBorders>
          </w:tcPr>
          <w:p w14:paraId="19D618F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对应330***</w:t>
            </w:r>
          </w:p>
        </w:tc>
      </w:tr>
      <w:tr w:rsidR="00711E24" w14:paraId="4FE3C4F4"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D586F6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44B797A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72</w:t>
            </w:r>
          </w:p>
        </w:tc>
        <w:tc>
          <w:tcPr>
            <w:tcW w:w="5587" w:type="dxa"/>
            <w:tcBorders>
              <w:top w:val="nil"/>
              <w:left w:val="nil"/>
              <w:bottom w:val="single" w:sz="4" w:space="0" w:color="auto"/>
              <w:right w:val="single" w:sz="4" w:space="0" w:color="auto"/>
            </w:tcBorders>
            <w:vAlign w:val="center"/>
          </w:tcPr>
          <w:p w14:paraId="52414FE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公开发行优先股申购款</w:t>
            </w:r>
          </w:p>
        </w:tc>
        <w:tc>
          <w:tcPr>
            <w:tcW w:w="6616" w:type="dxa"/>
            <w:tcBorders>
              <w:top w:val="nil"/>
              <w:left w:val="nil"/>
              <w:bottom w:val="single" w:sz="4" w:space="0" w:color="auto"/>
              <w:right w:val="single" w:sz="4" w:space="0" w:color="auto"/>
            </w:tcBorders>
          </w:tcPr>
          <w:p w14:paraId="2EA3759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对应330***</w:t>
            </w:r>
          </w:p>
        </w:tc>
      </w:tr>
      <w:tr w:rsidR="00711E24" w14:paraId="578CF94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00791F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D779BF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73</w:t>
            </w:r>
          </w:p>
        </w:tc>
        <w:tc>
          <w:tcPr>
            <w:tcW w:w="5587" w:type="dxa"/>
            <w:tcBorders>
              <w:top w:val="nil"/>
              <w:left w:val="nil"/>
              <w:bottom w:val="single" w:sz="4" w:space="0" w:color="auto"/>
              <w:right w:val="single" w:sz="4" w:space="0" w:color="auto"/>
            </w:tcBorders>
            <w:vAlign w:val="center"/>
          </w:tcPr>
          <w:p w14:paraId="20A6B6C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公开发行优先股申购配号</w:t>
            </w:r>
          </w:p>
        </w:tc>
        <w:tc>
          <w:tcPr>
            <w:tcW w:w="6616" w:type="dxa"/>
            <w:tcBorders>
              <w:top w:val="nil"/>
              <w:left w:val="nil"/>
              <w:bottom w:val="single" w:sz="4" w:space="0" w:color="auto"/>
              <w:right w:val="single" w:sz="4" w:space="0" w:color="auto"/>
            </w:tcBorders>
          </w:tcPr>
          <w:p w14:paraId="36BEFA1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对应330***</w:t>
            </w:r>
          </w:p>
        </w:tc>
      </w:tr>
      <w:tr w:rsidR="00711E24" w14:paraId="583AC86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643159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6A0400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80</w:t>
            </w:r>
          </w:p>
        </w:tc>
        <w:tc>
          <w:tcPr>
            <w:tcW w:w="5587" w:type="dxa"/>
            <w:tcBorders>
              <w:top w:val="nil"/>
              <w:left w:val="nil"/>
              <w:bottom w:val="single" w:sz="4" w:space="0" w:color="auto"/>
              <w:right w:val="single" w:sz="4" w:space="0" w:color="auto"/>
            </w:tcBorders>
            <w:vAlign w:val="center"/>
          </w:tcPr>
          <w:p w14:paraId="2CC56E9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w:t>
            </w:r>
          </w:p>
        </w:tc>
        <w:tc>
          <w:tcPr>
            <w:tcW w:w="6616" w:type="dxa"/>
            <w:tcBorders>
              <w:top w:val="nil"/>
              <w:left w:val="nil"/>
              <w:bottom w:val="single" w:sz="4" w:space="0" w:color="auto"/>
              <w:right w:val="single" w:sz="4" w:space="0" w:color="auto"/>
            </w:tcBorders>
          </w:tcPr>
          <w:p w14:paraId="2D31529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66FBBB5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2278EF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2A5126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81</w:t>
            </w:r>
          </w:p>
        </w:tc>
        <w:tc>
          <w:tcPr>
            <w:tcW w:w="5587" w:type="dxa"/>
            <w:tcBorders>
              <w:top w:val="nil"/>
              <w:left w:val="nil"/>
              <w:bottom w:val="single" w:sz="4" w:space="0" w:color="auto"/>
              <w:right w:val="single" w:sz="4" w:space="0" w:color="auto"/>
            </w:tcBorders>
            <w:vAlign w:val="center"/>
          </w:tcPr>
          <w:p w14:paraId="31C0678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持股增发</w:t>
            </w:r>
          </w:p>
        </w:tc>
        <w:tc>
          <w:tcPr>
            <w:tcW w:w="6616" w:type="dxa"/>
            <w:tcBorders>
              <w:top w:val="nil"/>
              <w:left w:val="nil"/>
              <w:bottom w:val="single" w:sz="4" w:space="0" w:color="auto"/>
              <w:right w:val="single" w:sz="4" w:space="0" w:color="auto"/>
            </w:tcBorders>
          </w:tcPr>
          <w:p w14:paraId="3D50FCB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160BA6A5"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24DED2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62903CD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83</w:t>
            </w:r>
          </w:p>
        </w:tc>
        <w:tc>
          <w:tcPr>
            <w:tcW w:w="5587" w:type="dxa"/>
            <w:tcBorders>
              <w:top w:val="nil"/>
              <w:left w:val="nil"/>
              <w:bottom w:val="single" w:sz="4" w:space="0" w:color="auto"/>
              <w:right w:val="single" w:sz="4" w:space="0" w:color="auto"/>
            </w:tcBorders>
            <w:vAlign w:val="center"/>
          </w:tcPr>
          <w:p w14:paraId="527A38F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可转换公司债券申购</w:t>
            </w:r>
          </w:p>
        </w:tc>
        <w:tc>
          <w:tcPr>
            <w:tcW w:w="6616" w:type="dxa"/>
            <w:tcBorders>
              <w:top w:val="nil"/>
              <w:left w:val="nil"/>
              <w:bottom w:val="single" w:sz="4" w:space="0" w:color="auto"/>
              <w:right w:val="single" w:sz="4" w:space="0" w:color="auto"/>
            </w:tcBorders>
          </w:tcPr>
          <w:p w14:paraId="35E7BB5D"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1EACA79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804C2D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49B35CB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85</w:t>
            </w:r>
          </w:p>
        </w:tc>
        <w:tc>
          <w:tcPr>
            <w:tcW w:w="5587" w:type="dxa"/>
            <w:tcBorders>
              <w:top w:val="nil"/>
              <w:left w:val="nil"/>
              <w:bottom w:val="single" w:sz="4" w:space="0" w:color="auto"/>
              <w:right w:val="single" w:sz="4" w:space="0" w:color="auto"/>
            </w:tcBorders>
            <w:vAlign w:val="center"/>
          </w:tcPr>
          <w:p w14:paraId="00F9A61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科创板股票配股</w:t>
            </w:r>
          </w:p>
        </w:tc>
        <w:tc>
          <w:tcPr>
            <w:tcW w:w="6616" w:type="dxa"/>
            <w:tcBorders>
              <w:top w:val="nil"/>
              <w:left w:val="nil"/>
              <w:bottom w:val="single" w:sz="4" w:space="0" w:color="auto"/>
              <w:right w:val="single" w:sz="4" w:space="0" w:color="auto"/>
            </w:tcBorders>
          </w:tcPr>
          <w:p w14:paraId="046480C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对应688***</w:t>
            </w:r>
          </w:p>
        </w:tc>
      </w:tr>
      <w:tr w:rsidR="00711E24" w14:paraId="23C49D77"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0A5F64C"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9E6A321"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86</w:t>
            </w:r>
          </w:p>
        </w:tc>
        <w:tc>
          <w:tcPr>
            <w:tcW w:w="5587" w:type="dxa"/>
            <w:tcBorders>
              <w:top w:val="nil"/>
              <w:left w:val="nil"/>
              <w:bottom w:val="single" w:sz="4" w:space="0" w:color="auto"/>
              <w:right w:val="single" w:sz="4" w:space="0" w:color="auto"/>
            </w:tcBorders>
            <w:vAlign w:val="center"/>
          </w:tcPr>
          <w:p w14:paraId="000CFF2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科创板上市公司股东以配售方式减持股份业务（简称科创板配售业务）</w:t>
            </w:r>
          </w:p>
        </w:tc>
        <w:tc>
          <w:tcPr>
            <w:tcW w:w="6616" w:type="dxa"/>
            <w:tcBorders>
              <w:top w:val="nil"/>
              <w:left w:val="nil"/>
              <w:bottom w:val="single" w:sz="4" w:space="0" w:color="auto"/>
              <w:right w:val="single" w:sz="4" w:space="0" w:color="auto"/>
            </w:tcBorders>
          </w:tcPr>
          <w:p w14:paraId="0DA5770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kern w:val="0"/>
                <w:szCs w:val="21"/>
              </w:rPr>
              <w:t>786000-786899</w:t>
            </w:r>
            <w:r>
              <w:rPr>
                <w:rFonts w:ascii="仿宋_GB2312" w:eastAsia="仿宋_GB2312" w:hAnsi="Verdana" w:cs="宋体" w:hint="eastAsia"/>
                <w:kern w:val="0"/>
                <w:szCs w:val="21"/>
              </w:rPr>
              <w:t>用于科创板股票配售</w:t>
            </w:r>
          </w:p>
          <w:p w14:paraId="1FD404B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kern w:val="0"/>
                <w:szCs w:val="21"/>
              </w:rPr>
              <w:t>786900-786999</w:t>
            </w:r>
            <w:r>
              <w:rPr>
                <w:rFonts w:ascii="仿宋_GB2312" w:eastAsia="仿宋_GB2312" w:hAnsi="Verdana" w:cs="宋体" w:hint="eastAsia"/>
                <w:kern w:val="0"/>
                <w:szCs w:val="21"/>
              </w:rPr>
              <w:t>用于科创板存托凭证配售</w:t>
            </w:r>
          </w:p>
        </w:tc>
      </w:tr>
      <w:tr w:rsidR="00711E24" w14:paraId="77AD5B83"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8D9911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5DA09F7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87</w:t>
            </w:r>
          </w:p>
        </w:tc>
        <w:tc>
          <w:tcPr>
            <w:tcW w:w="5587" w:type="dxa"/>
            <w:tcBorders>
              <w:top w:val="nil"/>
              <w:left w:val="nil"/>
              <w:bottom w:val="single" w:sz="4" w:space="0" w:color="auto"/>
              <w:right w:val="single" w:sz="4" w:space="0" w:color="auto"/>
            </w:tcBorders>
            <w:vAlign w:val="center"/>
          </w:tcPr>
          <w:p w14:paraId="761245DC"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科创板股票网上申购</w:t>
            </w:r>
          </w:p>
        </w:tc>
        <w:tc>
          <w:tcPr>
            <w:tcW w:w="6616" w:type="dxa"/>
            <w:tcBorders>
              <w:top w:val="nil"/>
              <w:left w:val="nil"/>
              <w:bottom w:val="single" w:sz="4" w:space="0" w:color="auto"/>
              <w:right w:val="single" w:sz="4" w:space="0" w:color="auto"/>
            </w:tcBorders>
          </w:tcPr>
          <w:p w14:paraId="360EFA8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对应688***</w:t>
            </w:r>
          </w:p>
        </w:tc>
      </w:tr>
      <w:tr w:rsidR="00711E24" w14:paraId="2E1F2EB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09CAE5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5D851D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88</w:t>
            </w:r>
          </w:p>
        </w:tc>
        <w:tc>
          <w:tcPr>
            <w:tcW w:w="5587" w:type="dxa"/>
            <w:tcBorders>
              <w:top w:val="nil"/>
              <w:left w:val="nil"/>
              <w:bottom w:val="single" w:sz="4" w:space="0" w:color="auto"/>
              <w:right w:val="single" w:sz="4" w:space="0" w:color="auto"/>
            </w:tcBorders>
            <w:vAlign w:val="center"/>
          </w:tcPr>
          <w:p w14:paraId="76C8549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网络投票</w:t>
            </w:r>
          </w:p>
        </w:tc>
        <w:tc>
          <w:tcPr>
            <w:tcW w:w="6616" w:type="dxa"/>
            <w:tcBorders>
              <w:top w:val="nil"/>
              <w:left w:val="nil"/>
              <w:bottom w:val="single" w:sz="4" w:space="0" w:color="auto"/>
              <w:right w:val="single" w:sz="4" w:space="0" w:color="auto"/>
            </w:tcBorders>
          </w:tcPr>
          <w:p w14:paraId="7E62C4A7"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对应601***，由于技术调整不再增用</w:t>
            </w:r>
          </w:p>
        </w:tc>
      </w:tr>
      <w:tr w:rsidR="00711E24" w14:paraId="57FDBA21"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7D50A3B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19A5468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89</w:t>
            </w:r>
          </w:p>
        </w:tc>
        <w:tc>
          <w:tcPr>
            <w:tcW w:w="5587" w:type="dxa"/>
            <w:tcBorders>
              <w:top w:val="nil"/>
              <w:left w:val="nil"/>
              <w:bottom w:val="single" w:sz="4" w:space="0" w:color="auto"/>
              <w:right w:val="single" w:sz="4" w:space="0" w:color="auto"/>
            </w:tcBorders>
            <w:vAlign w:val="center"/>
          </w:tcPr>
          <w:p w14:paraId="749042F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科创板股票网上申购配号</w:t>
            </w:r>
          </w:p>
        </w:tc>
        <w:tc>
          <w:tcPr>
            <w:tcW w:w="6616" w:type="dxa"/>
            <w:tcBorders>
              <w:top w:val="nil"/>
              <w:left w:val="nil"/>
              <w:bottom w:val="single" w:sz="4" w:space="0" w:color="auto"/>
              <w:right w:val="single" w:sz="4" w:space="0" w:color="auto"/>
            </w:tcBorders>
          </w:tcPr>
          <w:p w14:paraId="5D671E2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对应688***</w:t>
            </w:r>
          </w:p>
        </w:tc>
      </w:tr>
      <w:tr w:rsidR="00711E24" w14:paraId="2FE61C99"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3BDA61A6"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43E0F91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90</w:t>
            </w:r>
          </w:p>
        </w:tc>
        <w:tc>
          <w:tcPr>
            <w:tcW w:w="5587" w:type="dxa"/>
            <w:tcBorders>
              <w:top w:val="nil"/>
              <w:left w:val="nil"/>
              <w:bottom w:val="single" w:sz="4" w:space="0" w:color="auto"/>
              <w:right w:val="single" w:sz="4" w:space="0" w:color="auto"/>
            </w:tcBorders>
            <w:vAlign w:val="center"/>
          </w:tcPr>
          <w:p w14:paraId="28C0D4C1"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增发款</w:t>
            </w:r>
          </w:p>
        </w:tc>
        <w:tc>
          <w:tcPr>
            <w:tcW w:w="6616" w:type="dxa"/>
            <w:tcBorders>
              <w:top w:val="nil"/>
              <w:left w:val="nil"/>
              <w:bottom w:val="single" w:sz="4" w:space="0" w:color="auto"/>
              <w:right w:val="single" w:sz="4" w:space="0" w:color="auto"/>
            </w:tcBorders>
          </w:tcPr>
          <w:p w14:paraId="08AEAB1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对应</w:t>
            </w:r>
            <w:r>
              <w:rPr>
                <w:rFonts w:ascii="仿宋_GB2312" w:eastAsia="仿宋_GB2312" w:hAnsi="Verdana" w:cs="宋体" w:hint="eastAsia"/>
                <w:kern w:val="0"/>
                <w:szCs w:val="21"/>
              </w:rPr>
              <w:t>601***</w:t>
            </w:r>
            <w:r>
              <w:rPr>
                <w:rFonts w:ascii="仿宋_GB2312" w:eastAsia="仿宋_GB2312" w:hAnsi="宋体" w:cs="宋体" w:hint="eastAsia"/>
                <w:kern w:val="0"/>
                <w:szCs w:val="21"/>
              </w:rPr>
              <w:t xml:space="preserve"> </w:t>
            </w:r>
          </w:p>
        </w:tc>
      </w:tr>
      <w:tr w:rsidR="00711E24" w14:paraId="4F59C19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9E3D68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24A8B9D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91</w:t>
            </w:r>
          </w:p>
        </w:tc>
        <w:tc>
          <w:tcPr>
            <w:tcW w:w="5587" w:type="dxa"/>
            <w:tcBorders>
              <w:top w:val="nil"/>
              <w:left w:val="nil"/>
              <w:bottom w:val="single" w:sz="4" w:space="0" w:color="auto"/>
              <w:right w:val="single" w:sz="4" w:space="0" w:color="auto"/>
            </w:tcBorders>
            <w:vAlign w:val="center"/>
          </w:tcPr>
          <w:p w14:paraId="77EDBEDF"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网上按市值申购或增发配号</w:t>
            </w:r>
          </w:p>
        </w:tc>
        <w:tc>
          <w:tcPr>
            <w:tcW w:w="6616" w:type="dxa"/>
            <w:tcBorders>
              <w:top w:val="nil"/>
              <w:left w:val="nil"/>
              <w:bottom w:val="single" w:sz="4" w:space="0" w:color="auto"/>
              <w:right w:val="single" w:sz="4" w:space="0" w:color="auto"/>
            </w:tcBorders>
          </w:tcPr>
          <w:p w14:paraId="76C06E70"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139B5E1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1647DEB"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473F85D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93</w:t>
            </w:r>
          </w:p>
        </w:tc>
        <w:tc>
          <w:tcPr>
            <w:tcW w:w="5587" w:type="dxa"/>
            <w:tcBorders>
              <w:top w:val="nil"/>
              <w:left w:val="nil"/>
              <w:bottom w:val="single" w:sz="4" w:space="0" w:color="auto"/>
              <w:right w:val="single" w:sz="4" w:space="0" w:color="auto"/>
            </w:tcBorders>
            <w:vAlign w:val="center"/>
          </w:tcPr>
          <w:p w14:paraId="6AFDC73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w:t>
            </w:r>
            <w:r>
              <w:rPr>
                <w:rFonts w:ascii="仿宋_GB2312" w:eastAsia="仿宋_GB2312" w:hAnsi="宋体" w:cs="宋体" w:hint="eastAsia"/>
                <w:kern w:val="0"/>
                <w:szCs w:val="21"/>
              </w:rPr>
              <w:t>申购款</w:t>
            </w:r>
          </w:p>
        </w:tc>
        <w:tc>
          <w:tcPr>
            <w:tcW w:w="6616" w:type="dxa"/>
            <w:tcBorders>
              <w:top w:val="nil"/>
              <w:left w:val="nil"/>
              <w:bottom w:val="single" w:sz="4" w:space="0" w:color="auto"/>
              <w:right w:val="single" w:sz="4" w:space="0" w:color="auto"/>
            </w:tcBorders>
          </w:tcPr>
          <w:p w14:paraId="24D17C5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对应601***</w:t>
            </w:r>
          </w:p>
        </w:tc>
      </w:tr>
      <w:tr w:rsidR="00711E24" w14:paraId="1319530D"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A7534F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0D7E4380"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94</w:t>
            </w:r>
          </w:p>
        </w:tc>
        <w:tc>
          <w:tcPr>
            <w:tcW w:w="5587" w:type="dxa"/>
            <w:tcBorders>
              <w:top w:val="nil"/>
              <w:left w:val="nil"/>
              <w:bottom w:val="single" w:sz="4" w:space="0" w:color="auto"/>
              <w:right w:val="single" w:sz="4" w:space="0" w:color="auto"/>
            </w:tcBorders>
            <w:vAlign w:val="center"/>
          </w:tcPr>
          <w:p w14:paraId="3FF02F7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可转换公司债券配号</w:t>
            </w:r>
          </w:p>
        </w:tc>
        <w:tc>
          <w:tcPr>
            <w:tcW w:w="6616" w:type="dxa"/>
            <w:tcBorders>
              <w:top w:val="nil"/>
              <w:left w:val="nil"/>
              <w:bottom w:val="single" w:sz="4" w:space="0" w:color="auto"/>
              <w:right w:val="single" w:sz="4" w:space="0" w:color="auto"/>
            </w:tcBorders>
          </w:tcPr>
          <w:p w14:paraId="7C5990EA"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对应601***</w:t>
            </w:r>
          </w:p>
        </w:tc>
      </w:tr>
      <w:tr w:rsidR="00711E24" w14:paraId="11B4E56C"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4D93DEE2"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3CDA50A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95</w:t>
            </w:r>
          </w:p>
        </w:tc>
        <w:tc>
          <w:tcPr>
            <w:tcW w:w="5587" w:type="dxa"/>
            <w:tcBorders>
              <w:top w:val="nil"/>
              <w:left w:val="nil"/>
              <w:bottom w:val="single" w:sz="4" w:space="0" w:color="auto"/>
              <w:right w:val="single" w:sz="4" w:space="0" w:color="auto"/>
            </w:tcBorders>
            <w:vAlign w:val="center"/>
          </w:tcPr>
          <w:p w14:paraId="1E55EF1E"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科创板存托凭证网上申购</w:t>
            </w:r>
          </w:p>
        </w:tc>
        <w:tc>
          <w:tcPr>
            <w:tcW w:w="6616" w:type="dxa"/>
            <w:tcBorders>
              <w:top w:val="nil"/>
              <w:left w:val="nil"/>
              <w:bottom w:val="single" w:sz="4" w:space="0" w:color="auto"/>
              <w:right w:val="single" w:sz="4" w:space="0" w:color="auto"/>
            </w:tcBorders>
          </w:tcPr>
          <w:p w14:paraId="61C3057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对应689***</w:t>
            </w:r>
          </w:p>
        </w:tc>
      </w:tr>
      <w:tr w:rsidR="00711E24" w14:paraId="72314EC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3D20F2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w:t>
            </w:r>
          </w:p>
        </w:tc>
        <w:tc>
          <w:tcPr>
            <w:tcW w:w="1128" w:type="dxa"/>
            <w:tcBorders>
              <w:top w:val="nil"/>
              <w:left w:val="nil"/>
              <w:bottom w:val="single" w:sz="4" w:space="0" w:color="auto"/>
              <w:right w:val="single" w:sz="4" w:space="0" w:color="auto"/>
            </w:tcBorders>
            <w:vAlign w:val="center"/>
          </w:tcPr>
          <w:p w14:paraId="0C9BA6AE"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96</w:t>
            </w:r>
          </w:p>
        </w:tc>
        <w:tc>
          <w:tcPr>
            <w:tcW w:w="5587" w:type="dxa"/>
            <w:tcBorders>
              <w:top w:val="nil"/>
              <w:left w:val="nil"/>
              <w:bottom w:val="single" w:sz="4" w:space="0" w:color="auto"/>
              <w:right w:val="single" w:sz="4" w:space="0" w:color="auto"/>
            </w:tcBorders>
            <w:vAlign w:val="center"/>
          </w:tcPr>
          <w:p w14:paraId="4A562971"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科创板存托凭证网上申购配号</w:t>
            </w:r>
          </w:p>
        </w:tc>
        <w:tc>
          <w:tcPr>
            <w:tcW w:w="6616" w:type="dxa"/>
            <w:tcBorders>
              <w:top w:val="nil"/>
              <w:left w:val="nil"/>
              <w:bottom w:val="single" w:sz="4" w:space="0" w:color="auto"/>
              <w:right w:val="single" w:sz="4" w:space="0" w:color="auto"/>
            </w:tcBorders>
          </w:tcPr>
          <w:p w14:paraId="6680B1C9"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对应689***</w:t>
            </w:r>
          </w:p>
        </w:tc>
      </w:tr>
      <w:tr w:rsidR="00711E24" w14:paraId="689E0040"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68A7EB3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7</w:t>
            </w:r>
          </w:p>
        </w:tc>
        <w:tc>
          <w:tcPr>
            <w:tcW w:w="1128" w:type="dxa"/>
            <w:tcBorders>
              <w:top w:val="nil"/>
              <w:left w:val="nil"/>
              <w:bottom w:val="single" w:sz="4" w:space="0" w:color="auto"/>
              <w:right w:val="single" w:sz="4" w:space="0" w:color="auto"/>
            </w:tcBorders>
            <w:vAlign w:val="center"/>
          </w:tcPr>
          <w:p w14:paraId="0CF70BAD"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99</w:t>
            </w:r>
          </w:p>
        </w:tc>
        <w:tc>
          <w:tcPr>
            <w:tcW w:w="5587" w:type="dxa"/>
            <w:tcBorders>
              <w:top w:val="nil"/>
              <w:left w:val="nil"/>
              <w:bottom w:val="single" w:sz="4" w:space="0" w:color="auto"/>
              <w:right w:val="single" w:sz="4" w:space="0" w:color="auto"/>
            </w:tcBorders>
            <w:vAlign w:val="center"/>
          </w:tcPr>
          <w:p w14:paraId="7C87A0E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指定交易、融资融券、网络投票密码服务、资金前端控制、</w:t>
            </w:r>
          </w:p>
          <w:p w14:paraId="7A34621B" w14:textId="77777777" w:rsidR="00711E24" w:rsidRDefault="00000000">
            <w:pPr>
              <w:widowControl/>
              <w:jc w:val="left"/>
              <w:rPr>
                <w:rFonts w:ascii="仿宋_GB2312" w:eastAsia="仿宋_GB2312" w:hAnsi="Verdana" w:cs="宋体"/>
                <w:kern w:val="0"/>
                <w:szCs w:val="21"/>
                <w:highlight w:val="lightGray"/>
              </w:rPr>
            </w:pPr>
            <w:r>
              <w:rPr>
                <w:rFonts w:ascii="仿宋_GB2312" w:eastAsia="仿宋_GB2312" w:hAnsi="Verdana" w:cs="宋体" w:hint="eastAsia"/>
                <w:kern w:val="0"/>
                <w:szCs w:val="21"/>
              </w:rPr>
              <w:t>身份认证</w:t>
            </w:r>
          </w:p>
        </w:tc>
        <w:tc>
          <w:tcPr>
            <w:tcW w:w="6616" w:type="dxa"/>
            <w:tcBorders>
              <w:top w:val="nil"/>
              <w:left w:val="nil"/>
              <w:bottom w:val="single" w:sz="4" w:space="0" w:color="auto"/>
              <w:right w:val="single" w:sz="4" w:space="0" w:color="auto"/>
            </w:tcBorders>
          </w:tcPr>
          <w:p w14:paraId="46A49BD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（一）指定交易相关证券代码</w:t>
            </w:r>
          </w:p>
          <w:p w14:paraId="33FAA46D"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799999：</w:t>
            </w:r>
            <w:r>
              <w:rPr>
                <w:rFonts w:ascii="仿宋_GB2312" w:eastAsia="仿宋_GB2312" w:hAnsi="宋体" w:cs="宋体" w:hint="eastAsia"/>
                <w:kern w:val="0"/>
                <w:szCs w:val="21"/>
              </w:rPr>
              <w:t>指定交易；</w:t>
            </w:r>
          </w:p>
          <w:p w14:paraId="3182BAF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799998：</w:t>
            </w:r>
            <w:r>
              <w:rPr>
                <w:rFonts w:ascii="仿宋_GB2312" w:eastAsia="仿宋_GB2312" w:hAnsi="宋体" w:cs="宋体" w:hint="eastAsia"/>
                <w:kern w:val="0"/>
                <w:szCs w:val="21"/>
              </w:rPr>
              <w:t>撤销指定；</w:t>
            </w:r>
          </w:p>
          <w:p w14:paraId="7F4B9FF8"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799997：</w:t>
            </w:r>
            <w:r>
              <w:rPr>
                <w:rFonts w:ascii="仿宋_GB2312" w:eastAsia="仿宋_GB2312" w:hAnsi="宋体" w:cs="宋体" w:hint="eastAsia"/>
                <w:kern w:val="0"/>
                <w:szCs w:val="21"/>
              </w:rPr>
              <w:t>回购指定；</w:t>
            </w:r>
          </w:p>
          <w:p w14:paraId="1344F22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799996：</w:t>
            </w:r>
            <w:r>
              <w:rPr>
                <w:rFonts w:ascii="仿宋_GB2312" w:eastAsia="仿宋_GB2312" w:hAnsi="宋体" w:cs="宋体" w:hint="eastAsia"/>
                <w:kern w:val="0"/>
                <w:szCs w:val="21"/>
              </w:rPr>
              <w:t>回购指定撤销</w:t>
            </w:r>
          </w:p>
          <w:p w14:paraId="570B25E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（二）融资融券相关证券代码</w:t>
            </w:r>
          </w:p>
          <w:p w14:paraId="61B8DC7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799981</w:t>
            </w:r>
            <w:r>
              <w:rPr>
                <w:rFonts w:ascii="仿宋_GB2312" w:eastAsia="仿宋_GB2312" w:hAnsi="宋体" w:cs="宋体" w:hint="eastAsia"/>
                <w:kern w:val="0"/>
                <w:szCs w:val="21"/>
              </w:rPr>
              <w:t>：余券划转；</w:t>
            </w:r>
          </w:p>
          <w:p w14:paraId="0BED9B4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799982</w:t>
            </w:r>
            <w:r>
              <w:rPr>
                <w:rFonts w:ascii="仿宋_GB2312" w:eastAsia="仿宋_GB2312" w:hAnsi="宋体" w:cs="宋体" w:hint="eastAsia"/>
                <w:kern w:val="0"/>
                <w:szCs w:val="21"/>
              </w:rPr>
              <w:t>：还券划转；</w:t>
            </w:r>
          </w:p>
          <w:p w14:paraId="356A4CBB"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799983</w:t>
            </w:r>
            <w:r>
              <w:rPr>
                <w:rFonts w:ascii="仿宋_GB2312" w:eastAsia="仿宋_GB2312" w:hAnsi="宋体" w:cs="宋体" w:hint="eastAsia"/>
                <w:kern w:val="0"/>
                <w:szCs w:val="21"/>
              </w:rPr>
              <w:t>：担保物划转；</w:t>
            </w:r>
          </w:p>
          <w:p w14:paraId="4A0E7148"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799984</w:t>
            </w:r>
            <w:r>
              <w:rPr>
                <w:rFonts w:ascii="仿宋_GB2312" w:eastAsia="仿宋_GB2312" w:hAnsi="宋体" w:cs="宋体" w:hint="eastAsia"/>
                <w:kern w:val="0"/>
                <w:szCs w:val="21"/>
              </w:rPr>
              <w:t>：券源划转；</w:t>
            </w:r>
          </w:p>
          <w:p w14:paraId="271CBEB6"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799993</w:t>
            </w:r>
            <w:r>
              <w:rPr>
                <w:rFonts w:ascii="仿宋_GB2312" w:eastAsia="仿宋_GB2312" w:hAnsi="宋体" w:cs="宋体" w:hint="eastAsia"/>
                <w:kern w:val="0"/>
                <w:szCs w:val="21"/>
              </w:rPr>
              <w:t>：用于证券金融公司转融通申报结束提醒</w:t>
            </w:r>
          </w:p>
          <w:p w14:paraId="14CD00A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（三）网络投票密码服务相关证券代码</w:t>
            </w:r>
          </w:p>
          <w:p w14:paraId="179E7A15"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Verdana" w:cs="宋体" w:hint="eastAsia"/>
                <w:kern w:val="0"/>
                <w:szCs w:val="21"/>
              </w:rPr>
              <w:t>799988：A</w:t>
            </w:r>
            <w:r>
              <w:rPr>
                <w:rFonts w:ascii="仿宋_GB2312" w:eastAsia="仿宋_GB2312" w:hAnsi="宋体" w:cs="宋体" w:hint="eastAsia"/>
                <w:kern w:val="0"/>
                <w:szCs w:val="21"/>
              </w:rPr>
              <w:t>股网络投票密码服务</w:t>
            </w:r>
          </w:p>
          <w:p w14:paraId="35BE3DB0" w14:textId="77777777" w:rsidR="00711E24" w:rsidRDefault="00000000">
            <w:pPr>
              <w:widowControl/>
              <w:jc w:val="left"/>
              <w:rPr>
                <w:rFonts w:ascii="仿宋_GB2312" w:eastAsia="仿宋_GB2312" w:hAnsi="Verdana" w:cs="宋体"/>
                <w:kern w:val="0"/>
                <w:szCs w:val="21"/>
              </w:rPr>
            </w:pPr>
            <w:r>
              <w:rPr>
                <w:rFonts w:ascii="仿宋_GB2312" w:eastAsia="仿宋_GB2312" w:hAnsi="宋体" w:cs="宋体" w:hint="eastAsia"/>
                <w:kern w:val="0"/>
                <w:szCs w:val="21"/>
              </w:rPr>
              <w:t>（四）资金前端控制相关证券代码</w:t>
            </w:r>
          </w:p>
          <w:p w14:paraId="5E515C68" w14:textId="77777777" w:rsidR="00711E24" w:rsidRDefault="00000000">
            <w:pPr>
              <w:widowControl/>
              <w:jc w:val="left"/>
              <w:rPr>
                <w:rFonts w:ascii="仿宋_GB2312" w:eastAsia="仿宋_GB2312"/>
                <w:szCs w:val="21"/>
              </w:rPr>
            </w:pPr>
            <w:r>
              <w:rPr>
                <w:rFonts w:ascii="仿宋_GB2312" w:eastAsia="仿宋_GB2312" w:hAnsi="Verdana" w:cs="宋体" w:hint="eastAsia"/>
                <w:kern w:val="0"/>
                <w:szCs w:val="21"/>
              </w:rPr>
              <w:t>799970</w:t>
            </w:r>
            <w:r>
              <w:rPr>
                <w:rFonts w:ascii="仿宋_GB2312" w:eastAsia="仿宋_GB2312" w:hAnsi="宋体" w:cs="宋体" w:hint="eastAsia"/>
                <w:kern w:val="0"/>
                <w:szCs w:val="21"/>
              </w:rPr>
              <w:t>：用于资金前端控制自设额度应急调整</w:t>
            </w:r>
          </w:p>
          <w:p w14:paraId="7252E8F4"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（五）身份认证相关证券代码</w:t>
            </w:r>
          </w:p>
          <w:p w14:paraId="71BFDD6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799991：用于通过交易报盘方式为投资者办理中国结算网络服务身份认证</w:t>
            </w:r>
          </w:p>
        </w:tc>
      </w:tr>
      <w:tr w:rsidR="00711E24" w14:paraId="4A895621" w14:textId="77777777">
        <w:trPr>
          <w:trHeight w:val="284"/>
        </w:trPr>
        <w:tc>
          <w:tcPr>
            <w:tcW w:w="1143" w:type="dxa"/>
            <w:tcBorders>
              <w:top w:val="nil"/>
              <w:left w:val="single" w:sz="4" w:space="0" w:color="auto"/>
              <w:bottom w:val="single" w:sz="4" w:space="0" w:color="auto"/>
              <w:right w:val="single" w:sz="4" w:space="0" w:color="auto"/>
            </w:tcBorders>
            <w:vAlign w:val="center"/>
          </w:tcPr>
          <w:p w14:paraId="107C81E0" w14:textId="77777777" w:rsidR="00711E24" w:rsidRDefault="00000000">
            <w:pPr>
              <w:widowControl/>
              <w:jc w:val="center"/>
              <w:rPr>
                <w:rFonts w:ascii="仿宋_GB2312" w:eastAsia="仿宋_GB2312" w:hAnsi="宋体" w:cs="宋体" w:hint="eastAsia"/>
                <w:kern w:val="0"/>
                <w:szCs w:val="21"/>
              </w:rPr>
            </w:pPr>
            <w:r>
              <w:rPr>
                <w:rFonts w:ascii="仿宋_GB2312" w:eastAsia="仿宋_GB2312" w:hAnsi="宋体" w:cs="宋体" w:hint="eastAsia"/>
                <w:kern w:val="0"/>
                <w:szCs w:val="21"/>
              </w:rPr>
              <w:t>8</w:t>
            </w:r>
          </w:p>
        </w:tc>
        <w:tc>
          <w:tcPr>
            <w:tcW w:w="1128" w:type="dxa"/>
            <w:tcBorders>
              <w:top w:val="nil"/>
              <w:left w:val="nil"/>
              <w:bottom w:val="single" w:sz="4" w:space="0" w:color="auto"/>
              <w:right w:val="single" w:sz="4" w:space="0" w:color="auto"/>
            </w:tcBorders>
            <w:vAlign w:val="center"/>
          </w:tcPr>
          <w:p w14:paraId="138F3410" w14:textId="77777777" w:rsidR="00711E24" w:rsidRDefault="00000000">
            <w:pPr>
              <w:widowControl/>
              <w:jc w:val="center"/>
              <w:rPr>
                <w:rFonts w:ascii="仿宋_GB2312" w:eastAsia="仿宋_GB2312" w:hAnsi="宋体" w:cs="宋体" w:hint="eastAsia"/>
                <w:kern w:val="0"/>
                <w:szCs w:val="21"/>
              </w:rPr>
            </w:pPr>
            <w:r>
              <w:rPr>
                <w:rFonts w:ascii="仿宋_GB2312" w:eastAsia="仿宋_GB2312" w:hAnsi="宋体" w:cs="宋体" w:hint="eastAsia"/>
                <w:kern w:val="0"/>
                <w:szCs w:val="21"/>
              </w:rPr>
              <w:t>88</w:t>
            </w:r>
          </w:p>
        </w:tc>
        <w:tc>
          <w:tcPr>
            <w:tcW w:w="5587" w:type="dxa"/>
            <w:tcBorders>
              <w:top w:val="nil"/>
              <w:left w:val="nil"/>
              <w:bottom w:val="single" w:sz="4" w:space="0" w:color="auto"/>
              <w:right w:val="single" w:sz="4" w:space="0" w:color="auto"/>
            </w:tcBorders>
            <w:vAlign w:val="center"/>
          </w:tcPr>
          <w:p w14:paraId="77CCFA70"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标准券</w:t>
            </w:r>
          </w:p>
        </w:tc>
        <w:tc>
          <w:tcPr>
            <w:tcW w:w="6616" w:type="dxa"/>
            <w:tcBorders>
              <w:top w:val="nil"/>
              <w:left w:val="nil"/>
              <w:bottom w:val="single" w:sz="4" w:space="0" w:color="auto"/>
              <w:right w:val="single" w:sz="4" w:space="0" w:color="auto"/>
            </w:tcBorders>
          </w:tcPr>
          <w:p w14:paraId="0DB09679" w14:textId="77777777" w:rsidR="00711E24" w:rsidRDefault="00000000">
            <w:pPr>
              <w:widowControl/>
              <w:jc w:val="left"/>
              <w:rPr>
                <w:rFonts w:ascii="仿宋_GB2312" w:eastAsia="仿宋_GB2312" w:hAnsi="宋体" w:cs="宋体" w:hint="eastAsia"/>
                <w:kern w:val="0"/>
                <w:szCs w:val="21"/>
              </w:rPr>
            </w:pPr>
            <w:r>
              <w:rPr>
                <w:rFonts w:ascii="仿宋_GB2312" w:eastAsia="仿宋_GB2312" w:hAnsi="宋体" w:cs="宋体" w:hint="eastAsia"/>
                <w:kern w:val="0"/>
                <w:szCs w:val="21"/>
              </w:rPr>
              <w:t>888880代码为新标准券，用于债券回购转换成标准券</w:t>
            </w:r>
          </w:p>
        </w:tc>
      </w:tr>
      <w:tr w:rsidR="00711E24" w14:paraId="4A971F66"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11BA165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w:t>
            </w:r>
          </w:p>
        </w:tc>
        <w:tc>
          <w:tcPr>
            <w:tcW w:w="1128" w:type="dxa"/>
            <w:tcBorders>
              <w:top w:val="nil"/>
              <w:left w:val="nil"/>
              <w:bottom w:val="single" w:sz="4" w:space="0" w:color="auto"/>
              <w:right w:val="single" w:sz="4" w:space="0" w:color="auto"/>
            </w:tcBorders>
            <w:vAlign w:val="center"/>
          </w:tcPr>
          <w:p w14:paraId="2AF7E61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00</w:t>
            </w:r>
          </w:p>
        </w:tc>
        <w:tc>
          <w:tcPr>
            <w:tcW w:w="5587" w:type="dxa"/>
            <w:tcBorders>
              <w:top w:val="nil"/>
              <w:left w:val="nil"/>
              <w:bottom w:val="single" w:sz="4" w:space="0" w:color="auto"/>
              <w:right w:val="single" w:sz="4" w:space="0" w:color="auto"/>
            </w:tcBorders>
            <w:vAlign w:val="center"/>
          </w:tcPr>
          <w:p w14:paraId="0342DC1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B股</w:t>
            </w:r>
          </w:p>
        </w:tc>
        <w:tc>
          <w:tcPr>
            <w:tcW w:w="6616" w:type="dxa"/>
            <w:tcBorders>
              <w:top w:val="nil"/>
              <w:left w:val="nil"/>
              <w:bottom w:val="single" w:sz="4" w:space="0" w:color="auto"/>
              <w:right w:val="single" w:sz="4" w:space="0" w:color="auto"/>
            </w:tcBorders>
          </w:tcPr>
          <w:p w14:paraId="37015E9B" w14:textId="77777777" w:rsidR="00711E24" w:rsidRDefault="00711E24">
            <w:pPr>
              <w:widowControl/>
              <w:jc w:val="left"/>
              <w:rPr>
                <w:rFonts w:ascii="仿宋_GB2312" w:eastAsia="仿宋_GB2312" w:hAnsi="Verdana" w:cs="宋体"/>
                <w:kern w:val="0"/>
                <w:szCs w:val="21"/>
              </w:rPr>
            </w:pPr>
          </w:p>
        </w:tc>
      </w:tr>
      <w:tr w:rsidR="00711E24" w14:paraId="222BAADE"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29C7AA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w:t>
            </w:r>
          </w:p>
        </w:tc>
        <w:tc>
          <w:tcPr>
            <w:tcW w:w="1128" w:type="dxa"/>
            <w:tcBorders>
              <w:top w:val="nil"/>
              <w:left w:val="nil"/>
              <w:bottom w:val="single" w:sz="4" w:space="0" w:color="auto"/>
              <w:right w:val="single" w:sz="4" w:space="0" w:color="auto"/>
            </w:tcBorders>
            <w:vAlign w:val="center"/>
          </w:tcPr>
          <w:p w14:paraId="681A100A"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01</w:t>
            </w:r>
          </w:p>
        </w:tc>
        <w:tc>
          <w:tcPr>
            <w:tcW w:w="5587" w:type="dxa"/>
            <w:tcBorders>
              <w:top w:val="nil"/>
              <w:left w:val="nil"/>
              <w:bottom w:val="single" w:sz="4" w:space="0" w:color="auto"/>
              <w:right w:val="single" w:sz="4" w:space="0" w:color="auto"/>
            </w:tcBorders>
            <w:vAlign w:val="center"/>
          </w:tcPr>
          <w:p w14:paraId="4AE63263"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B转H</w:t>
            </w:r>
          </w:p>
        </w:tc>
        <w:tc>
          <w:tcPr>
            <w:tcW w:w="6616" w:type="dxa"/>
            <w:tcBorders>
              <w:top w:val="nil"/>
              <w:left w:val="nil"/>
              <w:bottom w:val="single" w:sz="4" w:space="0" w:color="auto"/>
              <w:right w:val="single" w:sz="4" w:space="0" w:color="auto"/>
            </w:tcBorders>
          </w:tcPr>
          <w:p w14:paraId="7C27E93C"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901000-901099用于上海市场B股上市公司境内上市外资股转换上市地以介绍方式在香港联合交易所有限公司主板上市及挂牌交易，即B转H</w:t>
            </w:r>
          </w:p>
        </w:tc>
      </w:tr>
      <w:tr w:rsidR="00711E24" w14:paraId="098F345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0046DB19"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w:t>
            </w:r>
          </w:p>
        </w:tc>
        <w:tc>
          <w:tcPr>
            <w:tcW w:w="1128" w:type="dxa"/>
            <w:tcBorders>
              <w:top w:val="nil"/>
              <w:left w:val="nil"/>
              <w:bottom w:val="single" w:sz="4" w:space="0" w:color="auto"/>
              <w:right w:val="single" w:sz="4" w:space="0" w:color="auto"/>
            </w:tcBorders>
            <w:vAlign w:val="center"/>
          </w:tcPr>
          <w:p w14:paraId="394FF665"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38</w:t>
            </w:r>
          </w:p>
        </w:tc>
        <w:tc>
          <w:tcPr>
            <w:tcW w:w="5587" w:type="dxa"/>
            <w:tcBorders>
              <w:top w:val="nil"/>
              <w:left w:val="nil"/>
              <w:bottom w:val="single" w:sz="4" w:space="0" w:color="auto"/>
              <w:right w:val="single" w:sz="4" w:space="0" w:color="auto"/>
            </w:tcBorders>
            <w:vAlign w:val="center"/>
          </w:tcPr>
          <w:p w14:paraId="4BAC4FE4"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网络投票</w:t>
            </w:r>
          </w:p>
        </w:tc>
        <w:tc>
          <w:tcPr>
            <w:tcW w:w="6616" w:type="dxa"/>
            <w:tcBorders>
              <w:top w:val="nil"/>
              <w:left w:val="nil"/>
              <w:bottom w:val="single" w:sz="4" w:space="0" w:color="auto"/>
              <w:right w:val="single" w:sz="4" w:space="0" w:color="auto"/>
            </w:tcBorders>
          </w:tcPr>
          <w:p w14:paraId="2C81C5D5"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对应B股，由于技术调整不再增用</w:t>
            </w:r>
          </w:p>
        </w:tc>
      </w:tr>
      <w:tr w:rsidR="00711E24" w14:paraId="77E1C522"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55D82E78"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9</w:t>
            </w:r>
          </w:p>
        </w:tc>
        <w:tc>
          <w:tcPr>
            <w:tcW w:w="1128" w:type="dxa"/>
            <w:tcBorders>
              <w:top w:val="nil"/>
              <w:left w:val="nil"/>
              <w:bottom w:val="single" w:sz="4" w:space="0" w:color="auto"/>
              <w:right w:val="single" w:sz="4" w:space="0" w:color="auto"/>
            </w:tcBorders>
            <w:vAlign w:val="center"/>
          </w:tcPr>
          <w:p w14:paraId="617BA043"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39</w:t>
            </w:r>
          </w:p>
        </w:tc>
        <w:tc>
          <w:tcPr>
            <w:tcW w:w="5587" w:type="dxa"/>
            <w:tcBorders>
              <w:top w:val="nil"/>
              <w:left w:val="nil"/>
              <w:bottom w:val="single" w:sz="4" w:space="0" w:color="auto"/>
              <w:right w:val="single" w:sz="4" w:space="0" w:color="auto"/>
            </w:tcBorders>
            <w:vAlign w:val="center"/>
          </w:tcPr>
          <w:p w14:paraId="5EC00F0B"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密码服务</w:t>
            </w:r>
          </w:p>
        </w:tc>
        <w:tc>
          <w:tcPr>
            <w:tcW w:w="6616" w:type="dxa"/>
            <w:tcBorders>
              <w:top w:val="nil"/>
              <w:left w:val="nil"/>
              <w:bottom w:val="single" w:sz="4" w:space="0" w:color="auto"/>
              <w:right w:val="single" w:sz="4" w:space="0" w:color="auto"/>
            </w:tcBorders>
          </w:tcPr>
          <w:p w14:paraId="090DF7A2"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939988用于B股网络投票密码服务</w:t>
            </w:r>
          </w:p>
        </w:tc>
      </w:tr>
      <w:tr w:rsidR="00711E24" w14:paraId="5D27F93B" w14:textId="77777777">
        <w:trPr>
          <w:trHeight w:val="284"/>
        </w:trPr>
        <w:tc>
          <w:tcPr>
            <w:tcW w:w="1143" w:type="dxa"/>
            <w:tcBorders>
              <w:top w:val="nil"/>
              <w:left w:val="single" w:sz="4" w:space="0" w:color="auto"/>
              <w:bottom w:val="single" w:sz="4" w:space="0" w:color="000000"/>
              <w:right w:val="single" w:sz="4" w:space="0" w:color="auto"/>
            </w:tcBorders>
            <w:vAlign w:val="center"/>
          </w:tcPr>
          <w:p w14:paraId="2B54ADE7"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lastRenderedPageBreak/>
              <w:t>9</w:t>
            </w:r>
          </w:p>
        </w:tc>
        <w:tc>
          <w:tcPr>
            <w:tcW w:w="1128" w:type="dxa"/>
            <w:tcBorders>
              <w:top w:val="nil"/>
              <w:left w:val="nil"/>
              <w:bottom w:val="single" w:sz="4" w:space="0" w:color="auto"/>
              <w:right w:val="single" w:sz="4" w:space="0" w:color="auto"/>
            </w:tcBorders>
            <w:vAlign w:val="center"/>
          </w:tcPr>
          <w:p w14:paraId="6AA036D4" w14:textId="77777777" w:rsidR="00711E24" w:rsidRDefault="00000000">
            <w:pPr>
              <w:widowControl/>
              <w:jc w:val="center"/>
              <w:rPr>
                <w:rFonts w:ascii="仿宋_GB2312" w:eastAsia="仿宋_GB2312" w:hAnsi="Verdana" w:cs="宋体"/>
                <w:kern w:val="0"/>
                <w:szCs w:val="21"/>
              </w:rPr>
            </w:pPr>
            <w:r>
              <w:rPr>
                <w:rFonts w:ascii="仿宋_GB2312" w:eastAsia="仿宋_GB2312" w:hAnsi="Verdana" w:cs="宋体" w:hint="eastAsia"/>
                <w:kern w:val="0"/>
                <w:szCs w:val="21"/>
              </w:rPr>
              <w:t>70</w:t>
            </w:r>
          </w:p>
        </w:tc>
        <w:tc>
          <w:tcPr>
            <w:tcW w:w="5587" w:type="dxa"/>
            <w:tcBorders>
              <w:top w:val="nil"/>
              <w:left w:val="nil"/>
              <w:bottom w:val="single" w:sz="4" w:space="0" w:color="auto"/>
              <w:right w:val="single" w:sz="4" w:space="0" w:color="auto"/>
            </w:tcBorders>
            <w:vAlign w:val="center"/>
          </w:tcPr>
          <w:p w14:paraId="1F6460E6" w14:textId="77777777" w:rsidR="00711E24" w:rsidRDefault="00000000">
            <w:pPr>
              <w:widowControl/>
              <w:jc w:val="left"/>
              <w:rPr>
                <w:rFonts w:ascii="仿宋_GB2312" w:eastAsia="仿宋_GB2312" w:hAnsi="Verdana" w:cs="宋体"/>
                <w:kern w:val="0"/>
                <w:szCs w:val="21"/>
              </w:rPr>
            </w:pPr>
            <w:r>
              <w:rPr>
                <w:rFonts w:ascii="仿宋_GB2312" w:eastAsia="仿宋_GB2312" w:hAnsi="Verdana" w:cs="宋体" w:hint="eastAsia"/>
                <w:kern w:val="0"/>
                <w:szCs w:val="21"/>
              </w:rPr>
              <w:t>B股配股权证</w:t>
            </w:r>
          </w:p>
        </w:tc>
        <w:tc>
          <w:tcPr>
            <w:tcW w:w="6616" w:type="dxa"/>
            <w:tcBorders>
              <w:top w:val="nil"/>
              <w:left w:val="nil"/>
              <w:bottom w:val="single" w:sz="4" w:space="0" w:color="auto"/>
              <w:right w:val="single" w:sz="4" w:space="0" w:color="auto"/>
            </w:tcBorders>
          </w:tcPr>
          <w:p w14:paraId="68E61106" w14:textId="77777777" w:rsidR="00711E24" w:rsidRDefault="00711E24">
            <w:pPr>
              <w:widowControl/>
              <w:jc w:val="left"/>
              <w:rPr>
                <w:rFonts w:ascii="仿宋_GB2312" w:eastAsia="仿宋_GB2312" w:hAnsi="Verdana" w:cs="宋体"/>
                <w:kern w:val="0"/>
                <w:szCs w:val="21"/>
              </w:rPr>
            </w:pPr>
          </w:p>
        </w:tc>
      </w:tr>
    </w:tbl>
    <w:p w14:paraId="61913568" w14:textId="77777777" w:rsidR="00711E24" w:rsidRDefault="00000000">
      <w:pPr>
        <w:spacing w:line="540" w:lineRule="exact"/>
        <w:ind w:firstLineChars="200" w:firstLine="602"/>
        <w:rPr>
          <w:rFonts w:ascii="黑体" w:eastAsia="黑体" w:hAnsi="黑体" w:hint="eastAsia"/>
          <w:b/>
          <w:sz w:val="30"/>
          <w:szCs w:val="30"/>
        </w:rPr>
      </w:pPr>
      <w:r>
        <w:rPr>
          <w:rFonts w:ascii="黑体" w:eastAsia="黑体" w:hAnsi="黑体" w:hint="eastAsia"/>
          <w:b/>
          <w:sz w:val="30"/>
          <w:szCs w:val="30"/>
        </w:rPr>
        <w:t>四、附则</w:t>
      </w:r>
    </w:p>
    <w:p w14:paraId="1ABAC2FB" w14:textId="77777777" w:rsidR="00711E24" w:rsidRDefault="00000000">
      <w:pPr>
        <w:spacing w:line="540" w:lineRule="exact"/>
        <w:ind w:firstLineChars="200" w:firstLine="600"/>
      </w:pPr>
      <w:r>
        <w:rPr>
          <w:rFonts w:ascii="仿宋_GB2312" w:eastAsia="仿宋_GB2312" w:hAnsi="宋体" w:hint="eastAsia"/>
          <w:color w:val="000000"/>
          <w:sz w:val="30"/>
          <w:szCs w:val="30"/>
        </w:rPr>
        <w:t>本所可以根据具体情况调整代码分配指南。</w:t>
      </w:r>
    </w:p>
    <w:sectPr w:rsidR="00711E24">
      <w:pgSz w:w="16838" w:h="11906" w:orient="landscape"/>
      <w:pgMar w:top="1797" w:right="1440" w:bottom="1797"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DBCF7" w14:textId="77777777" w:rsidR="00AA2439" w:rsidRDefault="00AA2439">
      <w:r>
        <w:separator/>
      </w:r>
    </w:p>
  </w:endnote>
  <w:endnote w:type="continuationSeparator" w:id="0">
    <w:p w14:paraId="74DFF83A" w14:textId="77777777" w:rsidR="00AA2439" w:rsidRDefault="00AA2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720BE34F-582F-4682-B4C3-4406174D4334}"/>
  </w:font>
  <w:font w:name="黑体">
    <w:altName w:val="SimHei"/>
    <w:panose1 w:val="02010609060101010101"/>
    <w:charset w:val="86"/>
    <w:family w:val="modern"/>
    <w:pitch w:val="fixed"/>
    <w:sig w:usb0="800002BF" w:usb1="38CF7CFA" w:usb2="00000016" w:usb3="00000000" w:csb0="00040001" w:csb1="00000000"/>
    <w:embedBold r:id="rId2" w:subsetted="1" w:fontKey="{A8275507-FA48-4B1D-BCE0-F2C3632795E9}"/>
  </w:font>
  <w:font w:name="仿宋_GB2312">
    <w:panose1 w:val="02010609030101010101"/>
    <w:charset w:val="86"/>
    <w:family w:val="modern"/>
    <w:pitch w:val="fixed"/>
    <w:sig w:usb0="00000001" w:usb1="080E0000" w:usb2="00000010" w:usb3="00000000" w:csb0="00040000" w:csb1="00000000"/>
    <w:embedRegular r:id="rId3" w:subsetted="1" w:fontKey="{5EB103A6-E2B9-4F81-BE8F-735BEA288C95}"/>
    <w:embedBold r:id="rId4" w:subsetted="1" w:fontKey="{368A3810-7C43-4757-8ADA-F8AD8D75B1CA}"/>
  </w:font>
  <w:font w:name="华文仿宋">
    <w:altName w:val="汉仪仿宋简"/>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A18B" w14:textId="77777777" w:rsidR="00711E24" w:rsidRDefault="00000000">
    <w:pPr>
      <w:spacing w:line="400" w:lineRule="exact"/>
      <w:jc w:val="center"/>
      <w:rPr>
        <w:rFonts w:ascii="仿宋_GB2312" w:eastAsia="仿宋_GB2312"/>
        <w:bCs/>
        <w:sz w:val="28"/>
      </w:rPr>
    </w:pPr>
    <w:r>
      <w:rPr>
        <w:rFonts w:ascii="仿宋_GB2312" w:eastAsia="仿宋_GB2312" w:hint="eastAsia"/>
        <w:bCs/>
        <w:sz w:val="28"/>
      </w:rPr>
      <w:t>－</w:t>
    </w:r>
    <w:r>
      <w:rPr>
        <w:sz w:val="28"/>
      </w:rPr>
      <w:fldChar w:fldCharType="begin"/>
    </w:r>
    <w:r>
      <w:rPr>
        <w:sz w:val="28"/>
      </w:rPr>
      <w:instrText xml:space="preserve"> PAGE </w:instrText>
    </w:r>
    <w:r>
      <w:rPr>
        <w:sz w:val="28"/>
      </w:rPr>
      <w:fldChar w:fldCharType="separate"/>
    </w:r>
    <w:r>
      <w:rPr>
        <w:sz w:val="28"/>
      </w:rPr>
      <w:t>10</w:t>
    </w:r>
    <w:r>
      <w:rPr>
        <w:sz w:val="28"/>
      </w:rPr>
      <w:fldChar w:fldCharType="end"/>
    </w:r>
    <w:r>
      <w:rPr>
        <w:rFonts w:ascii="仿宋_GB2312" w:eastAsia="仿宋_GB2312" w:hint="eastAsia"/>
        <w:bCs/>
        <w:sz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F08D" w14:textId="77777777" w:rsidR="00711E24" w:rsidRDefault="00000000">
    <w:pPr>
      <w:pStyle w:val="a6"/>
      <w:jc w:val="center"/>
      <w:rPr>
        <w:rFonts w:ascii="宋体" w:hAnsi="宋体" w:hint="eastAsia"/>
        <w:sz w:val="28"/>
      </w:rPr>
    </w:pPr>
    <w:r>
      <w:rPr>
        <w:rFonts w:ascii="仿宋_GB2312" w:eastAsia="仿宋_GB2312" w:hint="eastAsia"/>
        <w:bCs/>
        <w:sz w:val="28"/>
      </w:rPr>
      <w:t>－</w:t>
    </w:r>
    <w:r>
      <w:rPr>
        <w:sz w:val="28"/>
      </w:rPr>
      <w:fldChar w:fldCharType="begin"/>
    </w:r>
    <w:r>
      <w:rPr>
        <w:sz w:val="28"/>
      </w:rPr>
      <w:instrText xml:space="preserve"> PAGE </w:instrText>
    </w:r>
    <w:r>
      <w:rPr>
        <w:sz w:val="28"/>
      </w:rPr>
      <w:fldChar w:fldCharType="separate"/>
    </w:r>
    <w:r>
      <w:rPr>
        <w:sz w:val="28"/>
      </w:rPr>
      <w:t>1</w:t>
    </w:r>
    <w:r>
      <w:rPr>
        <w:sz w:val="28"/>
      </w:rPr>
      <w:fldChar w:fldCharType="end"/>
    </w:r>
    <w:r>
      <w:rPr>
        <w:rFonts w:ascii="仿宋_GB2312" w:eastAsia="仿宋_GB2312" w:hint="eastAsia"/>
        <w:bCs/>
        <w:sz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C84D" w14:textId="77777777" w:rsidR="00AA2439" w:rsidRDefault="00AA2439">
      <w:r>
        <w:separator/>
      </w:r>
    </w:p>
  </w:footnote>
  <w:footnote w:type="continuationSeparator" w:id="0">
    <w:p w14:paraId="37954F3B" w14:textId="77777777" w:rsidR="00AA2439" w:rsidRDefault="00AA2439">
      <w:r>
        <w:continuationSeparator/>
      </w:r>
    </w:p>
  </w:footnote>
  <w:footnote w:id="1">
    <w:p w14:paraId="20581D38" w14:textId="77777777" w:rsidR="00711E24" w:rsidRDefault="00000000">
      <w:pPr>
        <w:pStyle w:val="aa"/>
      </w:pPr>
      <w:r>
        <w:rPr>
          <w:rStyle w:val="ac"/>
        </w:rPr>
        <w:footnoteRef/>
      </w:r>
      <w:r>
        <w:t xml:space="preserve"> </w:t>
      </w:r>
      <w:r>
        <w:rPr>
          <w:rFonts w:hint="eastAsia"/>
        </w:rPr>
        <w:t>110874</w:t>
      </w:r>
      <w:r>
        <w:rPr>
          <w:rFonts w:hint="eastAsia"/>
        </w:rPr>
        <w:t>、</w:t>
      </w:r>
      <w:r>
        <w:rPr>
          <w:rFonts w:hint="eastAsia"/>
        </w:rPr>
        <w:t>110971</w:t>
      </w:r>
      <w:r>
        <w:rPr>
          <w:rFonts w:hint="eastAsia"/>
        </w:rPr>
        <w:t>除外</w:t>
      </w:r>
    </w:p>
  </w:footnote>
  <w:footnote w:id="2">
    <w:p w14:paraId="6F65AF5B" w14:textId="77777777" w:rsidR="00711E24" w:rsidRDefault="00000000">
      <w:pPr>
        <w:pStyle w:val="aa"/>
        <w:rPr>
          <w:rFonts w:ascii="仿宋_GB2312" w:eastAsia="仿宋_GB2312"/>
        </w:rPr>
      </w:pPr>
      <w:r>
        <w:rPr>
          <w:rStyle w:val="ac"/>
          <w:rFonts w:ascii="仿宋_GB2312" w:eastAsia="仿宋_GB2312" w:hint="eastAsia"/>
        </w:rPr>
        <w:footnoteRef/>
      </w:r>
      <w:r>
        <w:rPr>
          <w:rFonts w:ascii="仿宋_GB2312" w:eastAsia="仿宋_GB2312" w:hint="eastAsia"/>
        </w:rPr>
        <w:t xml:space="preserve"> 根据《上海证券交易所交易型开放式指数基金业务实施细则》（上证发〔2020〕88号），沪市指数指成份证券仅包括本所上市证券或相关资产的指数。</w:t>
      </w:r>
    </w:p>
  </w:footnote>
  <w:footnote w:id="3">
    <w:p w14:paraId="2B051F42" w14:textId="77777777" w:rsidR="00711E24" w:rsidRDefault="00000000">
      <w:pPr>
        <w:pStyle w:val="aa"/>
        <w:rPr>
          <w:rFonts w:ascii="仿宋_GB2312" w:eastAsia="仿宋_GB2312"/>
        </w:rPr>
      </w:pPr>
      <w:r>
        <w:rPr>
          <w:rStyle w:val="ac"/>
          <w:rFonts w:ascii="仿宋_GB2312" w:eastAsia="仿宋_GB2312" w:hint="eastAsia"/>
        </w:rPr>
        <w:footnoteRef/>
      </w:r>
      <w:r>
        <w:rPr>
          <w:rFonts w:ascii="仿宋_GB2312" w:eastAsia="仿宋_GB2312" w:hint="eastAsia"/>
        </w:rPr>
        <w:t xml:space="preserve"> 根据《上海证券交易所交易型开放式指数基金业务实施细则》（上证发〔2020〕88号），跨市场指数指成份证券包括本所和深圳证券交易所上市证券或相关资产的指数。</w:t>
      </w:r>
    </w:p>
  </w:footnote>
  <w:footnote w:id="4">
    <w:p w14:paraId="7E8D01B6" w14:textId="77777777" w:rsidR="00711E24" w:rsidRDefault="00000000">
      <w:pPr>
        <w:pStyle w:val="aa"/>
        <w:rPr>
          <w:rFonts w:ascii="仿宋_GB2312" w:eastAsia="仿宋_GB2312"/>
        </w:rPr>
      </w:pPr>
      <w:r>
        <w:rPr>
          <w:rStyle w:val="ac"/>
          <w:rFonts w:ascii="仿宋_GB2312" w:eastAsia="仿宋_GB2312" w:hint="eastAsia"/>
        </w:rPr>
        <w:footnoteRef/>
      </w:r>
      <w:r>
        <w:rPr>
          <w:rFonts w:ascii="仿宋_GB2312" w:eastAsia="仿宋_GB2312" w:hint="eastAsia"/>
        </w:rPr>
        <w:t xml:space="preserve"> 根据《上海证券交易所交易型开放式指数基金业务实施细则》（上证发〔2020〕88号），跨境指数指成份证券包括中国大陆以外证券交易所上市证券或相关资产的指数。</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45F"/>
    <w:rsid w:val="00000A3D"/>
    <w:rsid w:val="000120CC"/>
    <w:rsid w:val="000203AC"/>
    <w:rsid w:val="000236C4"/>
    <w:rsid w:val="00032194"/>
    <w:rsid w:val="00034979"/>
    <w:rsid w:val="00044792"/>
    <w:rsid w:val="000755B8"/>
    <w:rsid w:val="0007651A"/>
    <w:rsid w:val="00084981"/>
    <w:rsid w:val="000B1474"/>
    <w:rsid w:val="000B67AE"/>
    <w:rsid w:val="000D5243"/>
    <w:rsid w:val="001065AD"/>
    <w:rsid w:val="00122AE3"/>
    <w:rsid w:val="00134DF0"/>
    <w:rsid w:val="001359F2"/>
    <w:rsid w:val="00183E9B"/>
    <w:rsid w:val="00197DA4"/>
    <w:rsid w:val="001A640A"/>
    <w:rsid w:val="001B53DE"/>
    <w:rsid w:val="001C1AAF"/>
    <w:rsid w:val="001C79D9"/>
    <w:rsid w:val="001E67DC"/>
    <w:rsid w:val="0021782E"/>
    <w:rsid w:val="00220239"/>
    <w:rsid w:val="00245FF4"/>
    <w:rsid w:val="00267759"/>
    <w:rsid w:val="002756CF"/>
    <w:rsid w:val="002842FD"/>
    <w:rsid w:val="002901EA"/>
    <w:rsid w:val="00295AE5"/>
    <w:rsid w:val="002A16F9"/>
    <w:rsid w:val="002A5121"/>
    <w:rsid w:val="002B6977"/>
    <w:rsid w:val="002C00A7"/>
    <w:rsid w:val="002C1C7A"/>
    <w:rsid w:val="002C526B"/>
    <w:rsid w:val="002F6116"/>
    <w:rsid w:val="00305FD6"/>
    <w:rsid w:val="003073BE"/>
    <w:rsid w:val="0031171B"/>
    <w:rsid w:val="0031369B"/>
    <w:rsid w:val="00331590"/>
    <w:rsid w:val="00333292"/>
    <w:rsid w:val="00367254"/>
    <w:rsid w:val="0037421B"/>
    <w:rsid w:val="00387B75"/>
    <w:rsid w:val="003A46CA"/>
    <w:rsid w:val="003B089B"/>
    <w:rsid w:val="003D04A4"/>
    <w:rsid w:val="003F7A74"/>
    <w:rsid w:val="00401EA9"/>
    <w:rsid w:val="004062D1"/>
    <w:rsid w:val="0041061F"/>
    <w:rsid w:val="00446013"/>
    <w:rsid w:val="00465954"/>
    <w:rsid w:val="00472108"/>
    <w:rsid w:val="0047218B"/>
    <w:rsid w:val="004A45D4"/>
    <w:rsid w:val="004D57A9"/>
    <w:rsid w:val="004F72E9"/>
    <w:rsid w:val="0050505B"/>
    <w:rsid w:val="0052019D"/>
    <w:rsid w:val="005469D5"/>
    <w:rsid w:val="00550D9D"/>
    <w:rsid w:val="0058506D"/>
    <w:rsid w:val="00585ADF"/>
    <w:rsid w:val="0059621C"/>
    <w:rsid w:val="005A273D"/>
    <w:rsid w:val="005A5344"/>
    <w:rsid w:val="005B32DE"/>
    <w:rsid w:val="005B680C"/>
    <w:rsid w:val="005C7EB7"/>
    <w:rsid w:val="005D3AC7"/>
    <w:rsid w:val="005F4481"/>
    <w:rsid w:val="005F44E4"/>
    <w:rsid w:val="006043C8"/>
    <w:rsid w:val="00622A1C"/>
    <w:rsid w:val="00623ED9"/>
    <w:rsid w:val="0063505B"/>
    <w:rsid w:val="00640A6E"/>
    <w:rsid w:val="00642791"/>
    <w:rsid w:val="00662CD7"/>
    <w:rsid w:val="00664C15"/>
    <w:rsid w:val="00680DA0"/>
    <w:rsid w:val="006822DA"/>
    <w:rsid w:val="00684EDD"/>
    <w:rsid w:val="00686F94"/>
    <w:rsid w:val="006A3B8C"/>
    <w:rsid w:val="006C06E0"/>
    <w:rsid w:val="006C3F57"/>
    <w:rsid w:val="006E12FD"/>
    <w:rsid w:val="006E5DE5"/>
    <w:rsid w:val="00701C19"/>
    <w:rsid w:val="00711E24"/>
    <w:rsid w:val="0072567D"/>
    <w:rsid w:val="007274B3"/>
    <w:rsid w:val="00740388"/>
    <w:rsid w:val="00746C5C"/>
    <w:rsid w:val="00747C6C"/>
    <w:rsid w:val="00765FA7"/>
    <w:rsid w:val="007702F0"/>
    <w:rsid w:val="00792CFD"/>
    <w:rsid w:val="007945C0"/>
    <w:rsid w:val="00797BE5"/>
    <w:rsid w:val="007A2CE4"/>
    <w:rsid w:val="007B1455"/>
    <w:rsid w:val="007E3DD3"/>
    <w:rsid w:val="007E7AD7"/>
    <w:rsid w:val="007F745F"/>
    <w:rsid w:val="008029E3"/>
    <w:rsid w:val="0082771A"/>
    <w:rsid w:val="00827A0B"/>
    <w:rsid w:val="00861802"/>
    <w:rsid w:val="008647F5"/>
    <w:rsid w:val="008677DD"/>
    <w:rsid w:val="008A75A7"/>
    <w:rsid w:val="008A7953"/>
    <w:rsid w:val="008C0072"/>
    <w:rsid w:val="008C3C7B"/>
    <w:rsid w:val="008D1092"/>
    <w:rsid w:val="008E5DA1"/>
    <w:rsid w:val="008F108D"/>
    <w:rsid w:val="008F2A75"/>
    <w:rsid w:val="008F459A"/>
    <w:rsid w:val="00902692"/>
    <w:rsid w:val="00916E54"/>
    <w:rsid w:val="009349BE"/>
    <w:rsid w:val="00943100"/>
    <w:rsid w:val="00950C47"/>
    <w:rsid w:val="00960E44"/>
    <w:rsid w:val="00974081"/>
    <w:rsid w:val="00980557"/>
    <w:rsid w:val="009830D9"/>
    <w:rsid w:val="009A4A03"/>
    <w:rsid w:val="009A7D20"/>
    <w:rsid w:val="009B1937"/>
    <w:rsid w:val="009B3444"/>
    <w:rsid w:val="009D1990"/>
    <w:rsid w:val="00A02C6E"/>
    <w:rsid w:val="00A458BE"/>
    <w:rsid w:val="00A61028"/>
    <w:rsid w:val="00AA2439"/>
    <w:rsid w:val="00AA61BA"/>
    <w:rsid w:val="00AB12E3"/>
    <w:rsid w:val="00AD014F"/>
    <w:rsid w:val="00AE5CDD"/>
    <w:rsid w:val="00B1070D"/>
    <w:rsid w:val="00B27A20"/>
    <w:rsid w:val="00B37596"/>
    <w:rsid w:val="00B70E4D"/>
    <w:rsid w:val="00B9502C"/>
    <w:rsid w:val="00BA2B14"/>
    <w:rsid w:val="00BA4E22"/>
    <w:rsid w:val="00BA544C"/>
    <w:rsid w:val="00BB5133"/>
    <w:rsid w:val="00BD5946"/>
    <w:rsid w:val="00BE06C1"/>
    <w:rsid w:val="00BF4E40"/>
    <w:rsid w:val="00C13F52"/>
    <w:rsid w:val="00C21ACD"/>
    <w:rsid w:val="00C267E0"/>
    <w:rsid w:val="00C35E66"/>
    <w:rsid w:val="00C86974"/>
    <w:rsid w:val="00C928D8"/>
    <w:rsid w:val="00CB4212"/>
    <w:rsid w:val="00CC328B"/>
    <w:rsid w:val="00CD0FE8"/>
    <w:rsid w:val="00CF0DD4"/>
    <w:rsid w:val="00CF2D0C"/>
    <w:rsid w:val="00CF6677"/>
    <w:rsid w:val="00D24AD5"/>
    <w:rsid w:val="00D25F2A"/>
    <w:rsid w:val="00D2770C"/>
    <w:rsid w:val="00D37D3C"/>
    <w:rsid w:val="00D742FC"/>
    <w:rsid w:val="00D8414B"/>
    <w:rsid w:val="00DB0B01"/>
    <w:rsid w:val="00DB6956"/>
    <w:rsid w:val="00DC4456"/>
    <w:rsid w:val="00DC5AAA"/>
    <w:rsid w:val="00DD2AAE"/>
    <w:rsid w:val="00DD5639"/>
    <w:rsid w:val="00DE7DBA"/>
    <w:rsid w:val="00DF0624"/>
    <w:rsid w:val="00DF2446"/>
    <w:rsid w:val="00E16864"/>
    <w:rsid w:val="00E46473"/>
    <w:rsid w:val="00E84C52"/>
    <w:rsid w:val="00E93C21"/>
    <w:rsid w:val="00EB1B96"/>
    <w:rsid w:val="00EC6AC0"/>
    <w:rsid w:val="00ED697A"/>
    <w:rsid w:val="00ED7260"/>
    <w:rsid w:val="00F172C2"/>
    <w:rsid w:val="00F43B6A"/>
    <w:rsid w:val="00F47E90"/>
    <w:rsid w:val="00F67EBE"/>
    <w:rsid w:val="00F7244B"/>
    <w:rsid w:val="00FC3A3A"/>
    <w:rsid w:val="00FE1ED0"/>
    <w:rsid w:val="04F54456"/>
    <w:rsid w:val="099C4FBB"/>
    <w:rsid w:val="0A296D7C"/>
    <w:rsid w:val="0ABC54AE"/>
    <w:rsid w:val="0B876D9C"/>
    <w:rsid w:val="10A65F91"/>
    <w:rsid w:val="14C635CC"/>
    <w:rsid w:val="1A2E7CB4"/>
    <w:rsid w:val="1CF04E96"/>
    <w:rsid w:val="1E7CF6B9"/>
    <w:rsid w:val="1FB7E981"/>
    <w:rsid w:val="1FFF3A81"/>
    <w:rsid w:val="202568AA"/>
    <w:rsid w:val="20B57C99"/>
    <w:rsid w:val="27187BBF"/>
    <w:rsid w:val="29FA8778"/>
    <w:rsid w:val="2AED688B"/>
    <w:rsid w:val="2B7FF7B5"/>
    <w:rsid w:val="2BEF925C"/>
    <w:rsid w:val="2D2C7A86"/>
    <w:rsid w:val="2EFF2157"/>
    <w:rsid w:val="32DE42DB"/>
    <w:rsid w:val="34576778"/>
    <w:rsid w:val="36EF09D7"/>
    <w:rsid w:val="37BD4118"/>
    <w:rsid w:val="37FE1C9C"/>
    <w:rsid w:val="37FFA9E7"/>
    <w:rsid w:val="3BEB6821"/>
    <w:rsid w:val="3DBF3955"/>
    <w:rsid w:val="3FEFB2DE"/>
    <w:rsid w:val="449E507E"/>
    <w:rsid w:val="4D3D32C0"/>
    <w:rsid w:val="519B1BFC"/>
    <w:rsid w:val="569C7B41"/>
    <w:rsid w:val="57B958F8"/>
    <w:rsid w:val="585C1DF8"/>
    <w:rsid w:val="5891595B"/>
    <w:rsid w:val="5BCDADE2"/>
    <w:rsid w:val="5EFFBABE"/>
    <w:rsid w:val="5F8EB6F0"/>
    <w:rsid w:val="5FFFA03D"/>
    <w:rsid w:val="62EAACCF"/>
    <w:rsid w:val="64EC6BB0"/>
    <w:rsid w:val="6AD92158"/>
    <w:rsid w:val="6BD7E032"/>
    <w:rsid w:val="6D3FD8DA"/>
    <w:rsid w:val="6DBF6F71"/>
    <w:rsid w:val="6FF33EE9"/>
    <w:rsid w:val="73BC42B9"/>
    <w:rsid w:val="73F1CCC0"/>
    <w:rsid w:val="77DED014"/>
    <w:rsid w:val="77EF554F"/>
    <w:rsid w:val="77FB49C3"/>
    <w:rsid w:val="78157249"/>
    <w:rsid w:val="7BB488BF"/>
    <w:rsid w:val="7CAF38C9"/>
    <w:rsid w:val="7D5F7903"/>
    <w:rsid w:val="7E1B4C53"/>
    <w:rsid w:val="7E1FF086"/>
    <w:rsid w:val="7EF7116A"/>
    <w:rsid w:val="7EFD5A48"/>
    <w:rsid w:val="7F743A2D"/>
    <w:rsid w:val="7FD7BC7A"/>
    <w:rsid w:val="7FFBB539"/>
    <w:rsid w:val="A67BD979"/>
    <w:rsid w:val="AEDF29BD"/>
    <w:rsid w:val="B56FFFE1"/>
    <w:rsid w:val="B6AF9822"/>
    <w:rsid w:val="BBFE105E"/>
    <w:rsid w:val="BDDF3D57"/>
    <w:rsid w:val="BDFFB968"/>
    <w:rsid w:val="BE7D47C0"/>
    <w:rsid w:val="BF7FCD38"/>
    <w:rsid w:val="C8CF8EB7"/>
    <w:rsid w:val="CBBFF052"/>
    <w:rsid w:val="CDAB2D8B"/>
    <w:rsid w:val="CDFFA846"/>
    <w:rsid w:val="CF73A719"/>
    <w:rsid w:val="CFF540B9"/>
    <w:rsid w:val="D3D727D4"/>
    <w:rsid w:val="D7ECF7CD"/>
    <w:rsid w:val="D9EFBE86"/>
    <w:rsid w:val="DA5A0B9C"/>
    <w:rsid w:val="DFBDB3FE"/>
    <w:rsid w:val="DFDE591C"/>
    <w:rsid w:val="DFFF024E"/>
    <w:rsid w:val="DFFF5194"/>
    <w:rsid w:val="E97F1227"/>
    <w:rsid w:val="EBFE1467"/>
    <w:rsid w:val="ED7ED701"/>
    <w:rsid w:val="EDFF7F2B"/>
    <w:rsid w:val="F2EBCFBA"/>
    <w:rsid w:val="F5BEE208"/>
    <w:rsid w:val="F5CBA5BE"/>
    <w:rsid w:val="F5EF2470"/>
    <w:rsid w:val="F6F32BEF"/>
    <w:rsid w:val="F6FB2128"/>
    <w:rsid w:val="F7FFD23A"/>
    <w:rsid w:val="F85DF7F0"/>
    <w:rsid w:val="F97F9590"/>
    <w:rsid w:val="FBEB73F1"/>
    <w:rsid w:val="FBEF6A0C"/>
    <w:rsid w:val="FDBFAB6F"/>
    <w:rsid w:val="FE1C9722"/>
    <w:rsid w:val="FE4E4A01"/>
    <w:rsid w:val="FF7BE762"/>
    <w:rsid w:val="FFAA036E"/>
    <w:rsid w:val="FFBFECA4"/>
    <w:rsid w:val="FFC7277E"/>
    <w:rsid w:val="FFEF8C2B"/>
    <w:rsid w:val="FFF318FD"/>
    <w:rsid w:val="FFF39E05"/>
    <w:rsid w:val="FFFED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6E09DD"/>
  <w15:docId w15:val="{AB07DF1F-575F-43B2-A7A0-B9FB79AF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2">
    <w:name w:val="heading 2"/>
    <w:basedOn w:val="a"/>
    <w:next w:val="a"/>
    <w:uiPriority w:val="9"/>
    <w:unhideWhenUsed/>
    <w:qFormat/>
    <w:pPr>
      <w:spacing w:before="100" w:beforeAutospacing="1" w:after="100"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link w:val="a5"/>
    <w:uiPriority w:val="99"/>
    <w:unhideWhenUsed/>
    <w:qFormat/>
    <w:rPr>
      <w:sz w:val="18"/>
      <w:szCs w:val="18"/>
    </w:r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qFormat/>
    <w:pPr>
      <w:snapToGrid w:val="0"/>
      <w:jc w:val="left"/>
    </w:pPr>
    <w:rPr>
      <w:rFonts w:ascii="Times New Roman" w:hAnsi="Times New Roman"/>
      <w:sz w:val="18"/>
      <w:szCs w:val="18"/>
    </w:rPr>
  </w:style>
  <w:style w:type="character" w:styleId="ac">
    <w:name w:val="footnote reference"/>
    <w:basedOn w:val="a0"/>
    <w:qFormat/>
    <w:rPr>
      <w:vertAlign w:val="superscript"/>
    </w:rPr>
  </w:style>
  <w:style w:type="character" w:customStyle="1" w:styleId="a5">
    <w:name w:val="批注框文本 字符"/>
    <w:basedOn w:val="a0"/>
    <w:link w:val="a4"/>
    <w:uiPriority w:val="99"/>
    <w:semiHidden/>
    <w:qFormat/>
    <w:rPr>
      <w:rFonts w:ascii="Calibri" w:eastAsia="宋体" w:hAnsi="Calibri" w:cs="Times New Roman"/>
      <w:sz w:val="18"/>
      <w:szCs w:val="18"/>
    </w:rPr>
  </w:style>
  <w:style w:type="character" w:customStyle="1" w:styleId="a7">
    <w:name w:val="页脚 字符"/>
    <w:basedOn w:val="a0"/>
    <w:link w:val="a6"/>
    <w:qFormat/>
    <w:rPr>
      <w:rFonts w:ascii="Calibri" w:eastAsia="宋体" w:hAnsi="Calibri" w:cs="Times New Roman"/>
      <w:sz w:val="18"/>
      <w:szCs w:val="18"/>
    </w:rPr>
  </w:style>
  <w:style w:type="character" w:customStyle="1" w:styleId="a9">
    <w:name w:val="页眉 字符"/>
    <w:basedOn w:val="a0"/>
    <w:link w:val="a8"/>
    <w:uiPriority w:val="99"/>
    <w:semiHidden/>
    <w:qFormat/>
    <w:rPr>
      <w:rFonts w:ascii="Calibri" w:eastAsia="宋体" w:hAnsi="Calibri" w:cs="Times New Roman"/>
      <w:sz w:val="18"/>
      <w:szCs w:val="18"/>
    </w:rPr>
  </w:style>
  <w:style w:type="character" w:customStyle="1" w:styleId="ab">
    <w:name w:val="脚注文本 字符"/>
    <w:basedOn w:val="a0"/>
    <w:link w:val="aa"/>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16</Pages>
  <Words>1241</Words>
  <Characters>7076</Characters>
  <Application>Microsoft Office Word</Application>
  <DocSecurity>0</DocSecurity>
  <Lines>58</Lines>
  <Paragraphs>16</Paragraphs>
  <ScaleCrop>false</ScaleCrop>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dc:creator>
  <cp:lastModifiedBy>谨 陈</cp:lastModifiedBy>
  <cp:revision>3</cp:revision>
  <cp:lastPrinted>2025-01-30T05:29:00Z</cp:lastPrinted>
  <dcterms:created xsi:type="dcterms:W3CDTF">2026-03-11T05:11:00Z</dcterms:created>
  <dcterms:modified xsi:type="dcterms:W3CDTF">2026-03-11T10:18:00Z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2052-12.8.2.19313</vt:lpwstr>
  </property>
  <property fmtid="{D5CDD505-2E9C-101B-9397-08002B2CF9AE}" pid="3" name="ICV">
    <vt:lpwstr>9492A273805E8424295D4A69A5CCD8BC_43</vt:lpwstr>
  </property>
</Properties>
</file>