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Biodiversity of Mood</w:t>
      </w:r>
    </w:p>
    <w:p>
      <w:pPr>
        <w:jc w:val="center"/>
      </w:pPr>
      <w:r>
        <w:rPr>
          <w:i/>
          <w:sz w:val="22"/>
        </w:rPr>
        <w:t>Chapter 1</w:t>
      </w:r>
    </w:p>
    <w:p>
      <w:pPr>
        <w:jc w:val="center"/>
      </w:pPr>
      <w:r>
        <w:rPr>
          <w:b/>
          <w:sz w:val="44"/>
        </w:rPr>
        <w:t>Why Food Belongs in a Book About Depression</w:t>
      </w:r>
    </w:p>
    <w:p>
      <w:pPr>
        <w:jc w:val="center"/>
      </w:pPr>
      <w:r>
        <w:rPr>
          <w:i/>
          <w:sz w:val="18"/>
        </w:rPr>
        <w:t>Working manuscript draft - 25 April 2026</w:t>
      </w:r>
    </w:p>
    <w:p/>
    <w:p>
      <w:r>
        <w:t>Mara had already learned the language of depression. She could describe the heaviness in the morning, the way a room seemed to lose its edges, the problem of answering a message from a friend when even opening the phone felt like another demand. She had tried medication. She had done two rounds of therapy. She had filled in symptom questionnaires, tracked sleep, discussed family history, named the losses that had preceded earlier episodes, and practised the unglamorous work of behavioural activation: shower, walk, reply, repeat.</w:t>
      </w:r>
    </w:p>
    <w:p>
      <w:r>
        <w:t>Food came up, but only in passing. If her appetite disappeared, it was recorded as a symptom. If she gained weight after months of eating late at night, it became a side effect to monitor. If she drank more coffee, skipped breakfast, and lived for stretches on toast, crackers, takeaway noodles, and whatever was easiest to heat, this was treated as understandable background. Nobody was negligent. Her clinicians were doing what they were trained to do. They asked about suicidality, sleep, medication adherence, trauma, alcohol, relationships, work, and exercise. They were right to ask those questions first.</w:t>
      </w:r>
    </w:p>
    <w:p>
      <w:r>
        <w:t>But in the middle of a life organised around recovery, one ordinary question remained strangely underdeveloped: what had happened to the daily ecology of eating?</w:t>
      </w:r>
    </w:p>
    <w:p>
      <w:r>
        <w:t>Not whether Mara had found the perfect diet. Not whether she had discovered a food that would cure sadness. Not whether she had enough discipline to stop buying snacks. The more serious question was different. Over months and years of recurrent depression, fatigue, time pressure, and a food environment built around convenience, what had happened to the variety of plants, fibres, proteins, fermented foods, textures, cooking habits, meal rhythms, and social rituals that once made food a part of her biological and social world?</w:t>
      </w:r>
    </w:p>
    <w:p>
      <w:r>
        <w:t>This book begins from that question because depression is not only a disorder of thoughts. It is not only a disorder of mood. It is lived through bodies, kitchens, shopping lists, pay cheques, sleep schedules, gut symptoms, family meals, loneliness, cravings, avoidance, and the shrinking of ordinary possibility. Food belongs in a book about depression because eating is one of the places where biology, behaviour, and society meet every day.</w:t>
      </w:r>
    </w:p>
    <w:p>
      <w:r>
        <w:t>That claim needs careful boundaries. A book about food and depression can easily go wrong in two opposite ways. The first error is dismissal: to treat diet as soft, peripheral, or irrelevant because depression is a serious psychiatric condition. The second error is hype: to imply that depression is caused by personal dietary failure and can be corrected by the right shopping list, supplement, detox, or heroic return to traditional cooking. Both errors harm patients. The first misses a modifiable part of the terrain. The second turns suffering into blame.</w:t>
      </w:r>
    </w:p>
    <w:p>
      <w:r>
        <w:t>The position of this book is deliberately more demanding: food does not replace psychotherapy, medication, social support, sleep care, trauma-informed treatment, or public mental health services. Food changes the terrain in which depression develops, persists, recurs, and sometimes improves.</w:t>
      </w:r>
    </w:p>
    <w:p>
      <w:pPr>
        <w:pStyle w:val="Heading2"/>
      </w:pPr>
      <w:r>
        <w:t>The illness that changes the day</w:t>
      </w:r>
    </w:p>
    <w:p>
      <w:r>
        <w:t>Depression is common, but familiarity can make it seem simpler than it is. The World Health Organization describes depressive disorder as involving depressed mood or loss of pleasure or interest for long periods of time, distinct from ordinary mood changes. The same fact sheet estimates that 5.7 percent of adults globally suffer from depression, that women are affected more often than men, and that effective treatments exist for mild, moderate, and severe depression [1]. In the United States, the National Institute of Mental Health estimated that 21.0 million adults - 8.3 percent of all US adults - had at least one major depressive episode in 2021, and that 14.5 million adults had an episode with severe impairment [2].</w:t>
      </w:r>
    </w:p>
    <w:p>
      <w:r>
        <w:t>The scale matters, but the symptom list matters more for this book. A depressive episode does not simply add sadness to an otherwise intact life. It can alter concentration, self-worth, hope, sleep, appetite, body weight, energy, and the ability to function at home, work, school, and in relationships [1]. In diagnostic language, changes in sleep, eating, energy, concentration, and self-worth are not lifestyle trivia; they sit inside the syndrome itself [2].</w:t>
      </w:r>
    </w:p>
    <w:p>
      <w:r>
        <w:t>This is why food cannot be treated as merely external to depression. Appetite may vanish. Hunger cues may become unreliable. Shopping may require planning that the depressed mind cannot sustain. Cooking may demand too many steps: decide, list, travel, buy, carry, chop, cook, clean, store, repeat. The person who once made lentil soup or roasted vegetables may find herself eating the same three foods because they require no imagination. The person who once ate with others may begin eating alone, late, and irregularly. The problem is not ignorance. It is the collapse of available effort.</w:t>
      </w:r>
    </w:p>
    <w:p>
      <w:r>
        <w:t>A depressed menu is often a practical menu. It is what remains when the day has already used too much will. In that sense, diet in depression is never just an exposure; it is also an outcome. Depression can narrow the diet before the diet can do anything to depression. This bidirectionality will be central throughout the book.</w:t>
      </w:r>
    </w:p>
    <w:p>
      <w:r>
        <w:t>Yet the fact that depression changes eating does not make food irrelevant. It makes food clinically interesting. If a symptom reduces movement, clinicians do not conclude that movement can never be part of recovery. If depression disrupts sleep, sleep is not dismissed as a secondary issue. The same logic applies to eating. A narrow, irregular, ultra-convenient diet may begin as a consequence of low mood and still become one of the conditions that makes recovery harder.</w:t>
      </w:r>
    </w:p>
    <w:p>
      <w:r>
        <w:t>The question, then, is not, "Did food cause the depression?" That is usually too crude. The better question is, "What role is food playing in the system that now maintains vulnerability?"</w:t>
      </w:r>
    </w:p>
    <w:p>
      <w:pPr>
        <w:pStyle w:val="Heading2"/>
      </w:pPr>
      <w:r>
        <w:t>Why food was pushed to the edge</w:t>
      </w:r>
    </w:p>
    <w:p>
      <w:r>
        <w:t>There are historical reasons food sat at the edge of psychiatric conversation. Modern psychiatry had to become serious medicine. It needed diagnostic systems, clinical trials, risk assessment, pharmacology, psychotherapy research, neurobiology, epidemiology, and services for people in acute crisis. Against that background, nutrition could sound imprecise, domestic, moralising, or too close to the wellness industry. Clinicians rightly learned to be suspicious of grand nutritional claims.</w:t>
      </w:r>
    </w:p>
    <w:p>
      <w:r>
        <w:t>Dietary advice also became entangled with body weight. In many medical settings, the food conversation has been reduced to calories, obesity risk, diabetes prevention, cholesterol, and weight loss. For a depressed person, especially someone already carrying shame, weight-centred advice can land as another accusation. It may also miss the point. A person can be adequately fed in calories and still be eating from a biologically narrow repertoire. Another person can be losing weight because depression has erased appetite. A third can be eating compulsively at night because food has become the only reliable relief after a day of strain. These are different clinical situations. A single weight-loss frame cannot interpret them.</w:t>
      </w:r>
    </w:p>
    <w:p>
      <w:r>
        <w:t>The supplement market created another problem. Nutrition is easiest to sell when it becomes a pill: omega-3, vitamin D, folate, magnesium, zinc, probiotics. Some of these have legitimate evidence in specific contexts; later chapters will treat them carefully. But the dominance of supplement talk has often pulled attention away from the harder and more important question of pattern: what is the overall daily structure of eating, and what biological and social functions does it support?</w:t>
      </w:r>
    </w:p>
    <w:p>
      <w:r>
        <w:t>That is why a credible book on food and depression has to be pattern-first and food-first before it is nutrient-first. The issue is not whether one nutrient can be linked to one neurotransmitter. The issue is whether the whole pattern of eating repeatedly changes inflammation, glycaemic regulation, gut microbial metabolism, micronutrient redundancy, circadian regularity, cooking behaviour, pleasure, and social connection.</w:t>
      </w:r>
    </w:p>
    <w:p>
      <w:r>
        <w:t>Those are not fringe concerns. They are the same domains that depression often disrupts.</w:t>
      </w:r>
    </w:p>
    <w:p>
      <w:pPr>
        <w:pStyle w:val="Heading2"/>
      </w:pPr>
      <w:r>
        <w:t>What the evidence now permits us to say</w:t>
      </w:r>
    </w:p>
    <w:p>
      <w:r>
        <w:t>The evidence for diet and depression is not perfect. It is, however, too substantial to ignore.</w:t>
      </w:r>
    </w:p>
    <w:p>
      <w:r>
        <w:t>A major observational synthesis published in 2019 found that healthier dietary indices were associated with lower risk of depressive outcomes. The most compelling longitudinal evidence in that review concerned the Mediterranean diet: highest versus lowest adherence was associated with a lower incidence of depression, with a combined relative risk estimate of 0.67. A lower Dietary Inflammatory Index was also associated with lower depression incidence, with a relative risk of 0.76 [3]. These numbers do not prove that diet alone prevents depression. They do show that broad dietary patterns repeatedly appear in the risk landscape.</w:t>
      </w:r>
    </w:p>
    <w:p>
      <w:r>
        <w:t>Intervention evidence also matters. A 2019 meta-analysis of randomised controlled trials reported that dietary interventions significantly reduced depressive symptoms, including in analyses restricted to higher-quality trials, while effects on anxiety were not clear [4]. The included trials varied widely, and many participants were not clinically depressed; that limitation matters. Still, the result shifts diet from speculation to a legitimate intervention domain.</w:t>
      </w:r>
    </w:p>
    <w:p>
      <w:r>
        <w:t>The SMILES trial remains the landmark proof-of-concept. It was a 12-week, single-blind randomised controlled trial of adjunctive dietary support in adults with moderate to severe major depression and poor diet quality. Participants in the intervention arm received seven individual nutritional counselling sessions from a clinical dietitian; controls received a social support protocol matched for visit schedule and duration [5]. At 12 weeks, the dietary support group had significantly greater improvement on the Montgomery-Asberg Depression Rating Scale than controls, with remission achieved by 32.3 percent of the intervention group compared with 8.0 percent of the control group [6].</w:t>
      </w:r>
    </w:p>
    <w:p>
      <w:r>
        <w:t>It is easy to overuse SMILES rhetorically, so we should be precise. It was small. It could not blind participants to whether their diet changed. It was an adjunctive intervention, not a replacement for psychiatric care. Many participants were also using psychotherapy or pharmacotherapy. But precisely because the trial was realistic rather than magical, it is important. It did not show that food cures depression. It showed that structured dietary improvement, delivered with professional support, can be clinically meaningful for some adults with depression.</w:t>
      </w:r>
    </w:p>
    <w:p>
      <w:r>
        <w:t>The negative exposure literature points in the same general direction from the other side. In a large prospective cohort of 31,712 women in the Nurses' Health Study II, higher consumption of ultra-processed foods was associated with increased risk of incident depression. Comparing the highest with the lowest quintile of ultra-processed food intake, the hazard ratio was 1.49 for a strict definition of depression after diet-quality adjustment; in an exploratory analysis, reducing ultra-processed food intake was associated with lower risk [7]. This does not mean every processed food is harmful or that all convenience eating is a moral failure. It means that industrial food patterns deserve attention as mental-health exposures, especially when they displace minimally processed foods, fibre, cooking, and variety.</w:t>
      </w:r>
    </w:p>
    <w:p>
      <w:r>
        <w:t>A recent review has also made the field more honest. A 2025 systematic review and meta-analysis of prospective studies concluded that the strength of evidence on diet quality influencing depression outcomes remains very low because of reverse causation and low internal and construct validity. It explicitly warned that diet should not be considered a stand-alone treatment to prevent or treat depression [8]. That conclusion is not an argument against this book. It is one of the reasons this book is needed. The field has enough evidence to justify attention and too much uncertainty to justify evangelism.</w:t>
      </w:r>
    </w:p>
    <w:p>
      <w:r>
        <w:t>The right standard is neither sceptical neglect nor nutritional certainty. The right standard is disciplined curiosity.</w:t>
      </w:r>
    </w:p>
    <w:p>
      <w:pPr>
        <w:pStyle w:val="Heading2"/>
      </w:pPr>
      <w:r>
        <w:t>Three roles, not one promise</w:t>
      </w:r>
    </w:p>
    <w:p>
      <w:r>
        <w:t>To keep the argument clean, this book separates three roles that are often confused: diet as a risk factor, diet as an adjunctive support, and diet as a prevention lever.</w:t>
      </w:r>
    </w:p>
    <w:p>
      <w:r>
        <w:t>As a risk factor, diet is part of the background pattern that may increase or decrease vulnerability over time. The evidence here is mostly observational: healthier patterns tend to be associated with lower depressive risk; ultra-processed patterns tend to be associated with higher risk. But observational research must be interpreted with confounding in mind. People who eat well may have more money, safer neighbourhoods, better sleep, more stable work, stronger social support, better access to healthcare, and fewer preclinical depressive symptoms. Some studies adjust for many of these variables; none can remove uncertainty completely.</w:t>
      </w:r>
    </w:p>
    <w:p>
      <w:r>
        <w:t>As an adjunctive support, diet belongs alongside other treatments, not in competition with them. A person receiving antidepressants or psychotherapy may also benefit from help rebuilding meal rhythm, nutrient density, fibre intake, cooking confidence, and social eating. This role is supported by whole-diet trials, but it still requires clinical judgement. Someone with severe depression, suicidality, psychosis, mania, a restrictive eating disorder, or major medical instability needs urgent and specialist care. Food may matter, but it is not the first or only question.</w:t>
      </w:r>
    </w:p>
    <w:p>
      <w:r>
        <w:t>As a prevention lever, diet becomes a public-health issue. If food environments routinely push people toward cheap, repetitive, ultra-processed options, then individual counselling is not enough. Prevention cannot mean telling exhausted people to shop better. It has to include schools, workplaces, food assistance programmes, retail access, canteens, agricultural policy, and the price of diverse minimally processed foods.</w:t>
      </w:r>
    </w:p>
    <w:p>
      <w:r>
        <w:t>These distinctions are essential because a true sentence in one role can become false in another. "A Mediterranean-style dietary intervention improved symptoms in a trial" is not the same as "a Mediterranean diet prevents all depression." "Higher ultra-processed food intake is associated with higher depression risk" is not the same as "processed food caused this person's illness." "Some nutrients have adjunctive evidence" is not the same as "supplements can reconstruct the complexity of a diet."</w:t>
      </w:r>
    </w:p>
    <w:p>
      <w:pPr>
        <w:spacing w:before="160" w:after="80"/>
      </w:pPr>
      <w:r>
        <w:rPr>
          <w:b/>
          <w:sz w:val="23"/>
        </w:rPr>
        <w:t>Box 1.1 - What this book means by food as risk, support, and prevention</w:t>
      </w:r>
    </w:p>
    <w:p>
      <w:r>
        <w:t>Risk means that dietary patterns may alter vulnerability over months or years, while never acting alone.</w:t>
      </w:r>
    </w:p>
    <w:p>
      <w:r>
        <w:t>Support means that structured dietary change may help some people as part of depression treatment, especially when delivered realistically and alongside usual care.</w:t>
      </w:r>
    </w:p>
    <w:p>
      <w:r>
        <w:t>Prevention means that food environments can be designed to make nourishing, diverse, minimally processed eating easier before illness becomes entrenched.</w:t>
      </w:r>
    </w:p>
    <w:p>
      <w:r>
        <w:t>None of these meanings implies that diet is a stand-alone cure.</w:t>
      </w:r>
    </w:p>
    <w:p>
      <w:pPr>
        <w:pStyle w:val="Heading2"/>
      </w:pPr>
      <w:r>
        <w:t>The terrain model</w:t>
      </w:r>
    </w:p>
    <w:p>
      <w:r>
        <w:t>The central metaphor of this book is terrain. A person does not develop depression on an empty battlefield. Depression emerges in a terrain shaped by genes, early adversity, current stress, inflammation, sleep, hormones, medications, pain, loneliness, work conditions, trauma, alcohol, physical activity, gut function, and access to care. Food is one part of that terrain.</w:t>
      </w:r>
    </w:p>
    <w:p>
      <w:r>
        <w:t>A terrain model is useful because it prevents two misleading stories. The first is the single-cause story: depression is serotonin, inflammation, trauma, capitalism, sugar, loneliness, genetics, the microbiome, or childhood. Each may matter. None is sufficient. The second is the individual-choice story: if food matters, the patient must simply choose better. A terrain model makes room for constrained choice. What a person eats depends on appetite, symptoms, money, transport, housing, cooking facilities, family roles, culture, time, knowledge, local shops, marketing, and the foods made cheap by the broader food system.</w:t>
      </w:r>
    </w:p>
    <w:p>
      <w:r>
        <w:t>Think of Mara again. When her depression worsened, she did not decide to eat a narrow diet because she lacked virtue. Her food world narrowed because mornings were too hard, because shopping after work felt impossible, because cooking for one person seemed pointless, because fresh food spoiled when she could not predict her appetite, because the shop near her flat sold shelf-stable convenience foods, because ordering delivery gave brief relief, because therapy sessions did not include practical nutritional support, and because loneliness removed the ordinary pressure and pleasure of shared meals.</w:t>
      </w:r>
    </w:p>
    <w:p>
      <w:r>
        <w:t>No single factor caused the episode. Together, they changed the terrain.</w:t>
      </w:r>
    </w:p>
    <w:p>
      <w:r>
        <w:t>A terrain model also explains why food can influence mood without being a psychiatric miracle. A dietary pattern can modify several systems at once: fibre intake, glycaemic variability, omega-3 and monounsaturated fat intake, micronutrient density, polyphenol exposure, gut microbial substrates, inflammatory tone, meal timing, sleep regularity, cooking routines, and social participation. None of these is depression by itself. But depression is exactly the kind of condition in which many small biological and behavioural changes can accumulate.</w:t>
      </w:r>
    </w:p>
    <w:p>
      <w:r>
        <w:t>This is why whole diets may matter more than isolated nutrients. A nutrient is an ingredient in one pathway. A food pattern is an ecological intervention. It changes what reaches the gut, what microbes can ferment, what metabolites circulate, what shopping routines exist, what meals are repeated, what is affordable, and whether eating happens alone or with others.</w:t>
      </w:r>
    </w:p>
    <w:p>
      <w:r>
        <w:t>The figure below is a conceptual map rather than a proved causal model.</w:t>
      </w:r>
    </w:p>
    <w:p>
      <w:pPr>
        <w:spacing w:before="160" w:after="80"/>
      </w:pPr>
      <w:r>
        <w:rPr>
          <w:b/>
          <w:sz w:val="23"/>
        </w:rPr>
        <w:t>Figure 1.1 - The terrain of depression</w:t>
      </w:r>
    </w:p>
    <w:p>
      <w:r>
        <w:t>Depression risk and recovery are shaped by interacting layers:</w:t>
      </w:r>
    </w:p>
    <w:p>
      <w:pPr>
        <w:pStyle w:val="ListBullet"/>
      </w:pPr>
      <w:r>
        <w:t>Clinical care: psychotherapy, medication, diagnosis, crisis support, monitoring.</w:t>
      </w:r>
    </w:p>
    <w:p>
      <w:pPr>
        <w:pStyle w:val="ListBullet"/>
      </w:pPr>
      <w:r>
        <w:t>Body systems: sleep, pain, inflammation, hormones, metabolism, gut function.</w:t>
      </w:r>
    </w:p>
    <w:p>
      <w:pPr>
        <w:pStyle w:val="ListBullet"/>
      </w:pPr>
      <w:r>
        <w:t>Behaviour: movement, alcohol, daily routine, cooking, meal timing, social contact.</w:t>
      </w:r>
    </w:p>
    <w:p>
      <w:pPr>
        <w:pStyle w:val="ListBullet"/>
      </w:pPr>
      <w:r>
        <w:t>Food pattern: diet quality, ultra-processed food exposure, fibre, fermentation, nutrient density, dietary diversity.</w:t>
      </w:r>
    </w:p>
    <w:p>
      <w:pPr>
        <w:pStyle w:val="ListBullet"/>
      </w:pPr>
      <w:r>
        <w:t>Social conditions: income, work schedule, housing, caregiving, loneliness, stigma, food insecurity.</w:t>
      </w:r>
    </w:p>
    <w:p>
      <w:pPr>
        <w:pStyle w:val="ListBullet"/>
      </w:pPr>
      <w:r>
        <w:t>Food system: prices, retail access, marketing, school and workplace meals, agricultural diversity.</w:t>
      </w:r>
    </w:p>
    <w:p>
      <w:r>
        <w:t>Food is not the whole terrain. It is one of the few layers that touches almost every other layer.</w:t>
      </w:r>
    </w:p>
    <w:p>
      <w:pPr>
        <w:pStyle w:val="Heading2"/>
      </w:pPr>
      <w:r>
        <w:t>A meal is not only chemistry</w:t>
      </w:r>
    </w:p>
    <w:p>
      <w:r>
        <w:t>One reason diet has been misunderstood in mental health is that it is often described either too narrowly or too sentimentally. The narrow description treats a meal as a delivery vehicle for nutrients: carbohydrate, protein, fat, vitamins, minerals, calories. That description is necessary, but incomplete. The sentimental description treats food as comfort, identity, memory, and care. That description is often true, but also incomplete. For depression, the important point is that food is both: chemistry and habit, metabolism and meaning.</w:t>
      </w:r>
    </w:p>
    <w:p>
      <w:r>
        <w:t>Consider what changes when a person moves from a repetitive convenience pattern to a more diverse minimally processed pattern. The obvious changes are nutritional: more fibre, more potassium, more folate, more magnesium, different fats, more phytonutrients, fewer refined starches, fewer industrial formulations. But other changes happen at the same time. Meals may become more regular. Breakfast may reappear. Shopping may move from emergency purchasing to planned purchasing. Cooking may create a small daily structure. Eating with another person may become possible. Food smells, textures, colours, and anticipation may return as weak but real sources of reward.</w:t>
      </w:r>
    </w:p>
    <w:p>
      <w:r>
        <w:t>Depression often attacks precisely these capacities. It reduces initiation. It flattens pleasure. It makes planning feel expensive. It turns novelty into effort. It converts the question "What shall I eat?" into one more cognitive demand. A diet intervention that ignores those features will fail even if the nutrient targets are correct. A person in depression does not need an abstract ideal. They need a pattern that can survive low energy.</w:t>
      </w:r>
    </w:p>
    <w:p>
      <w:r>
        <w:t>This is why the language of "choice" is both useful and dangerous. It is useful because food patterns are not fixed; they can be changed, supported, simplified, and rebuilt. It is dangerous because the word can hide constraints. A choice made at 9 p.m. after a twelve-hour shift, with no one else at home, little money, no prepared food, low mood, and a shop full of ultra-processed options is not the same kind of choice as a leisurely decision in a well-stocked kitchen. In depression, autonomy is real but burdened.</w:t>
      </w:r>
    </w:p>
    <w:p>
      <w:r>
        <w:t>A serious nutritional psychiatry must therefore ask not only "What diet works?" but "Under what conditions can this person actually carry out the diet?" The answer may involve dietitians, primary-care clinicians, therapists, family members, community kitchens, food banks, workplace canteens, or policy. Sometimes it may involve making the first step so small that it seems almost too modest: add one fruit that does not require preparation; keep tinned beans in the cupboard; buy frozen spinach; eat yoghurt with oats; use a pre-made soup as the base for extra lentils; keep nuts or seeds visible; choose one herb or spice that makes a meal less monotonous. These steps are not glamorous. They are the opposite of the wellness spectacle. They matter because they reduce the friction between knowledge and action.</w:t>
      </w:r>
    </w:p>
    <w:p>
      <w:r>
        <w:t>The chemistry still matters. Fibre, fatty acids, micronutrients, and polyphenols are not metaphors. But the route into the body runs through routines, money, shops, appetite, culture, memory, and fatigue. A diet that is biologically elegant but behaviourally impossible is not an intervention. It is a wish.</w:t>
      </w:r>
    </w:p>
    <w:p>
      <w:r>
        <w:t>This point also helps explain why this book is not a cookbook, even though practical food examples will appear throughout. Recipes can help, but they can also disguise the real question. The issue is not whether a reader can reproduce a perfect dish from a page. The issue is whether the person's food environment can support a more resilient repertoire on ordinary days, including bad days. In depression, the intervention has to be designed for the day when the person is tired, ashamed, behind on messages, and standing in a shop with ten minutes before closing. If the idea cannot survive that day, it is not yet clinically useful.</w:t>
      </w:r>
    </w:p>
    <w:p>
      <w:pPr>
        <w:pStyle w:val="Heading2"/>
      </w:pPr>
      <w:r>
        <w:t>The moral problem of nutritional advice</w:t>
      </w:r>
    </w:p>
    <w:p>
      <w:r>
        <w:t>Food advice enters a room already carrying moral weight. People are praised for discipline, blamed for weight, judged for what is in their shopping basket, and told that good health is the reward for good behaviour. Depression adds another layer of vulnerability. Many patients already feel guilty, burdensome, weak, or defective. A careless food message can easily become one more accusation.</w:t>
      </w:r>
    </w:p>
    <w:p>
      <w:r>
        <w:t>For that reason, the tone of this book is not decorative. It is part of the science. If the hypothesis is that low dietary diversity may contribute to depression risk or recovery, the humane response is not to blame people for low-diversity diets. It is to ask why those diets became the default. Poverty, shift work, caregiving, sensory aversion, grief, medication effects, isolation, digestive symptoms, housing insecurity, and the price of fresh food are not side issues. They are part of the exposure.</w:t>
      </w:r>
    </w:p>
    <w:p>
      <w:r>
        <w:t>This does not mean clinicians should avoid the topic. Silence can also be a form of neglect. Many patients are never offered structured help with eating unless they have diabetes, an eating disorder, or a weight-loss goal. The result is a strange gap: a domain that affects daily physiology is left to internet influencers, supplement companies, and individual improvisation. A careful clinical conversation can do the opposite of moralising. It can relieve blame by showing that food difficulty is part of the illness and part of the environment, not a private failure.</w:t>
      </w:r>
    </w:p>
    <w:p>
      <w:r>
        <w:t>A good food question sounds less like instruction and more like assessment: What happens to eating when your mood falls? What foods are easiest? What foods disappear? What is affordable? What is tolerated? What would reduce effort? Who eats with you? What equipment do you have? What would make the next week 5 percent easier? These are clinical questions because they reveal function. They show how depression has entered the kitchen.</w:t>
      </w:r>
    </w:p>
    <w:p>
      <w:pPr>
        <w:pStyle w:val="Heading2"/>
      </w:pPr>
      <w:r>
        <w:t>From diet quality to food biodiversity</w:t>
      </w:r>
    </w:p>
    <w:p>
      <w:r>
        <w:t>Most nutritional psychiatry has asked whether healthier diets, Mediterranean-style patterns, anti-inflammatory diets, or reduced ultra-processed food exposure are associated with better mood outcomes. Those are necessary questions. They are not the only questions.</w:t>
      </w:r>
    </w:p>
    <w:p>
      <w:r>
        <w:t>The distinctive question of this book is whether modern diets have lost something that ordinary diet-quality scores do not fully capture: food biodiversity.</w:t>
      </w:r>
    </w:p>
    <w:p>
      <w:r>
        <w:t>Biodiversity, in the broad sense, includes the variety of plant, animal, fungal, and microbial species, genetic diversity within species, and the diversity of ecosystems they inhabit. The Food and Agriculture Organization describes biodiversity as foundational for agrifood systems, sustainable production, food security, and nutrition [9]. WHO guidance on mainstreaming biodiversity for nutrition and health argues that biodiversity should be integrated into food-based interventions to support healthy, diverse, and sustainable diets, and calls biodiversity a foundational pillar for food security, nutrition, and dietary quality [10].</w:t>
      </w:r>
    </w:p>
    <w:p>
      <w:r>
        <w:t>At the level of a human diet, one practical measure is dietary species richness: the number of different species consumed over a defined period. Lachat and colleagues proposed dietary species richness as a measure of food biodiversity and nutritional quality, arguing that counting species can capture information missed by ordinary food-group measures [11]. A 2025 scoping review found that food biodiversity research is still limited: only eight studies reported associations with diet quality and only four with health outcomes; the review concluded that dietary species richness is currently the most feasible metric but that the added value of food biodiversity over dietary diversity remains unclear [12].</w:t>
      </w:r>
    </w:p>
    <w:p>
      <w:r>
        <w:t>That uncertainty is the opening for this book. The hypothesis is not yet proved. It is not that nobody has ever noticed variety. A 2025 meta-analysis of cross-sectional studies found an inverse association between dietary diversity and depression, with a pooled odds ratio of 0.80 for higher diversity, but the review included only cross-sectional studies and explicitly noted that such studies cannot establish causality [13]. The problem is that dietary diversity is often measured crudely: number of food groups, number of food kinds, or variety within broad categories. Food biodiversity asks a sharper question: how many actual species, and how much diversity within groups, are present in the diet?</w:t>
      </w:r>
    </w:p>
    <w:p>
      <w:r>
        <w:t>A diet can look varied and still be biologically narrow. Supermarket shelves may display hundreds of products built from the same handful of base ingredients: refined wheat, maize, soy, sugar, palm or seed oils, milk powders, flavourings, emulsifiers, and salt. A person may rotate through many packets while repeatedly eating from very few species. Conversely, a simple, low-cost meal can be biodiverse: lentils, onions, tomatoes, carrots, oats, cabbage, chickpeas, garlic, herbs, apples, yoghurt, sardines, beans, barley, seeds. Biodiversity does not have to mean exotic food. Often it means ordinary foods not allowed to disappear.</w:t>
      </w:r>
    </w:p>
    <w:p>
      <w:r>
        <w:t>The question for depression is whether this loss of edible diversity matters independently of calories, macronutrients, Mediterranean-diet scores, and ultra-processed food exposure. If low dietary species richness predicts depression risk or poorer recovery even after those factors are controlled, then biodiversity is not merely a poetic metaphor. It is a measurable exposure. If it does not, then biodiversity may still be useful as a public-health language but not as an independent scientific driver. This book will keep that possibility visible.</w:t>
      </w:r>
    </w:p>
    <w:p>
      <w:pPr>
        <w:pStyle w:val="Heading2"/>
      </w:pPr>
      <w:r>
        <w:t>Why this question belongs at the beginning</w:t>
      </w:r>
    </w:p>
    <w:p>
      <w:r>
        <w:t>It may seem premature to introduce food biodiversity in the first chapter when the evidence is still emerging. But the beginning is exactly where it belongs, because it changes how the reader interprets every later chapter.</w:t>
      </w:r>
    </w:p>
    <w:p>
      <w:r>
        <w:t>The Mediterranean diet will not be treated as a sacred template. It will be treated as a proof-of-concept for pattern-level change: more minimally processed plants, legumes, whole grains, nuts, olive oil, fish, fibre, polyphenols, and social eating; fewer ultra-processed foods; more meal structure. It is one powerful example of a broader principle, not the only legitimate cultural pattern of eating.</w:t>
      </w:r>
    </w:p>
    <w:p>
      <w:r>
        <w:t>Ultra-processed foods will not be treated simply as too many calories or too much sugar. They will be examined as part of a food system that can create apparent variety while narrowing biological complexity. Many products, few species. Many flavours, little fibre. Many choices, limited nourishment.</w:t>
      </w:r>
    </w:p>
    <w:p>
      <w:r>
        <w:t>The gut-brain axis will not be treated as a slogan about "gut health." It will be treated as one biological bridge through which dietary diversity, fibre diversity, fermentation, polyphenols, microbial metabolism, immune signalling, and tryptophan pathways may influence mood vulnerability.</w:t>
      </w:r>
    </w:p>
    <w:p>
      <w:r>
        <w:t>Supplements will not be treated as the centre of nutritional psychiatry. They may help in specific situations, especially as adjuncts, but capsules cannot fully reproduce the ecological complexity of a diverse diet.</w:t>
      </w:r>
    </w:p>
    <w:p>
      <w:r>
        <w:t>Social determinants will not be an afterthought. Food biodiversity is not distributed equally. Money, time, local retail, cooking infrastructure, transport, cultural continuity, and food insecurity all shape whether a person can eat from a wide repertoire. A biodiversity lens therefore pushes the book away from private virtue and toward social psychiatry.</w:t>
      </w:r>
    </w:p>
    <w:p>
      <w:r>
        <w:t>That is the point. The question of food biodiversity is not a decorative final chapter. It reframes the field from the start.</w:t>
      </w:r>
    </w:p>
    <w:p>
      <w:pPr>
        <w:pStyle w:val="Heading2"/>
      </w:pPr>
      <w:r>
        <w:t>What this book does not promise</w:t>
      </w:r>
    </w:p>
    <w:p>
      <w:r>
        <w:t>Because the subject is vulnerable to overstatement, the negative promises are as important as the positive ones.</w:t>
      </w:r>
    </w:p>
    <w:p>
      <w:r>
        <w:t>This book will not tell readers to stop medication, avoid psychotherapy, reject diagnosis, or treat severe depression with food. Depression can be life-threatening. WHO emphasises that effective treatments include psychological treatments and medications, and that people with symptoms should seek care from a healthcare provider [1]. Nothing in nutritional psychiatry changes that.</w:t>
      </w:r>
    </w:p>
    <w:p>
      <w:r>
        <w:t>This book will not say depression is caused by bad eating. The relationship between food and mood is bidirectional, socially patterned, and biologically complex. A person in the depths of depression may not be able to shop or cook. A person living with poverty or food insecurity may not have realistic access to diverse foods. A person with an eating disorder may be harmed by rigid tracking. A person with gastrointestinal illness may need slow and individualised changes. Any recommendation that ignores these realities is not healthcare; it is moral performance.</w:t>
      </w:r>
    </w:p>
    <w:p>
      <w:r>
        <w:t>This book will not sell a universal diet. The Mediterranean pattern is important because it has evidence, but healthful, biodiverse diets can be built in many culinary traditions. A South Asian dal with greens, spices, yoghurt, and millet; a West African bean stew with leafy vegetables; a Japanese pattern including fish, sea vegetables, soy foods, rice, mushrooms, and fermented foods; a Mexican meal built from beans, maize, squash, chilli, herbs, and avocado - these are not deviations from the idea. They are the idea.</w:t>
      </w:r>
    </w:p>
    <w:p>
      <w:r>
        <w:t>This book will not reduce food biodiversity to a number that readers must chase obsessively. Counting species can be useful in research and sometimes useful as a behavioural scaffold. It can also become another form of anxiety. The goal is not perfection. The goal is to understand how a shrinking food repertoire may shrink biological and social possibilities, and how realistic additions might help reopen them.</w:t>
      </w:r>
    </w:p>
    <w:p>
      <w:r>
        <w:t>Finally, this book will not pretend that the evidence is stronger than it is. The strongest claims belong to whole-diet improvement as an adjunctive strategy, broad diet-quality associations, and the risk signal around ultra-processed foods. The food biodiversity-depression hypothesis is newer. It is plausible, testable, and important. It is not settled.</w:t>
      </w:r>
    </w:p>
    <w:p>
      <w:pPr>
        <w:pStyle w:val="Heading2"/>
      </w:pPr>
      <w:r>
        <w:t>The missing clinical question</w:t>
      </w:r>
    </w:p>
    <w:p>
      <w:r>
        <w:t>Return one last time to Mara. Imagine her next appointment includes the standard questions: mood, sleep, suicidality, medication, therapy, work, alcohol, stress. But then the clinician, dietitian, or primary-care practitioner asks a different kind of question:</w:t>
      </w:r>
    </w:p>
    <w:p>
      <w:r>
        <w:t>"When your depression worsens, what happens to the range of foods you can manage?"</w:t>
      </w:r>
    </w:p>
    <w:p>
      <w:r>
        <w:t>Not, "Are you eating clean?"</w:t>
      </w:r>
    </w:p>
    <w:p>
      <w:r>
        <w:t>Not, "Have you tried cutting everything out?"</w:t>
      </w:r>
    </w:p>
    <w:p>
      <w:r>
        <w:t>Not, "Why are you eating like that?"</w:t>
      </w:r>
    </w:p>
    <w:p>
      <w:r>
        <w:t>The question is observational, compassionate, and clinically useful. It invites a map. Which foods remain when energy is low? Which disappear first? Is breakfast gone? Are meals irregular? Is the diet dominated by two or three safe foods? Are fruits and vegetables absent because of cost, spoilage, texture, appetite, or access? Are legumes avoided because they require planning, or because of gut symptoms? Are fermented foods culturally familiar or alien? Is cooking alone too lonely? Would frozen vegetables, tinned beans, eggs, oats, yoghurt, soups, or pre-cut produce reduce the burden? Is the problem knowledge, money, symptoms, or infrastructure?</w:t>
      </w:r>
    </w:p>
    <w:p>
      <w:r>
        <w:t>A patient may answer, "I know what to eat; I cannot do it."</w:t>
      </w:r>
    </w:p>
    <w:p>
      <w:r>
        <w:t>That answer should change the intervention. It suggests that the first step is not education but load reduction. It may mean food delivery vouchers, a dietitian familiar with depression, meals that require no chopping, shopping lists for low-energy days, culturally appropriate staples, breakfast scaffolds, or a plan that adds one food species per week rather than attempting a total dietary conversion. It may mean accepting that for a while the goal is not an ideal diet but a less narrow one.</w:t>
      </w:r>
    </w:p>
    <w:p>
      <w:r>
        <w:t>This is where the biodiversity hypothesis becomes humane. At its worst, nutrition advice asks people in pain to perform wellness. At its best, it asks what possibilities have been lost and which can be restored without increasing shame.</w:t>
      </w:r>
    </w:p>
    <w:p>
      <w:r>
        <w:t>A depressed diet is not merely a diet low in nutrients. It may be a diet low in possibilities.</w:t>
      </w:r>
    </w:p>
    <w:p>
      <w:pPr>
        <w:pStyle w:val="Heading2"/>
      </w:pPr>
      <w:r>
        <w:t>The argument ahead</w:t>
      </w:r>
    </w:p>
    <w:p>
      <w:r>
        <w:t>The chapters that follow build the argument in stages. First, we need a method. Chapter 2 will explain how to read the science of food and mood: cross-sectional studies, cohorts, randomised trials, meta-analyses, confounding, reverse causation, and why diet trials are difficult to blind. Without that grammar, the field becomes a headline factory.</w:t>
      </w:r>
    </w:p>
    <w:p>
      <w:r>
        <w:t>Chapter 3 will turn to depression itself. There is no single depression biology. Some people experience insomnia, anxiety, agitation, and appetite loss. Others experience fatigue, hypersomnia, metabolic dysfunction, pain, and comfort eating. Some have gut symptoms. Some have recurrent episodes. Some have trauma histories. Nutrition is unlikely to matter equally for every depressive phenotype.</w:t>
      </w:r>
    </w:p>
    <w:p>
      <w:r>
        <w:t>Only then will the book move into the established evidence: the Mediterranean diet as proof-of-concept; ultra-processed foods, sugar, and industrial eating; inflammation and metabolic depression; the gut-brain axis; and the limited but real place of specific nutrients and supplements.</w:t>
      </w:r>
    </w:p>
    <w:p>
      <w:r>
        <w:t>The second half of the book will develop the original thesis. It will move from variety to biodiversity, from broad food groups to dietary species richness, from the microbiology of a narrow diet to the behavioural reality of the depressed menu, from individual advice to food insecurity and the biodiversity gap. It will ask how a biodiversity prescription might be designed ethically, and how schools, workplaces, clinics, canteens, vouchers, and food policy might change if mental health were considered one of the outcomes of dietary simplification.</w:t>
      </w:r>
    </w:p>
    <w:p>
      <w:r>
        <w:t>The final chapter will return to evidence. A hypothesis worth publishing must also be falsifiable. What would prove that dietary species richness adds something beyond ordinary diet quality? What would show that it is only a proxy for income or Mediterranean adherence? What trials, cohorts, digital panels, and mechanistic studies would be needed? The book will end not with certainty but with a research programme.</w:t>
      </w:r>
    </w:p>
    <w:p>
      <w:r>
        <w:t>For now, the first move is simpler. We have to stop treating food as either irrelevant or miraculous. It is neither. It is daily, biological, cultural, economic, microbial, emotional, and social. It is one of the places where depression tightens its grip, and one of the places where recovery may sometimes find another foothold.</w:t>
      </w:r>
    </w:p>
    <w:p>
      <w:r>
        <w:t>That is why food belongs in a book about depression.</w:t>
      </w:r>
    </w:p>
    <w:p>
      <w:pPr>
        <w:pStyle w:val="Heading2"/>
      </w:pPr>
      <w:r>
        <w:t>Notes and sources for Chapter 1</w:t>
      </w:r>
    </w:p>
    <w:p>
      <w:r>
        <w:t>[1] World Health Organization. "Depressive disorder (depression)." Fact sheet, 29 August 2025. Key facts, symptoms, contributing factors, treatment, and self-care guidance.</w:t>
      </w:r>
    </w:p>
    <w:p>
      <w:r>
        <w:t>[2] National Institute of Mental Health. "Major Depression." Statistics page, last updated July 2023, using 2021 National Survey on Drug Use and Health data.</w:t>
      </w:r>
    </w:p>
    <w:p>
      <w:r>
        <w:t>[3] Lassale C., Batty G. D., Baghdadli A., Jacka F., Sanchez-Villegas A., Kivimaki M., Akbaraly T. "Healthy dietary indices and risk of depressive outcomes: a systematic review and meta-analysis of observational studies." Molecular Psychiatry, 2019.</w:t>
      </w:r>
    </w:p>
    <w:p>
      <w:r>
        <w:t>[4] Firth J., Marx W., Dash S., Carney R., Teasdale S. B., Solmi M., Stubbs B., Schuch F. B., Carvalho A. F., Jacka F., Sarris J. "The effects of dietary improvement on symptoms of depression and anxiety: a meta-analysis of randomized controlled trials." Psychosomatic Medicine, 2019.</w:t>
      </w:r>
    </w:p>
    <w:p>
      <w:r>
        <w:t>[5] Jacka F. N. et al. "A randomised controlled trial of dietary improvement for adults with major depression (the SMILES trial)." BMC Medicine, 2017. Trial design: 12-week adjunctive dietary intervention, seven dietitian sessions, social support control.</w:t>
      </w:r>
    </w:p>
    <w:p>
      <w:r>
        <w:t>[6] Jacka F. N. et al. SMILES trial results: greater MADRS improvement, remission 32.3 percent versus 8.0 percent, NNT 4.1.</w:t>
      </w:r>
    </w:p>
    <w:p>
      <w:r>
        <w:t>[7] Samuthpongtorn C. et al. "Consumption of Ultraprocessed Food and Risk of Depression." JAMA Network Open, 2023.</w:t>
      </w:r>
    </w:p>
    <w:p>
      <w:r>
        <w:t>[8] Molero P. et al. "Diet quality and depression risk: A systematic review and meta-analysis of prospective studies." Journal of Affective Disorders, 2025.</w:t>
      </w:r>
    </w:p>
    <w:p>
      <w:r>
        <w:t>[9] Food and Agriculture Organization of the United Nations. "Overview: Biodiversity." FAO, accessed 2026.</w:t>
      </w:r>
    </w:p>
    <w:p>
      <w:r>
        <w:t>[10] World Health Organization. "Guidance on mainstreaming biodiversity for nutrition and health." WHO guideline, 2020.</w:t>
      </w:r>
    </w:p>
    <w:p>
      <w:r>
        <w:t>[11] Lachat C. et al. "Dietary species richness as a measure of food biodiversity and nutritional quality of diets." Proceedings of the National Academy of Sciences, 2018.</w:t>
      </w:r>
    </w:p>
    <w:p>
      <w:r>
        <w:t>[12] Hofman J. H. B. et al. "Food Biodiversity and its Association with Diet Quality and Health Outcomes - A Scoping Review." Advances in Nutrition, 2025.</w:t>
      </w:r>
    </w:p>
    <w:p>
      <w:r>
        <w:t>[13] Nazarian A. et al. "Effect of dietary diversity on depression and depressive symptoms: a systematic review and meta-analysis of cross-sectional studies." BMC Public Health, 2025.</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The Biodiversity of Mood - Chapter 1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Why Food Belongs in a Book About Depression</dc:title>
  <dc:subject>Food biodiversity, diet, and depression</dc:subject>
  <dc:creator>OpenAI</dc:creator>
  <cp:keywords/>
  <dc:description>Draft manuscript chapter generated from user-provided outline and updated source review.</dc:description>
  <cp:lastModifiedBy/>
  <cp:revision>1</cp:revision>
  <dcterms:created xsi:type="dcterms:W3CDTF">2013-12-23T23:15:00Z</dcterms:created>
  <dcterms:modified xsi:type="dcterms:W3CDTF">2013-12-23T23:15:00Z</dcterms:modified>
  <cp:category/>
</cp:coreProperties>
</file>