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F" w:rsidRPr="00F57FF1" w:rsidRDefault="00B846BF" w:rsidP="00B846BF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:rsidR="00B846BF" w:rsidRPr="00F57FF1" w:rsidRDefault="00B846BF" w:rsidP="00B846BF">
      <w:pPr>
        <w:pStyle w:val="TNewRoman"/>
        <w:jc w:val="center"/>
        <w:rPr>
          <w:rFonts w:ascii="Liberation Serif" w:hAnsi="Liberation Serif" w:cs="Liberation Serif"/>
          <w:b/>
        </w:rPr>
      </w:pPr>
    </w:p>
    <w:p w:rsidR="00B846BF" w:rsidRPr="00F57FF1" w:rsidRDefault="00B846BF" w:rsidP="00B846BF">
      <w:pPr>
        <w:widowControl w:val="0"/>
        <w:autoSpaceDE w:val="0"/>
        <w:autoSpaceDN w:val="0"/>
        <w:spacing w:before="3" w:after="0"/>
        <w:ind w:firstLine="0"/>
        <w:jc w:val="left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0B8C18FB" wp14:editId="18A70BC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846BF" w:rsidRPr="00F57FF1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:rsidR="00B846BF" w:rsidRPr="00F57FF1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left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C7A2" wp14:editId="5D037DF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8724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976A" wp14:editId="4D31B52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AABB3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" strokeweight="1pt"/>
            </w:pict>
          </mc:Fallback>
        </mc:AlternateContent>
      </w:r>
    </w:p>
    <w:p w:rsidR="00B846BF" w:rsidRPr="00F57FF1" w:rsidRDefault="00B846BF">
      <w:pPr>
        <w:rPr>
          <w:rFonts w:ascii="Liberation Serif" w:hAnsi="Liberation Serif" w:cs="Liberation Serif"/>
        </w:rPr>
      </w:pPr>
    </w:p>
    <w:p w:rsidR="00B846BF" w:rsidRPr="00F57FF1" w:rsidRDefault="00B846BF" w:rsidP="00B846BF">
      <w:pPr>
        <w:widowControl w:val="0"/>
        <w:tabs>
          <w:tab w:val="left" w:pos="5228"/>
          <w:tab w:val="left" w:pos="7012"/>
        </w:tabs>
        <w:autoSpaceDE w:val="0"/>
        <w:autoSpaceDN w:val="0"/>
        <w:spacing w:before="0" w:after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:rsidR="00B846BF" w:rsidRPr="00F57FF1" w:rsidRDefault="00B846BF">
      <w:pPr>
        <w:rPr>
          <w:rFonts w:ascii="Liberation Serif" w:hAnsi="Liberation Serif" w:cs="Liberation Serif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B846BF" w:rsidRPr="00F57FF1" w:rsidTr="00B846BF">
        <w:tc>
          <w:tcPr>
            <w:tcW w:w="3828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0" w:after="0"/>
              <w:ind w:right="885"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  <w:lang w:val="en-US"/>
              </w:rPr>
            </w:pPr>
            <w:r w:rsidRPr="00F57FF1">
              <w:rPr>
                <w:rFonts w:ascii="Liberation Serif" w:hAnsi="Liberation Serif" w:cs="Liberation Serif"/>
                <w:szCs w:val="24"/>
              </w:rPr>
              <w:t>от</w:t>
            </w:r>
            <w:r w:rsidRPr="00F57FF1">
              <w:rPr>
                <w:rFonts w:ascii="Liberation Serif" w:eastAsia="Arial Unicode MS" w:hAnsi="Liberation Serif" w:cs="Liberation Serif"/>
                <w:w w:val="80"/>
                <w:szCs w:val="24"/>
                <w:lang w:val="en-US"/>
              </w:rPr>
              <w:t xml:space="preserve"> </w:t>
            </w:r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</w:t>
            </w:r>
            <w:proofErr w:type="spellStart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temporals.format</w:t>
            </w:r>
            <w:proofErr w:type="spellEnd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(</w:t>
            </w:r>
            <w:proofErr w:type="spellStart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document.issuanceDate</w:t>
            </w:r>
            <w:proofErr w:type="spellEnd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, '</w:t>
            </w:r>
            <w:proofErr w:type="spellStart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dd.MM.yyyy</w:t>
            </w:r>
            <w:proofErr w:type="spellEnd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0" w:after="0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Cs w:val="24"/>
              </w:rPr>
            </w:pPr>
            <w:r w:rsidRPr="00F57FF1">
              <w:rPr>
                <w:rFonts w:ascii="Liberation Serif" w:hAnsi="Liberation Serif" w:cs="Liberation Serif"/>
                <w:szCs w:val="24"/>
              </w:rPr>
              <w:t xml:space="preserve">№ </w:t>
            </w:r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</w:t>
            </w:r>
            <w:proofErr w:type="spellStart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document.num</w:t>
            </w:r>
            <w:proofErr w:type="spellEnd"/>
            <w:r w:rsidRPr="00F57FF1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})]</w:t>
            </w:r>
          </w:p>
        </w:tc>
      </w:tr>
      <w:tr w:rsidR="00B846BF" w:rsidRPr="00F57FF1" w:rsidTr="00B846BF">
        <w:trPr>
          <w:trHeight w:val="292"/>
        </w:trPr>
        <w:tc>
          <w:tcPr>
            <w:tcW w:w="3828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</w:rPr>
            </w:pPr>
          </w:p>
        </w:tc>
        <w:tc>
          <w:tcPr>
            <w:tcW w:w="2409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4"/>
              </w:rPr>
            </w:pPr>
            <w:r w:rsidRPr="00F57FF1">
              <w:rPr>
                <w:rFonts w:ascii="Liberation Serif" w:eastAsia="Arial Unicode MS" w:hAnsi="Liberation Serif" w:cs="Liberation Serif"/>
                <w:w w:val="95"/>
                <w:szCs w:val="24"/>
              </w:rPr>
              <w:t>г. Екатеринбург</w:t>
            </w:r>
          </w:p>
        </w:tc>
        <w:tc>
          <w:tcPr>
            <w:tcW w:w="3119" w:type="dxa"/>
          </w:tcPr>
          <w:p w:rsidR="00B846BF" w:rsidRPr="00F57FF1" w:rsidRDefault="00B846BF" w:rsidP="00B03CCE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</w:rPr>
            </w:pPr>
          </w:p>
        </w:tc>
      </w:tr>
    </w:tbl>
    <w:p w:rsidR="00B846BF" w:rsidRPr="00F57FF1" w:rsidRDefault="00B846BF" w:rsidP="00B03CCE">
      <w:pPr>
        <w:widowControl w:val="0"/>
        <w:autoSpaceDE w:val="0"/>
        <w:autoSpaceDN w:val="0"/>
        <w:spacing w:before="121" w:after="0"/>
        <w:ind w:right="-2" w:firstLine="0"/>
        <w:jc w:val="center"/>
        <w:rPr>
          <w:rFonts w:ascii="Liberation Serif" w:eastAsia="Arial Unicode MS" w:hAnsi="Liberation Serif" w:cs="Liberation Serif"/>
          <w:b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pacing w:val="6"/>
          <w:w w:val="110"/>
          <w:szCs w:val="24"/>
          <w:lang w:eastAsia="en-US"/>
        </w:rPr>
        <w:t xml:space="preserve">Об утверждении проектной </w:t>
      </w:r>
      <w:r w:rsidRPr="00F57FF1">
        <w:rPr>
          <w:rFonts w:ascii="Liberation Serif" w:hAnsi="Liberation Serif" w:cs="Liberation Serif"/>
          <w:b/>
          <w:szCs w:val="24"/>
        </w:rPr>
        <w:t>документации</w:t>
      </w:r>
      <w:r w:rsidRPr="00F57FF1">
        <w:rPr>
          <w:rFonts w:ascii="Liberation Serif" w:eastAsia="Arial Unicode MS" w:hAnsi="Liberation Serif" w:cs="Liberation Serif"/>
          <w:b/>
          <w:spacing w:val="6"/>
          <w:w w:val="110"/>
          <w:szCs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:rsidR="00B846BF" w:rsidRPr="00F57FF1" w:rsidRDefault="00B846BF" w:rsidP="00B03CCE">
      <w:pPr>
        <w:widowControl w:val="0"/>
        <w:autoSpaceDE w:val="0"/>
        <w:autoSpaceDN w:val="0"/>
        <w:spacing w:before="0" w:after="0"/>
        <w:ind w:firstLine="720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</w:p>
    <w:p w:rsidR="00B846BF" w:rsidRPr="00F57FF1" w:rsidRDefault="00B846BF" w:rsidP="00B03CCE">
      <w:pPr>
        <w:widowControl w:val="0"/>
        <w:autoSpaceDE w:val="0"/>
        <w:autoSpaceDN w:val="0"/>
        <w:spacing w:before="0" w:after="0"/>
        <w:ind w:firstLine="709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F57FF1">
        <w:rPr>
          <w:rFonts w:ascii="Liberation Serif" w:hAnsi="Liberation Serif" w:cs="Liberation Serif"/>
          <w:spacing w:val="-6"/>
          <w:szCs w:val="24"/>
          <w:lang w:eastAsia="en-US"/>
        </w:rPr>
        <w:t>н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F57FF1">
        <w:rPr>
          <w:rFonts w:ascii="Liberation Serif" w:hAnsi="Liberation Serif" w:cs="Liberation Serif"/>
          <w:bCs/>
          <w:szCs w:val="24"/>
        </w:rPr>
        <w:t>[(${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in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F57FF1">
        <w:rPr>
          <w:rFonts w:ascii="Liberation Serif" w:hAnsi="Liberation Serif" w:cs="Liberation Serif"/>
          <w:bCs/>
          <w:szCs w:val="24"/>
        </w:rPr>
        <w:t>})]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 xml:space="preserve"> </w:t>
      </w:r>
      <w:r w:rsidRPr="00F57FF1">
        <w:rPr>
          <w:rFonts w:ascii="Liberation Serif" w:eastAsia="Arial Unicode MS" w:hAnsi="Liberation Serif" w:cs="Liberation Serif"/>
          <w:color w:val="365F91"/>
          <w:spacing w:val="-6"/>
          <w:szCs w:val="24"/>
          <w:lang w:eastAsia="en-US"/>
        </w:rPr>
        <w:t xml:space="preserve"> 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от 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>[(${#</w:t>
      </w:r>
      <w:proofErr w:type="spellStart"/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temporals</w:t>
      </w:r>
      <w:proofErr w:type="spellEnd"/>
      <w:r w:rsidRPr="00F57FF1">
        <w:rPr>
          <w:rFonts w:ascii="Liberation Serif" w:hAnsi="Liberation Serif" w:cs="Liberation Serif"/>
          <w:szCs w:val="24"/>
          <w:lang w:eastAsia="en-US" w:bidi="en-US"/>
        </w:rPr>
        <w:t>.</w:t>
      </w:r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format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>(</w:t>
      </w:r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request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>.</w:t>
      </w:r>
      <w:proofErr w:type="spellStart"/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registerDate</w:t>
      </w:r>
      <w:proofErr w:type="spellEnd"/>
      <w:r w:rsidRPr="00F57FF1">
        <w:rPr>
          <w:rFonts w:ascii="Liberation Serif" w:hAnsi="Liberation Serif" w:cs="Liberation Serif"/>
          <w:szCs w:val="24"/>
          <w:lang w:eastAsia="en-US" w:bidi="en-US"/>
        </w:rPr>
        <w:t>, '</w:t>
      </w:r>
      <w:proofErr w:type="spellStart"/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dd</w:t>
      </w:r>
      <w:proofErr w:type="spellEnd"/>
      <w:r w:rsidRPr="00F57FF1">
        <w:rPr>
          <w:rFonts w:ascii="Liberation Serif" w:hAnsi="Liberation Serif" w:cs="Liberation Serif"/>
          <w:szCs w:val="24"/>
          <w:lang w:eastAsia="en-US" w:bidi="en-US"/>
        </w:rPr>
        <w:t>.</w:t>
      </w:r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MM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>.</w:t>
      </w:r>
      <w:proofErr w:type="spellStart"/>
      <w:r w:rsidRPr="00F57FF1">
        <w:rPr>
          <w:rFonts w:ascii="Liberation Serif" w:hAnsi="Liberation Serif" w:cs="Liberation Serif"/>
          <w:szCs w:val="24"/>
          <w:lang w:val="en-US" w:eastAsia="en-US" w:bidi="en-US"/>
        </w:rPr>
        <w:t>yyyy</w:t>
      </w:r>
      <w:proofErr w:type="spellEnd"/>
      <w:r w:rsidRPr="00F57FF1">
        <w:rPr>
          <w:rFonts w:ascii="Liberation Serif" w:hAnsi="Liberation Serif" w:cs="Liberation Serif"/>
          <w:szCs w:val="24"/>
          <w:lang w:eastAsia="en-US" w:bidi="en-US"/>
        </w:rPr>
        <w:t>')})]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.</w:t>
      </w:r>
    </w:p>
    <w:p w:rsidR="00B846BF" w:rsidRPr="00F57FF1" w:rsidRDefault="00B846BF" w:rsidP="00B03CCE">
      <w:pPr>
        <w:widowControl w:val="0"/>
        <w:autoSpaceDE w:val="0"/>
        <w:autoSpaceDN w:val="0"/>
        <w:spacing w:before="0" w:after="0"/>
        <w:ind w:firstLine="0"/>
        <w:jc w:val="left"/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  <w:t>ПРИКАЗЫВАЮ:</w:t>
      </w:r>
    </w:p>
    <w:p w:rsidR="00B846BF" w:rsidRPr="00F57FF1" w:rsidRDefault="00B846BF" w:rsidP="00C9730F">
      <w:pPr>
        <w:pStyle w:val="a6"/>
        <w:widowControl w:val="0"/>
        <w:numPr>
          <w:ilvl w:val="0"/>
          <w:numId w:val="9"/>
        </w:numPr>
        <w:tabs>
          <w:tab w:val="left" w:pos="360"/>
          <w:tab w:val="left" w:pos="851"/>
        </w:tabs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F57FF1">
        <w:rPr>
          <w:rFonts w:ascii="Liberation Serif" w:hAnsi="Liberation Serif" w:cs="Liberation Serif"/>
          <w:bCs/>
          <w:szCs w:val="24"/>
        </w:rPr>
        <w:t>[(${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in</w:t>
      </w:r>
      <w:r w:rsidRPr="00F57FF1">
        <w:rPr>
          <w:rFonts w:ascii="Liberation Serif" w:hAnsi="Liberation Serif" w:cs="Liberation Serif"/>
          <w:bCs/>
          <w:szCs w:val="24"/>
        </w:rPr>
        <w:t>_</w:t>
      </w:r>
      <w:r w:rsidRPr="00F57FF1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F57FF1">
        <w:rPr>
          <w:rFonts w:ascii="Liberation Serif" w:hAnsi="Liberation Serif" w:cs="Liberation Serif"/>
          <w:bCs/>
          <w:szCs w:val="24"/>
        </w:rPr>
        <w:t>})]</w:t>
      </w:r>
      <w:r w:rsidRPr="00F57FF1">
        <w:rPr>
          <w:rFonts w:ascii="Liberation Serif" w:hAnsi="Liberation Serif" w:cs="Liberation Serif"/>
          <w:szCs w:val="24"/>
          <w:lang w:eastAsia="en-US" w:bidi="en-US"/>
        </w:rPr>
        <w:t xml:space="preserve"> 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в аренду с целью заготовки древесины, расположенного в границах земельного участка с кадастровым номером </w:t>
      </w:r>
      <w:r w:rsidR="004E7B22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[(${</w:t>
      </w:r>
      <w:proofErr w:type="spellStart"/>
      <w:r w:rsidR="004E7B22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cadastr_numb</w:t>
      </w:r>
      <w:proofErr w:type="spellEnd"/>
      <w:r w:rsidR="004E7B22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})]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, категория земель - </w:t>
      </w:r>
      <w:r w:rsidR="003435EC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[(${</w:t>
      </w:r>
      <w:proofErr w:type="spellStart"/>
      <w:r w:rsidR="003435EC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category</w:t>
      </w:r>
      <w:proofErr w:type="spellEnd"/>
      <w:r w:rsidR="003435EC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})]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, имеющий местоположение:</w:t>
      </w:r>
    </w:p>
    <w:p w:rsidR="00564A01" w:rsidRPr="00F57FF1" w:rsidRDefault="00B846BF" w:rsidP="00C9730F">
      <w:pPr>
        <w:widowControl w:val="0"/>
        <w:autoSpaceDE w:val="0"/>
        <w:autoSpaceDN w:val="0"/>
        <w:spacing w:before="0" w:after="0"/>
        <w:ind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Российская Федерация, Свердловская область, </w:t>
      </w:r>
      <w:r w:rsidR="00564A01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[(${</w:t>
      </w:r>
      <w:proofErr w:type="spellStart"/>
      <w:r w:rsidR="00564A01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locationU</w:t>
      </w:r>
      <w:proofErr w:type="spellEnd"/>
      <w:r w:rsidR="00564A01"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})]</w:t>
      </w:r>
    </w:p>
    <w:p w:rsidR="00B846BF" w:rsidRPr="00F57FF1" w:rsidRDefault="00B846BF" w:rsidP="00C9730F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Отделу учета земель и организации использования лесов</w:t>
      </w:r>
      <w:r w:rsidRPr="00F57FF1">
        <w:rPr>
          <w:rFonts w:ascii="Liberation Serif" w:eastAsia="Arial Unicode MS" w:hAnsi="Liberation Serif" w:cs="Liberation Serif"/>
          <w:szCs w:val="24"/>
          <w:lang w:eastAsia="en-US"/>
        </w:rPr>
        <w:t xml:space="preserve"> </w:t>
      </w: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(О.В.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:rsidR="00B846BF" w:rsidRPr="00F57FF1" w:rsidRDefault="00B846BF" w:rsidP="00C9730F">
      <w:pPr>
        <w:pStyle w:val="a6"/>
        <w:widowControl w:val="0"/>
        <w:numPr>
          <w:ilvl w:val="0"/>
          <w:numId w:val="9"/>
        </w:numPr>
        <w:tabs>
          <w:tab w:val="left" w:pos="1270"/>
        </w:tabs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Контроль за исполнением настоящего приказа оставляю за собой.</w:t>
      </w:r>
    </w:p>
    <w:p w:rsidR="00FD76D4" w:rsidRPr="00F57FF1" w:rsidRDefault="00FD76D4" w:rsidP="00B03CCE">
      <w:pPr>
        <w:widowControl w:val="0"/>
        <w:tabs>
          <w:tab w:val="left" w:pos="1270"/>
        </w:tabs>
        <w:autoSpaceDE w:val="0"/>
        <w:autoSpaceDN w:val="0"/>
        <w:spacing w:before="0" w:after="0"/>
        <w:ind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</w:p>
    <w:tbl>
      <w:tblPr>
        <w:tblStyle w:val="2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64A01" w:rsidRPr="00F57FF1" w:rsidTr="00B02824">
        <w:tc>
          <w:tcPr>
            <w:tcW w:w="3124" w:type="dxa"/>
          </w:tcPr>
          <w:p w:rsidR="00564A01" w:rsidRPr="00F57FF1" w:rsidRDefault="00564A01" w:rsidP="00B03CCE">
            <w:pPr>
              <w:suppressAutoHyphens/>
              <w:autoSpaceDN w:val="0"/>
              <w:spacing w:after="200"/>
              <w:jc w:val="left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F57FF1">
              <w:rPr>
                <w:rFonts w:ascii="Liberation Serif" w:hAnsi="Liberation Serif" w:cs="Liberation Serif"/>
                <w:szCs w:val="24"/>
              </w:rPr>
              <w:t>[(${</w:t>
            </w:r>
            <w:r w:rsidRPr="00F57FF1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F57FF1">
              <w:rPr>
                <w:rFonts w:ascii="Liberation Serif" w:hAnsi="Liberation Serif" w:cs="Liberation Serif"/>
                <w:szCs w:val="24"/>
              </w:rPr>
              <w:t>_</w:t>
            </w:r>
            <w:r w:rsidRPr="00F57FF1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F57FF1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851" w:type="dxa"/>
          </w:tcPr>
          <w:p w:rsidR="00564A01" w:rsidRPr="00F57FF1" w:rsidRDefault="00564A01" w:rsidP="00B03CCE">
            <w:pPr>
              <w:suppressAutoHyphens/>
              <w:autoSpaceDN w:val="0"/>
              <w:spacing w:after="200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5244" w:type="dxa"/>
          </w:tcPr>
          <w:p w:rsidR="00564A01" w:rsidRPr="00F57FF1" w:rsidRDefault="00564A01" w:rsidP="00B03CCE">
            <w:pPr>
              <w:suppressAutoHyphens/>
              <w:autoSpaceDN w:val="0"/>
              <w:spacing w:after="200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F57FF1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F57FF1">
              <w:rPr>
                <w:rFonts w:ascii="Liberation Serif" w:hAnsi="Liberation Serif" w:cs="Liberation Serif"/>
                <w:szCs w:val="24"/>
                <w:lang w:val="en-US"/>
              </w:rPr>
              <w:t>signIof</w:t>
            </w:r>
            <w:proofErr w:type="spellEnd"/>
            <w:r w:rsidRPr="00F57FF1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</w:tc>
      </w:tr>
    </w:tbl>
    <w:p w:rsidR="00C56CCE" w:rsidRPr="00F57FF1" w:rsidRDefault="00C56CCE" w:rsidP="00B846BF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</w:pPr>
    </w:p>
    <w:p w:rsidR="00C56CCE" w:rsidRPr="00F57FF1" w:rsidRDefault="00C56CCE">
      <w:pPr>
        <w:spacing w:before="0" w:after="160" w:line="259" w:lineRule="auto"/>
        <w:ind w:firstLine="0"/>
        <w:jc w:val="left"/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br w:type="page"/>
      </w:r>
    </w:p>
    <w:p w:rsidR="00B846BF" w:rsidRPr="00F57FF1" w:rsidRDefault="00B846BF" w:rsidP="00B846BF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</w:pPr>
    </w:p>
    <w:p w:rsidR="00B846BF" w:rsidRPr="00F57FF1" w:rsidRDefault="00B846BF" w:rsidP="00B846BF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</w:pPr>
    </w:p>
    <w:p w:rsidR="00B846BF" w:rsidRPr="00F57FF1" w:rsidRDefault="00B846BF" w:rsidP="00B846BF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t>ЛИСТ СОГЛАСОВАНИЯ</w:t>
      </w:r>
    </w:p>
    <w:p w:rsidR="00B846BF" w:rsidRPr="00F57FF1" w:rsidRDefault="00B846BF" w:rsidP="00B846BF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t>проекта приказа Министерства природных ресурсов и экологии   Свердловской области</w:t>
      </w:r>
    </w:p>
    <w:p w:rsidR="00B846BF" w:rsidRPr="00F57FF1" w:rsidRDefault="00B846BF" w:rsidP="00B846BF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3"/>
        <w:gridCol w:w="2126"/>
        <w:gridCol w:w="1520"/>
        <w:gridCol w:w="1598"/>
        <w:gridCol w:w="885"/>
      </w:tblGrid>
      <w:tr w:rsidR="00B846BF" w:rsidRPr="00F57FF1" w:rsidTr="00E82538">
        <w:tc>
          <w:tcPr>
            <w:tcW w:w="340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Наименование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 xml:space="preserve">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проекта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right="-1"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  <w:r w:rsidRPr="00F57FF1">
              <w:rPr>
                <w:rFonts w:ascii="Liberation Serif" w:eastAsia="Arial Unicode MS" w:hAnsi="Liberation Serif" w:cs="Liberation Serif"/>
                <w:b/>
                <w:szCs w:val="24"/>
                <w:lang w:eastAsia="en-US"/>
              </w:rPr>
              <w:t>«</w:t>
            </w:r>
            <w:r w:rsidRPr="00F57FF1">
              <w:rPr>
                <w:rFonts w:ascii="Liberation Serif" w:eastAsia="Arial Unicode MS" w:hAnsi="Liberation Serif" w:cs="Liberation Serif"/>
                <w:b/>
                <w:bCs/>
                <w:szCs w:val="24"/>
                <w:lang w:eastAsia="en-US"/>
              </w:rPr>
              <w:t>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</w:p>
        </w:tc>
      </w:tr>
      <w:tr w:rsidR="00B846BF" w:rsidRPr="00F57FF1" w:rsidTr="00E82538">
        <w:trPr>
          <w:trHeight w:val="406"/>
        </w:trPr>
        <w:tc>
          <w:tcPr>
            <w:tcW w:w="340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Инициалы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фамилия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Сроки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результаты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</w:tr>
      <w:tr w:rsidR="00B846BF" w:rsidRPr="00F57FF1" w:rsidTr="00E82538">
        <w:tc>
          <w:tcPr>
            <w:tcW w:w="340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поступления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на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Замечания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подпись</w:t>
            </w:r>
            <w:proofErr w:type="spellEnd"/>
          </w:p>
        </w:tc>
      </w:tr>
      <w:tr w:rsidR="00B846BF" w:rsidRPr="00F57FF1" w:rsidTr="00E82538">
        <w:trPr>
          <w:trHeight w:val="480"/>
        </w:trPr>
        <w:tc>
          <w:tcPr>
            <w:tcW w:w="3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  <w:proofErr w:type="spellStart"/>
            <w:r w:rsidRPr="00F57FF1"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  <w:t>Фамилия</w:t>
            </w:r>
            <w:proofErr w:type="spellEnd"/>
            <w:r w:rsidRPr="00F57FF1"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  <w:t xml:space="preserve"> и </w:t>
            </w:r>
            <w:proofErr w:type="spellStart"/>
            <w:r w:rsidRPr="00F57FF1"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B846BF" w:rsidRPr="00F57FF1" w:rsidTr="00E82538">
        <w:trPr>
          <w:trHeight w:val="480"/>
        </w:trPr>
        <w:tc>
          <w:tcPr>
            <w:tcW w:w="3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F57FF1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B846BF" w:rsidRPr="00F57FF1" w:rsidTr="00E82538">
        <w:trPr>
          <w:trHeight w:val="588"/>
        </w:trPr>
        <w:tc>
          <w:tcPr>
            <w:tcW w:w="3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left="73" w:hanging="73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846BF" w:rsidRPr="00F57FF1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</w:tr>
    </w:tbl>
    <w:p w:rsidR="00B846BF" w:rsidRPr="00F57FF1" w:rsidRDefault="00B846BF" w:rsidP="00B846BF">
      <w:pPr>
        <w:widowControl w:val="0"/>
        <w:tabs>
          <w:tab w:val="left" w:pos="8482"/>
        </w:tabs>
        <w:autoSpaceDE w:val="0"/>
        <w:autoSpaceDN w:val="0"/>
        <w:spacing w:before="0" w:after="0"/>
        <w:ind w:firstLine="0"/>
        <w:rPr>
          <w:rFonts w:ascii="Liberation Serif" w:eastAsia="Arial Unicode MS" w:hAnsi="Liberation Serif" w:cs="Liberation Serif"/>
          <w:szCs w:val="24"/>
          <w:lang w:eastAsia="en-US"/>
        </w:rPr>
      </w:pPr>
    </w:p>
    <w:p w:rsidR="007577E0" w:rsidRPr="00F57FF1" w:rsidRDefault="00B846BF" w:rsidP="00EC4591">
      <w:pPr>
        <w:widowControl w:val="0"/>
        <w:autoSpaceDE w:val="0"/>
        <w:autoSpaceDN w:val="0"/>
        <w:spacing w:before="0" w:after="0"/>
        <w:ind w:firstLine="0"/>
        <w:jc w:val="left"/>
        <w:rPr>
          <w:rFonts w:ascii="Liberation Serif" w:eastAsia="Arial Unicode MS" w:hAnsi="Liberation Serif" w:cs="Liberation Serif"/>
          <w:szCs w:val="24"/>
          <w:lang w:val="en-US" w:eastAsia="en-US"/>
        </w:rPr>
      </w:pPr>
      <w:r w:rsidRPr="00F57FF1">
        <w:rPr>
          <w:rFonts w:ascii="Liberation Serif" w:eastAsia="Arial Unicode MS" w:hAnsi="Liberation Serif" w:cs="Liberation Serif"/>
          <w:szCs w:val="24"/>
          <w:lang w:eastAsia="en-US"/>
        </w:rPr>
        <w:t>Приказ</w:t>
      </w:r>
      <w:r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 xml:space="preserve"> </w:t>
      </w:r>
      <w:r w:rsidRPr="00F57FF1">
        <w:rPr>
          <w:rFonts w:ascii="Liberation Serif" w:eastAsia="Arial Unicode MS" w:hAnsi="Liberation Serif" w:cs="Liberation Serif"/>
          <w:szCs w:val="24"/>
          <w:lang w:eastAsia="en-US"/>
        </w:rPr>
        <w:t>разослать</w:t>
      </w:r>
      <w:r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 xml:space="preserve">: </w:t>
      </w:r>
      <w:r w:rsidR="00EC4591"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>[(${</w:t>
      </w:r>
      <w:proofErr w:type="spellStart"/>
      <w:r w:rsidR="00EC4591"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>applicant_name_in</w:t>
      </w:r>
      <w:bookmarkStart w:id="0" w:name="_GoBack"/>
      <w:bookmarkEnd w:id="0"/>
      <w:r w:rsidR="00EC4591"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>_text</w:t>
      </w:r>
      <w:proofErr w:type="spellEnd"/>
      <w:r w:rsidR="00EC4591" w:rsidRPr="00F57FF1">
        <w:rPr>
          <w:rFonts w:ascii="Liberation Serif" w:eastAsia="Arial Unicode MS" w:hAnsi="Liberation Serif" w:cs="Liberation Serif"/>
          <w:szCs w:val="24"/>
          <w:lang w:val="en-US" w:eastAsia="en-US"/>
        </w:rPr>
        <w:t>})]</w:t>
      </w:r>
    </w:p>
    <w:sectPr w:rsidR="007577E0" w:rsidRPr="00F57FF1" w:rsidSect="004C514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5697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6693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7697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8701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9705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10710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11714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12718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13722" w:hanging="265"/>
      </w:pPr>
      <w:rPr>
        <w:rFonts w:hint="default"/>
      </w:rPr>
    </w:lvl>
  </w:abstractNum>
  <w:abstractNum w:abstractNumId="1" w15:restartNumberingAfterBreak="0">
    <w:nsid w:val="12A15AE0"/>
    <w:multiLevelType w:val="hybridMultilevel"/>
    <w:tmpl w:val="F57E9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123B"/>
    <w:multiLevelType w:val="hybridMultilevel"/>
    <w:tmpl w:val="477A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4178"/>
    <w:multiLevelType w:val="hybridMultilevel"/>
    <w:tmpl w:val="60E22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5465D"/>
    <w:multiLevelType w:val="hybridMultilevel"/>
    <w:tmpl w:val="CD3E70A2"/>
    <w:lvl w:ilvl="0" w:tplc="13B4672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5E0B14D8"/>
    <w:multiLevelType w:val="hybridMultilevel"/>
    <w:tmpl w:val="80527282"/>
    <w:lvl w:ilvl="0" w:tplc="2ED4C2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C57C0"/>
    <w:multiLevelType w:val="hybridMultilevel"/>
    <w:tmpl w:val="22546C4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1B08"/>
    <w:rsid w:val="00032967"/>
    <w:rsid w:val="00042107"/>
    <w:rsid w:val="00081561"/>
    <w:rsid w:val="000B46AF"/>
    <w:rsid w:val="001C74DB"/>
    <w:rsid w:val="001D3C28"/>
    <w:rsid w:val="00221992"/>
    <w:rsid w:val="002464FA"/>
    <w:rsid w:val="00262A0A"/>
    <w:rsid w:val="00271EA5"/>
    <w:rsid w:val="002C5CA6"/>
    <w:rsid w:val="002D0354"/>
    <w:rsid w:val="002E0E32"/>
    <w:rsid w:val="003267A4"/>
    <w:rsid w:val="003433E7"/>
    <w:rsid w:val="003435EC"/>
    <w:rsid w:val="004320EF"/>
    <w:rsid w:val="004A145E"/>
    <w:rsid w:val="004C5145"/>
    <w:rsid w:val="004E7B22"/>
    <w:rsid w:val="00516FEF"/>
    <w:rsid w:val="005238ED"/>
    <w:rsid w:val="00564A01"/>
    <w:rsid w:val="00725D66"/>
    <w:rsid w:val="00726290"/>
    <w:rsid w:val="007577E0"/>
    <w:rsid w:val="007776B9"/>
    <w:rsid w:val="007906DD"/>
    <w:rsid w:val="007A5918"/>
    <w:rsid w:val="00862469"/>
    <w:rsid w:val="0098736E"/>
    <w:rsid w:val="009A500A"/>
    <w:rsid w:val="00A25C86"/>
    <w:rsid w:val="00B02824"/>
    <w:rsid w:val="00B03CCE"/>
    <w:rsid w:val="00B05745"/>
    <w:rsid w:val="00B10413"/>
    <w:rsid w:val="00B115AE"/>
    <w:rsid w:val="00B60997"/>
    <w:rsid w:val="00B846BF"/>
    <w:rsid w:val="00BC477C"/>
    <w:rsid w:val="00BE28C7"/>
    <w:rsid w:val="00BF3807"/>
    <w:rsid w:val="00C12B01"/>
    <w:rsid w:val="00C56CCE"/>
    <w:rsid w:val="00C771E5"/>
    <w:rsid w:val="00C8240A"/>
    <w:rsid w:val="00C9730F"/>
    <w:rsid w:val="00CA6F4C"/>
    <w:rsid w:val="00CE2261"/>
    <w:rsid w:val="00D20586"/>
    <w:rsid w:val="00D245E0"/>
    <w:rsid w:val="00DA4D33"/>
    <w:rsid w:val="00DC2E01"/>
    <w:rsid w:val="00E12CE7"/>
    <w:rsid w:val="00E36A05"/>
    <w:rsid w:val="00EC4591"/>
    <w:rsid w:val="00F57FF1"/>
    <w:rsid w:val="00F75B2A"/>
    <w:rsid w:val="00FA49CD"/>
    <w:rsid w:val="00F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ewRoman">
    <w:name w:val="Основной текст TNewRoman"/>
    <w:basedOn w:val="a4"/>
    <w:link w:val="TNewRoman0"/>
    <w:qFormat/>
    <w:rsid w:val="00B846BF"/>
    <w:rPr>
      <w:rFonts w:ascii="Times New Roman" w:hAnsi="Times New Roman" w:cs="Times New Roman"/>
      <w:szCs w:val="24"/>
    </w:rPr>
  </w:style>
  <w:style w:type="character" w:customStyle="1" w:styleId="TNewRoman0">
    <w:name w:val="Основной текст TNewRoman Знак"/>
    <w:link w:val="TNewRoman"/>
    <w:rsid w:val="00B84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846BF"/>
  </w:style>
  <w:style w:type="character" w:customStyle="1" w:styleId="a5">
    <w:name w:val="Основной текст Знак"/>
    <w:basedOn w:val="a0"/>
    <w:link w:val="a4"/>
    <w:uiPriority w:val="99"/>
    <w:semiHidden/>
    <w:rsid w:val="00B846BF"/>
    <w:rPr>
      <w:rFonts w:ascii="Arial" w:eastAsia="Times New Roman" w:hAnsi="Arial" w:cs="Arial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56</cp:revision>
  <dcterms:created xsi:type="dcterms:W3CDTF">2022-09-07T11:13:00Z</dcterms:created>
  <dcterms:modified xsi:type="dcterms:W3CDTF">2023-07-13T10:48:00Z</dcterms:modified>
</cp:coreProperties>
</file>