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F3D" w:rsidRPr="005533CC" w:rsidRDefault="004C56B7" w:rsidP="00407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Liberation Serif" w:hAnsi="Liberation Serif" w:cs="Liberation Serif"/>
          <w:b/>
          <w:bCs/>
          <w:color w:val="22272F"/>
          <w:szCs w:val="24"/>
        </w:rPr>
      </w:pPr>
      <w:bookmarkStart w:id="0" w:name="_GoBack"/>
      <w:r w:rsidRPr="005533CC">
        <w:rPr>
          <w:rFonts w:ascii="Liberation Serif" w:hAnsi="Liberation Serif" w:cs="Liberation Serif"/>
          <w:b/>
          <w:bCs/>
          <w:color w:val="22272F"/>
          <w:szCs w:val="24"/>
        </w:rPr>
        <w:t>Договор</w:t>
      </w:r>
      <w:r w:rsidRPr="005533CC">
        <w:rPr>
          <w:rFonts w:ascii="Liberation Serif" w:hAnsi="Liberation Serif" w:cs="Liberation Serif"/>
          <w:color w:val="22272F"/>
          <w:szCs w:val="24"/>
        </w:rPr>
        <w:t xml:space="preserve"> </w:t>
      </w:r>
      <w:r w:rsidRPr="005533CC">
        <w:rPr>
          <w:rFonts w:ascii="Liberation Serif" w:hAnsi="Liberation Serif" w:cs="Liberation Serif"/>
          <w:b/>
          <w:bCs/>
          <w:color w:val="22272F"/>
          <w:szCs w:val="24"/>
        </w:rPr>
        <w:t xml:space="preserve">безвозмездного пользования лесным участком для </w:t>
      </w:r>
      <w:r w:rsidR="000A0CC0" w:rsidRPr="005533CC">
        <w:rPr>
          <w:rFonts w:ascii="Liberation Serif" w:hAnsi="Liberation Serif" w:cs="Liberation Serif"/>
          <w:b/>
          <w:bCs/>
          <w:color w:val="22272F"/>
          <w:szCs w:val="24"/>
        </w:rPr>
        <w:t>(</w:t>
      </w:r>
      <w:r w:rsidR="00407F3D" w:rsidRPr="005533CC">
        <w:rPr>
          <w:rFonts w:ascii="Liberation Serif" w:hAnsi="Liberation Serif" w:cs="Liberation Serif"/>
          <w:b/>
          <w:bCs/>
          <w:color w:val="22272F"/>
          <w:szCs w:val="24"/>
        </w:rPr>
        <w:t>[(${</w:t>
      </w:r>
      <w:proofErr w:type="spellStart"/>
      <w:r w:rsidR="00407F3D" w:rsidRPr="005533CC">
        <w:rPr>
          <w:rFonts w:ascii="Liberation Serif" w:hAnsi="Liberation Serif" w:cs="Liberation Serif"/>
          <w:b/>
          <w:bCs/>
          <w:color w:val="22272F"/>
          <w:szCs w:val="24"/>
        </w:rPr>
        <w:t>type_use_forest</w:t>
      </w:r>
      <w:proofErr w:type="spellEnd"/>
      <w:r w:rsidR="00407F3D" w:rsidRPr="005533CC">
        <w:rPr>
          <w:rFonts w:ascii="Liberation Serif" w:hAnsi="Liberation Serif" w:cs="Liberation Serif"/>
          <w:b/>
          <w:bCs/>
          <w:color w:val="22272F"/>
          <w:szCs w:val="24"/>
        </w:rPr>
        <w:t>})]</w:t>
      </w:r>
      <w:r w:rsidR="000A0CC0" w:rsidRPr="005533CC">
        <w:rPr>
          <w:rFonts w:ascii="Liberation Serif" w:hAnsi="Liberation Serif" w:cs="Liberation Serif"/>
          <w:b/>
          <w:bCs/>
          <w:color w:val="22272F"/>
          <w:szCs w:val="24"/>
        </w:rPr>
        <w:t>)</w:t>
      </w:r>
      <w:r w:rsidR="00407F3D" w:rsidRPr="005533CC">
        <w:rPr>
          <w:rFonts w:ascii="Liberation Serif" w:hAnsi="Liberation Serif" w:cs="Liberation Serif"/>
          <w:b/>
          <w:bCs/>
          <w:color w:val="2E74B5" w:themeColor="accent1" w:themeShade="BF"/>
          <w:szCs w:val="24"/>
        </w:rPr>
        <w:t xml:space="preserve"> </w:t>
      </w:r>
      <w:r w:rsidR="00407F3D" w:rsidRPr="005533CC">
        <w:rPr>
          <w:rFonts w:ascii="Liberation Serif" w:hAnsi="Liberation Serif" w:cs="Liberation Serif"/>
          <w:b/>
          <w:bCs/>
          <w:color w:val="22272F"/>
          <w:szCs w:val="24"/>
        </w:rPr>
        <w:t>N [(${</w:t>
      </w:r>
      <w:proofErr w:type="spellStart"/>
      <w:r w:rsidR="00407F3D" w:rsidRPr="005533CC">
        <w:rPr>
          <w:rFonts w:ascii="Liberation Serif" w:hAnsi="Liberation Serif" w:cs="Liberation Serif"/>
          <w:b/>
          <w:bCs/>
          <w:color w:val="22272F"/>
          <w:szCs w:val="24"/>
        </w:rPr>
        <w:t>document.num</w:t>
      </w:r>
      <w:proofErr w:type="spellEnd"/>
      <w:r w:rsidR="00407F3D" w:rsidRPr="005533CC">
        <w:rPr>
          <w:rFonts w:ascii="Liberation Serif" w:hAnsi="Liberation Serif" w:cs="Liberation Serif"/>
          <w:b/>
          <w:bCs/>
          <w:color w:val="22272F"/>
          <w:szCs w:val="24"/>
        </w:rPr>
        <w:t>})]</w:t>
      </w:r>
    </w:p>
    <w:p w:rsidR="00407F3D" w:rsidRPr="005533CC" w:rsidRDefault="00407F3D" w:rsidP="00407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Liberation Serif" w:hAnsi="Liberation Serif" w:cs="Liberation Serif"/>
          <w:b/>
          <w:bCs/>
          <w:color w:val="4472C4" w:themeColor="accent5"/>
          <w:szCs w:val="24"/>
        </w:rPr>
      </w:pPr>
    </w:p>
    <w:tbl>
      <w:tblPr>
        <w:tblW w:w="92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37"/>
        <w:gridCol w:w="399"/>
        <w:gridCol w:w="3878"/>
      </w:tblGrid>
      <w:tr w:rsidR="00407F3D" w:rsidRPr="005533CC" w:rsidTr="007B2E0C">
        <w:tc>
          <w:tcPr>
            <w:tcW w:w="495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7F3D" w:rsidRPr="005533CC" w:rsidRDefault="00407F3D" w:rsidP="007B2E0C">
            <w:pPr>
              <w:spacing w:after="200" w:line="276" w:lineRule="auto"/>
              <w:rPr>
                <w:rFonts w:ascii="Liberation Serif" w:hAnsi="Liberation Serif" w:cs="Liberation Serif"/>
                <w:color w:val="2F5496"/>
                <w:szCs w:val="24"/>
                <w:lang w:bidi="en-US"/>
              </w:rPr>
            </w:pPr>
            <w:r w:rsidRPr="005533CC">
              <w:rPr>
                <w:rFonts w:ascii="Liberation Serif" w:hAnsi="Liberation Serif" w:cs="Liberation Serif"/>
                <w:color w:val="22272F"/>
                <w:szCs w:val="24"/>
              </w:rPr>
              <w:t>г. Екатеринбург</w:t>
            </w:r>
          </w:p>
        </w:tc>
        <w:tc>
          <w:tcPr>
            <w:tcW w:w="4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7F3D" w:rsidRPr="005533CC" w:rsidRDefault="00407F3D" w:rsidP="007B2E0C">
            <w:pPr>
              <w:spacing w:line="228" w:lineRule="auto"/>
              <w:ind w:right="-2"/>
              <w:rPr>
                <w:rFonts w:ascii="Liberation Serif" w:hAnsi="Liberation Serif" w:cs="Liberation Serif"/>
                <w:szCs w:val="24"/>
                <w:lang w:bidi="en-US"/>
              </w:rPr>
            </w:pPr>
          </w:p>
        </w:tc>
        <w:tc>
          <w:tcPr>
            <w:tcW w:w="386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7F3D" w:rsidRPr="005533CC" w:rsidRDefault="00407F3D" w:rsidP="00407F3D">
            <w:pPr>
              <w:spacing w:after="200" w:line="276" w:lineRule="auto"/>
              <w:ind w:left="2195"/>
              <w:jc w:val="center"/>
              <w:rPr>
                <w:rFonts w:ascii="Liberation Serif" w:hAnsi="Liberation Serif" w:cs="Liberation Serif"/>
                <w:color w:val="2F5496"/>
                <w:szCs w:val="24"/>
              </w:rPr>
            </w:pPr>
            <w:r w:rsidRPr="005533CC">
              <w:rPr>
                <w:rFonts w:ascii="Liberation Serif" w:hAnsi="Liberation Serif" w:cs="Liberation Serif"/>
                <w:szCs w:val="24"/>
              </w:rPr>
              <w:t>[(${</w:t>
            </w:r>
            <w:r w:rsidRPr="005533CC">
              <w:rPr>
                <w:rFonts w:ascii="Liberation Serif" w:hAnsi="Liberation Serif" w:cs="Liberation Serif"/>
                <w:szCs w:val="24"/>
                <w:lang w:val="en-US"/>
              </w:rPr>
              <w:t>date</w:t>
            </w:r>
            <w:r w:rsidRPr="005533CC">
              <w:rPr>
                <w:rFonts w:ascii="Liberation Serif" w:hAnsi="Liberation Serif" w:cs="Liberation Serif"/>
                <w:szCs w:val="24"/>
              </w:rPr>
              <w:t>})]</w:t>
            </w:r>
          </w:p>
        </w:tc>
      </w:tr>
    </w:tbl>
    <w:p w:rsidR="00407F3D" w:rsidRPr="005533CC" w:rsidRDefault="00407F3D" w:rsidP="00407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iberation Serif" w:hAnsi="Liberation Serif" w:cs="Liberation Serif"/>
          <w:b/>
          <w:bCs/>
          <w:color w:val="4472C4" w:themeColor="accent5"/>
          <w:szCs w:val="24"/>
        </w:rPr>
      </w:pPr>
    </w:p>
    <w:p w:rsidR="004C56B7" w:rsidRPr="005533CC" w:rsidRDefault="00407F3D" w:rsidP="004C56B7">
      <w:pPr>
        <w:spacing w:before="0" w:after="0" w:line="264" w:lineRule="atLeast"/>
        <w:ind w:firstLine="284"/>
        <w:rPr>
          <w:rFonts w:ascii="Liberation Serif" w:hAnsi="Liberation Serif" w:cs="Liberation Serif"/>
          <w:color w:val="22272F"/>
          <w:szCs w:val="24"/>
        </w:rPr>
      </w:pPr>
      <w:r w:rsidRPr="005533CC">
        <w:rPr>
          <w:rFonts w:ascii="Liberation Serif" w:hAnsi="Liberation Serif" w:cs="Liberation Serif"/>
          <w:color w:val="22272F"/>
          <w:szCs w:val="24"/>
        </w:rPr>
        <w:t xml:space="preserve">Министерство природных ресурсов и экологии Свердловской области в лице </w:t>
      </w:r>
      <w:r w:rsidR="00925022" w:rsidRPr="005533CC">
        <w:rPr>
          <w:rFonts w:ascii="Liberation Serif" w:hAnsi="Liberation Serif" w:cs="Liberation Serif"/>
          <w:color w:val="22272F"/>
          <w:szCs w:val="24"/>
        </w:rPr>
        <w:t>Мамонтова Дениса Михайловича</w:t>
      </w:r>
      <w:r w:rsidR="00DB51A1" w:rsidRPr="005533CC">
        <w:rPr>
          <w:rFonts w:ascii="Liberation Serif" w:hAnsi="Liberation Serif" w:cs="Liberation Serif"/>
          <w:color w:val="22272F"/>
          <w:szCs w:val="24"/>
        </w:rPr>
        <w:t>,</w:t>
      </w:r>
      <w:r w:rsidRPr="005533CC">
        <w:rPr>
          <w:rFonts w:ascii="Liberation Serif" w:hAnsi="Liberation Serif" w:cs="Liberation Serif"/>
          <w:color w:val="444444"/>
          <w:szCs w:val="24"/>
        </w:rPr>
        <w:t xml:space="preserve"> действующего(ей) на основании Устава Свердловской области от 23 декабря 2010 г. N 105-ОЗ и Постановления от 16 сентября 2015 г. N 832-ПП «О министерстве природных ресурсов и экологии Свердловской области», и</w:t>
      </w:r>
      <w:r w:rsidRPr="005533CC">
        <w:rPr>
          <w:rFonts w:ascii="Liberation Serif" w:hAnsi="Liberation Serif" w:cs="Liberation Serif"/>
          <w:color w:val="22272F"/>
          <w:szCs w:val="24"/>
        </w:rPr>
        <w:t xml:space="preserve"> именуемый в дальнейшем </w:t>
      </w:r>
      <w:r w:rsidRPr="005533CC">
        <w:rPr>
          <w:rFonts w:ascii="Liberation Serif" w:hAnsi="Liberation Serif" w:cs="Liberation Serif"/>
          <w:szCs w:val="24"/>
        </w:rPr>
        <w:t>Сторона 1</w:t>
      </w:r>
      <w:r w:rsidRPr="005533CC">
        <w:rPr>
          <w:rFonts w:ascii="Liberation Serif" w:hAnsi="Liberation Serif" w:cs="Liberation Serif"/>
          <w:color w:val="22272F"/>
          <w:szCs w:val="24"/>
        </w:rPr>
        <w:t xml:space="preserve">, с одной стороны, и </w:t>
      </w:r>
      <w:r w:rsidRPr="005533CC">
        <w:rPr>
          <w:rFonts w:ascii="Liberation Serif" w:hAnsi="Liberation Serif" w:cs="Liberation Serif"/>
          <w:szCs w:val="24"/>
        </w:rPr>
        <w:t>[(${</w:t>
      </w:r>
      <w:r w:rsidRPr="005533CC">
        <w:rPr>
          <w:rFonts w:ascii="Liberation Serif" w:hAnsi="Liberation Serif" w:cs="Liberation Serif"/>
          <w:szCs w:val="24"/>
          <w:lang w:val="en-US"/>
        </w:rPr>
        <w:t>applicant</w:t>
      </w:r>
      <w:r w:rsidRPr="005533CC">
        <w:rPr>
          <w:rFonts w:ascii="Liberation Serif" w:hAnsi="Liberation Serif" w:cs="Liberation Serif"/>
          <w:szCs w:val="24"/>
        </w:rPr>
        <w:t>.</w:t>
      </w:r>
      <w:proofErr w:type="spellStart"/>
      <w:r w:rsidRPr="005533CC">
        <w:rPr>
          <w:rFonts w:ascii="Liberation Serif" w:hAnsi="Liberation Serif" w:cs="Liberation Serif"/>
          <w:szCs w:val="24"/>
          <w:lang w:val="en-US"/>
        </w:rPr>
        <w:t>applicantTypeId</w:t>
      </w:r>
      <w:proofErr w:type="spellEnd"/>
      <w:r w:rsidRPr="005533CC">
        <w:rPr>
          <w:rFonts w:ascii="Liberation Serif" w:hAnsi="Liberation Serif" w:cs="Liberation Serif"/>
          <w:szCs w:val="24"/>
        </w:rPr>
        <w:t xml:space="preserve"> == 1? </w:t>
      </w:r>
      <w:r w:rsidRPr="005533CC">
        <w:rPr>
          <w:rFonts w:ascii="Liberation Serif" w:hAnsi="Liberation Serif" w:cs="Liberation Serif"/>
          <w:szCs w:val="24"/>
          <w:lang w:val="en-US"/>
        </w:rPr>
        <w:t>applicant</w:t>
      </w:r>
      <w:r w:rsidRPr="005533CC">
        <w:rPr>
          <w:rFonts w:ascii="Liberation Serif" w:hAnsi="Liberation Serif" w:cs="Liberation Serif"/>
          <w:szCs w:val="24"/>
        </w:rPr>
        <w:t>.</w:t>
      </w:r>
      <w:proofErr w:type="spellStart"/>
      <w:r w:rsidRPr="005533CC">
        <w:rPr>
          <w:rFonts w:ascii="Liberation Serif" w:hAnsi="Liberation Serif" w:cs="Liberation Serif"/>
          <w:szCs w:val="24"/>
          <w:lang w:val="en-US"/>
        </w:rPr>
        <w:t>lastName</w:t>
      </w:r>
      <w:proofErr w:type="spellEnd"/>
      <w:r w:rsidRPr="005533CC">
        <w:rPr>
          <w:rFonts w:ascii="Liberation Serif" w:hAnsi="Liberation Serif" w:cs="Liberation Serif"/>
          <w:szCs w:val="24"/>
        </w:rPr>
        <w:t xml:space="preserve"> + ' ' + </w:t>
      </w:r>
      <w:r w:rsidRPr="005533CC">
        <w:rPr>
          <w:rFonts w:ascii="Liberation Serif" w:hAnsi="Liberation Serif" w:cs="Liberation Serif"/>
          <w:szCs w:val="24"/>
          <w:lang w:val="en-US"/>
        </w:rPr>
        <w:t>applicant</w:t>
      </w:r>
      <w:r w:rsidRPr="005533CC">
        <w:rPr>
          <w:rFonts w:ascii="Liberation Serif" w:hAnsi="Liberation Serif" w:cs="Liberation Serif"/>
          <w:szCs w:val="24"/>
        </w:rPr>
        <w:t>.</w:t>
      </w:r>
      <w:proofErr w:type="spellStart"/>
      <w:r w:rsidRPr="005533CC">
        <w:rPr>
          <w:rFonts w:ascii="Liberation Serif" w:hAnsi="Liberation Serif" w:cs="Liberation Serif"/>
          <w:szCs w:val="24"/>
          <w:lang w:val="en-US"/>
        </w:rPr>
        <w:t>firstName</w:t>
      </w:r>
      <w:proofErr w:type="spellEnd"/>
      <w:r w:rsidRPr="005533CC">
        <w:rPr>
          <w:rFonts w:ascii="Liberation Serif" w:hAnsi="Liberation Serif" w:cs="Liberation Serif"/>
          <w:szCs w:val="24"/>
        </w:rPr>
        <w:t xml:space="preserve"> + ' ' + </w:t>
      </w:r>
      <w:r w:rsidRPr="005533CC">
        <w:rPr>
          <w:rFonts w:ascii="Liberation Serif" w:hAnsi="Liberation Serif" w:cs="Liberation Serif"/>
          <w:szCs w:val="24"/>
          <w:lang w:val="en-US"/>
        </w:rPr>
        <w:t>applicant</w:t>
      </w:r>
      <w:r w:rsidRPr="005533CC">
        <w:rPr>
          <w:rFonts w:ascii="Liberation Serif" w:hAnsi="Liberation Serif" w:cs="Liberation Serif"/>
          <w:szCs w:val="24"/>
        </w:rPr>
        <w:t>.</w:t>
      </w:r>
      <w:r w:rsidRPr="005533CC">
        <w:rPr>
          <w:rFonts w:ascii="Liberation Serif" w:hAnsi="Liberation Serif" w:cs="Liberation Serif"/>
          <w:szCs w:val="24"/>
          <w:lang w:val="en-US"/>
        </w:rPr>
        <w:t>patronymic</w:t>
      </w:r>
      <w:r w:rsidRPr="005533CC">
        <w:rPr>
          <w:rFonts w:ascii="Liberation Serif" w:hAnsi="Liberation Serif" w:cs="Liberation Serif"/>
          <w:szCs w:val="24"/>
        </w:rPr>
        <w:t>:_})][(${</w:t>
      </w:r>
      <w:r w:rsidRPr="005533CC">
        <w:rPr>
          <w:rFonts w:ascii="Liberation Serif" w:hAnsi="Liberation Serif" w:cs="Liberation Serif"/>
          <w:szCs w:val="24"/>
          <w:lang w:val="en-US"/>
        </w:rPr>
        <w:t>applicant</w:t>
      </w:r>
      <w:r w:rsidRPr="005533CC">
        <w:rPr>
          <w:rFonts w:ascii="Liberation Serif" w:hAnsi="Liberation Serif" w:cs="Liberation Serif"/>
          <w:szCs w:val="24"/>
        </w:rPr>
        <w:t>.</w:t>
      </w:r>
      <w:proofErr w:type="spellStart"/>
      <w:r w:rsidRPr="005533CC">
        <w:rPr>
          <w:rFonts w:ascii="Liberation Serif" w:hAnsi="Liberation Serif" w:cs="Liberation Serif"/>
          <w:szCs w:val="24"/>
          <w:lang w:val="en-US"/>
        </w:rPr>
        <w:t>applicantTypeId</w:t>
      </w:r>
      <w:proofErr w:type="spellEnd"/>
      <w:r w:rsidRPr="005533CC">
        <w:rPr>
          <w:rFonts w:ascii="Liberation Serif" w:hAnsi="Liberation Serif" w:cs="Liberation Serif"/>
          <w:szCs w:val="24"/>
        </w:rPr>
        <w:t xml:space="preserve"> == 2 </w:t>
      </w:r>
      <w:r w:rsidRPr="005533CC">
        <w:rPr>
          <w:rFonts w:ascii="Liberation Serif" w:hAnsi="Liberation Serif" w:cs="Liberation Serif"/>
          <w:szCs w:val="24"/>
          <w:lang w:val="en-US"/>
        </w:rPr>
        <w:t>OR</w:t>
      </w:r>
      <w:r w:rsidRPr="005533CC">
        <w:rPr>
          <w:rFonts w:ascii="Liberation Serif" w:hAnsi="Liberation Serif" w:cs="Liberation Serif"/>
          <w:szCs w:val="24"/>
        </w:rPr>
        <w:t xml:space="preserve"> </w:t>
      </w:r>
      <w:r w:rsidRPr="005533CC">
        <w:rPr>
          <w:rFonts w:ascii="Liberation Serif" w:hAnsi="Liberation Serif" w:cs="Liberation Serif"/>
          <w:szCs w:val="24"/>
          <w:lang w:val="en-US"/>
        </w:rPr>
        <w:t>applicant</w:t>
      </w:r>
      <w:r w:rsidRPr="005533CC">
        <w:rPr>
          <w:rFonts w:ascii="Liberation Serif" w:hAnsi="Liberation Serif" w:cs="Liberation Serif"/>
          <w:szCs w:val="24"/>
        </w:rPr>
        <w:t>.</w:t>
      </w:r>
      <w:proofErr w:type="spellStart"/>
      <w:r w:rsidRPr="005533CC">
        <w:rPr>
          <w:rFonts w:ascii="Liberation Serif" w:hAnsi="Liberation Serif" w:cs="Liberation Serif"/>
          <w:szCs w:val="24"/>
          <w:lang w:val="en-US"/>
        </w:rPr>
        <w:t>applicantTypeId</w:t>
      </w:r>
      <w:proofErr w:type="spellEnd"/>
      <w:r w:rsidRPr="005533CC">
        <w:rPr>
          <w:rFonts w:ascii="Liberation Serif" w:hAnsi="Liberation Serif" w:cs="Liberation Serif"/>
          <w:szCs w:val="24"/>
        </w:rPr>
        <w:t xml:space="preserve"> == 3? </w:t>
      </w:r>
      <w:r w:rsidRPr="005533CC">
        <w:rPr>
          <w:rFonts w:ascii="Liberation Serif" w:hAnsi="Liberation Serif" w:cs="Liberation Serif"/>
          <w:szCs w:val="24"/>
          <w:lang w:val="en-US"/>
        </w:rPr>
        <w:t>applicant</w:t>
      </w:r>
      <w:r w:rsidRPr="005533CC">
        <w:rPr>
          <w:rFonts w:ascii="Liberation Serif" w:hAnsi="Liberation Serif" w:cs="Liberation Serif"/>
          <w:szCs w:val="24"/>
        </w:rPr>
        <w:t>.</w:t>
      </w:r>
      <w:r w:rsidRPr="005533CC">
        <w:rPr>
          <w:rFonts w:ascii="Liberation Serif" w:hAnsi="Liberation Serif" w:cs="Liberation Serif"/>
          <w:szCs w:val="24"/>
          <w:lang w:val="en-US"/>
        </w:rPr>
        <w:t>name</w:t>
      </w:r>
      <w:r w:rsidRPr="005533CC">
        <w:rPr>
          <w:rFonts w:ascii="Liberation Serif" w:hAnsi="Liberation Serif" w:cs="Liberation Serif"/>
          <w:szCs w:val="24"/>
        </w:rPr>
        <w:t>:_})]</w:t>
      </w:r>
      <w:r w:rsidRPr="005533CC">
        <w:rPr>
          <w:rFonts w:ascii="Liberation Serif" w:hAnsi="Liberation Serif" w:cs="Liberation Serif"/>
          <w:color w:val="22272F"/>
          <w:szCs w:val="24"/>
        </w:rPr>
        <w:t xml:space="preserve"> в лице</w:t>
      </w:r>
      <w:r w:rsidRPr="005533CC">
        <w:rPr>
          <w:rFonts w:ascii="Liberation Serif" w:hAnsi="Liberation Serif" w:cs="Liberation Serif"/>
          <w:color w:val="5B9BD5" w:themeColor="accent1"/>
          <w:szCs w:val="24"/>
          <w:shd w:val="clear" w:color="auto" w:fill="FFFFFF"/>
        </w:rPr>
        <w:t xml:space="preserve"> </w:t>
      </w:r>
      <w:r w:rsidRPr="005533CC">
        <w:rPr>
          <w:rFonts w:ascii="Liberation Serif" w:hAnsi="Liberation Serif" w:cs="Liberation Serif"/>
          <w:szCs w:val="24"/>
        </w:rPr>
        <w:t>[(${</w:t>
      </w:r>
      <w:proofErr w:type="spellStart"/>
      <w:r w:rsidRPr="005533CC">
        <w:rPr>
          <w:rFonts w:ascii="Liberation Serif" w:hAnsi="Liberation Serif" w:cs="Liberation Serif"/>
          <w:szCs w:val="24"/>
          <w:lang w:val="en-US"/>
        </w:rPr>
        <w:t>fioDeclarant</w:t>
      </w:r>
      <w:proofErr w:type="spellEnd"/>
      <w:r w:rsidR="00DB51A1" w:rsidRPr="005533CC">
        <w:rPr>
          <w:rFonts w:ascii="Liberation Serif" w:hAnsi="Liberation Serif" w:cs="Liberation Serif"/>
          <w:szCs w:val="24"/>
        </w:rPr>
        <w:t>})</w:t>
      </w:r>
      <w:r w:rsidRPr="005533CC">
        <w:rPr>
          <w:rFonts w:ascii="Liberation Serif" w:hAnsi="Liberation Serif" w:cs="Liberation Serif"/>
          <w:color w:val="22272F"/>
          <w:szCs w:val="24"/>
        </w:rPr>
        <w:t xml:space="preserve">, </w:t>
      </w:r>
      <w:r w:rsidR="00DB51A1" w:rsidRPr="005533CC">
        <w:rPr>
          <w:rFonts w:ascii="Liberation Serif" w:hAnsi="Liberation Serif" w:cs="Liberation Serif"/>
          <w:color w:val="22272F"/>
          <w:szCs w:val="24"/>
        </w:rPr>
        <w:t>[(${</w:t>
      </w:r>
      <w:proofErr w:type="spellStart"/>
      <w:r w:rsidR="00DB51A1" w:rsidRPr="005533CC">
        <w:rPr>
          <w:rFonts w:ascii="Liberation Serif" w:hAnsi="Liberation Serif" w:cs="Liberation Serif"/>
          <w:color w:val="22272F"/>
          <w:szCs w:val="24"/>
        </w:rPr>
        <w:t>applicant.applicantTypeId</w:t>
      </w:r>
      <w:proofErr w:type="spellEnd"/>
      <w:r w:rsidR="00DB51A1" w:rsidRPr="005533CC">
        <w:rPr>
          <w:rFonts w:ascii="Liberation Serif" w:hAnsi="Liberation Serif" w:cs="Liberation Serif"/>
          <w:color w:val="22272F"/>
          <w:szCs w:val="24"/>
        </w:rPr>
        <w:t xml:space="preserve"> == 3 ? </w:t>
      </w:r>
      <w:proofErr w:type="spellStart"/>
      <w:r w:rsidR="00DB51A1" w:rsidRPr="005533CC">
        <w:rPr>
          <w:rFonts w:ascii="Liberation Serif" w:hAnsi="Liberation Serif" w:cs="Liberation Serif"/>
          <w:color w:val="22272F"/>
          <w:szCs w:val="24"/>
        </w:rPr>
        <w:t>posDeclarant</w:t>
      </w:r>
      <w:proofErr w:type="spellEnd"/>
      <w:r w:rsidR="00DB51A1" w:rsidRPr="005533CC">
        <w:rPr>
          <w:rFonts w:ascii="Liberation Serif" w:hAnsi="Liberation Serif" w:cs="Liberation Serif"/>
          <w:color w:val="22272F"/>
          <w:szCs w:val="24"/>
        </w:rPr>
        <w:t xml:space="preserve"> + 'действующий на основании: '+ </w:t>
      </w:r>
      <w:proofErr w:type="spellStart"/>
      <w:r w:rsidR="00DB51A1" w:rsidRPr="005533CC">
        <w:rPr>
          <w:rFonts w:ascii="Liberation Serif" w:hAnsi="Liberation Serif" w:cs="Liberation Serif"/>
          <w:color w:val="22272F"/>
          <w:szCs w:val="24"/>
        </w:rPr>
        <w:t>docOsn</w:t>
      </w:r>
      <w:proofErr w:type="spellEnd"/>
      <w:r w:rsidR="00DB51A1" w:rsidRPr="005533CC">
        <w:rPr>
          <w:rFonts w:ascii="Liberation Serif" w:hAnsi="Liberation Serif" w:cs="Liberation Serif"/>
          <w:color w:val="22272F"/>
          <w:szCs w:val="24"/>
        </w:rPr>
        <w:t>:_})]</w:t>
      </w:r>
      <w:r w:rsidRPr="005533CC">
        <w:rPr>
          <w:rFonts w:ascii="Liberation Serif" w:hAnsi="Liberation Serif" w:cs="Liberation Serif"/>
          <w:color w:val="22272F"/>
          <w:szCs w:val="24"/>
        </w:rPr>
        <w:t xml:space="preserve">, именуемый в дальнейшем </w:t>
      </w:r>
      <w:r w:rsidRPr="005533CC">
        <w:rPr>
          <w:rFonts w:ascii="Liberation Serif" w:hAnsi="Liberation Serif" w:cs="Liberation Serif"/>
          <w:szCs w:val="24"/>
        </w:rPr>
        <w:t>Сторона 2</w:t>
      </w:r>
      <w:r w:rsidRPr="005533CC">
        <w:rPr>
          <w:rFonts w:ascii="Liberation Serif" w:hAnsi="Liberation Serif" w:cs="Liberation Serif"/>
          <w:color w:val="22272F"/>
          <w:szCs w:val="24"/>
        </w:rPr>
        <w:t xml:space="preserve">, с другой стороны, заключили настоящий </w:t>
      </w:r>
      <w:proofErr w:type="spellStart"/>
      <w:r w:rsidR="004C56B7" w:rsidRPr="005533CC">
        <w:rPr>
          <w:rFonts w:ascii="Liberation Serif" w:hAnsi="Liberation Serif" w:cs="Liberation Serif"/>
          <w:color w:val="22272F"/>
          <w:szCs w:val="24"/>
        </w:rPr>
        <w:t>настоящий</w:t>
      </w:r>
      <w:proofErr w:type="spellEnd"/>
      <w:r w:rsidR="004C56B7" w:rsidRPr="005533CC">
        <w:rPr>
          <w:rFonts w:ascii="Liberation Serif" w:hAnsi="Liberation Serif" w:cs="Liberation Serif"/>
          <w:color w:val="22272F"/>
          <w:szCs w:val="24"/>
        </w:rPr>
        <w:t xml:space="preserve"> Договор о нижеследующем:</w:t>
      </w:r>
    </w:p>
    <w:p w:rsidR="004C56B7" w:rsidRPr="005533CC" w:rsidRDefault="004C56B7" w:rsidP="004C5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Liberation Serif" w:hAnsi="Liberation Serif" w:cs="Liberation Serif"/>
          <w:color w:val="22272F"/>
          <w:szCs w:val="24"/>
        </w:rPr>
      </w:pPr>
      <w:r w:rsidRPr="005533CC">
        <w:rPr>
          <w:rFonts w:ascii="Liberation Serif" w:hAnsi="Liberation Serif" w:cs="Liberation Serif"/>
          <w:b/>
          <w:bCs/>
          <w:color w:val="22272F"/>
          <w:szCs w:val="24"/>
        </w:rPr>
        <w:t>I. Предмет Договора</w:t>
      </w:r>
    </w:p>
    <w:p w:rsidR="004C56B7" w:rsidRPr="005533CC" w:rsidRDefault="004C56B7" w:rsidP="004C5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iberation Serif" w:hAnsi="Liberation Serif" w:cs="Liberation Serif"/>
          <w:color w:val="22272F"/>
          <w:szCs w:val="24"/>
        </w:rPr>
      </w:pPr>
      <w:r w:rsidRPr="005533CC">
        <w:rPr>
          <w:rFonts w:ascii="Liberation Serif" w:hAnsi="Liberation Serif" w:cs="Liberation Serif"/>
          <w:color w:val="22272F"/>
          <w:szCs w:val="24"/>
        </w:rPr>
        <w:t xml:space="preserve">1.1. По настоящему Договору Ссудодатель, на основании </w:t>
      </w:r>
      <w:r w:rsidR="00DB51A1" w:rsidRPr="005533CC">
        <w:rPr>
          <w:rFonts w:ascii="Liberation Serif" w:hAnsi="Liberation Serif" w:cs="Liberation Serif"/>
          <w:color w:val="22272F"/>
          <w:szCs w:val="24"/>
        </w:rPr>
        <w:t>[(${</w:t>
      </w:r>
      <w:proofErr w:type="spellStart"/>
      <w:r w:rsidR="00DB51A1" w:rsidRPr="005533CC">
        <w:rPr>
          <w:rFonts w:ascii="Liberation Serif" w:hAnsi="Liberation Serif" w:cs="Liberation Serif"/>
          <w:color w:val="22272F"/>
          <w:szCs w:val="24"/>
        </w:rPr>
        <w:t>document_basis</w:t>
      </w:r>
      <w:proofErr w:type="spellEnd"/>
      <w:r w:rsidR="00DB51A1" w:rsidRPr="005533CC">
        <w:rPr>
          <w:rFonts w:ascii="Liberation Serif" w:hAnsi="Liberation Serif" w:cs="Liberation Serif"/>
          <w:color w:val="22272F"/>
          <w:szCs w:val="24"/>
        </w:rPr>
        <w:t>})]</w:t>
      </w:r>
      <w:r w:rsidR="00DB51A1" w:rsidRPr="005533CC">
        <w:rPr>
          <w:rFonts w:ascii="Liberation Serif" w:hAnsi="Liberation Serif" w:cs="Liberation Serif"/>
          <w:color w:val="5B9BD5" w:themeColor="accent1"/>
          <w:szCs w:val="24"/>
          <w:shd w:val="clear" w:color="auto" w:fill="FFFFFF"/>
        </w:rPr>
        <w:t xml:space="preserve"> </w:t>
      </w:r>
      <w:r w:rsidRPr="005533CC">
        <w:rPr>
          <w:rFonts w:ascii="Liberation Serif" w:hAnsi="Liberation Serif" w:cs="Liberation Serif"/>
          <w:color w:val="22272F"/>
          <w:szCs w:val="24"/>
        </w:rPr>
        <w:t>обязуется предоставить, а   Ссудополучатель обязуется принять во временное пользование лесной участок, находящийся в</w:t>
      </w:r>
    </w:p>
    <w:p w:rsidR="004C56B7" w:rsidRPr="005533CC" w:rsidRDefault="009D6F7C" w:rsidP="004C5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iberation Serif" w:hAnsi="Liberation Serif" w:cs="Liberation Serif"/>
          <w:i/>
          <w:color w:val="FF0000"/>
          <w:szCs w:val="24"/>
        </w:rPr>
      </w:pPr>
      <w:r w:rsidRPr="005533CC">
        <w:rPr>
          <w:rFonts w:ascii="Liberation Serif" w:hAnsi="Liberation Serif" w:cs="Liberation Serif"/>
          <w:i/>
          <w:color w:val="FF0000"/>
          <w:szCs w:val="24"/>
        </w:rPr>
        <w:t xml:space="preserve">государственной/муниципальной </w:t>
      </w:r>
      <w:r w:rsidR="004C56B7" w:rsidRPr="005533CC">
        <w:rPr>
          <w:rFonts w:ascii="Liberation Serif" w:hAnsi="Liberation Serif" w:cs="Liberation Serif"/>
          <w:color w:val="22272F"/>
          <w:szCs w:val="24"/>
        </w:rPr>
        <w:t xml:space="preserve">собственности, определенный в </w:t>
      </w:r>
      <w:hyperlink r:id="rId5" w:anchor="/document/75019871/entry/16002" w:history="1">
        <w:r w:rsidR="004C56B7" w:rsidRPr="005533CC">
          <w:rPr>
            <w:rFonts w:ascii="Liberation Serif" w:hAnsi="Liberation Serif" w:cs="Liberation Serif"/>
            <w:color w:val="22272F"/>
            <w:szCs w:val="24"/>
          </w:rPr>
          <w:t>пункте 1.2</w:t>
        </w:r>
      </w:hyperlink>
      <w:r w:rsidR="004C56B7" w:rsidRPr="005533CC">
        <w:rPr>
          <w:rFonts w:ascii="Liberation Serif" w:hAnsi="Liberation Serif" w:cs="Liberation Serif"/>
          <w:color w:val="22272F"/>
          <w:szCs w:val="24"/>
        </w:rPr>
        <w:t xml:space="preserve">  настоящего Договора   (далее -</w:t>
      </w:r>
      <w:r w:rsidR="004C56B7" w:rsidRPr="005533CC">
        <w:rPr>
          <w:rFonts w:ascii="Liberation Serif" w:hAnsi="Liberation Serif" w:cs="Liberation Serif"/>
          <w:i/>
          <w:color w:val="FF0000"/>
          <w:szCs w:val="24"/>
        </w:rPr>
        <w:t xml:space="preserve"> </w:t>
      </w:r>
      <w:r w:rsidR="004C56B7" w:rsidRPr="005533CC">
        <w:rPr>
          <w:rFonts w:ascii="Liberation Serif" w:hAnsi="Liberation Serif" w:cs="Liberation Serif"/>
          <w:color w:val="22272F"/>
          <w:szCs w:val="24"/>
        </w:rPr>
        <w:t>лесной участок).</w:t>
      </w:r>
    </w:p>
    <w:p w:rsidR="004C56B7" w:rsidRPr="005533CC" w:rsidRDefault="004C56B7" w:rsidP="004C5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iberation Serif" w:hAnsi="Liberation Serif" w:cs="Liberation Serif"/>
          <w:color w:val="22272F"/>
          <w:szCs w:val="24"/>
        </w:rPr>
      </w:pPr>
      <w:r w:rsidRPr="005533CC">
        <w:rPr>
          <w:rFonts w:ascii="Liberation Serif" w:hAnsi="Liberation Serif" w:cs="Liberation Serif"/>
          <w:color w:val="22272F"/>
          <w:szCs w:val="24"/>
        </w:rPr>
        <w:t>1.2. Лесной участок, предоставляемый по настоящему Договору, имеет следующие характеристики:</w:t>
      </w:r>
    </w:p>
    <w:p w:rsidR="004C56B7" w:rsidRPr="005533CC" w:rsidRDefault="004C56B7" w:rsidP="003A280E">
      <w:pPr>
        <w:shd w:val="clear" w:color="auto" w:fill="FFFFFF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iberation Serif" w:hAnsi="Liberation Serif" w:cs="Liberation Serif"/>
          <w:color w:val="22272F"/>
          <w:szCs w:val="24"/>
        </w:rPr>
      </w:pPr>
      <w:r w:rsidRPr="005533CC">
        <w:rPr>
          <w:rFonts w:ascii="Liberation Serif" w:hAnsi="Liberation Serif" w:cs="Liberation Serif"/>
          <w:color w:val="22272F"/>
          <w:szCs w:val="24"/>
        </w:rPr>
        <w:t>площадь: [(${</w:t>
      </w:r>
      <w:proofErr w:type="spellStart"/>
      <w:r w:rsidRPr="005533CC">
        <w:rPr>
          <w:rFonts w:ascii="Liberation Serif" w:hAnsi="Liberation Serif" w:cs="Liberation Serif"/>
          <w:color w:val="22272F"/>
          <w:szCs w:val="24"/>
        </w:rPr>
        <w:t>area</w:t>
      </w:r>
      <w:proofErr w:type="spellEnd"/>
      <w:r w:rsidRPr="005533CC">
        <w:rPr>
          <w:rFonts w:ascii="Liberation Serif" w:hAnsi="Liberation Serif" w:cs="Liberation Serif"/>
          <w:color w:val="22272F"/>
          <w:szCs w:val="24"/>
        </w:rPr>
        <w:t>})] га;</w:t>
      </w:r>
    </w:p>
    <w:p w:rsidR="004C56B7" w:rsidRPr="005533CC" w:rsidRDefault="004C56B7" w:rsidP="003A2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Liberation Serif" w:hAnsi="Liberation Serif" w:cs="Liberation Serif"/>
          <w:color w:val="22272F"/>
          <w:szCs w:val="24"/>
        </w:rPr>
      </w:pPr>
      <w:r w:rsidRPr="005533CC">
        <w:rPr>
          <w:rFonts w:ascii="Liberation Serif" w:hAnsi="Liberation Serif" w:cs="Liberation Serif"/>
          <w:color w:val="22272F"/>
          <w:szCs w:val="24"/>
        </w:rPr>
        <w:t>местоположение: Свердловская область, [(${</w:t>
      </w:r>
      <w:proofErr w:type="spellStart"/>
      <w:r w:rsidRPr="005533CC">
        <w:rPr>
          <w:rFonts w:ascii="Liberation Serif" w:hAnsi="Liberation Serif" w:cs="Liberation Serif"/>
          <w:color w:val="22272F"/>
          <w:szCs w:val="24"/>
        </w:rPr>
        <w:t>locationU</w:t>
      </w:r>
      <w:proofErr w:type="spellEnd"/>
      <w:r w:rsidRPr="005533CC">
        <w:rPr>
          <w:rFonts w:ascii="Liberation Serif" w:hAnsi="Liberation Serif" w:cs="Liberation Serif"/>
          <w:color w:val="22272F"/>
          <w:szCs w:val="24"/>
        </w:rPr>
        <w:t>})]</w:t>
      </w:r>
    </w:p>
    <w:p w:rsidR="004C56B7" w:rsidRPr="005533CC" w:rsidRDefault="004C56B7" w:rsidP="003A2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Liberation Serif" w:hAnsi="Liberation Serif" w:cs="Liberation Serif"/>
          <w:color w:val="22272F"/>
          <w:szCs w:val="24"/>
        </w:rPr>
      </w:pPr>
      <w:r w:rsidRPr="005533CC">
        <w:rPr>
          <w:rFonts w:ascii="Liberation Serif" w:hAnsi="Liberation Serif" w:cs="Liberation Serif"/>
          <w:color w:val="22272F"/>
          <w:szCs w:val="24"/>
        </w:rPr>
        <w:t>кадастровый номер: [(${</w:t>
      </w:r>
      <w:proofErr w:type="spellStart"/>
      <w:r w:rsidRPr="005533CC">
        <w:rPr>
          <w:rFonts w:ascii="Liberation Serif" w:hAnsi="Liberation Serif" w:cs="Liberation Serif"/>
          <w:color w:val="22272F"/>
          <w:szCs w:val="24"/>
        </w:rPr>
        <w:t>cad_number</w:t>
      </w:r>
      <w:proofErr w:type="spellEnd"/>
      <w:r w:rsidRPr="005533CC">
        <w:rPr>
          <w:rFonts w:ascii="Liberation Serif" w:hAnsi="Liberation Serif" w:cs="Liberation Serif"/>
          <w:color w:val="22272F"/>
          <w:szCs w:val="24"/>
        </w:rPr>
        <w:t>})];</w:t>
      </w:r>
    </w:p>
    <w:p w:rsidR="004C56B7" w:rsidRPr="005533CC" w:rsidRDefault="004C56B7" w:rsidP="003A2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Liberation Serif" w:hAnsi="Liberation Serif" w:cs="Liberation Serif"/>
          <w:color w:val="22272F"/>
          <w:szCs w:val="24"/>
        </w:rPr>
      </w:pPr>
      <w:r w:rsidRPr="005533CC">
        <w:rPr>
          <w:rFonts w:ascii="Liberation Serif" w:hAnsi="Liberation Serif" w:cs="Liberation Serif"/>
          <w:color w:val="22272F"/>
          <w:szCs w:val="24"/>
        </w:rPr>
        <w:t xml:space="preserve">категория </w:t>
      </w:r>
      <w:proofErr w:type="spellStart"/>
      <w:r w:rsidRPr="005533CC">
        <w:rPr>
          <w:rFonts w:ascii="Liberation Serif" w:hAnsi="Liberation Serif" w:cs="Liberation Serif"/>
          <w:color w:val="22272F"/>
          <w:szCs w:val="24"/>
        </w:rPr>
        <w:t>защитности</w:t>
      </w:r>
      <w:proofErr w:type="spellEnd"/>
      <w:r w:rsidRPr="005533CC">
        <w:rPr>
          <w:rFonts w:ascii="Liberation Serif" w:hAnsi="Liberation Serif" w:cs="Liberation Serif"/>
          <w:color w:val="22272F"/>
          <w:szCs w:val="24"/>
        </w:rPr>
        <w:t>: [(${</w:t>
      </w:r>
      <w:r w:rsidRPr="005533CC">
        <w:rPr>
          <w:rFonts w:ascii="Liberation Serif" w:hAnsi="Liberation Serif" w:cs="Liberation Serif"/>
          <w:color w:val="212529"/>
          <w:sz w:val="20"/>
          <w:lang w:val="en-US"/>
        </w:rPr>
        <w:t>category</w:t>
      </w:r>
      <w:r w:rsidRPr="005533CC">
        <w:rPr>
          <w:rFonts w:ascii="Liberation Serif" w:hAnsi="Liberation Serif" w:cs="Liberation Serif"/>
          <w:color w:val="212529"/>
          <w:sz w:val="20"/>
        </w:rPr>
        <w:t>_</w:t>
      </w:r>
      <w:proofErr w:type="spellStart"/>
      <w:r w:rsidRPr="005533CC">
        <w:rPr>
          <w:rFonts w:ascii="Liberation Serif" w:hAnsi="Liberation Serif" w:cs="Liberation Serif"/>
          <w:color w:val="212529"/>
          <w:sz w:val="20"/>
          <w:lang w:val="en-US"/>
        </w:rPr>
        <w:t>pr</w:t>
      </w:r>
      <w:proofErr w:type="spellEnd"/>
      <w:r w:rsidRPr="005533CC">
        <w:rPr>
          <w:rFonts w:ascii="Liberation Serif" w:hAnsi="Liberation Serif" w:cs="Liberation Serif"/>
          <w:color w:val="212529"/>
          <w:sz w:val="20"/>
        </w:rPr>
        <w:t>_</w:t>
      </w:r>
      <w:r w:rsidRPr="005533CC">
        <w:rPr>
          <w:rFonts w:ascii="Liberation Serif" w:hAnsi="Liberation Serif" w:cs="Liberation Serif"/>
          <w:color w:val="212529"/>
          <w:sz w:val="20"/>
          <w:lang w:val="en-US"/>
        </w:rPr>
        <w:t>forests</w:t>
      </w:r>
      <w:r w:rsidRPr="005533CC">
        <w:rPr>
          <w:rFonts w:ascii="Liberation Serif" w:hAnsi="Liberation Serif" w:cs="Liberation Serif"/>
          <w:color w:val="22272F"/>
          <w:szCs w:val="24"/>
        </w:rPr>
        <w:t>})];</w:t>
      </w:r>
    </w:p>
    <w:p w:rsidR="004C56B7" w:rsidRPr="005533CC" w:rsidRDefault="004C56B7" w:rsidP="003A2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Liberation Serif" w:hAnsi="Liberation Serif" w:cs="Liberation Serif"/>
          <w:color w:val="22272F"/>
          <w:szCs w:val="24"/>
        </w:rPr>
      </w:pPr>
      <w:r w:rsidRPr="005533CC">
        <w:rPr>
          <w:rFonts w:ascii="Liberation Serif" w:hAnsi="Liberation Serif" w:cs="Liberation Serif"/>
          <w:color w:val="22272F"/>
          <w:szCs w:val="24"/>
        </w:rPr>
        <w:t xml:space="preserve">вид разрешенного использования: </w:t>
      </w:r>
      <w:r w:rsidR="00C56F41" w:rsidRPr="005533CC">
        <w:rPr>
          <w:rFonts w:ascii="Liberation Serif" w:hAnsi="Liberation Serif" w:cs="Liberation Serif"/>
          <w:color w:val="22272F"/>
          <w:szCs w:val="24"/>
        </w:rPr>
        <w:t>[(${type_use_forest})]</w:t>
      </w:r>
      <w:r w:rsidRPr="005533CC">
        <w:rPr>
          <w:rFonts w:ascii="Liberation Serif" w:hAnsi="Liberation Serif" w:cs="Liberation Serif"/>
          <w:color w:val="22272F"/>
          <w:szCs w:val="24"/>
        </w:rPr>
        <w:t>.</w:t>
      </w:r>
    </w:p>
    <w:p w:rsidR="00C56F41" w:rsidRPr="005533CC" w:rsidRDefault="004C56B7" w:rsidP="00C56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iberation Serif" w:hAnsi="Liberation Serif" w:cs="Liberation Serif"/>
          <w:color w:val="22272F"/>
          <w:szCs w:val="24"/>
        </w:rPr>
      </w:pPr>
      <w:r w:rsidRPr="005533CC">
        <w:rPr>
          <w:rFonts w:ascii="Liberation Serif" w:hAnsi="Liberation Serif" w:cs="Liberation Serif"/>
          <w:color w:val="22272F"/>
          <w:szCs w:val="24"/>
        </w:rPr>
        <w:t xml:space="preserve">1.3. Ссудополучателю передается лесной участок с целью </w:t>
      </w:r>
      <w:r w:rsidR="00C56F41" w:rsidRPr="005533CC">
        <w:rPr>
          <w:rFonts w:ascii="Liberation Serif" w:hAnsi="Liberation Serif" w:cs="Liberation Serif"/>
          <w:color w:val="22272F"/>
          <w:szCs w:val="24"/>
        </w:rPr>
        <w:t>[(${</w:t>
      </w:r>
      <w:r w:rsidR="00C56F41" w:rsidRPr="005533CC">
        <w:rPr>
          <w:rFonts w:ascii="Liberation Serif" w:hAnsi="Liberation Serif" w:cs="Liberation Serif"/>
          <w:color w:val="22272F"/>
          <w:szCs w:val="24"/>
          <w:lang w:val="en-US"/>
        </w:rPr>
        <w:t>purpose</w:t>
      </w:r>
      <w:r w:rsidR="00C56F41" w:rsidRPr="005533CC">
        <w:rPr>
          <w:rFonts w:ascii="Liberation Serif" w:hAnsi="Liberation Serif" w:cs="Liberation Serif"/>
          <w:color w:val="22272F"/>
          <w:szCs w:val="24"/>
        </w:rPr>
        <w:t>})]</w:t>
      </w:r>
    </w:p>
    <w:p w:rsidR="004C56B7" w:rsidRPr="005533CC" w:rsidRDefault="004C56B7" w:rsidP="00C56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iberation Serif" w:hAnsi="Liberation Serif" w:cs="Liberation Serif"/>
          <w:color w:val="22272F"/>
          <w:szCs w:val="24"/>
        </w:rPr>
      </w:pPr>
      <w:r w:rsidRPr="005533CC">
        <w:rPr>
          <w:rFonts w:ascii="Liberation Serif" w:hAnsi="Liberation Serif" w:cs="Liberation Serif"/>
          <w:color w:val="22272F"/>
          <w:szCs w:val="24"/>
        </w:rPr>
        <w:t>1.4.</w:t>
      </w:r>
      <w:r w:rsidRPr="005533CC">
        <w:rPr>
          <w:rFonts w:ascii="Liberation Serif" w:hAnsi="Liberation Serif" w:cs="Liberation Serif"/>
          <w:color w:val="5B9BD5" w:themeColor="accent1"/>
          <w:szCs w:val="24"/>
          <w:shd w:val="clear" w:color="auto" w:fill="FFFFFF"/>
        </w:rPr>
        <w:t xml:space="preserve"> </w:t>
      </w:r>
      <w:r w:rsidRPr="005533CC">
        <w:rPr>
          <w:rFonts w:ascii="Liberation Serif" w:hAnsi="Liberation Serif" w:cs="Liberation Serif"/>
          <w:color w:val="22272F"/>
          <w:szCs w:val="24"/>
        </w:rPr>
        <w:t xml:space="preserve">Границы лесного участка указаны    в схеме расположения  лесного участка, предусмотренной </w:t>
      </w:r>
      <w:hyperlink r:id="rId6" w:anchor="/document/75019871/entry/10001" w:history="1">
        <w:r w:rsidRPr="005533CC">
          <w:rPr>
            <w:rFonts w:ascii="Liberation Serif" w:hAnsi="Liberation Serif" w:cs="Liberation Serif"/>
            <w:color w:val="22272F"/>
            <w:szCs w:val="24"/>
          </w:rPr>
          <w:t>приложением N 1</w:t>
        </w:r>
      </w:hyperlink>
      <w:r w:rsidRPr="005533CC">
        <w:rPr>
          <w:rFonts w:ascii="Liberation Serif" w:hAnsi="Liberation Serif" w:cs="Liberation Serif"/>
          <w:color w:val="22272F"/>
          <w:szCs w:val="24"/>
        </w:rPr>
        <w:t xml:space="preserve"> к настоящему Договору.</w:t>
      </w:r>
    </w:p>
    <w:p w:rsidR="004C56B7" w:rsidRPr="005533CC" w:rsidRDefault="004C56B7" w:rsidP="004C56B7">
      <w:pPr>
        <w:shd w:val="clear" w:color="auto" w:fill="FFFFFF"/>
        <w:spacing w:before="100" w:beforeAutospacing="1" w:after="100" w:afterAutospacing="1"/>
        <w:jc w:val="center"/>
        <w:rPr>
          <w:rFonts w:ascii="Liberation Serif" w:hAnsi="Liberation Serif" w:cs="Liberation Serif"/>
          <w:szCs w:val="24"/>
        </w:rPr>
      </w:pPr>
      <w:r w:rsidRPr="005533CC">
        <w:rPr>
          <w:rFonts w:ascii="Liberation Serif" w:hAnsi="Liberation Serif" w:cs="Liberation Serif"/>
          <w:b/>
          <w:bCs/>
          <w:szCs w:val="24"/>
        </w:rPr>
        <w:t>7. АДРЕСА И РЕКВИЗИТЫ СТОРОН</w:t>
      </w:r>
      <w:r w:rsidRPr="005533CC">
        <w:rPr>
          <w:rFonts w:ascii="Liberation Serif" w:hAnsi="Liberation Serif" w:cs="Liberation Serif"/>
          <w:szCs w:val="24"/>
        </w:rPr>
        <w:t>:</w:t>
      </w:r>
    </w:p>
    <w:p w:rsidR="00407F3D" w:rsidRPr="005533CC" w:rsidRDefault="00407F3D" w:rsidP="004C5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rPr>
          <w:rFonts w:ascii="Liberation Serif" w:hAnsi="Liberation Serif" w:cs="Liberation Serif"/>
          <w:color w:val="22272F"/>
          <w:szCs w:val="24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07F3D" w:rsidRPr="005533CC" w:rsidTr="007B2E0C">
        <w:trPr>
          <w:trHeight w:val="80"/>
        </w:trPr>
        <w:tc>
          <w:tcPr>
            <w:tcW w:w="4672" w:type="dxa"/>
          </w:tcPr>
          <w:p w:rsidR="00407F3D" w:rsidRPr="005533CC" w:rsidRDefault="00407F3D" w:rsidP="00C56F41">
            <w:pPr>
              <w:rPr>
                <w:rFonts w:ascii="Liberation Serif" w:hAnsi="Liberation Serif" w:cs="Liberation Serif"/>
              </w:rPr>
            </w:pPr>
            <w:r w:rsidRPr="005533CC">
              <w:rPr>
                <w:rFonts w:ascii="Liberation Serif" w:hAnsi="Liberation Serif" w:cs="Liberation Serif"/>
              </w:rPr>
              <w:t>Собственник:            </w:t>
            </w:r>
          </w:p>
          <w:p w:rsidR="00407F3D" w:rsidRPr="005533CC" w:rsidRDefault="00407F3D" w:rsidP="007B2E0C">
            <w:pPr>
              <w:ind w:left="397" w:firstLine="0"/>
              <w:rPr>
                <w:rFonts w:ascii="Liberation Serif" w:hAnsi="Liberation Serif" w:cs="Liberation Serif"/>
              </w:rPr>
            </w:pPr>
            <w:r w:rsidRPr="005533CC">
              <w:rPr>
                <w:rFonts w:ascii="Liberation Serif" w:hAnsi="Liberation Serif" w:cs="Liberation Serif"/>
              </w:rPr>
              <w:t xml:space="preserve">Министерство природных ресурсов и экологии Свердловской области </w:t>
            </w:r>
          </w:p>
          <w:p w:rsidR="00407F3D" w:rsidRPr="005533CC" w:rsidRDefault="00407F3D" w:rsidP="007B2E0C">
            <w:pPr>
              <w:ind w:left="397" w:firstLine="0"/>
              <w:rPr>
                <w:rFonts w:ascii="Liberation Serif" w:hAnsi="Liberation Serif" w:cs="Liberation Serif"/>
              </w:rPr>
            </w:pPr>
            <w:r w:rsidRPr="005533CC">
              <w:rPr>
                <w:rFonts w:ascii="Liberation Serif" w:eastAsiaTheme="minorHAnsi" w:hAnsi="Liberation Serif" w:cs="Liberation Serif"/>
              </w:rPr>
              <w:t>620004, Екатеринбург, ул. Малышева, 101</w:t>
            </w:r>
            <w:r w:rsidRPr="005533CC">
              <w:rPr>
                <w:rFonts w:ascii="Liberation Serif" w:hAnsi="Liberation Serif" w:cs="Liberation Serif"/>
              </w:rPr>
              <w:t>   </w:t>
            </w:r>
          </w:p>
          <w:p w:rsidR="009D6F7C" w:rsidRPr="005533CC" w:rsidRDefault="009D6F7C" w:rsidP="009D6F7C">
            <w:pPr>
              <w:ind w:left="397" w:firstLine="0"/>
              <w:jc w:val="left"/>
              <w:rPr>
                <w:rFonts w:ascii="Liberation Serif" w:eastAsiaTheme="minorHAnsi" w:hAnsi="Liberation Serif" w:cs="Liberation Serif"/>
              </w:rPr>
            </w:pPr>
            <w:r w:rsidRPr="005533CC">
              <w:rPr>
                <w:rFonts w:ascii="Liberation Serif" w:eastAsiaTheme="minorHAnsi" w:hAnsi="Liberation Serif" w:cs="Liberation Serif"/>
              </w:rPr>
              <w:t>Отделение г. Екатеринбург</w:t>
            </w:r>
            <w:r w:rsidRPr="005533CC">
              <w:rPr>
                <w:rFonts w:ascii="Liberation Serif" w:eastAsiaTheme="minorHAnsi" w:hAnsi="Liberation Serif" w:cs="Liberation Serif"/>
              </w:rPr>
              <w:br/>
            </w:r>
            <w:r w:rsidRPr="005533CC">
              <w:rPr>
                <w:rFonts w:ascii="Liberation Serif" w:eastAsiaTheme="minorHAnsi" w:hAnsi="Liberation Serif" w:cs="Liberation Serif"/>
                <w:color w:val="FF0000"/>
              </w:rPr>
              <w:t>Отделение г. Екатеринбург</w:t>
            </w:r>
            <w:r w:rsidRPr="005533CC">
              <w:rPr>
                <w:rFonts w:ascii="Liberation Serif" w:eastAsiaTheme="minorHAnsi" w:hAnsi="Liberation Serif" w:cs="Liberation Serif"/>
              </w:rPr>
              <w:t>,</w:t>
            </w:r>
          </w:p>
          <w:p w:rsidR="009D6F7C" w:rsidRPr="005533CC" w:rsidRDefault="009D6F7C" w:rsidP="009D6F7C">
            <w:pPr>
              <w:ind w:left="397" w:firstLine="0"/>
              <w:rPr>
                <w:rFonts w:ascii="Liberation Serif" w:hAnsi="Liberation Serif" w:cs="Liberation Serif"/>
              </w:rPr>
            </w:pPr>
            <w:r w:rsidRPr="005533CC">
              <w:rPr>
                <w:rFonts w:ascii="Liberation Serif" w:eastAsiaTheme="minorHAnsi" w:hAnsi="Liberation Serif" w:cs="Liberation Serif"/>
              </w:rPr>
              <w:t>р/с</w:t>
            </w:r>
            <w:r w:rsidRPr="005533CC">
              <w:rPr>
                <w:rFonts w:ascii="Liberation Serif" w:hAnsi="Liberation Serif" w:cs="Liberation Serif"/>
              </w:rPr>
              <w:t xml:space="preserve"> </w:t>
            </w:r>
            <w:r w:rsidRPr="005533CC">
              <w:rPr>
                <w:rFonts w:ascii="Liberation Serif" w:eastAsiaTheme="minorHAnsi" w:hAnsi="Liberation Serif" w:cs="Liberation Serif"/>
                <w:color w:val="FF0000"/>
              </w:rPr>
              <w:t>р/с</w:t>
            </w:r>
          </w:p>
          <w:p w:rsidR="009D6F7C" w:rsidRPr="005533CC" w:rsidRDefault="009D6F7C" w:rsidP="009D6F7C">
            <w:pPr>
              <w:ind w:left="397" w:firstLine="0"/>
              <w:rPr>
                <w:rFonts w:ascii="Liberation Serif" w:hAnsi="Liberation Serif" w:cs="Liberation Serif"/>
              </w:rPr>
            </w:pPr>
            <w:r w:rsidRPr="005533CC">
              <w:rPr>
                <w:rFonts w:ascii="Liberation Serif" w:hAnsi="Liberation Serif" w:cs="Liberation Serif"/>
              </w:rPr>
              <w:lastRenderedPageBreak/>
              <w:t>ИНН 6661089658</w:t>
            </w:r>
          </w:p>
          <w:p w:rsidR="009D6F7C" w:rsidRPr="005533CC" w:rsidRDefault="009D6F7C" w:rsidP="009D6F7C">
            <w:pPr>
              <w:ind w:left="397" w:firstLine="0"/>
              <w:rPr>
                <w:rFonts w:ascii="Liberation Serif" w:eastAsiaTheme="minorHAnsi" w:hAnsi="Liberation Serif" w:cs="Liberation Serif"/>
              </w:rPr>
            </w:pPr>
            <w:r w:rsidRPr="005533CC">
              <w:rPr>
                <w:rFonts w:ascii="Liberation Serif" w:hAnsi="Liberation Serif" w:cs="Liberation Serif"/>
              </w:rPr>
              <w:t>КПП 667001001</w:t>
            </w:r>
            <w:r w:rsidRPr="005533CC">
              <w:rPr>
                <w:rFonts w:ascii="Liberation Serif" w:eastAsiaTheme="minorHAnsi" w:hAnsi="Liberation Serif" w:cs="Liberation Serif"/>
              </w:rPr>
              <w:t xml:space="preserve"> </w:t>
            </w:r>
          </w:p>
          <w:p w:rsidR="009D6F7C" w:rsidRPr="005533CC" w:rsidRDefault="009D6F7C" w:rsidP="009D6F7C">
            <w:pPr>
              <w:ind w:left="397" w:firstLine="0"/>
              <w:rPr>
                <w:rFonts w:ascii="Liberation Serif" w:hAnsi="Liberation Serif" w:cs="Liberation Serif"/>
              </w:rPr>
            </w:pPr>
            <w:r w:rsidRPr="005533CC">
              <w:rPr>
                <w:rFonts w:ascii="Liberation Serif" w:eastAsiaTheme="minorHAnsi" w:hAnsi="Liberation Serif" w:cs="Liberation Serif"/>
              </w:rPr>
              <w:t xml:space="preserve">БИК </w:t>
            </w:r>
            <w:proofErr w:type="spellStart"/>
            <w:r w:rsidRPr="005533CC">
              <w:rPr>
                <w:rFonts w:ascii="Liberation Serif" w:eastAsiaTheme="minorHAnsi" w:hAnsi="Liberation Serif" w:cs="Liberation Serif"/>
                <w:color w:val="FF0000"/>
              </w:rPr>
              <w:t>БИК</w:t>
            </w:r>
            <w:proofErr w:type="spellEnd"/>
          </w:p>
          <w:p w:rsidR="009D6F7C" w:rsidRPr="005533CC" w:rsidRDefault="009D6F7C" w:rsidP="009D6F7C">
            <w:pPr>
              <w:ind w:left="397" w:firstLine="0"/>
              <w:rPr>
                <w:rFonts w:ascii="Liberation Serif" w:hAnsi="Liberation Serif" w:cs="Liberation Serif"/>
              </w:rPr>
            </w:pPr>
            <w:r w:rsidRPr="005533CC">
              <w:rPr>
                <w:rFonts w:ascii="Liberation Serif" w:eastAsiaTheme="minorHAnsi" w:hAnsi="Liberation Serif" w:cs="Liberation Serif"/>
              </w:rPr>
              <w:t xml:space="preserve">КБК </w:t>
            </w:r>
            <w:proofErr w:type="spellStart"/>
            <w:r w:rsidRPr="005533CC">
              <w:rPr>
                <w:rFonts w:ascii="Liberation Serif" w:eastAsiaTheme="minorHAnsi" w:hAnsi="Liberation Serif" w:cs="Liberation Serif"/>
                <w:color w:val="FF0000"/>
              </w:rPr>
              <w:t>КБК</w:t>
            </w:r>
            <w:proofErr w:type="spellEnd"/>
          </w:p>
          <w:p w:rsidR="00407F3D" w:rsidRPr="005533CC" w:rsidRDefault="00407F3D" w:rsidP="007B2E0C">
            <w:pPr>
              <w:ind w:left="397" w:firstLine="0"/>
              <w:rPr>
                <w:rFonts w:ascii="Liberation Serif" w:hAnsi="Liberation Serif" w:cs="Liberation Serif"/>
              </w:rPr>
            </w:pPr>
          </w:p>
        </w:tc>
        <w:tc>
          <w:tcPr>
            <w:tcW w:w="4673" w:type="dxa"/>
          </w:tcPr>
          <w:p w:rsidR="00407F3D" w:rsidRPr="005533CC" w:rsidRDefault="00407F3D" w:rsidP="007B2E0C">
            <w:pPr>
              <w:ind w:left="397" w:firstLine="0"/>
              <w:rPr>
                <w:rFonts w:ascii="Liberation Serif" w:hAnsi="Liberation Serif" w:cs="Liberation Serif"/>
              </w:rPr>
            </w:pPr>
            <w:r w:rsidRPr="005533CC">
              <w:rPr>
                <w:rFonts w:ascii="Liberation Serif" w:hAnsi="Liberation Serif" w:cs="Liberation Serif"/>
              </w:rPr>
              <w:lastRenderedPageBreak/>
              <w:t>Пользователь:</w:t>
            </w:r>
          </w:p>
          <w:p w:rsidR="00407F3D" w:rsidRPr="005533CC" w:rsidRDefault="00407F3D" w:rsidP="00DB0F06">
            <w:pPr>
              <w:ind w:left="397" w:firstLine="0"/>
              <w:jc w:val="left"/>
              <w:rPr>
                <w:rFonts w:ascii="Liberation Serif" w:hAnsi="Liberation Serif" w:cs="Liberation Serif"/>
                <w:color w:val="FF0000"/>
              </w:rPr>
            </w:pPr>
            <w:proofErr w:type="gramStart"/>
            <w:r w:rsidRPr="005533CC">
              <w:rPr>
                <w:rFonts w:ascii="Liberation Serif" w:hAnsi="Liberation Serif" w:cs="Liberation Serif"/>
              </w:rPr>
              <w:t>Банк:   </w:t>
            </w:r>
            <w:proofErr w:type="gramEnd"/>
            <w:r w:rsidR="00DB51A1" w:rsidRPr="005533CC">
              <w:rPr>
                <w:rFonts w:ascii="Liberation Serif" w:hAnsi="Liberation Serif" w:cs="Liberation Serif"/>
              </w:rPr>
              <w:t>[(${</w:t>
            </w:r>
            <w:proofErr w:type="spellStart"/>
            <w:r w:rsidR="00DB51A1" w:rsidRPr="005533CC">
              <w:rPr>
                <w:rFonts w:ascii="Liberation Serif" w:hAnsi="Liberation Serif" w:cs="Liberation Serif"/>
              </w:rPr>
              <w:t>name_bank</w:t>
            </w:r>
            <w:proofErr w:type="spellEnd"/>
            <w:r w:rsidR="00DB51A1" w:rsidRPr="005533CC">
              <w:rPr>
                <w:rFonts w:ascii="Liberation Serif" w:hAnsi="Liberation Serif" w:cs="Liberation Serif"/>
              </w:rPr>
              <w:t>})]</w:t>
            </w:r>
          </w:p>
          <w:p w:rsidR="00DB0F06" w:rsidRPr="005533CC" w:rsidRDefault="00DB0F06" w:rsidP="00DB0F06">
            <w:pPr>
              <w:ind w:left="397" w:firstLine="0"/>
              <w:jc w:val="left"/>
              <w:rPr>
                <w:rFonts w:ascii="Liberation Serif" w:hAnsi="Liberation Serif" w:cs="Liberation Serif"/>
                <w:szCs w:val="24"/>
              </w:rPr>
            </w:pPr>
            <w:r w:rsidRPr="005533CC">
              <w:rPr>
                <w:rFonts w:ascii="Liberation Serif" w:hAnsi="Liberation Serif" w:cs="Liberation Serif"/>
                <w:szCs w:val="24"/>
              </w:rPr>
              <w:t xml:space="preserve">[(${'Р/с: '+ </w:t>
            </w:r>
            <w:r w:rsidRPr="005533CC">
              <w:rPr>
                <w:rFonts w:ascii="Liberation Serif" w:hAnsi="Liberation Serif" w:cs="Liberation Serif"/>
                <w:szCs w:val="24"/>
                <w:lang w:val="en-US"/>
              </w:rPr>
              <w:t>payment</w:t>
            </w:r>
            <w:r w:rsidRPr="005533CC">
              <w:rPr>
                <w:rFonts w:ascii="Liberation Serif" w:hAnsi="Liberation Serif" w:cs="Liberation Serif"/>
                <w:szCs w:val="24"/>
              </w:rPr>
              <w:t>_</w:t>
            </w:r>
            <w:r w:rsidRPr="005533CC">
              <w:rPr>
                <w:rFonts w:ascii="Liberation Serif" w:hAnsi="Liberation Serif" w:cs="Liberation Serif"/>
                <w:szCs w:val="24"/>
                <w:lang w:val="en-US"/>
              </w:rPr>
              <w:t>account</w:t>
            </w:r>
            <w:r w:rsidRPr="005533CC">
              <w:rPr>
                <w:rFonts w:ascii="Liberation Serif" w:hAnsi="Liberation Serif" w:cs="Liberation Serif"/>
                <w:szCs w:val="24"/>
              </w:rPr>
              <w:t>+'</w:t>
            </w:r>
            <w:r w:rsidRPr="005533CC">
              <w:rPr>
                <w:rFonts w:ascii="Liberation Serif" w:hAnsi="Liberation Serif" w:cs="Liberation Serif"/>
                <w:szCs w:val="24"/>
              </w:rPr>
              <w:br/>
              <w:t xml:space="preserve">К/с: '+ </w:t>
            </w:r>
            <w:proofErr w:type="spellStart"/>
            <w:r w:rsidRPr="005533CC">
              <w:rPr>
                <w:rFonts w:ascii="Liberation Serif" w:hAnsi="Liberation Serif" w:cs="Liberation Serif"/>
                <w:szCs w:val="24"/>
                <w:lang w:val="en-US"/>
              </w:rPr>
              <w:t>corr</w:t>
            </w:r>
            <w:proofErr w:type="spellEnd"/>
            <w:r w:rsidRPr="005533CC">
              <w:rPr>
                <w:rFonts w:ascii="Liberation Serif" w:hAnsi="Liberation Serif" w:cs="Liberation Serif"/>
                <w:szCs w:val="24"/>
              </w:rPr>
              <w:t>_</w:t>
            </w:r>
            <w:r w:rsidRPr="005533CC">
              <w:rPr>
                <w:rFonts w:ascii="Liberation Serif" w:hAnsi="Liberation Serif" w:cs="Liberation Serif"/>
                <w:szCs w:val="24"/>
                <w:lang w:val="en-US"/>
              </w:rPr>
              <w:t>account</w:t>
            </w:r>
            <w:r w:rsidRPr="005533CC">
              <w:rPr>
                <w:rFonts w:ascii="Liberation Serif" w:hAnsi="Liberation Serif" w:cs="Liberation Serif"/>
                <w:szCs w:val="24"/>
              </w:rPr>
              <w:t>+'</w:t>
            </w:r>
            <w:r w:rsidRPr="005533CC">
              <w:rPr>
                <w:rFonts w:ascii="Liberation Serif" w:hAnsi="Liberation Serif" w:cs="Liberation Serif"/>
                <w:szCs w:val="24"/>
              </w:rPr>
              <w:br/>
              <w:t>БИК: '+</w:t>
            </w:r>
            <w:proofErr w:type="spellStart"/>
            <w:r w:rsidRPr="005533CC">
              <w:rPr>
                <w:rFonts w:ascii="Liberation Serif" w:hAnsi="Liberation Serif" w:cs="Liberation Serif"/>
                <w:szCs w:val="24"/>
                <w:lang w:val="en-US"/>
              </w:rPr>
              <w:t>bik</w:t>
            </w:r>
            <w:proofErr w:type="spellEnd"/>
            <w:r w:rsidRPr="005533CC">
              <w:rPr>
                <w:rFonts w:ascii="Liberation Serif" w:hAnsi="Liberation Serif" w:cs="Liberation Serif"/>
                <w:szCs w:val="24"/>
              </w:rPr>
              <w:t>+'</w:t>
            </w:r>
            <w:r w:rsidRPr="005533CC">
              <w:rPr>
                <w:rFonts w:ascii="Liberation Serif" w:hAnsi="Liberation Serif" w:cs="Liberation Serif"/>
                <w:szCs w:val="24"/>
              </w:rPr>
              <w:br/>
            </w:r>
            <w:r w:rsidRPr="005533CC">
              <w:rPr>
                <w:rFonts w:ascii="Liberation Serif" w:hAnsi="Liberation Serif" w:cs="Liberation Serif"/>
              </w:rPr>
              <w:t>ИНН</w:t>
            </w:r>
            <w:r w:rsidRPr="005533CC">
              <w:rPr>
                <w:rFonts w:ascii="Liberation Serif" w:hAnsi="Liberation Serif" w:cs="Liberation Serif"/>
                <w:szCs w:val="24"/>
              </w:rPr>
              <w:t xml:space="preserve">: '+ </w:t>
            </w:r>
            <w:r w:rsidRPr="005533CC">
              <w:rPr>
                <w:rFonts w:ascii="Liberation Serif" w:hAnsi="Liberation Serif" w:cs="Liberation Serif"/>
                <w:szCs w:val="24"/>
                <w:lang w:val="en-US"/>
              </w:rPr>
              <w:t>inn</w:t>
            </w:r>
            <w:r w:rsidRPr="005533CC">
              <w:rPr>
                <w:rFonts w:ascii="Liberation Serif" w:hAnsi="Liberation Serif" w:cs="Liberation Serif"/>
                <w:szCs w:val="24"/>
              </w:rPr>
              <w:t>+'</w:t>
            </w:r>
            <w:r w:rsidRPr="005533CC">
              <w:rPr>
                <w:rFonts w:ascii="Liberation Serif" w:hAnsi="Liberation Serif" w:cs="Liberation Serif"/>
                <w:szCs w:val="24"/>
              </w:rPr>
              <w:br/>
            </w:r>
            <w:r w:rsidRPr="005533CC">
              <w:rPr>
                <w:rFonts w:ascii="Liberation Serif" w:hAnsi="Liberation Serif" w:cs="Liberation Serif"/>
              </w:rPr>
              <w:t>Телефон</w:t>
            </w:r>
            <w:r w:rsidRPr="005533CC">
              <w:rPr>
                <w:rFonts w:ascii="Liberation Serif" w:hAnsi="Liberation Serif" w:cs="Liberation Serif"/>
                <w:szCs w:val="24"/>
              </w:rPr>
              <w:t xml:space="preserve">: '+ </w:t>
            </w:r>
            <w:r w:rsidRPr="005533CC">
              <w:rPr>
                <w:rFonts w:ascii="Liberation Serif" w:hAnsi="Liberation Serif" w:cs="Liberation Serif"/>
                <w:szCs w:val="24"/>
                <w:lang w:val="en-US"/>
              </w:rPr>
              <w:t>phone</w:t>
            </w:r>
            <w:r w:rsidRPr="005533CC">
              <w:rPr>
                <w:rFonts w:ascii="Liberation Serif" w:hAnsi="Liberation Serif" w:cs="Liberation Serif"/>
                <w:szCs w:val="24"/>
              </w:rPr>
              <w:t xml:space="preserve"> })]</w:t>
            </w:r>
          </w:p>
          <w:p w:rsidR="00407F3D" w:rsidRPr="005533CC" w:rsidRDefault="00407F3D" w:rsidP="00DB0F06">
            <w:pPr>
              <w:ind w:left="397" w:firstLine="0"/>
              <w:jc w:val="left"/>
              <w:rPr>
                <w:rFonts w:ascii="Liberation Serif" w:hAnsi="Liberation Serif" w:cs="Liberation Serif"/>
              </w:rPr>
            </w:pPr>
          </w:p>
        </w:tc>
      </w:tr>
    </w:tbl>
    <w:bookmarkEnd w:id="0"/>
    <w:p w:rsidR="007577E0" w:rsidRPr="00B60997" w:rsidRDefault="007577E0" w:rsidP="00DB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right"/>
        <w:rPr>
          <w:rFonts w:ascii="Times New Roman" w:eastAsia="Calibri" w:hAnsi="Times New Roman" w:cs="Times New Roman"/>
          <w:szCs w:val="24"/>
          <w:lang w:eastAsia="en-US"/>
        </w:rPr>
      </w:pPr>
      <w:r w:rsidRPr="00B60997">
        <w:rPr>
          <w:rFonts w:ascii="Times New Roman" w:eastAsia="Calibri" w:hAnsi="Times New Roman" w:cs="Times New Roman"/>
          <w:szCs w:val="24"/>
          <w:lang w:eastAsia="en-US"/>
        </w:rPr>
        <w:lastRenderedPageBreak/>
        <w:t xml:space="preserve"> </w:t>
      </w:r>
    </w:p>
    <w:sectPr w:rsidR="007577E0" w:rsidRPr="00B60997" w:rsidSect="005533CC">
      <w:pgSz w:w="11906" w:h="16838"/>
      <w:pgMar w:top="1134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922E67"/>
    <w:multiLevelType w:val="hybridMultilevel"/>
    <w:tmpl w:val="F8F8E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7E0"/>
    <w:rsid w:val="000263F0"/>
    <w:rsid w:val="00032967"/>
    <w:rsid w:val="00042107"/>
    <w:rsid w:val="000A0BC9"/>
    <w:rsid w:val="000A0CC0"/>
    <w:rsid w:val="000B46AF"/>
    <w:rsid w:val="000D0EF0"/>
    <w:rsid w:val="001C74DB"/>
    <w:rsid w:val="00262A0A"/>
    <w:rsid w:val="00271EA5"/>
    <w:rsid w:val="002B2ACF"/>
    <w:rsid w:val="003161AE"/>
    <w:rsid w:val="003433E7"/>
    <w:rsid w:val="003731A8"/>
    <w:rsid w:val="003A280E"/>
    <w:rsid w:val="004000C1"/>
    <w:rsid w:val="00402843"/>
    <w:rsid w:val="00407F3D"/>
    <w:rsid w:val="004A145E"/>
    <w:rsid w:val="004C56B7"/>
    <w:rsid w:val="005533CC"/>
    <w:rsid w:val="00553AD1"/>
    <w:rsid w:val="005D758E"/>
    <w:rsid w:val="00667065"/>
    <w:rsid w:val="006D5DC8"/>
    <w:rsid w:val="00725D66"/>
    <w:rsid w:val="007577E0"/>
    <w:rsid w:val="007776B9"/>
    <w:rsid w:val="00814C81"/>
    <w:rsid w:val="00862469"/>
    <w:rsid w:val="00892426"/>
    <w:rsid w:val="00925022"/>
    <w:rsid w:val="009502BD"/>
    <w:rsid w:val="00997978"/>
    <w:rsid w:val="009B11B6"/>
    <w:rsid w:val="009D6F7C"/>
    <w:rsid w:val="00A25C86"/>
    <w:rsid w:val="00AA794D"/>
    <w:rsid w:val="00AD4D96"/>
    <w:rsid w:val="00B06E77"/>
    <w:rsid w:val="00B115AE"/>
    <w:rsid w:val="00B60997"/>
    <w:rsid w:val="00BC477C"/>
    <w:rsid w:val="00BD7D1A"/>
    <w:rsid w:val="00C12B01"/>
    <w:rsid w:val="00C56F41"/>
    <w:rsid w:val="00CE2261"/>
    <w:rsid w:val="00D20586"/>
    <w:rsid w:val="00D245E0"/>
    <w:rsid w:val="00DA4D33"/>
    <w:rsid w:val="00DB0F06"/>
    <w:rsid w:val="00DB51A1"/>
    <w:rsid w:val="00F37D0D"/>
    <w:rsid w:val="00FE2BB5"/>
    <w:rsid w:val="00FF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D04F2F-4C6A-4898-BC46-1460CC347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текст основной"/>
    <w:qFormat/>
    <w:rsid w:val="007577E0"/>
    <w:pPr>
      <w:spacing w:before="120" w:after="120" w:line="240" w:lineRule="auto"/>
      <w:ind w:firstLine="397"/>
      <w:jc w:val="both"/>
    </w:pPr>
    <w:rPr>
      <w:rFonts w:ascii="Arial" w:eastAsia="Times New Roman" w:hAnsi="Arial" w:cs="Arial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D245E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table" w:styleId="a3">
    <w:name w:val="Table Grid"/>
    <w:aliases w:val="Сетка таблицы GR"/>
    <w:basedOn w:val="a1"/>
    <w:uiPriority w:val="39"/>
    <w:rsid w:val="007776B9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14C81"/>
    <w:rPr>
      <w:color w:val="0563C1" w:themeColor="hyperlink"/>
      <w:u w:val="single"/>
    </w:rPr>
  </w:style>
  <w:style w:type="paragraph" w:styleId="HTML">
    <w:name w:val="HTML Preformatted"/>
    <w:basedOn w:val="a"/>
    <w:link w:val="HTML0"/>
    <w:unhideWhenUsed/>
    <w:rsid w:val="00814C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rsid w:val="00814C8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5">
    <w:name w:val="обычный приложения"/>
    <w:basedOn w:val="a"/>
    <w:rsid w:val="00814C81"/>
    <w:pPr>
      <w:suppressAutoHyphens/>
      <w:spacing w:before="0" w:after="200" w:line="276" w:lineRule="auto"/>
      <w:ind w:firstLine="0"/>
      <w:jc w:val="center"/>
    </w:pPr>
    <w:rPr>
      <w:rFonts w:ascii="Times New Roman" w:eastAsia="Calibri" w:hAnsi="Times New Roman" w:cs="Times New Roman"/>
      <w:b/>
      <w:kern w:val="2"/>
      <w:szCs w:val="22"/>
      <w:lang w:eastAsia="zh-CN"/>
    </w:rPr>
  </w:style>
  <w:style w:type="character" w:customStyle="1" w:styleId="s10">
    <w:name w:val="s_10"/>
    <w:basedOn w:val="a0"/>
    <w:rsid w:val="00814C81"/>
  </w:style>
  <w:style w:type="paragraph" w:customStyle="1" w:styleId="s16">
    <w:name w:val="s_16"/>
    <w:basedOn w:val="a"/>
    <w:rsid w:val="00814C81"/>
    <w:pPr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Cs w:val="24"/>
    </w:rPr>
  </w:style>
  <w:style w:type="paragraph" w:customStyle="1" w:styleId="empty">
    <w:name w:val="empty"/>
    <w:basedOn w:val="a"/>
    <w:rsid w:val="00814C81"/>
    <w:pPr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Cs w:val="24"/>
    </w:rPr>
  </w:style>
  <w:style w:type="character" w:customStyle="1" w:styleId="tk-text">
    <w:name w:val="tk-text"/>
    <w:basedOn w:val="a0"/>
    <w:rsid w:val="006D5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2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ernet.garant.ru/" TargetMode="External"/><Relationship Id="rId5" Type="http://schemas.openxmlformats.org/officeDocument/2006/relationships/hyperlink" Target="https://internet.garant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Антисумова Ольга Дмитриевна</cp:lastModifiedBy>
  <cp:revision>4</cp:revision>
  <dcterms:created xsi:type="dcterms:W3CDTF">2022-11-28T11:33:00Z</dcterms:created>
  <dcterms:modified xsi:type="dcterms:W3CDTF">2023-07-14T05:59:00Z</dcterms:modified>
</cp:coreProperties>
</file>