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4CA" w:rsidRDefault="000B2FB2">
      <w:pPr>
        <w:pStyle w:val="Title"/>
      </w:pPr>
      <w:r>
        <w:t>Containerization Report</w:t>
      </w:r>
    </w:p>
    <w:p w:rsidR="00EC04CA" w:rsidRDefault="000B2FB2">
      <w:pPr>
        <w:spacing w:before="319" w:line="256" w:lineRule="auto"/>
        <w:ind w:left="3825" w:right="4433" w:firstLine="69"/>
        <w:jc w:val="center"/>
        <w:rPr>
          <w:sz w:val="20"/>
        </w:rPr>
      </w:pPr>
      <w:r>
        <w:t xml:space="preserve">Abdullah McDonald </w:t>
      </w:r>
      <w:r>
        <w:rPr>
          <w:i/>
          <w:sz w:val="20"/>
        </w:rPr>
        <w:t xml:space="preserve">Department of Computer Sciences University of the Western Cape </w:t>
      </w:r>
      <w:hyperlink r:id="rId5">
        <w:r>
          <w:rPr>
            <w:sz w:val="20"/>
          </w:rPr>
          <w:t>3708949@myuwc.ac.za</w:t>
        </w:r>
      </w:hyperlink>
    </w:p>
    <w:p w:rsidR="00EC04CA" w:rsidRDefault="00EC04CA">
      <w:pPr>
        <w:pStyle w:val="BodyText"/>
      </w:pPr>
    </w:p>
    <w:p w:rsidR="00EC04CA" w:rsidRDefault="00EC04CA">
      <w:pPr>
        <w:pStyle w:val="BodyText"/>
        <w:spacing w:before="3"/>
        <w:rPr>
          <w:sz w:val="17"/>
        </w:rPr>
      </w:pPr>
    </w:p>
    <w:p w:rsidR="00EC04CA" w:rsidRDefault="00EC04CA">
      <w:pPr>
        <w:rPr>
          <w:sz w:val="17"/>
        </w:rPr>
        <w:sectPr w:rsidR="00EC04CA">
          <w:type w:val="continuous"/>
          <w:pgSz w:w="12240" w:h="15840"/>
          <w:pgMar w:top="900" w:right="320" w:bottom="280" w:left="860" w:header="720" w:footer="720" w:gutter="0"/>
          <w:cols w:space="720"/>
        </w:sectPr>
      </w:pPr>
    </w:p>
    <w:p w:rsidR="00EC04CA" w:rsidRDefault="000B2FB2">
      <w:pPr>
        <w:pStyle w:val="ListParagraph"/>
        <w:numPr>
          <w:ilvl w:val="0"/>
          <w:numId w:val="2"/>
        </w:numPr>
        <w:tabs>
          <w:tab w:val="left" w:pos="2089"/>
        </w:tabs>
        <w:spacing w:before="98"/>
        <w:ind w:hanging="237"/>
        <w:jc w:val="left"/>
        <w:rPr>
          <w:sz w:val="16"/>
        </w:rPr>
      </w:pPr>
      <w:r>
        <w:rPr>
          <w:spacing w:val="7"/>
          <w:sz w:val="20"/>
        </w:rPr>
        <w:t>I</w:t>
      </w:r>
      <w:r>
        <w:rPr>
          <w:spacing w:val="7"/>
          <w:sz w:val="16"/>
        </w:rPr>
        <w:t>NTRODUCTION</w:t>
      </w:r>
    </w:p>
    <w:p w:rsidR="00EC04CA" w:rsidRDefault="000B2FB2">
      <w:pPr>
        <w:pStyle w:val="BodyText"/>
        <w:spacing w:before="70" w:line="249" w:lineRule="auto"/>
        <w:ind w:left="119" w:right="38" w:firstLine="199"/>
        <w:jc w:val="both"/>
      </w:pPr>
      <w:r>
        <w:t xml:space="preserve">Did you ever run into a problem where your programming solution works on one computer but doesn’t work on </w:t>
      </w:r>
      <w:r>
        <w:rPr>
          <w:spacing w:val="-4"/>
        </w:rPr>
        <w:t xml:space="preserve">the </w:t>
      </w:r>
      <w:r>
        <w:t xml:space="preserve">next because it is missing some libraries? Did you ever </w:t>
      </w:r>
      <w:r>
        <w:rPr>
          <w:spacing w:val="-6"/>
        </w:rPr>
        <w:t xml:space="preserve">try </w:t>
      </w:r>
      <w:r>
        <w:t xml:space="preserve">to </w:t>
      </w:r>
      <w:r>
        <w:t xml:space="preserve">test that solution on computers that have all the necessary dependencies installed but due to permission requests </w:t>
      </w:r>
      <w:r>
        <w:rPr>
          <w:spacing w:val="-5"/>
        </w:rPr>
        <w:t xml:space="preserve">you </w:t>
      </w:r>
      <w:r>
        <w:t xml:space="preserve">still couldn’t run the solution? </w:t>
      </w:r>
      <w:r>
        <w:rPr>
          <w:spacing w:val="-4"/>
        </w:rPr>
        <w:t xml:space="preserve">Well, </w:t>
      </w:r>
      <w:r>
        <w:t>that ends with container environments</w:t>
      </w:r>
      <w:r>
        <w:rPr>
          <w:spacing w:val="17"/>
        </w:rPr>
        <w:t xml:space="preserve"> </w:t>
      </w:r>
      <w:r>
        <w:t>such</w:t>
      </w:r>
      <w:r>
        <w:rPr>
          <w:spacing w:val="17"/>
        </w:rPr>
        <w:t xml:space="preserve"> </w:t>
      </w:r>
      <w:r>
        <w:t>as</w:t>
      </w:r>
      <w:r>
        <w:rPr>
          <w:spacing w:val="18"/>
        </w:rPr>
        <w:t xml:space="preserve"> </w:t>
      </w:r>
      <w:r>
        <w:t>Docker</w:t>
      </w:r>
      <w:r>
        <w:rPr>
          <w:spacing w:val="17"/>
        </w:rPr>
        <w:t xml:space="preserve"> </w:t>
      </w:r>
      <w:r>
        <w:t>and</w:t>
      </w:r>
      <w:r>
        <w:rPr>
          <w:spacing w:val="18"/>
        </w:rPr>
        <w:t xml:space="preserve"> </w:t>
      </w:r>
      <w:r>
        <w:t>Singularity.</w:t>
      </w:r>
    </w:p>
    <w:p w:rsidR="00EC04CA" w:rsidRDefault="00EC04CA">
      <w:pPr>
        <w:pStyle w:val="BodyText"/>
        <w:spacing w:before="7"/>
      </w:pPr>
    </w:p>
    <w:p w:rsidR="00EC04CA" w:rsidRDefault="000B2FB2">
      <w:pPr>
        <w:pStyle w:val="BodyText"/>
        <w:spacing w:line="249" w:lineRule="auto"/>
        <w:ind w:left="119" w:right="38" w:firstLine="199"/>
        <w:jc w:val="both"/>
      </w:pPr>
      <w:r>
        <w:t>Docker tries to solve the dependency hell [1] by running your programming solution within a container.</w:t>
      </w:r>
      <w:r>
        <w:t xml:space="preserve"> So what is a container? Containers virtualize the host operating system and ‘contains’ all necessary dependencies that allow you to run your programming solution. They are also very lightweight [1]. Unlike virtualization, Docker containers make use of the</w:t>
      </w:r>
      <w:r>
        <w:t xml:space="preserve"> hosts’ kernel. Docker containers provide another advantage over virtual machines, you can run multiple Docker containers at once and don’t have to worry about one container affecting the performance of the other as Docker containers are run in isolation.</w:t>
      </w:r>
    </w:p>
    <w:p w:rsidR="00EC04CA" w:rsidRDefault="00EC04CA">
      <w:pPr>
        <w:pStyle w:val="BodyText"/>
        <w:spacing w:before="6"/>
      </w:pPr>
    </w:p>
    <w:p w:rsidR="00EC04CA" w:rsidRDefault="000B2FB2">
      <w:pPr>
        <w:pStyle w:val="BodyText"/>
        <w:spacing w:line="249" w:lineRule="auto"/>
        <w:ind w:left="119" w:right="38" w:firstLine="199"/>
        <w:jc w:val="both"/>
      </w:pPr>
      <w:r>
        <w:t xml:space="preserve">On the other hand, Singularity is another container environment solution. Singularity containers differ </w:t>
      </w:r>
      <w:r>
        <w:rPr>
          <w:spacing w:val="-5"/>
        </w:rPr>
        <w:t xml:space="preserve">from </w:t>
      </w:r>
      <w:r>
        <w:t xml:space="preserve">Docker containers in that it is not as lightweight as </w:t>
      </w:r>
      <w:r>
        <w:rPr>
          <w:spacing w:val="-4"/>
        </w:rPr>
        <w:t xml:space="preserve">Docker, </w:t>
      </w:r>
      <w:r>
        <w:t xml:space="preserve">allows you to access the host OS whereas Docker does </w:t>
      </w:r>
      <w:r>
        <w:rPr>
          <w:spacing w:val="-4"/>
        </w:rPr>
        <w:t>not</w:t>
      </w:r>
      <w:r>
        <w:rPr>
          <w:spacing w:val="42"/>
        </w:rPr>
        <w:t xml:space="preserve"> </w:t>
      </w:r>
      <w:r>
        <w:t>and Singularity can only be</w:t>
      </w:r>
      <w:r>
        <w:t xml:space="preserve"> installed on Linux operating systems whereas Docker can be installed on any operating system. This comes in handy when you need files that </w:t>
      </w:r>
      <w:r>
        <w:rPr>
          <w:spacing w:val="-6"/>
        </w:rPr>
        <w:t xml:space="preserve">are    </w:t>
      </w:r>
      <w:r>
        <w:t xml:space="preserve">too big to store within a container. Also, Singularity </w:t>
      </w:r>
      <w:r>
        <w:rPr>
          <w:spacing w:val="-3"/>
        </w:rPr>
        <w:t xml:space="preserve">provides </w:t>
      </w:r>
      <w:r>
        <w:t xml:space="preserve">the added benefit of allowing you to convert </w:t>
      </w:r>
      <w:r>
        <w:t xml:space="preserve">your </w:t>
      </w:r>
      <w:r>
        <w:rPr>
          <w:spacing w:val="-4"/>
        </w:rPr>
        <w:t xml:space="preserve">Docker </w:t>
      </w:r>
      <w:r>
        <w:t>images</w:t>
      </w:r>
      <w:r>
        <w:rPr>
          <w:spacing w:val="18"/>
        </w:rPr>
        <w:t xml:space="preserve"> </w:t>
      </w:r>
      <w:r>
        <w:t>for</w:t>
      </w:r>
      <w:r>
        <w:rPr>
          <w:spacing w:val="19"/>
        </w:rPr>
        <w:t xml:space="preserve"> </w:t>
      </w:r>
      <w:r>
        <w:t>use</w:t>
      </w:r>
      <w:r>
        <w:rPr>
          <w:spacing w:val="19"/>
        </w:rPr>
        <w:t xml:space="preserve"> </w:t>
      </w:r>
      <w:r>
        <w:t>with</w:t>
      </w:r>
      <w:r>
        <w:rPr>
          <w:spacing w:val="18"/>
        </w:rPr>
        <w:t xml:space="preserve"> </w:t>
      </w:r>
      <w:r>
        <w:t>Singularity</w:t>
      </w:r>
      <w:r>
        <w:rPr>
          <w:spacing w:val="19"/>
        </w:rPr>
        <w:t xml:space="preserve"> </w:t>
      </w:r>
      <w:r>
        <w:t>[2].</w:t>
      </w:r>
    </w:p>
    <w:p w:rsidR="00EC04CA" w:rsidRDefault="00EC04CA">
      <w:pPr>
        <w:pStyle w:val="BodyText"/>
        <w:spacing w:before="7"/>
      </w:pPr>
    </w:p>
    <w:p w:rsidR="00EC04CA" w:rsidRDefault="000B2FB2">
      <w:pPr>
        <w:pStyle w:val="BodyText"/>
        <w:spacing w:line="249" w:lineRule="auto"/>
        <w:ind w:left="119" w:right="38" w:firstLine="199"/>
        <w:jc w:val="both"/>
      </w:pPr>
      <w:r>
        <w:t>In this report, I explain in detail how I made use of Docker to containerize my Twitter Analysis solution as well as how I converted my Docker image for use with Singularity.</w:t>
      </w:r>
    </w:p>
    <w:p w:rsidR="00EC04CA" w:rsidRDefault="000B2FB2">
      <w:pPr>
        <w:pStyle w:val="BodyText"/>
        <w:spacing w:line="249" w:lineRule="auto"/>
        <w:ind w:left="119" w:right="38" w:firstLine="199"/>
        <w:jc w:val="both"/>
      </w:pPr>
      <w:r>
        <w:t>The structure of this report is</w:t>
      </w:r>
      <w:r>
        <w:t xml:space="preserve"> as follows; section 1 </w:t>
      </w:r>
      <w:r>
        <w:rPr>
          <w:spacing w:val="-3"/>
        </w:rPr>
        <w:t xml:space="preserve">explains </w:t>
      </w:r>
      <w:r>
        <w:t xml:space="preserve">how Docker was used, section III explains how the </w:t>
      </w:r>
      <w:r>
        <w:rPr>
          <w:spacing w:val="-4"/>
        </w:rPr>
        <w:t xml:space="preserve">Docker </w:t>
      </w:r>
      <w:r>
        <w:t>image</w:t>
      </w:r>
      <w:r>
        <w:rPr>
          <w:spacing w:val="-7"/>
        </w:rPr>
        <w:t xml:space="preserve"> </w:t>
      </w:r>
      <w:r>
        <w:t>was</w:t>
      </w:r>
      <w:r>
        <w:rPr>
          <w:spacing w:val="-7"/>
        </w:rPr>
        <w:t xml:space="preserve"> </w:t>
      </w:r>
      <w:r>
        <w:t>converted</w:t>
      </w:r>
      <w:r>
        <w:rPr>
          <w:spacing w:val="-6"/>
        </w:rPr>
        <w:t xml:space="preserve"> </w:t>
      </w:r>
      <w:r>
        <w:t>for</w:t>
      </w:r>
      <w:r>
        <w:rPr>
          <w:spacing w:val="-7"/>
        </w:rPr>
        <w:t xml:space="preserve"> </w:t>
      </w:r>
      <w:r>
        <w:t>use</w:t>
      </w:r>
      <w:r>
        <w:rPr>
          <w:spacing w:val="-7"/>
        </w:rPr>
        <w:t xml:space="preserve"> </w:t>
      </w:r>
      <w:r>
        <w:t>this</w:t>
      </w:r>
      <w:r>
        <w:rPr>
          <w:spacing w:val="-6"/>
        </w:rPr>
        <w:t xml:space="preserve"> </w:t>
      </w:r>
      <w:r>
        <w:t>Singularity,</w:t>
      </w:r>
      <w:r>
        <w:rPr>
          <w:spacing w:val="-7"/>
        </w:rPr>
        <w:t xml:space="preserve"> </w:t>
      </w:r>
      <w:r>
        <w:t>section</w:t>
      </w:r>
      <w:r>
        <w:rPr>
          <w:spacing w:val="-6"/>
        </w:rPr>
        <w:t xml:space="preserve"> </w:t>
      </w:r>
      <w:r>
        <w:t>IV</w:t>
      </w:r>
      <w:r>
        <w:rPr>
          <w:spacing w:val="-7"/>
        </w:rPr>
        <w:t xml:space="preserve"> </w:t>
      </w:r>
      <w:r>
        <w:t xml:space="preserve">details the problems encountered during this project and section </w:t>
      </w:r>
      <w:r>
        <w:rPr>
          <w:spacing w:val="-17"/>
        </w:rPr>
        <w:t xml:space="preserve">V </w:t>
      </w:r>
      <w:r>
        <w:t>concludes the</w:t>
      </w:r>
      <w:r>
        <w:rPr>
          <w:spacing w:val="-13"/>
        </w:rPr>
        <w:t xml:space="preserve"> </w:t>
      </w:r>
      <w:r>
        <w:t>report.</w:t>
      </w:r>
    </w:p>
    <w:p w:rsidR="00EC04CA" w:rsidRDefault="000B2FB2">
      <w:pPr>
        <w:pStyle w:val="ListParagraph"/>
        <w:numPr>
          <w:ilvl w:val="0"/>
          <w:numId w:val="2"/>
        </w:numPr>
        <w:tabs>
          <w:tab w:val="left" w:pos="2420"/>
        </w:tabs>
        <w:spacing w:before="122"/>
        <w:ind w:left="2419" w:hanging="313"/>
        <w:jc w:val="left"/>
        <w:rPr>
          <w:sz w:val="16"/>
        </w:rPr>
      </w:pPr>
      <w:r>
        <w:rPr>
          <w:spacing w:val="7"/>
          <w:sz w:val="20"/>
        </w:rPr>
        <w:t>D</w:t>
      </w:r>
      <w:r>
        <w:rPr>
          <w:spacing w:val="7"/>
          <w:sz w:val="16"/>
        </w:rPr>
        <w:t>OCKER</w:t>
      </w:r>
    </w:p>
    <w:p w:rsidR="00EC04CA" w:rsidRDefault="000B2FB2">
      <w:pPr>
        <w:pStyle w:val="BodyText"/>
        <w:spacing w:before="70" w:line="249" w:lineRule="auto"/>
        <w:ind w:left="119" w:right="38" w:firstLine="199"/>
        <w:jc w:val="both"/>
      </w:pPr>
      <w:r>
        <w:t xml:space="preserve">Following Figure 1, after I successfully installed Docker </w:t>
      </w:r>
      <w:r>
        <w:rPr>
          <w:spacing w:val="-16"/>
        </w:rPr>
        <w:t xml:space="preserve">I </w:t>
      </w:r>
      <w:r>
        <w:t xml:space="preserve">proceeded to create a Dockerfile that contains all </w:t>
      </w:r>
      <w:r>
        <w:rPr>
          <w:spacing w:val="-2"/>
        </w:rPr>
        <w:t xml:space="preserve">dependencies </w:t>
      </w:r>
      <w:r>
        <w:t xml:space="preserve">for my </w:t>
      </w:r>
      <w:r>
        <w:rPr>
          <w:spacing w:val="-3"/>
        </w:rPr>
        <w:t xml:space="preserve">Twitter </w:t>
      </w:r>
      <w:r>
        <w:t xml:space="preserve">Analysis solution. Figure 2 shows the details </w:t>
      </w:r>
      <w:r>
        <w:t>of</w:t>
      </w:r>
      <w:r>
        <w:rPr>
          <w:spacing w:val="9"/>
        </w:rPr>
        <w:t xml:space="preserve"> </w:t>
      </w:r>
      <w:r>
        <w:t>the</w:t>
      </w:r>
      <w:r>
        <w:rPr>
          <w:spacing w:val="9"/>
        </w:rPr>
        <w:t xml:space="preserve"> </w:t>
      </w:r>
      <w:r>
        <w:t>Dockerfile.</w:t>
      </w:r>
      <w:r>
        <w:rPr>
          <w:spacing w:val="10"/>
        </w:rPr>
        <w:t xml:space="preserve"> </w:t>
      </w:r>
      <w:r>
        <w:t>I</w:t>
      </w:r>
      <w:r>
        <w:rPr>
          <w:spacing w:val="9"/>
        </w:rPr>
        <w:t xml:space="preserve"> </w:t>
      </w:r>
      <w:r>
        <w:t>started</w:t>
      </w:r>
      <w:r>
        <w:rPr>
          <w:spacing w:val="10"/>
        </w:rPr>
        <w:t xml:space="preserve"> </w:t>
      </w:r>
      <w:r>
        <w:t>by</w:t>
      </w:r>
      <w:r>
        <w:rPr>
          <w:spacing w:val="9"/>
        </w:rPr>
        <w:t xml:space="preserve"> </w:t>
      </w:r>
      <w:r>
        <w:t>first</w:t>
      </w:r>
      <w:r>
        <w:rPr>
          <w:spacing w:val="10"/>
        </w:rPr>
        <w:t xml:space="preserve"> </w:t>
      </w:r>
      <w:r>
        <w:t>importing</w:t>
      </w:r>
      <w:r>
        <w:rPr>
          <w:spacing w:val="9"/>
        </w:rPr>
        <w:t xml:space="preserve"> </w:t>
      </w:r>
      <w:r>
        <w:t>a</w:t>
      </w:r>
      <w:r>
        <w:rPr>
          <w:spacing w:val="10"/>
        </w:rPr>
        <w:t xml:space="preserve"> </w:t>
      </w:r>
      <w:r>
        <w:t>base</w:t>
      </w:r>
      <w:r>
        <w:rPr>
          <w:spacing w:val="9"/>
        </w:rPr>
        <w:t xml:space="preserve"> </w:t>
      </w:r>
      <w:r>
        <w:t>image</w:t>
      </w:r>
      <w:r>
        <w:rPr>
          <w:spacing w:val="10"/>
        </w:rPr>
        <w:t xml:space="preserve"> </w:t>
      </w:r>
      <w:r>
        <w:t>on</w:t>
      </w:r>
    </w:p>
    <w:p w:rsidR="00EC04CA" w:rsidRDefault="000B2FB2">
      <w:pPr>
        <w:pStyle w:val="BodyText"/>
      </w:pPr>
      <w:r>
        <w:br w:type="column"/>
      </w:r>
    </w:p>
    <w:p w:rsidR="00EC04CA" w:rsidRDefault="000B2FB2">
      <w:pPr>
        <w:pStyle w:val="BodyText"/>
        <w:spacing w:before="10"/>
        <w:rPr>
          <w:sz w:val="14"/>
        </w:rPr>
      </w:pPr>
      <w:r>
        <w:rPr>
          <w:noProof/>
        </w:rPr>
        <w:drawing>
          <wp:anchor distT="0" distB="0" distL="0" distR="0" simplePos="0" relativeHeight="251658240" behindDoc="0" locked="0" layoutInCell="1" allowOverlap="1">
            <wp:simplePos x="0" y="0"/>
            <wp:positionH relativeFrom="page">
              <wp:posOffset>4302543</wp:posOffset>
            </wp:positionH>
            <wp:positionV relativeFrom="paragraph">
              <wp:posOffset>133921</wp:posOffset>
            </wp:positionV>
            <wp:extent cx="2624297" cy="17630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624297" cy="1763077"/>
                    </a:xfrm>
                    <a:prstGeom prst="rect">
                      <a:avLst/>
                    </a:prstGeom>
                  </pic:spPr>
                </pic:pic>
              </a:graphicData>
            </a:graphic>
          </wp:anchor>
        </w:drawing>
      </w:r>
    </w:p>
    <w:p w:rsidR="00EC04CA" w:rsidRDefault="00EC04CA">
      <w:pPr>
        <w:pStyle w:val="BodyText"/>
        <w:spacing w:before="4"/>
        <w:rPr>
          <w:sz w:val="32"/>
        </w:rPr>
      </w:pPr>
    </w:p>
    <w:p w:rsidR="00EC04CA" w:rsidRDefault="000B2FB2">
      <w:pPr>
        <w:pStyle w:val="BodyText"/>
        <w:spacing w:before="1"/>
        <w:ind w:left="1421" w:right="1958"/>
        <w:jc w:val="center"/>
      </w:pPr>
      <w:r>
        <w:t>F</w:t>
      </w:r>
      <w:r>
        <w:t>ig. 1: Docker process</w:t>
      </w:r>
    </w:p>
    <w:p w:rsidR="00EC04CA" w:rsidRDefault="00EC04CA">
      <w:pPr>
        <w:pStyle w:val="BodyText"/>
      </w:pPr>
    </w:p>
    <w:p w:rsidR="00EC04CA" w:rsidRDefault="00EC04CA">
      <w:pPr>
        <w:pStyle w:val="BodyText"/>
      </w:pPr>
    </w:p>
    <w:p w:rsidR="00EC04CA" w:rsidRDefault="000B2FB2">
      <w:pPr>
        <w:pStyle w:val="BodyText"/>
        <w:spacing w:before="9"/>
        <w:rPr>
          <w:sz w:val="12"/>
        </w:rPr>
      </w:pPr>
      <w:r>
        <w:rPr>
          <w:noProof/>
        </w:rPr>
        <w:drawing>
          <wp:anchor distT="0" distB="0" distL="0" distR="0" simplePos="0" relativeHeight="251659264" behindDoc="0" locked="0" layoutInCell="1" allowOverlap="1">
            <wp:simplePos x="0" y="0"/>
            <wp:positionH relativeFrom="page">
              <wp:posOffset>4191684</wp:posOffset>
            </wp:positionH>
            <wp:positionV relativeFrom="paragraph">
              <wp:posOffset>118467</wp:posOffset>
            </wp:positionV>
            <wp:extent cx="2801032" cy="21336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801032" cy="2133600"/>
                    </a:xfrm>
                    <a:prstGeom prst="rect">
                      <a:avLst/>
                    </a:prstGeom>
                  </pic:spPr>
                </pic:pic>
              </a:graphicData>
            </a:graphic>
          </wp:anchor>
        </w:drawing>
      </w:r>
    </w:p>
    <w:p w:rsidR="00EC04CA" w:rsidRDefault="00EC04CA">
      <w:pPr>
        <w:pStyle w:val="BodyText"/>
        <w:spacing w:before="1"/>
        <w:rPr>
          <w:sz w:val="31"/>
        </w:rPr>
      </w:pPr>
    </w:p>
    <w:p w:rsidR="00EC04CA" w:rsidRDefault="000B2FB2">
      <w:pPr>
        <w:pStyle w:val="BodyText"/>
        <w:ind w:left="1421" w:right="1958"/>
        <w:jc w:val="center"/>
      </w:pPr>
      <w:r>
        <w:t>Fig. 2: Details of Dockerfile</w:t>
      </w:r>
    </w:p>
    <w:p w:rsidR="00EC04CA" w:rsidRDefault="00EC04CA">
      <w:pPr>
        <w:pStyle w:val="BodyText"/>
        <w:rPr>
          <w:sz w:val="24"/>
        </w:rPr>
      </w:pPr>
    </w:p>
    <w:p w:rsidR="00EC04CA" w:rsidRDefault="000B2FB2">
      <w:pPr>
        <w:pStyle w:val="BodyText"/>
        <w:spacing w:before="196" w:line="249" w:lineRule="auto"/>
        <w:ind w:left="119" w:right="657"/>
        <w:jc w:val="both"/>
      </w:pPr>
      <w:proofErr w:type="gramStart"/>
      <w:r>
        <w:t>which</w:t>
      </w:r>
      <w:proofErr w:type="gramEnd"/>
      <w:r>
        <w:t xml:space="preserve"> my Docker image would be built. The</w:t>
      </w:r>
      <w:r>
        <w:rPr>
          <w:spacing w:val="-21"/>
        </w:rPr>
        <w:t xml:space="preserve"> </w:t>
      </w:r>
      <w:r>
        <w:t xml:space="preserve">jupyter/all-spark- notebook base image contains a jupyter notebook as well </w:t>
      </w:r>
      <w:r>
        <w:rPr>
          <w:spacing w:val="-7"/>
        </w:rPr>
        <w:t>as</w:t>
      </w:r>
      <w:r>
        <w:rPr>
          <w:spacing w:val="36"/>
        </w:rPr>
        <w:t xml:space="preserve"> </w:t>
      </w:r>
      <w:r>
        <w:t xml:space="preserve">all the spark libraries that are needed for the solution. </w:t>
      </w:r>
      <w:r>
        <w:rPr>
          <w:spacing w:val="-4"/>
        </w:rPr>
        <w:t xml:space="preserve">Next,     </w:t>
      </w:r>
      <w:r>
        <w:t xml:space="preserve">I mention a Maintainer Label, this specifies the creator </w:t>
      </w:r>
      <w:r>
        <w:rPr>
          <w:spacing w:val="-6"/>
        </w:rPr>
        <w:t xml:space="preserve">of     </w:t>
      </w:r>
      <w:r>
        <w:t xml:space="preserve">the Docker image. The WORKDIR command specifies </w:t>
      </w:r>
      <w:r>
        <w:rPr>
          <w:spacing w:val="-6"/>
        </w:rPr>
        <w:t xml:space="preserve">the </w:t>
      </w:r>
      <w:r>
        <w:t xml:space="preserve">working directory that we would like to work in. All libraries that I need that have not been included in the based image </w:t>
      </w:r>
      <w:r>
        <w:rPr>
          <w:spacing w:val="-6"/>
        </w:rPr>
        <w:t xml:space="preserve">is </w:t>
      </w:r>
      <w:r>
        <w:t xml:space="preserve">then mentioned </w:t>
      </w:r>
      <w:r>
        <w:t xml:space="preserve">in the </w:t>
      </w:r>
      <w:r>
        <w:rPr>
          <w:spacing w:val="-3"/>
        </w:rPr>
        <w:t xml:space="preserve">RUN </w:t>
      </w:r>
      <w:r>
        <w:t>command. Since Jupyter</w:t>
      </w:r>
      <w:r>
        <w:rPr>
          <w:spacing w:val="-32"/>
        </w:rPr>
        <w:t xml:space="preserve"> </w:t>
      </w:r>
      <w:r>
        <w:rPr>
          <w:spacing w:val="-3"/>
        </w:rPr>
        <w:t xml:space="preserve">Notebook </w:t>
      </w:r>
      <w:r>
        <w:t>makes</w:t>
      </w:r>
      <w:r>
        <w:rPr>
          <w:spacing w:val="10"/>
        </w:rPr>
        <w:t xml:space="preserve"> </w:t>
      </w:r>
      <w:r>
        <w:t>use</w:t>
      </w:r>
      <w:r>
        <w:rPr>
          <w:spacing w:val="10"/>
        </w:rPr>
        <w:t xml:space="preserve"> </w:t>
      </w:r>
      <w:r>
        <w:t>of</w:t>
      </w:r>
      <w:r>
        <w:rPr>
          <w:spacing w:val="10"/>
        </w:rPr>
        <w:t xml:space="preserve"> </w:t>
      </w:r>
      <w:r>
        <w:t>port</w:t>
      </w:r>
      <w:r>
        <w:rPr>
          <w:spacing w:val="10"/>
        </w:rPr>
        <w:t xml:space="preserve"> </w:t>
      </w:r>
      <w:r>
        <w:t>number</w:t>
      </w:r>
      <w:r>
        <w:rPr>
          <w:spacing w:val="10"/>
        </w:rPr>
        <w:t xml:space="preserve"> </w:t>
      </w:r>
      <w:r>
        <w:t>8888,</w:t>
      </w:r>
      <w:r>
        <w:rPr>
          <w:spacing w:val="11"/>
        </w:rPr>
        <w:t xml:space="preserve"> </w:t>
      </w:r>
      <w:r>
        <w:t>we</w:t>
      </w:r>
      <w:r>
        <w:rPr>
          <w:spacing w:val="9"/>
        </w:rPr>
        <w:t xml:space="preserve"> </w:t>
      </w:r>
      <w:r>
        <w:t>need</w:t>
      </w:r>
      <w:r>
        <w:rPr>
          <w:spacing w:val="11"/>
        </w:rPr>
        <w:t xml:space="preserve"> </w:t>
      </w:r>
      <w:r>
        <w:t>to</w:t>
      </w:r>
      <w:r>
        <w:rPr>
          <w:spacing w:val="10"/>
        </w:rPr>
        <w:t xml:space="preserve"> </w:t>
      </w:r>
      <w:r>
        <w:t>be</w:t>
      </w:r>
      <w:r>
        <w:rPr>
          <w:spacing w:val="10"/>
        </w:rPr>
        <w:t xml:space="preserve"> </w:t>
      </w:r>
      <w:r>
        <w:t>able</w:t>
      </w:r>
      <w:r>
        <w:rPr>
          <w:spacing w:val="11"/>
        </w:rPr>
        <w:t xml:space="preserve"> </w:t>
      </w:r>
      <w:r>
        <w:t>to</w:t>
      </w:r>
      <w:r>
        <w:rPr>
          <w:spacing w:val="10"/>
        </w:rPr>
        <w:t xml:space="preserve"> </w:t>
      </w:r>
      <w:r>
        <w:t>access</w:t>
      </w:r>
    </w:p>
    <w:p w:rsidR="00EC04CA" w:rsidRDefault="00EC04CA">
      <w:pPr>
        <w:spacing w:line="249" w:lineRule="auto"/>
        <w:jc w:val="both"/>
        <w:sectPr w:rsidR="00EC04CA">
          <w:type w:val="continuous"/>
          <w:pgSz w:w="12240" w:h="15840"/>
          <w:pgMar w:top="900" w:right="320" w:bottom="280" w:left="860" w:header="720" w:footer="720" w:gutter="0"/>
          <w:cols w:num="2" w:space="720" w:equalWidth="0">
            <w:col w:w="5181" w:space="79"/>
            <w:col w:w="5800"/>
          </w:cols>
        </w:sectPr>
      </w:pPr>
    </w:p>
    <w:p w:rsidR="00EC04CA" w:rsidRDefault="000B2FB2">
      <w:pPr>
        <w:pStyle w:val="BodyText"/>
        <w:spacing w:before="71" w:line="249" w:lineRule="auto"/>
        <w:ind w:left="119" w:right="38"/>
        <w:jc w:val="both"/>
      </w:pPr>
      <w:proofErr w:type="gramStart"/>
      <w:r>
        <w:lastRenderedPageBreak/>
        <w:t>this</w:t>
      </w:r>
      <w:proofErr w:type="gramEnd"/>
      <w:r>
        <w:t xml:space="preserve"> port and this is exactly what the EXPOSE  command does. The VOLUME command is to bind any directory to </w:t>
      </w:r>
      <w:r>
        <w:rPr>
          <w:spacing w:val="-6"/>
        </w:rPr>
        <w:t xml:space="preserve">the </w:t>
      </w:r>
      <w:r>
        <w:t>image. Since the /</w:t>
      </w:r>
      <w:r>
        <w:t xml:space="preserve">home/abdullah/Downloads/Twitter directory contains all the files needed to run my </w:t>
      </w:r>
      <w:r>
        <w:rPr>
          <w:spacing w:val="-3"/>
        </w:rPr>
        <w:t xml:space="preserve">Twitter </w:t>
      </w:r>
      <w:r>
        <w:t xml:space="preserve">Analysis solution, I choose to bind this directory to my image. </w:t>
      </w:r>
      <w:r>
        <w:rPr>
          <w:spacing w:val="-4"/>
        </w:rPr>
        <w:t xml:space="preserve">The </w:t>
      </w:r>
      <w:r>
        <w:t xml:space="preserve">CMD command specifies the command needed to start </w:t>
      </w:r>
      <w:r>
        <w:rPr>
          <w:spacing w:val="-7"/>
        </w:rPr>
        <w:t xml:space="preserve">up </w:t>
      </w:r>
      <w:r>
        <w:t>Jupyter</w:t>
      </w:r>
      <w:r>
        <w:rPr>
          <w:spacing w:val="17"/>
        </w:rPr>
        <w:t xml:space="preserve"> </w:t>
      </w:r>
      <w:r>
        <w:t>Notebook</w:t>
      </w:r>
      <w:r>
        <w:rPr>
          <w:spacing w:val="18"/>
        </w:rPr>
        <w:t xml:space="preserve"> </w:t>
      </w:r>
      <w:r>
        <w:t>once</w:t>
      </w:r>
      <w:r>
        <w:rPr>
          <w:spacing w:val="18"/>
        </w:rPr>
        <w:t xml:space="preserve"> </w:t>
      </w:r>
      <w:r>
        <w:t>we</w:t>
      </w:r>
      <w:r>
        <w:rPr>
          <w:spacing w:val="18"/>
        </w:rPr>
        <w:t xml:space="preserve"> </w:t>
      </w:r>
      <w:r>
        <w:t>are</w:t>
      </w:r>
      <w:r>
        <w:rPr>
          <w:spacing w:val="18"/>
        </w:rPr>
        <w:t xml:space="preserve"> </w:t>
      </w:r>
      <w:r>
        <w:t>in</w:t>
      </w:r>
      <w:r>
        <w:rPr>
          <w:spacing w:val="18"/>
        </w:rPr>
        <w:t xml:space="preserve"> </w:t>
      </w:r>
      <w:r>
        <w:t>our</w:t>
      </w:r>
      <w:r>
        <w:rPr>
          <w:spacing w:val="18"/>
        </w:rPr>
        <w:t xml:space="preserve"> </w:t>
      </w:r>
      <w:r>
        <w:t>container</w:t>
      </w:r>
      <w:r>
        <w:t>.</w:t>
      </w:r>
    </w:p>
    <w:p w:rsidR="00EC04CA" w:rsidRDefault="000B2FB2">
      <w:pPr>
        <w:pStyle w:val="BodyText"/>
        <w:spacing w:before="3" w:line="249" w:lineRule="auto"/>
        <w:ind w:left="119" w:right="38" w:firstLine="199"/>
        <w:jc w:val="both"/>
      </w:pPr>
      <w:r>
        <w:t>Now for Step 3 and 4 shown in Figure 1, the Docker Image is ready to be built using the Dockerfile. To build the Docker Image, we run the command:</w:t>
      </w:r>
    </w:p>
    <w:p w:rsidR="00EC04CA" w:rsidRDefault="000B2FB2">
      <w:pPr>
        <w:pStyle w:val="BodyText"/>
        <w:spacing w:before="2"/>
        <w:rPr>
          <w:sz w:val="27"/>
        </w:rPr>
      </w:pPr>
      <w:r>
        <w:rPr>
          <w:noProof/>
        </w:rPr>
        <w:drawing>
          <wp:anchor distT="0" distB="0" distL="0" distR="0" simplePos="0" relativeHeight="2" behindDoc="0" locked="0" layoutInCell="1" allowOverlap="1">
            <wp:simplePos x="0" y="0"/>
            <wp:positionH relativeFrom="page">
              <wp:posOffset>1205547</wp:posOffset>
            </wp:positionH>
            <wp:positionV relativeFrom="paragraph">
              <wp:posOffset>223671</wp:posOffset>
            </wp:positionV>
            <wp:extent cx="1998840" cy="9401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998840" cy="94011"/>
                    </a:xfrm>
                    <a:prstGeom prst="rect">
                      <a:avLst/>
                    </a:prstGeom>
                  </pic:spPr>
                </pic:pic>
              </a:graphicData>
            </a:graphic>
          </wp:anchor>
        </w:drawing>
      </w:r>
    </w:p>
    <w:p w:rsidR="00EC04CA" w:rsidRDefault="000B2FB2">
      <w:pPr>
        <w:pStyle w:val="BodyText"/>
        <w:spacing w:before="130"/>
        <w:ind w:left="640" w:right="561"/>
        <w:jc w:val="center"/>
      </w:pPr>
      <w:r>
        <w:t xml:space="preserve">Fig. 3: Building Image from </w:t>
      </w:r>
      <w:proofErr w:type="spellStart"/>
      <w:r>
        <w:t>Dockefile</w:t>
      </w:r>
      <w:proofErr w:type="spellEnd"/>
      <w:r>
        <w:t xml:space="preserve"> command</w:t>
      </w:r>
    </w:p>
    <w:p w:rsidR="00EC04CA" w:rsidRDefault="00EC04CA">
      <w:pPr>
        <w:pStyle w:val="BodyText"/>
        <w:spacing w:before="9"/>
        <w:rPr>
          <w:sz w:val="21"/>
        </w:rPr>
      </w:pPr>
    </w:p>
    <w:p w:rsidR="00EC04CA" w:rsidRDefault="000B2FB2">
      <w:pPr>
        <w:pStyle w:val="BodyText"/>
        <w:spacing w:line="249" w:lineRule="auto"/>
        <w:ind w:left="119" w:right="38" w:firstLine="199"/>
        <w:jc w:val="both"/>
      </w:pPr>
      <w:r>
        <w:t xml:space="preserve">The ‘–t’ command specifies the tag associated with </w:t>
      </w:r>
      <w:r>
        <w:rPr>
          <w:spacing w:val="-6"/>
        </w:rPr>
        <w:t xml:space="preserve">the </w:t>
      </w:r>
      <w:r>
        <w:t xml:space="preserve">Image and the </w:t>
      </w:r>
      <w:r>
        <w:rPr>
          <w:spacing w:val="-5"/>
        </w:rPr>
        <w:t xml:space="preserve">‘.’ </w:t>
      </w:r>
      <w:r>
        <w:t xml:space="preserve">specifies that the Dockerfile is in </w:t>
      </w:r>
      <w:r>
        <w:rPr>
          <w:spacing w:val="-5"/>
        </w:rPr>
        <w:t xml:space="preserve">the </w:t>
      </w:r>
      <w:r>
        <w:t xml:space="preserve">current working directory. Next, we run the Docker image </w:t>
      </w:r>
      <w:r>
        <w:rPr>
          <w:spacing w:val="-6"/>
        </w:rPr>
        <w:t xml:space="preserve">in </w:t>
      </w:r>
      <w:r>
        <w:t>a container with the</w:t>
      </w:r>
      <w:r>
        <w:rPr>
          <w:spacing w:val="25"/>
        </w:rPr>
        <w:t xml:space="preserve"> </w:t>
      </w:r>
      <w:r>
        <w:t>command:</w:t>
      </w:r>
    </w:p>
    <w:p w:rsidR="00EC04CA" w:rsidRDefault="000B2FB2">
      <w:pPr>
        <w:pStyle w:val="BodyText"/>
        <w:spacing w:before="9"/>
        <w:rPr>
          <w:sz w:val="29"/>
        </w:rPr>
      </w:pPr>
      <w:r>
        <w:rPr>
          <w:noProof/>
        </w:rPr>
        <w:drawing>
          <wp:anchor distT="0" distB="0" distL="0" distR="0" simplePos="0" relativeHeight="3" behindDoc="0" locked="0" layoutInCell="1" allowOverlap="1">
            <wp:simplePos x="0" y="0"/>
            <wp:positionH relativeFrom="page">
              <wp:posOffset>828857</wp:posOffset>
            </wp:positionH>
            <wp:positionV relativeFrom="paragraph">
              <wp:posOffset>242778</wp:posOffset>
            </wp:positionV>
            <wp:extent cx="2819981" cy="12087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819981" cy="120872"/>
                    </a:xfrm>
                    <a:prstGeom prst="rect">
                      <a:avLst/>
                    </a:prstGeom>
                  </pic:spPr>
                </pic:pic>
              </a:graphicData>
            </a:graphic>
          </wp:anchor>
        </w:drawing>
      </w:r>
    </w:p>
    <w:p w:rsidR="00EC04CA" w:rsidRDefault="000B2FB2">
      <w:pPr>
        <w:pStyle w:val="BodyText"/>
        <w:spacing w:before="187"/>
        <w:ind w:left="640" w:right="561"/>
        <w:jc w:val="center"/>
      </w:pPr>
      <w:r>
        <w:t>Fig. 4: Running Image in a Container command</w:t>
      </w:r>
    </w:p>
    <w:p w:rsidR="00EC04CA" w:rsidRDefault="00EC04CA">
      <w:pPr>
        <w:pStyle w:val="BodyText"/>
        <w:spacing w:before="3"/>
        <w:rPr>
          <w:sz w:val="25"/>
        </w:rPr>
      </w:pPr>
    </w:p>
    <w:p w:rsidR="00EC04CA" w:rsidRDefault="000B2FB2">
      <w:pPr>
        <w:pStyle w:val="BodyText"/>
        <w:spacing w:line="249" w:lineRule="auto"/>
        <w:ind w:left="119" w:right="38" w:firstLine="199"/>
        <w:jc w:val="both"/>
      </w:pPr>
      <w:r>
        <w:pict>
          <v:line id="_x0000_s1028" style="position:absolute;left:0;text-align:left;z-index:-15785472;mso-position-horizontal-relative:page" from="97.65pt,22.4pt" to="102.6pt,22.4pt" strokeweight=".17569mm">
            <w10:wrap anchorx="page"/>
          </v:line>
        </w:pict>
      </w:r>
      <w:r>
        <w:pict>
          <v:line id="_x0000_s1027" style="position:absolute;left:0;text-align:left;z-index:-15784960;mso-position-horizontal-relative:page" from="140.25pt,94.1pt" to="145.2pt,94.1pt" strokeweight=".17569mm">
            <w10:wrap anchorx="page"/>
          </v:line>
        </w:pict>
      </w:r>
      <w:r>
        <w:t>The ‘-it’ command is to make the container interactive</w:t>
      </w:r>
      <w:r>
        <w:t xml:space="preserve">, </w:t>
      </w:r>
      <w:r>
        <w:rPr>
          <w:spacing w:val="-5"/>
        </w:rPr>
        <w:t xml:space="preserve">the </w:t>
      </w:r>
      <w:r>
        <w:t>‘-e GRANT SUDO=yes –user root’ allows us to save files to the</w:t>
      </w:r>
      <w:r>
        <w:rPr>
          <w:spacing w:val="-9"/>
        </w:rPr>
        <w:t xml:space="preserve"> </w:t>
      </w:r>
      <w:r>
        <w:t>volume</w:t>
      </w:r>
      <w:r>
        <w:rPr>
          <w:spacing w:val="-8"/>
        </w:rPr>
        <w:t xml:space="preserve"> </w:t>
      </w:r>
      <w:r>
        <w:t>mentioned</w:t>
      </w:r>
      <w:r>
        <w:rPr>
          <w:spacing w:val="-9"/>
        </w:rPr>
        <w:t xml:space="preserve"> </w:t>
      </w:r>
      <w:r>
        <w:t>in</w:t>
      </w:r>
      <w:r>
        <w:rPr>
          <w:spacing w:val="-9"/>
        </w:rPr>
        <w:t xml:space="preserve"> </w:t>
      </w:r>
      <w:r>
        <w:t>the</w:t>
      </w:r>
      <w:r>
        <w:rPr>
          <w:spacing w:val="-8"/>
        </w:rPr>
        <w:t xml:space="preserve"> </w:t>
      </w:r>
      <w:r>
        <w:t>Dockerfile</w:t>
      </w:r>
      <w:r>
        <w:rPr>
          <w:spacing w:val="-9"/>
        </w:rPr>
        <w:t xml:space="preserve"> </w:t>
      </w:r>
      <w:r>
        <w:t>and</w:t>
      </w:r>
      <w:r>
        <w:rPr>
          <w:spacing w:val="-8"/>
        </w:rPr>
        <w:t xml:space="preserve"> </w:t>
      </w:r>
      <w:r>
        <w:t>the</w:t>
      </w:r>
      <w:r>
        <w:rPr>
          <w:spacing w:val="-8"/>
        </w:rPr>
        <w:t xml:space="preserve"> </w:t>
      </w:r>
      <w:r>
        <w:t>‘-p</w:t>
      </w:r>
      <w:r>
        <w:rPr>
          <w:spacing w:val="-9"/>
        </w:rPr>
        <w:t xml:space="preserve"> </w:t>
      </w:r>
      <w:r>
        <w:t xml:space="preserve">8888:8888’ allows us to access the Jupyter Notebook which uses </w:t>
      </w:r>
      <w:r>
        <w:rPr>
          <w:spacing w:val="-4"/>
        </w:rPr>
        <w:t xml:space="preserve">port </w:t>
      </w:r>
      <w:r>
        <w:t xml:space="preserve">8888. For the ‘[Image ID]’ section, the correct Image ID </w:t>
      </w:r>
      <w:r>
        <w:rPr>
          <w:spacing w:val="-3"/>
        </w:rPr>
        <w:t xml:space="preserve">needs </w:t>
      </w:r>
      <w:r>
        <w:t>to be spec</w:t>
      </w:r>
      <w:r>
        <w:t xml:space="preserve">ified and this can be gathered using the </w:t>
      </w:r>
      <w:r>
        <w:rPr>
          <w:spacing w:val="-3"/>
        </w:rPr>
        <w:t xml:space="preserve">command </w:t>
      </w:r>
      <w:r>
        <w:t xml:space="preserve">‘docker images’. The correct image ID will be </w:t>
      </w:r>
      <w:r>
        <w:t xml:space="preserve">associated with the name ‘twitter solution’. Step 5 involves pushing </w:t>
      </w:r>
      <w:r>
        <w:rPr>
          <w:spacing w:val="-4"/>
        </w:rPr>
        <w:t xml:space="preserve">the </w:t>
      </w:r>
      <w:r>
        <w:t>Docker</w:t>
      </w:r>
      <w:r>
        <w:rPr>
          <w:spacing w:val="-4"/>
        </w:rPr>
        <w:t xml:space="preserve"> </w:t>
      </w:r>
      <w:r>
        <w:t>Image</w:t>
      </w:r>
      <w:r>
        <w:rPr>
          <w:spacing w:val="-5"/>
        </w:rPr>
        <w:t xml:space="preserve"> </w:t>
      </w:r>
      <w:r>
        <w:t>to</w:t>
      </w:r>
      <w:r>
        <w:rPr>
          <w:spacing w:val="-4"/>
        </w:rPr>
        <w:t xml:space="preserve"> </w:t>
      </w:r>
      <w:r>
        <w:t>Docker</w:t>
      </w:r>
      <w:r>
        <w:rPr>
          <w:spacing w:val="-4"/>
        </w:rPr>
        <w:t xml:space="preserve"> </w:t>
      </w:r>
      <w:r>
        <w:t>Hub.</w:t>
      </w:r>
      <w:r>
        <w:rPr>
          <w:spacing w:val="-4"/>
        </w:rPr>
        <w:t xml:space="preserve"> </w:t>
      </w:r>
      <w:r>
        <w:t>After</w:t>
      </w:r>
      <w:r>
        <w:rPr>
          <w:spacing w:val="-4"/>
        </w:rPr>
        <w:t xml:space="preserve"> </w:t>
      </w:r>
      <w:r>
        <w:t>logging</w:t>
      </w:r>
      <w:r>
        <w:rPr>
          <w:spacing w:val="-4"/>
        </w:rPr>
        <w:t xml:space="preserve"> </w:t>
      </w:r>
      <w:r>
        <w:t>in</w:t>
      </w:r>
      <w:r>
        <w:rPr>
          <w:spacing w:val="-4"/>
        </w:rPr>
        <w:t xml:space="preserve"> </w:t>
      </w:r>
      <w:r>
        <w:t>to</w:t>
      </w:r>
      <w:r>
        <w:rPr>
          <w:spacing w:val="-4"/>
        </w:rPr>
        <w:t xml:space="preserve"> </w:t>
      </w:r>
      <w:r>
        <w:t>Docker</w:t>
      </w:r>
      <w:r>
        <w:rPr>
          <w:spacing w:val="-4"/>
        </w:rPr>
        <w:t xml:space="preserve"> </w:t>
      </w:r>
      <w:r>
        <w:t>Hub, we</w:t>
      </w:r>
      <w:r>
        <w:rPr>
          <w:spacing w:val="18"/>
        </w:rPr>
        <w:t xml:space="preserve"> </w:t>
      </w:r>
      <w:r>
        <w:t>push</w:t>
      </w:r>
      <w:r>
        <w:rPr>
          <w:spacing w:val="18"/>
        </w:rPr>
        <w:t xml:space="preserve"> </w:t>
      </w:r>
      <w:r>
        <w:t>the</w:t>
      </w:r>
      <w:r>
        <w:rPr>
          <w:spacing w:val="18"/>
        </w:rPr>
        <w:t xml:space="preserve"> </w:t>
      </w:r>
      <w:r>
        <w:t>image</w:t>
      </w:r>
      <w:r>
        <w:rPr>
          <w:spacing w:val="18"/>
        </w:rPr>
        <w:t xml:space="preserve"> </w:t>
      </w:r>
      <w:r>
        <w:t>using</w:t>
      </w:r>
      <w:r>
        <w:rPr>
          <w:spacing w:val="18"/>
        </w:rPr>
        <w:t xml:space="preserve"> </w:t>
      </w:r>
      <w:r>
        <w:t>the</w:t>
      </w:r>
      <w:r>
        <w:rPr>
          <w:spacing w:val="18"/>
        </w:rPr>
        <w:t xml:space="preserve"> </w:t>
      </w:r>
      <w:r>
        <w:t>following</w:t>
      </w:r>
      <w:r>
        <w:rPr>
          <w:spacing w:val="18"/>
        </w:rPr>
        <w:t xml:space="preserve"> </w:t>
      </w:r>
      <w:r>
        <w:t>command:</w:t>
      </w:r>
    </w:p>
    <w:p w:rsidR="00EC04CA" w:rsidRDefault="00EC04CA">
      <w:pPr>
        <w:pStyle w:val="BodyText"/>
      </w:pPr>
    </w:p>
    <w:p w:rsidR="00EC04CA" w:rsidRDefault="00EC04CA">
      <w:pPr>
        <w:pStyle w:val="BodyText"/>
      </w:pPr>
    </w:p>
    <w:p w:rsidR="00EC04CA" w:rsidRDefault="000B2FB2">
      <w:pPr>
        <w:pStyle w:val="BodyText"/>
        <w:spacing w:before="4"/>
        <w:rPr>
          <w:sz w:val="13"/>
        </w:rPr>
      </w:pPr>
      <w:r>
        <w:rPr>
          <w:noProof/>
        </w:rPr>
        <w:drawing>
          <wp:anchor distT="0" distB="0" distL="0" distR="0" simplePos="0" relativeHeight="4" behindDoc="0" locked="0" layoutInCell="1" allowOverlap="1">
            <wp:simplePos x="0" y="0"/>
            <wp:positionH relativeFrom="page">
              <wp:posOffset>714619</wp:posOffset>
            </wp:positionH>
            <wp:positionV relativeFrom="paragraph">
              <wp:posOffset>122792</wp:posOffset>
            </wp:positionV>
            <wp:extent cx="3061089" cy="56692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3061089" cy="566927"/>
                    </a:xfrm>
                    <a:prstGeom prst="rect">
                      <a:avLst/>
                    </a:prstGeom>
                  </pic:spPr>
                </pic:pic>
              </a:graphicData>
            </a:graphic>
          </wp:anchor>
        </w:drawing>
      </w:r>
    </w:p>
    <w:p w:rsidR="00EC04CA" w:rsidRDefault="00EC04CA">
      <w:pPr>
        <w:pStyle w:val="BodyText"/>
        <w:rPr>
          <w:sz w:val="24"/>
        </w:rPr>
      </w:pPr>
    </w:p>
    <w:p w:rsidR="00EC04CA" w:rsidRDefault="00EC04CA">
      <w:pPr>
        <w:pStyle w:val="BodyText"/>
        <w:spacing w:before="6"/>
        <w:rPr>
          <w:sz w:val="19"/>
        </w:rPr>
      </w:pPr>
    </w:p>
    <w:p w:rsidR="00EC04CA" w:rsidRDefault="000B2FB2">
      <w:pPr>
        <w:pStyle w:val="BodyText"/>
        <w:ind w:left="640" w:right="561"/>
        <w:jc w:val="center"/>
      </w:pPr>
      <w:r>
        <w:t>Fig. 5: Pushing Image to Docker Hub commands</w:t>
      </w:r>
    </w:p>
    <w:p w:rsidR="00EC04CA" w:rsidRDefault="00EC04CA">
      <w:pPr>
        <w:pStyle w:val="BodyText"/>
        <w:spacing w:before="9"/>
        <w:rPr>
          <w:sz w:val="21"/>
        </w:rPr>
      </w:pPr>
    </w:p>
    <w:p w:rsidR="00EC04CA" w:rsidRDefault="000B2FB2">
      <w:pPr>
        <w:pStyle w:val="BodyText"/>
        <w:spacing w:before="1" w:line="249" w:lineRule="auto"/>
        <w:ind w:left="119" w:right="38" w:firstLine="199"/>
        <w:jc w:val="both"/>
      </w:pPr>
      <w:r>
        <w:t>The</w:t>
      </w:r>
      <w:r>
        <w:rPr>
          <w:spacing w:val="-6"/>
        </w:rPr>
        <w:t xml:space="preserve"> </w:t>
      </w:r>
      <w:r>
        <w:t>‘tag’</w:t>
      </w:r>
      <w:r>
        <w:rPr>
          <w:spacing w:val="-6"/>
        </w:rPr>
        <w:t xml:space="preserve"> </w:t>
      </w:r>
      <w:r>
        <w:t>section</w:t>
      </w:r>
      <w:r>
        <w:rPr>
          <w:spacing w:val="-6"/>
        </w:rPr>
        <w:t xml:space="preserve"> </w:t>
      </w:r>
      <w:r>
        <w:t>in</w:t>
      </w:r>
      <w:r>
        <w:rPr>
          <w:spacing w:val="-6"/>
        </w:rPr>
        <w:t xml:space="preserve"> </w:t>
      </w:r>
      <w:r>
        <w:t>the</w:t>
      </w:r>
      <w:r>
        <w:rPr>
          <w:spacing w:val="-6"/>
        </w:rPr>
        <w:t xml:space="preserve"> </w:t>
      </w:r>
      <w:r>
        <w:t>first</w:t>
      </w:r>
      <w:r>
        <w:rPr>
          <w:spacing w:val="-6"/>
        </w:rPr>
        <w:t xml:space="preserve"> </w:t>
      </w:r>
      <w:r>
        <w:t>allows</w:t>
      </w:r>
      <w:r>
        <w:rPr>
          <w:spacing w:val="-6"/>
        </w:rPr>
        <w:t xml:space="preserve"> </w:t>
      </w:r>
      <w:r>
        <w:t>us</w:t>
      </w:r>
      <w:r>
        <w:rPr>
          <w:spacing w:val="-6"/>
        </w:rPr>
        <w:t xml:space="preserve"> </w:t>
      </w:r>
      <w:r>
        <w:t>to</w:t>
      </w:r>
      <w:r>
        <w:rPr>
          <w:spacing w:val="-6"/>
        </w:rPr>
        <w:t xml:space="preserve"> </w:t>
      </w:r>
      <w:r>
        <w:t>name</w:t>
      </w:r>
      <w:r>
        <w:rPr>
          <w:spacing w:val="-5"/>
        </w:rPr>
        <w:t xml:space="preserve"> </w:t>
      </w:r>
      <w:r>
        <w:t>the</w:t>
      </w:r>
      <w:r>
        <w:rPr>
          <w:spacing w:val="-6"/>
        </w:rPr>
        <w:t xml:space="preserve"> </w:t>
      </w:r>
      <w:r>
        <w:t xml:space="preserve">repository where the image will be stored. The ‘push’ section in </w:t>
      </w:r>
      <w:r>
        <w:rPr>
          <w:spacing w:val="-4"/>
        </w:rPr>
        <w:t xml:space="preserve">the </w:t>
      </w:r>
      <w:r>
        <w:t xml:space="preserve">second command allows the image to be published on </w:t>
      </w:r>
      <w:r>
        <w:rPr>
          <w:spacing w:val="-4"/>
        </w:rPr>
        <w:t xml:space="preserve">Docker </w:t>
      </w:r>
      <w:r>
        <w:t>Hub.</w:t>
      </w:r>
    </w:p>
    <w:p w:rsidR="00EC04CA" w:rsidRDefault="000B2FB2">
      <w:pPr>
        <w:pStyle w:val="ListParagraph"/>
        <w:numPr>
          <w:ilvl w:val="0"/>
          <w:numId w:val="2"/>
        </w:numPr>
        <w:tabs>
          <w:tab w:val="left" w:pos="2229"/>
        </w:tabs>
        <w:spacing w:before="165"/>
        <w:ind w:left="2228" w:hanging="390"/>
        <w:jc w:val="left"/>
        <w:rPr>
          <w:sz w:val="16"/>
        </w:rPr>
      </w:pPr>
      <w:r>
        <w:rPr>
          <w:spacing w:val="8"/>
          <w:sz w:val="20"/>
        </w:rPr>
        <w:t>S</w:t>
      </w:r>
      <w:r>
        <w:rPr>
          <w:spacing w:val="8"/>
          <w:sz w:val="16"/>
        </w:rPr>
        <w:t>INGULARITY</w:t>
      </w:r>
    </w:p>
    <w:p w:rsidR="00EC04CA" w:rsidRDefault="000B2FB2">
      <w:pPr>
        <w:pStyle w:val="BodyText"/>
        <w:spacing w:before="94" w:line="249" w:lineRule="auto"/>
        <w:ind w:left="119" w:right="38" w:firstLine="199"/>
        <w:jc w:val="both"/>
      </w:pPr>
      <w:r>
        <w:t xml:space="preserve">After Singularity was installed, it was quite easy to </w:t>
      </w:r>
      <w:r>
        <w:rPr>
          <w:spacing w:val="-5"/>
        </w:rPr>
        <w:t xml:space="preserve">convert </w:t>
      </w:r>
      <w:r>
        <w:t>my</w:t>
      </w:r>
      <w:r>
        <w:rPr>
          <w:spacing w:val="-7"/>
        </w:rPr>
        <w:t xml:space="preserve"> </w:t>
      </w:r>
      <w:r>
        <w:t>Docker</w:t>
      </w:r>
      <w:r>
        <w:rPr>
          <w:spacing w:val="-7"/>
        </w:rPr>
        <w:t xml:space="preserve"> </w:t>
      </w:r>
      <w:r>
        <w:t>image</w:t>
      </w:r>
      <w:r>
        <w:rPr>
          <w:spacing w:val="-6"/>
        </w:rPr>
        <w:t xml:space="preserve"> </w:t>
      </w:r>
      <w:r>
        <w:t>to</w:t>
      </w:r>
      <w:r>
        <w:rPr>
          <w:spacing w:val="-7"/>
        </w:rPr>
        <w:t xml:space="preserve"> </w:t>
      </w:r>
      <w:r>
        <w:t>a</w:t>
      </w:r>
      <w:r>
        <w:rPr>
          <w:spacing w:val="-6"/>
        </w:rPr>
        <w:t xml:space="preserve"> </w:t>
      </w:r>
      <w:r>
        <w:t>Singularity</w:t>
      </w:r>
      <w:r>
        <w:rPr>
          <w:spacing w:val="-7"/>
        </w:rPr>
        <w:t xml:space="preserve"> </w:t>
      </w:r>
      <w:r>
        <w:t>Image.</w:t>
      </w:r>
      <w:r>
        <w:rPr>
          <w:spacing w:val="-6"/>
        </w:rPr>
        <w:t xml:space="preserve"> </w:t>
      </w:r>
      <w:r>
        <w:t>Figure</w:t>
      </w:r>
      <w:r>
        <w:rPr>
          <w:spacing w:val="-7"/>
        </w:rPr>
        <w:t xml:space="preserve"> </w:t>
      </w:r>
      <w:r>
        <w:t>6</w:t>
      </w:r>
      <w:r>
        <w:rPr>
          <w:spacing w:val="-6"/>
        </w:rPr>
        <w:t xml:space="preserve"> </w:t>
      </w:r>
      <w:r>
        <w:t>All</w:t>
      </w:r>
      <w:r>
        <w:rPr>
          <w:spacing w:val="-7"/>
        </w:rPr>
        <w:t xml:space="preserve"> </w:t>
      </w:r>
      <w:r>
        <w:t>I</w:t>
      </w:r>
      <w:r>
        <w:rPr>
          <w:spacing w:val="-6"/>
        </w:rPr>
        <w:t xml:space="preserve"> </w:t>
      </w:r>
      <w:r>
        <w:t xml:space="preserve">needed to do was to pull the image from Docker Hub and then </w:t>
      </w:r>
      <w:r>
        <w:rPr>
          <w:spacing w:val="-4"/>
        </w:rPr>
        <w:t xml:space="preserve">convert </w:t>
      </w:r>
      <w:r>
        <w:t xml:space="preserve">it to a Singularity Image File (SIF). This was done using </w:t>
      </w:r>
      <w:r>
        <w:t>two commands:</w:t>
      </w:r>
    </w:p>
    <w:p w:rsidR="00EC04CA" w:rsidRDefault="000B2FB2">
      <w:pPr>
        <w:pStyle w:val="BodyText"/>
      </w:pPr>
      <w:r>
        <w:br w:type="column"/>
      </w:r>
    </w:p>
    <w:p w:rsidR="00EC04CA" w:rsidRDefault="00EC04CA">
      <w:pPr>
        <w:pStyle w:val="BodyText"/>
      </w:pPr>
    </w:p>
    <w:p w:rsidR="00EC04CA" w:rsidRDefault="00EC04CA">
      <w:pPr>
        <w:pStyle w:val="BodyText"/>
      </w:pPr>
    </w:p>
    <w:p w:rsidR="00EC04CA" w:rsidRDefault="00EC04CA">
      <w:pPr>
        <w:pStyle w:val="BodyText"/>
      </w:pPr>
    </w:p>
    <w:p w:rsidR="00EC04CA" w:rsidRDefault="000B2FB2">
      <w:pPr>
        <w:pStyle w:val="BodyText"/>
        <w:spacing w:before="4"/>
        <w:rPr>
          <w:sz w:val="11"/>
        </w:rPr>
      </w:pPr>
      <w:r>
        <w:rPr>
          <w:noProof/>
        </w:rPr>
        <w:drawing>
          <wp:anchor distT="0" distB="0" distL="0" distR="0" simplePos="0" relativeHeight="5" behindDoc="0" locked="0" layoutInCell="1" allowOverlap="1">
            <wp:simplePos x="0" y="0"/>
            <wp:positionH relativeFrom="page">
              <wp:posOffset>4215607</wp:posOffset>
            </wp:positionH>
            <wp:positionV relativeFrom="paragraph">
              <wp:posOffset>107799</wp:posOffset>
            </wp:positionV>
            <wp:extent cx="2717375" cy="976217"/>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2717375" cy="976217"/>
                    </a:xfrm>
                    <a:prstGeom prst="rect">
                      <a:avLst/>
                    </a:prstGeom>
                  </pic:spPr>
                </pic:pic>
              </a:graphicData>
            </a:graphic>
          </wp:anchor>
        </w:drawing>
      </w:r>
    </w:p>
    <w:p w:rsidR="00EC04CA" w:rsidRDefault="00EC04CA">
      <w:pPr>
        <w:pStyle w:val="BodyText"/>
        <w:rPr>
          <w:sz w:val="24"/>
        </w:rPr>
      </w:pPr>
    </w:p>
    <w:p w:rsidR="00EC04CA" w:rsidRDefault="00EC04CA">
      <w:pPr>
        <w:pStyle w:val="BodyText"/>
        <w:rPr>
          <w:sz w:val="24"/>
        </w:rPr>
      </w:pPr>
    </w:p>
    <w:p w:rsidR="00EC04CA" w:rsidRDefault="00EC04CA">
      <w:pPr>
        <w:pStyle w:val="BodyText"/>
        <w:spacing w:before="5"/>
        <w:rPr>
          <w:sz w:val="33"/>
        </w:rPr>
      </w:pPr>
    </w:p>
    <w:p w:rsidR="00EC04CA" w:rsidRDefault="000B2FB2">
      <w:pPr>
        <w:pStyle w:val="BodyText"/>
        <w:ind w:left="1421" w:right="1959"/>
        <w:jc w:val="center"/>
      </w:pPr>
      <w:r>
        <w:t>Fig. 6: Singularity process</w:t>
      </w:r>
    </w:p>
    <w:p w:rsidR="00EC04CA" w:rsidRDefault="00EC04CA">
      <w:pPr>
        <w:pStyle w:val="BodyText"/>
      </w:pPr>
    </w:p>
    <w:p w:rsidR="00EC04CA" w:rsidRDefault="00EC04CA">
      <w:pPr>
        <w:pStyle w:val="BodyText"/>
      </w:pPr>
    </w:p>
    <w:p w:rsidR="00EC04CA" w:rsidRDefault="000B2FB2">
      <w:pPr>
        <w:pStyle w:val="BodyText"/>
        <w:spacing w:before="11"/>
        <w:rPr>
          <w:sz w:val="12"/>
        </w:rPr>
      </w:pPr>
      <w:r>
        <w:rPr>
          <w:noProof/>
        </w:rPr>
        <w:drawing>
          <wp:anchor distT="0" distB="0" distL="0" distR="0" simplePos="0" relativeHeight="6" behindDoc="0" locked="0" layoutInCell="1" allowOverlap="1">
            <wp:simplePos x="0" y="0"/>
            <wp:positionH relativeFrom="page">
              <wp:posOffset>4038491</wp:posOffset>
            </wp:positionH>
            <wp:positionV relativeFrom="paragraph">
              <wp:posOffset>119623</wp:posOffset>
            </wp:positionV>
            <wp:extent cx="3449768" cy="42748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3449768" cy="427481"/>
                    </a:xfrm>
                    <a:prstGeom prst="rect">
                      <a:avLst/>
                    </a:prstGeom>
                  </pic:spPr>
                </pic:pic>
              </a:graphicData>
            </a:graphic>
          </wp:anchor>
        </w:drawing>
      </w:r>
    </w:p>
    <w:p w:rsidR="00EC04CA" w:rsidRDefault="00EC04CA">
      <w:pPr>
        <w:pStyle w:val="BodyText"/>
        <w:rPr>
          <w:sz w:val="24"/>
        </w:rPr>
      </w:pPr>
    </w:p>
    <w:p w:rsidR="00EC04CA" w:rsidRDefault="000B2FB2">
      <w:pPr>
        <w:pStyle w:val="BodyText"/>
        <w:spacing w:before="194"/>
        <w:ind w:left="1421" w:right="1960"/>
        <w:jc w:val="center"/>
      </w:pPr>
      <w:r>
        <w:t>Fig. 7: Singularity commands</w:t>
      </w:r>
    </w:p>
    <w:p w:rsidR="00EC04CA" w:rsidRDefault="00EC04CA">
      <w:pPr>
        <w:pStyle w:val="BodyText"/>
        <w:rPr>
          <w:sz w:val="24"/>
        </w:rPr>
      </w:pPr>
    </w:p>
    <w:p w:rsidR="00EC04CA" w:rsidRDefault="000B2FB2">
      <w:pPr>
        <w:pStyle w:val="BodyText"/>
        <w:spacing w:before="176" w:line="249" w:lineRule="auto"/>
        <w:ind w:left="119" w:right="657" w:firstLine="199"/>
        <w:jc w:val="both"/>
      </w:pPr>
      <w:r>
        <w:t>The first command pulls the image from Docker Hub and converts it to a Singularity image. The second command just runs the Singularity image in a container.</w:t>
      </w:r>
    </w:p>
    <w:p w:rsidR="00EC04CA" w:rsidRDefault="000B2FB2">
      <w:pPr>
        <w:pStyle w:val="ListParagraph"/>
        <w:numPr>
          <w:ilvl w:val="0"/>
          <w:numId w:val="2"/>
        </w:numPr>
        <w:tabs>
          <w:tab w:val="left" w:pos="1835"/>
        </w:tabs>
        <w:ind w:left="1834" w:hanging="364"/>
        <w:jc w:val="left"/>
        <w:rPr>
          <w:sz w:val="16"/>
        </w:rPr>
      </w:pPr>
      <w:r>
        <w:rPr>
          <w:spacing w:val="7"/>
          <w:sz w:val="20"/>
        </w:rPr>
        <w:t>I</w:t>
      </w:r>
      <w:r>
        <w:rPr>
          <w:spacing w:val="7"/>
          <w:sz w:val="16"/>
        </w:rPr>
        <w:t>SSUES</w:t>
      </w:r>
      <w:r>
        <w:rPr>
          <w:spacing w:val="18"/>
          <w:sz w:val="16"/>
        </w:rPr>
        <w:t xml:space="preserve"> </w:t>
      </w:r>
      <w:r>
        <w:rPr>
          <w:spacing w:val="8"/>
          <w:sz w:val="20"/>
        </w:rPr>
        <w:t>E</w:t>
      </w:r>
      <w:r>
        <w:rPr>
          <w:spacing w:val="8"/>
          <w:sz w:val="16"/>
        </w:rPr>
        <w:t>NCOUNTERED</w:t>
      </w:r>
    </w:p>
    <w:p w:rsidR="00EC04CA" w:rsidRDefault="000B2FB2">
      <w:pPr>
        <w:pStyle w:val="BodyText"/>
        <w:spacing w:before="72" w:line="249" w:lineRule="auto"/>
        <w:ind w:left="119" w:right="657" w:firstLine="199"/>
        <w:jc w:val="both"/>
      </w:pPr>
      <w:r>
        <w:pict>
          <v:line id="_x0000_s1026" style="position:absolute;left:0;text-align:left;z-index:-15784448;mso-position-horizontal-relative:page" from="360.65pt,49.9pt" to="365.65pt,49.9pt" strokeweight=".17569mm">
            <w10:wrap anchorx="page"/>
          </v:line>
        </w:pict>
      </w:r>
      <w:r>
        <w:t xml:space="preserve">The only issue I encountered during this project was that </w:t>
      </w:r>
      <w:r>
        <w:rPr>
          <w:spacing w:val="-13"/>
        </w:rPr>
        <w:t xml:space="preserve">I </w:t>
      </w:r>
      <w:r>
        <w:t xml:space="preserve">was not able to save files in my Docker container. This was due to my Docker container not have write permissions. </w:t>
      </w:r>
      <w:r>
        <w:rPr>
          <w:spacing w:val="-5"/>
        </w:rPr>
        <w:t xml:space="preserve">The </w:t>
      </w:r>
      <w:r>
        <w:t xml:space="preserve">‘-e GRANT SUDO=yes –user root’ solved this problem as </w:t>
      </w:r>
      <w:r>
        <w:rPr>
          <w:spacing w:val="-7"/>
        </w:rPr>
        <w:t xml:space="preserve">it </w:t>
      </w:r>
      <w:r>
        <w:t xml:space="preserve">allowed </w:t>
      </w:r>
      <w:r>
        <w:t xml:space="preserve">me full access to all the files in my container and </w:t>
      </w:r>
      <w:r>
        <w:rPr>
          <w:spacing w:val="-11"/>
        </w:rPr>
        <w:t xml:space="preserve">I </w:t>
      </w:r>
      <w:r>
        <w:t>was</w:t>
      </w:r>
      <w:r>
        <w:rPr>
          <w:spacing w:val="18"/>
        </w:rPr>
        <w:t xml:space="preserve"> </w:t>
      </w:r>
      <w:r>
        <w:t>able</w:t>
      </w:r>
      <w:r>
        <w:rPr>
          <w:spacing w:val="18"/>
        </w:rPr>
        <w:t xml:space="preserve"> </w:t>
      </w:r>
      <w:r>
        <w:t>to</w:t>
      </w:r>
      <w:r>
        <w:rPr>
          <w:spacing w:val="19"/>
        </w:rPr>
        <w:t xml:space="preserve"> </w:t>
      </w:r>
      <w:r>
        <w:t>save</w:t>
      </w:r>
      <w:r>
        <w:rPr>
          <w:spacing w:val="18"/>
        </w:rPr>
        <w:t xml:space="preserve"> </w:t>
      </w:r>
      <w:r>
        <w:t>files</w:t>
      </w:r>
      <w:r>
        <w:rPr>
          <w:spacing w:val="19"/>
        </w:rPr>
        <w:t xml:space="preserve"> </w:t>
      </w:r>
      <w:r>
        <w:t>then.</w:t>
      </w:r>
    </w:p>
    <w:p w:rsidR="00EC04CA" w:rsidRDefault="000B2FB2">
      <w:pPr>
        <w:pStyle w:val="ListParagraph"/>
        <w:numPr>
          <w:ilvl w:val="0"/>
          <w:numId w:val="2"/>
        </w:numPr>
        <w:tabs>
          <w:tab w:val="left" w:pos="2203"/>
        </w:tabs>
        <w:ind w:left="2202" w:hanging="289"/>
        <w:jc w:val="left"/>
        <w:rPr>
          <w:sz w:val="16"/>
        </w:rPr>
      </w:pPr>
      <w:r>
        <w:rPr>
          <w:spacing w:val="8"/>
          <w:sz w:val="20"/>
        </w:rPr>
        <w:t>C</w:t>
      </w:r>
      <w:r>
        <w:rPr>
          <w:spacing w:val="8"/>
          <w:sz w:val="16"/>
        </w:rPr>
        <w:t>ONCLUSION</w:t>
      </w:r>
    </w:p>
    <w:p w:rsidR="00EC04CA" w:rsidRDefault="000B2FB2">
      <w:pPr>
        <w:pStyle w:val="BodyText"/>
        <w:spacing w:before="72" w:line="249" w:lineRule="auto"/>
        <w:ind w:left="119" w:right="657" w:firstLine="199"/>
        <w:jc w:val="both"/>
      </w:pPr>
      <w:r>
        <w:t xml:space="preserve">In </w:t>
      </w:r>
      <w:bookmarkStart w:id="0" w:name="_GoBack"/>
      <w:r>
        <w:t xml:space="preserve">this project, I created a Docker image for my </w:t>
      </w:r>
      <w:r>
        <w:rPr>
          <w:spacing w:val="-5"/>
        </w:rPr>
        <w:t xml:space="preserve">Twitter </w:t>
      </w:r>
      <w:r>
        <w:t>Analysis solution using a Dockerfile. This image then ran in a Docker container and was also pushed to Do</w:t>
      </w:r>
      <w:r>
        <w:t xml:space="preserve">cker Hub so </w:t>
      </w:r>
      <w:r>
        <w:rPr>
          <w:spacing w:val="-3"/>
        </w:rPr>
        <w:t xml:space="preserve">that </w:t>
      </w:r>
      <w:r>
        <w:t xml:space="preserve">it could be publicly available. Once the image was pushed to Docker Hub, I was able to pull it to Singularity and </w:t>
      </w:r>
      <w:r>
        <w:rPr>
          <w:spacing w:val="-4"/>
        </w:rPr>
        <w:t xml:space="preserve">convert   </w:t>
      </w:r>
      <w:r>
        <w:rPr>
          <w:spacing w:val="42"/>
        </w:rPr>
        <w:t xml:space="preserve"> </w:t>
      </w:r>
      <w:r>
        <w:t>it to a Singularity</w:t>
      </w:r>
      <w:r>
        <w:rPr>
          <w:spacing w:val="25"/>
        </w:rPr>
        <w:t xml:space="preserve"> </w:t>
      </w:r>
      <w:r>
        <w:t>image.</w:t>
      </w:r>
      <w:bookmarkEnd w:id="0"/>
    </w:p>
    <w:p w:rsidR="00EC04CA" w:rsidRDefault="000B2FB2">
      <w:pPr>
        <w:spacing w:before="134"/>
        <w:ind w:left="1421" w:right="1958"/>
        <w:jc w:val="center"/>
        <w:rPr>
          <w:sz w:val="16"/>
        </w:rPr>
      </w:pPr>
      <w:r>
        <w:rPr>
          <w:sz w:val="20"/>
        </w:rPr>
        <w:t>R</w:t>
      </w:r>
      <w:r>
        <w:rPr>
          <w:sz w:val="16"/>
        </w:rPr>
        <w:t>EFERENCES</w:t>
      </w:r>
    </w:p>
    <w:p w:rsidR="00EC04CA" w:rsidRDefault="000B2FB2">
      <w:pPr>
        <w:pStyle w:val="ListParagraph"/>
        <w:numPr>
          <w:ilvl w:val="0"/>
          <w:numId w:val="1"/>
        </w:numPr>
        <w:tabs>
          <w:tab w:val="left" w:pos="485"/>
        </w:tabs>
        <w:spacing w:before="108" w:line="232" w:lineRule="auto"/>
        <w:ind w:right="657"/>
        <w:jc w:val="both"/>
        <w:rPr>
          <w:sz w:val="16"/>
        </w:rPr>
      </w:pPr>
      <w:r>
        <w:rPr>
          <w:sz w:val="16"/>
        </w:rPr>
        <w:t xml:space="preserve">D. Merkel, “Docker: lightweight </w:t>
      </w:r>
      <w:proofErr w:type="spellStart"/>
      <w:r>
        <w:rPr>
          <w:sz w:val="16"/>
        </w:rPr>
        <w:t>linux</w:t>
      </w:r>
      <w:proofErr w:type="spellEnd"/>
      <w:r>
        <w:rPr>
          <w:sz w:val="16"/>
        </w:rPr>
        <w:t xml:space="preserve"> containers for consistent </w:t>
      </w:r>
      <w:proofErr w:type="spellStart"/>
      <w:r>
        <w:rPr>
          <w:spacing w:val="-4"/>
          <w:sz w:val="16"/>
        </w:rPr>
        <w:t>devel</w:t>
      </w:r>
      <w:proofErr w:type="spellEnd"/>
      <w:r>
        <w:rPr>
          <w:spacing w:val="-4"/>
          <w:sz w:val="16"/>
        </w:rPr>
        <w:t xml:space="preserve">- </w:t>
      </w:r>
      <w:proofErr w:type="spellStart"/>
      <w:r>
        <w:rPr>
          <w:sz w:val="16"/>
        </w:rPr>
        <w:t>opment</w:t>
      </w:r>
      <w:proofErr w:type="spellEnd"/>
      <w:r>
        <w:rPr>
          <w:spacing w:val="5"/>
          <w:sz w:val="16"/>
        </w:rPr>
        <w:t xml:space="preserve"> </w:t>
      </w:r>
      <w:r>
        <w:rPr>
          <w:sz w:val="16"/>
        </w:rPr>
        <w:t>and</w:t>
      </w:r>
      <w:r>
        <w:rPr>
          <w:spacing w:val="5"/>
          <w:sz w:val="16"/>
        </w:rPr>
        <w:t xml:space="preserve"> </w:t>
      </w:r>
      <w:r>
        <w:rPr>
          <w:sz w:val="16"/>
        </w:rPr>
        <w:t>deployment,”</w:t>
      </w:r>
      <w:r>
        <w:rPr>
          <w:spacing w:val="6"/>
          <w:sz w:val="16"/>
        </w:rPr>
        <w:t xml:space="preserve"> </w:t>
      </w:r>
      <w:r>
        <w:rPr>
          <w:sz w:val="16"/>
        </w:rPr>
        <w:t>Linux</w:t>
      </w:r>
      <w:r>
        <w:rPr>
          <w:spacing w:val="5"/>
          <w:sz w:val="16"/>
        </w:rPr>
        <w:t xml:space="preserve"> </w:t>
      </w:r>
      <w:r>
        <w:rPr>
          <w:sz w:val="16"/>
        </w:rPr>
        <w:t>Journal,</w:t>
      </w:r>
      <w:r>
        <w:rPr>
          <w:spacing w:val="6"/>
          <w:sz w:val="16"/>
        </w:rPr>
        <w:t xml:space="preserve"> </w:t>
      </w:r>
      <w:r>
        <w:rPr>
          <w:sz w:val="16"/>
        </w:rPr>
        <w:t>vol.</w:t>
      </w:r>
      <w:r>
        <w:rPr>
          <w:spacing w:val="5"/>
          <w:sz w:val="16"/>
        </w:rPr>
        <w:t xml:space="preserve"> </w:t>
      </w:r>
      <w:r>
        <w:rPr>
          <w:sz w:val="16"/>
        </w:rPr>
        <w:t>2014,</w:t>
      </w:r>
      <w:r>
        <w:rPr>
          <w:spacing w:val="6"/>
          <w:sz w:val="16"/>
        </w:rPr>
        <w:t xml:space="preserve"> </w:t>
      </w:r>
      <w:r>
        <w:rPr>
          <w:sz w:val="16"/>
        </w:rPr>
        <w:t>no.</w:t>
      </w:r>
      <w:r>
        <w:rPr>
          <w:spacing w:val="5"/>
          <w:sz w:val="16"/>
        </w:rPr>
        <w:t xml:space="preserve"> </w:t>
      </w:r>
      <w:r>
        <w:rPr>
          <w:sz w:val="16"/>
        </w:rPr>
        <w:t>239,</w:t>
      </w:r>
      <w:r>
        <w:rPr>
          <w:spacing w:val="5"/>
          <w:sz w:val="16"/>
        </w:rPr>
        <w:t xml:space="preserve"> </w:t>
      </w:r>
      <w:r>
        <w:rPr>
          <w:sz w:val="16"/>
        </w:rPr>
        <w:t>p.</w:t>
      </w:r>
      <w:r>
        <w:rPr>
          <w:spacing w:val="6"/>
          <w:sz w:val="16"/>
        </w:rPr>
        <w:t xml:space="preserve"> </w:t>
      </w:r>
      <w:r>
        <w:rPr>
          <w:sz w:val="16"/>
        </w:rPr>
        <w:t>2,</w:t>
      </w:r>
      <w:r>
        <w:rPr>
          <w:spacing w:val="5"/>
          <w:sz w:val="16"/>
        </w:rPr>
        <w:t xml:space="preserve"> </w:t>
      </w:r>
      <w:r>
        <w:rPr>
          <w:spacing w:val="-3"/>
          <w:sz w:val="16"/>
        </w:rPr>
        <w:t>2014.</w:t>
      </w:r>
    </w:p>
    <w:p w:rsidR="00EC04CA" w:rsidRDefault="000B2FB2">
      <w:pPr>
        <w:pStyle w:val="ListParagraph"/>
        <w:numPr>
          <w:ilvl w:val="0"/>
          <w:numId w:val="1"/>
        </w:numPr>
        <w:tabs>
          <w:tab w:val="left" w:pos="485"/>
        </w:tabs>
        <w:spacing w:before="2" w:line="180" w:lineRule="exact"/>
        <w:ind w:right="657"/>
        <w:jc w:val="both"/>
        <w:rPr>
          <w:sz w:val="16"/>
        </w:rPr>
      </w:pPr>
      <w:r>
        <w:rPr>
          <w:spacing w:val="-85"/>
          <w:w w:val="99"/>
          <w:sz w:val="16"/>
        </w:rPr>
        <w:t>A</w:t>
      </w:r>
      <w:proofErr w:type="gramStart"/>
      <w:r>
        <w:rPr>
          <w:w w:val="99"/>
          <w:position w:val="3"/>
          <w:sz w:val="16"/>
        </w:rPr>
        <w:t>´</w:t>
      </w:r>
      <w:r>
        <w:rPr>
          <w:spacing w:val="-9"/>
          <w:position w:val="3"/>
          <w:sz w:val="16"/>
        </w:rPr>
        <w:t xml:space="preserve"> </w:t>
      </w:r>
      <w:r>
        <w:rPr>
          <w:w w:val="99"/>
          <w:sz w:val="16"/>
        </w:rPr>
        <w:t>.</w:t>
      </w:r>
      <w:proofErr w:type="gramEnd"/>
      <w:r>
        <w:rPr>
          <w:sz w:val="16"/>
        </w:rPr>
        <w:t xml:space="preserve"> </w:t>
      </w:r>
      <w:r>
        <w:rPr>
          <w:spacing w:val="10"/>
          <w:sz w:val="16"/>
        </w:rPr>
        <w:t xml:space="preserve"> </w:t>
      </w:r>
      <w:proofErr w:type="spellStart"/>
      <w:r>
        <w:rPr>
          <w:spacing w:val="-6"/>
          <w:w w:val="99"/>
          <w:sz w:val="16"/>
        </w:rPr>
        <w:t>K</w:t>
      </w:r>
      <w:r>
        <w:rPr>
          <w:spacing w:val="-3"/>
          <w:w w:val="99"/>
          <w:sz w:val="16"/>
        </w:rPr>
        <w:t>o</w:t>
      </w:r>
      <w:r>
        <w:rPr>
          <w:w w:val="99"/>
          <w:sz w:val="16"/>
        </w:rPr>
        <w:t>v</w:t>
      </w:r>
      <w:r>
        <w:rPr>
          <w:spacing w:val="-62"/>
          <w:w w:val="99"/>
          <w:sz w:val="16"/>
        </w:rPr>
        <w:t>a</w:t>
      </w:r>
      <w:r>
        <w:rPr>
          <w:spacing w:val="8"/>
          <w:w w:val="99"/>
          <w:sz w:val="16"/>
        </w:rPr>
        <w:t>´</w:t>
      </w:r>
      <w:r>
        <w:rPr>
          <w:w w:val="99"/>
          <w:sz w:val="16"/>
        </w:rPr>
        <w:t>cs</w:t>
      </w:r>
      <w:proofErr w:type="spellEnd"/>
      <w:proofErr w:type="gramStart"/>
      <w:r>
        <w:rPr>
          <w:w w:val="99"/>
          <w:sz w:val="16"/>
        </w:rPr>
        <w:t>,</w:t>
      </w:r>
      <w:r>
        <w:rPr>
          <w:sz w:val="16"/>
        </w:rPr>
        <w:t xml:space="preserve"> </w:t>
      </w:r>
      <w:r>
        <w:rPr>
          <w:spacing w:val="10"/>
          <w:sz w:val="16"/>
        </w:rPr>
        <w:t xml:space="preserve"> </w:t>
      </w:r>
      <w:r>
        <w:rPr>
          <w:w w:val="99"/>
          <w:sz w:val="16"/>
        </w:rPr>
        <w:t>”</w:t>
      </w:r>
      <w:proofErr w:type="gramEnd"/>
      <w:r>
        <w:rPr>
          <w:w w:val="99"/>
          <w:sz w:val="16"/>
        </w:rPr>
        <w:t>Comparison</w:t>
      </w:r>
      <w:r>
        <w:rPr>
          <w:sz w:val="16"/>
        </w:rPr>
        <w:t xml:space="preserve"> </w:t>
      </w:r>
      <w:r>
        <w:rPr>
          <w:spacing w:val="10"/>
          <w:sz w:val="16"/>
        </w:rPr>
        <w:t xml:space="preserve"> </w:t>
      </w:r>
      <w:r>
        <w:rPr>
          <w:w w:val="99"/>
          <w:sz w:val="16"/>
        </w:rPr>
        <w:t>of</w:t>
      </w:r>
      <w:r>
        <w:rPr>
          <w:sz w:val="16"/>
        </w:rPr>
        <w:t xml:space="preserve"> </w:t>
      </w:r>
      <w:r>
        <w:rPr>
          <w:spacing w:val="10"/>
          <w:sz w:val="16"/>
        </w:rPr>
        <w:t xml:space="preserve"> </w:t>
      </w:r>
      <w:r>
        <w:rPr>
          <w:w w:val="99"/>
          <w:sz w:val="16"/>
        </w:rPr>
        <w:t>di</w:t>
      </w:r>
      <w:r>
        <w:rPr>
          <w:spacing w:val="-4"/>
          <w:w w:val="99"/>
          <w:sz w:val="16"/>
        </w:rPr>
        <w:t>f</w:t>
      </w:r>
      <w:r>
        <w:rPr>
          <w:w w:val="99"/>
          <w:sz w:val="16"/>
        </w:rPr>
        <w:t>ferent</w:t>
      </w:r>
      <w:r>
        <w:rPr>
          <w:sz w:val="16"/>
        </w:rPr>
        <w:t xml:space="preserve"> </w:t>
      </w:r>
      <w:r>
        <w:rPr>
          <w:spacing w:val="10"/>
          <w:sz w:val="16"/>
        </w:rPr>
        <w:t xml:space="preserve"> </w:t>
      </w:r>
      <w:r>
        <w:rPr>
          <w:w w:val="99"/>
          <w:sz w:val="16"/>
        </w:rPr>
        <w:t>Linux</w:t>
      </w:r>
      <w:r>
        <w:rPr>
          <w:sz w:val="16"/>
        </w:rPr>
        <w:t xml:space="preserve"> </w:t>
      </w:r>
      <w:r>
        <w:rPr>
          <w:spacing w:val="10"/>
          <w:sz w:val="16"/>
        </w:rPr>
        <w:t xml:space="preserve"> </w:t>
      </w:r>
      <w:r>
        <w:rPr>
          <w:w w:val="99"/>
          <w:sz w:val="16"/>
        </w:rPr>
        <w:t>containers</w:t>
      </w:r>
      <w:r>
        <w:rPr>
          <w:spacing w:val="-12"/>
          <w:w w:val="99"/>
          <w:sz w:val="16"/>
        </w:rPr>
        <w:t>,</w:t>
      </w:r>
      <w:r>
        <w:rPr>
          <w:w w:val="99"/>
          <w:sz w:val="16"/>
        </w:rPr>
        <w:t>”</w:t>
      </w:r>
      <w:r>
        <w:rPr>
          <w:sz w:val="16"/>
        </w:rPr>
        <w:t xml:space="preserve"> </w:t>
      </w:r>
      <w:r>
        <w:rPr>
          <w:spacing w:val="10"/>
          <w:sz w:val="16"/>
        </w:rPr>
        <w:t xml:space="preserve"> </w:t>
      </w:r>
      <w:r>
        <w:rPr>
          <w:w w:val="99"/>
          <w:sz w:val="16"/>
        </w:rPr>
        <w:t>2017</w:t>
      </w:r>
      <w:r>
        <w:rPr>
          <w:sz w:val="16"/>
        </w:rPr>
        <w:t xml:space="preserve"> </w:t>
      </w:r>
      <w:r>
        <w:rPr>
          <w:spacing w:val="10"/>
          <w:sz w:val="16"/>
        </w:rPr>
        <w:t xml:space="preserve"> </w:t>
      </w:r>
      <w:r>
        <w:rPr>
          <w:w w:val="99"/>
          <w:sz w:val="16"/>
        </w:rPr>
        <w:t xml:space="preserve">40th </w:t>
      </w:r>
      <w:r>
        <w:rPr>
          <w:sz w:val="16"/>
        </w:rPr>
        <w:t>International Conference on Telecommunications and Signal Processing (TSP),</w:t>
      </w:r>
      <w:r>
        <w:rPr>
          <w:spacing w:val="11"/>
          <w:sz w:val="16"/>
        </w:rPr>
        <w:t xml:space="preserve"> </w:t>
      </w:r>
      <w:r>
        <w:rPr>
          <w:sz w:val="16"/>
        </w:rPr>
        <w:t>Barcelona,</w:t>
      </w:r>
      <w:r>
        <w:rPr>
          <w:spacing w:val="11"/>
          <w:sz w:val="16"/>
        </w:rPr>
        <w:t xml:space="preserve"> </w:t>
      </w:r>
      <w:r>
        <w:rPr>
          <w:sz w:val="16"/>
        </w:rPr>
        <w:t>2017,</w:t>
      </w:r>
      <w:r>
        <w:rPr>
          <w:spacing w:val="12"/>
          <w:sz w:val="16"/>
        </w:rPr>
        <w:t xml:space="preserve"> </w:t>
      </w:r>
      <w:r>
        <w:rPr>
          <w:sz w:val="16"/>
        </w:rPr>
        <w:t>pp.</w:t>
      </w:r>
      <w:r>
        <w:rPr>
          <w:spacing w:val="11"/>
          <w:sz w:val="16"/>
        </w:rPr>
        <w:t xml:space="preserve"> </w:t>
      </w:r>
      <w:r>
        <w:rPr>
          <w:sz w:val="16"/>
        </w:rPr>
        <w:t>47-51,</w:t>
      </w:r>
      <w:r>
        <w:rPr>
          <w:spacing w:val="12"/>
          <w:sz w:val="16"/>
        </w:rPr>
        <w:t xml:space="preserve"> </w:t>
      </w:r>
      <w:proofErr w:type="spellStart"/>
      <w:r>
        <w:rPr>
          <w:sz w:val="16"/>
        </w:rPr>
        <w:t>doi</w:t>
      </w:r>
      <w:proofErr w:type="spellEnd"/>
      <w:r>
        <w:rPr>
          <w:sz w:val="16"/>
        </w:rPr>
        <w:t>:</w:t>
      </w:r>
      <w:r>
        <w:rPr>
          <w:spacing w:val="11"/>
          <w:sz w:val="16"/>
        </w:rPr>
        <w:t xml:space="preserve"> </w:t>
      </w:r>
      <w:r>
        <w:rPr>
          <w:sz w:val="16"/>
        </w:rPr>
        <w:t>10.1109/TSP.2017.8075934.</w:t>
      </w:r>
    </w:p>
    <w:sectPr w:rsidR="00EC04CA">
      <w:pgSz w:w="12240" w:h="15840"/>
      <w:pgMar w:top="920" w:right="320" w:bottom="280" w:left="860" w:header="720" w:footer="720" w:gutter="0"/>
      <w:cols w:num="2" w:space="720" w:equalWidth="0">
        <w:col w:w="5181" w:space="79"/>
        <w:col w:w="5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2786B"/>
    <w:multiLevelType w:val="hybridMultilevel"/>
    <w:tmpl w:val="EAC89186"/>
    <w:lvl w:ilvl="0" w:tplc="55423AEE">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23DAC3F8">
      <w:numFmt w:val="bullet"/>
      <w:lvlText w:val="•"/>
      <w:lvlJc w:val="left"/>
      <w:pPr>
        <w:ind w:left="2390" w:hanging="236"/>
      </w:pPr>
      <w:rPr>
        <w:rFonts w:hint="default"/>
        <w:lang w:val="en-US" w:eastAsia="en-US" w:bidi="ar-SA"/>
      </w:rPr>
    </w:lvl>
    <w:lvl w:ilvl="2" w:tplc="89BC6618">
      <w:numFmt w:val="bullet"/>
      <w:lvlText w:val="•"/>
      <w:lvlJc w:val="left"/>
      <w:pPr>
        <w:ind w:left="2700" w:hanging="236"/>
      </w:pPr>
      <w:rPr>
        <w:rFonts w:hint="default"/>
        <w:lang w:val="en-US" w:eastAsia="en-US" w:bidi="ar-SA"/>
      </w:rPr>
    </w:lvl>
    <w:lvl w:ilvl="3" w:tplc="07EE9DDC">
      <w:numFmt w:val="bullet"/>
      <w:lvlText w:val="•"/>
      <w:lvlJc w:val="left"/>
      <w:pPr>
        <w:ind w:left="3010" w:hanging="236"/>
      </w:pPr>
      <w:rPr>
        <w:rFonts w:hint="default"/>
        <w:lang w:val="en-US" w:eastAsia="en-US" w:bidi="ar-SA"/>
      </w:rPr>
    </w:lvl>
    <w:lvl w:ilvl="4" w:tplc="6BE4A6C6">
      <w:numFmt w:val="bullet"/>
      <w:lvlText w:val="•"/>
      <w:lvlJc w:val="left"/>
      <w:pPr>
        <w:ind w:left="3320" w:hanging="236"/>
      </w:pPr>
      <w:rPr>
        <w:rFonts w:hint="default"/>
        <w:lang w:val="en-US" w:eastAsia="en-US" w:bidi="ar-SA"/>
      </w:rPr>
    </w:lvl>
    <w:lvl w:ilvl="5" w:tplc="A242272A">
      <w:numFmt w:val="bullet"/>
      <w:lvlText w:val="•"/>
      <w:lvlJc w:val="left"/>
      <w:pPr>
        <w:ind w:left="3630" w:hanging="236"/>
      </w:pPr>
      <w:rPr>
        <w:rFonts w:hint="default"/>
        <w:lang w:val="en-US" w:eastAsia="en-US" w:bidi="ar-SA"/>
      </w:rPr>
    </w:lvl>
    <w:lvl w:ilvl="6" w:tplc="CDD023B0">
      <w:numFmt w:val="bullet"/>
      <w:lvlText w:val="•"/>
      <w:lvlJc w:val="left"/>
      <w:pPr>
        <w:ind w:left="3940" w:hanging="236"/>
      </w:pPr>
      <w:rPr>
        <w:rFonts w:hint="default"/>
        <w:lang w:val="en-US" w:eastAsia="en-US" w:bidi="ar-SA"/>
      </w:rPr>
    </w:lvl>
    <w:lvl w:ilvl="7" w:tplc="87343646">
      <w:numFmt w:val="bullet"/>
      <w:lvlText w:val="•"/>
      <w:lvlJc w:val="left"/>
      <w:pPr>
        <w:ind w:left="4250" w:hanging="236"/>
      </w:pPr>
      <w:rPr>
        <w:rFonts w:hint="default"/>
        <w:lang w:val="en-US" w:eastAsia="en-US" w:bidi="ar-SA"/>
      </w:rPr>
    </w:lvl>
    <w:lvl w:ilvl="8" w:tplc="94C6EA30">
      <w:numFmt w:val="bullet"/>
      <w:lvlText w:val="•"/>
      <w:lvlJc w:val="left"/>
      <w:pPr>
        <w:ind w:left="4560" w:hanging="236"/>
      </w:pPr>
      <w:rPr>
        <w:rFonts w:hint="default"/>
        <w:lang w:val="en-US" w:eastAsia="en-US" w:bidi="ar-SA"/>
      </w:rPr>
    </w:lvl>
  </w:abstractNum>
  <w:abstractNum w:abstractNumId="1" w15:restartNumberingAfterBreak="0">
    <w:nsid w:val="59140D73"/>
    <w:multiLevelType w:val="hybridMultilevel"/>
    <w:tmpl w:val="49582278"/>
    <w:lvl w:ilvl="0" w:tplc="D500E81C">
      <w:start w:val="1"/>
      <w:numFmt w:val="decimal"/>
      <w:lvlText w:val="[%1]"/>
      <w:lvlJc w:val="left"/>
      <w:pPr>
        <w:ind w:left="484" w:hanging="286"/>
        <w:jc w:val="left"/>
      </w:pPr>
      <w:rPr>
        <w:rFonts w:ascii="Times New Roman" w:eastAsia="Times New Roman" w:hAnsi="Times New Roman" w:cs="Times New Roman" w:hint="default"/>
        <w:w w:val="99"/>
        <w:sz w:val="16"/>
        <w:szCs w:val="16"/>
        <w:lang w:val="en-US" w:eastAsia="en-US" w:bidi="ar-SA"/>
      </w:rPr>
    </w:lvl>
    <w:lvl w:ilvl="1" w:tplc="FF02B560">
      <w:numFmt w:val="bullet"/>
      <w:lvlText w:val="•"/>
      <w:lvlJc w:val="left"/>
      <w:pPr>
        <w:ind w:left="1011" w:hanging="286"/>
      </w:pPr>
      <w:rPr>
        <w:rFonts w:hint="default"/>
        <w:lang w:val="en-US" w:eastAsia="en-US" w:bidi="ar-SA"/>
      </w:rPr>
    </w:lvl>
    <w:lvl w:ilvl="2" w:tplc="9796EE7E">
      <w:numFmt w:val="bullet"/>
      <w:lvlText w:val="•"/>
      <w:lvlJc w:val="left"/>
      <w:pPr>
        <w:ind w:left="1543" w:hanging="286"/>
      </w:pPr>
      <w:rPr>
        <w:rFonts w:hint="default"/>
        <w:lang w:val="en-US" w:eastAsia="en-US" w:bidi="ar-SA"/>
      </w:rPr>
    </w:lvl>
    <w:lvl w:ilvl="3" w:tplc="E9146554">
      <w:numFmt w:val="bullet"/>
      <w:lvlText w:val="•"/>
      <w:lvlJc w:val="left"/>
      <w:pPr>
        <w:ind w:left="2075" w:hanging="286"/>
      </w:pPr>
      <w:rPr>
        <w:rFonts w:hint="default"/>
        <w:lang w:val="en-US" w:eastAsia="en-US" w:bidi="ar-SA"/>
      </w:rPr>
    </w:lvl>
    <w:lvl w:ilvl="4" w:tplc="C7DCBF28">
      <w:numFmt w:val="bullet"/>
      <w:lvlText w:val="•"/>
      <w:lvlJc w:val="left"/>
      <w:pPr>
        <w:ind w:left="2607" w:hanging="286"/>
      </w:pPr>
      <w:rPr>
        <w:rFonts w:hint="default"/>
        <w:lang w:val="en-US" w:eastAsia="en-US" w:bidi="ar-SA"/>
      </w:rPr>
    </w:lvl>
    <w:lvl w:ilvl="5" w:tplc="16565AAC">
      <w:numFmt w:val="bullet"/>
      <w:lvlText w:val="•"/>
      <w:lvlJc w:val="left"/>
      <w:pPr>
        <w:ind w:left="3139" w:hanging="286"/>
      </w:pPr>
      <w:rPr>
        <w:rFonts w:hint="default"/>
        <w:lang w:val="en-US" w:eastAsia="en-US" w:bidi="ar-SA"/>
      </w:rPr>
    </w:lvl>
    <w:lvl w:ilvl="6" w:tplc="CDBE943C">
      <w:numFmt w:val="bullet"/>
      <w:lvlText w:val="•"/>
      <w:lvlJc w:val="left"/>
      <w:pPr>
        <w:ind w:left="3671" w:hanging="286"/>
      </w:pPr>
      <w:rPr>
        <w:rFonts w:hint="default"/>
        <w:lang w:val="en-US" w:eastAsia="en-US" w:bidi="ar-SA"/>
      </w:rPr>
    </w:lvl>
    <w:lvl w:ilvl="7" w:tplc="5100FC1A">
      <w:numFmt w:val="bullet"/>
      <w:lvlText w:val="•"/>
      <w:lvlJc w:val="left"/>
      <w:pPr>
        <w:ind w:left="4203" w:hanging="286"/>
      </w:pPr>
      <w:rPr>
        <w:rFonts w:hint="default"/>
        <w:lang w:val="en-US" w:eastAsia="en-US" w:bidi="ar-SA"/>
      </w:rPr>
    </w:lvl>
    <w:lvl w:ilvl="8" w:tplc="24E851D4">
      <w:numFmt w:val="bullet"/>
      <w:lvlText w:val="•"/>
      <w:lvlJc w:val="left"/>
      <w:pPr>
        <w:ind w:left="4735" w:hanging="28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C04CA"/>
    <w:rsid w:val="000B2FB2"/>
    <w:rsid w:val="00EC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7EE459F"/>
  <w15:docId w15:val="{59675D50-A6FB-4876-9439-C62609FD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6"/>
      <w:ind w:left="2928" w:right="3465"/>
      <w:jc w:val="center"/>
    </w:pPr>
    <w:rPr>
      <w:sz w:val="48"/>
      <w:szCs w:val="48"/>
    </w:rPr>
  </w:style>
  <w:style w:type="paragraph" w:styleId="ListParagraph">
    <w:name w:val="List Paragraph"/>
    <w:basedOn w:val="Normal"/>
    <w:uiPriority w:val="1"/>
    <w:qFormat/>
    <w:pPr>
      <w:spacing w:before="134"/>
      <w:ind w:left="484" w:hanging="28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3708949@myuwc.ac.za"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McDonald</cp:lastModifiedBy>
  <cp:revision>2</cp:revision>
  <dcterms:created xsi:type="dcterms:W3CDTF">2020-06-28T03:43:00Z</dcterms:created>
  <dcterms:modified xsi:type="dcterms:W3CDTF">2020-06-28T01:46:00Z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2020-06-28T00:00:00Z</vt:filetime>
  </property>
  <property fmtid="{D5CDD505-2E9C-101B-9397-08002B2CF9AE}" pid="3" name="Creator">
    <vt:lpwstr>TeX</vt:lpwstr>
  </property>
  <property fmtid="{D5CDD505-2E9C-101B-9397-08002B2CF9AE}" pid="4" name="LastSaved">
    <vt:filetime>2020-06-28T00:00:00Z</vt:filetime>
  </property>
</Properties>
</file>