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6E27" w:rsidRDefault="00A1587F">
      <w:pPr>
        <w:spacing w:before="76"/>
        <w:ind w:left="2920" w:right="2920"/>
        <w:jc w:val="center"/>
        <w:rPr>
          <w:sz w:val="48"/>
        </w:rPr>
      </w:pPr>
      <w:r>
        <w:rPr>
          <w:sz w:val="48"/>
        </w:rPr>
        <w:t>Twitter Analysis Report</w:t>
      </w:r>
    </w:p>
    <w:p w:rsidR="009E6E27" w:rsidRDefault="00A1587F">
      <w:pPr>
        <w:spacing w:before="319" w:line="256" w:lineRule="auto"/>
        <w:ind w:left="3825" w:right="3893" w:firstLine="69"/>
        <w:jc w:val="center"/>
        <w:rPr>
          <w:sz w:val="20"/>
        </w:rPr>
      </w:pPr>
      <w:r>
        <w:t xml:space="preserve">Abdullah McDonald </w:t>
      </w:r>
      <w:r>
        <w:rPr>
          <w:i/>
          <w:sz w:val="20"/>
        </w:rPr>
        <w:t xml:space="preserve">Department of Computer Sciences University of the Western Cape </w:t>
      </w:r>
      <w:hyperlink r:id="rId5" w:history="1">
        <w:r>
          <w:rPr>
            <w:sz w:val="20"/>
          </w:rPr>
          <w:t>3708949@myuwc.ac.za</w:t>
        </w:r>
      </w:hyperlink>
    </w:p>
    <w:p w:rsidR="009E6E27" w:rsidRDefault="009E6E27">
      <w:pPr>
        <w:pStyle w:val="BodyText"/>
      </w:pPr>
    </w:p>
    <w:p w:rsidR="009E6E27" w:rsidRDefault="009E6E27">
      <w:pPr>
        <w:pStyle w:val="BodyText"/>
        <w:spacing w:before="3"/>
        <w:rPr>
          <w:sz w:val="17"/>
        </w:rPr>
      </w:pPr>
    </w:p>
    <w:p w:rsidR="009E6E27" w:rsidRDefault="009E6E27">
      <w:pPr>
        <w:rPr>
          <w:sz w:val="17"/>
        </w:rPr>
        <w:sectPr w:rsidR="009E6E27">
          <w:type w:val="continuous"/>
          <w:pgSz w:w="12240" w:h="15840"/>
          <w:pgMar w:top="900" w:right="860" w:bottom="280" w:left="860" w:header="708" w:footer="708" w:gutter="0"/>
          <w:cols w:space="708"/>
        </w:sectPr>
      </w:pPr>
    </w:p>
    <w:p w:rsidR="009E6E27" w:rsidRDefault="00A1587F">
      <w:pPr>
        <w:pStyle w:val="ListParagraph"/>
        <w:numPr>
          <w:ilvl w:val="0"/>
          <w:numId w:val="3"/>
        </w:numPr>
        <w:tabs>
          <w:tab w:val="left" w:pos="2089"/>
        </w:tabs>
        <w:spacing w:before="98"/>
        <w:ind w:hanging="237"/>
        <w:jc w:val="left"/>
        <w:rPr>
          <w:sz w:val="16"/>
        </w:rPr>
      </w:pPr>
      <w:r>
        <w:rPr>
          <w:spacing w:val="7"/>
          <w:sz w:val="20"/>
        </w:rPr>
        <w:t>I</w:t>
      </w:r>
      <w:r>
        <w:rPr>
          <w:spacing w:val="7"/>
          <w:sz w:val="16"/>
        </w:rPr>
        <w:t>NTRODUCTION</w:t>
      </w:r>
    </w:p>
    <w:p w:rsidR="009E6E27" w:rsidRPr="00F21954" w:rsidRDefault="00A1587F" w:rsidP="00F21954">
      <w:pPr>
        <w:pStyle w:val="BodyText"/>
        <w:spacing w:before="133" w:line="249" w:lineRule="auto"/>
        <w:ind w:left="119" w:right="38" w:firstLine="199"/>
        <w:rPr>
          <w:w w:val="99"/>
        </w:rPr>
      </w:pPr>
      <w:r>
        <w:rPr>
          <w:spacing w:val="-3"/>
        </w:rPr>
        <w:t xml:space="preserve">Twitter </w:t>
      </w:r>
      <w:r>
        <w:t>is a social media platform in which</w:t>
      </w:r>
      <w:r>
        <w:rPr>
          <w:spacing w:val="23"/>
        </w:rPr>
        <w:t xml:space="preserve"> </w:t>
      </w:r>
      <w:r>
        <w:t>people</w:t>
      </w:r>
      <w:r>
        <w:rPr>
          <w:spacing w:val="2"/>
        </w:rPr>
        <w:t xml:space="preserve"> </w:t>
      </w:r>
      <w:r>
        <w:rPr>
          <w:spacing w:val="-5"/>
        </w:rPr>
        <w:t>and</w:t>
      </w:r>
      <w:r>
        <w:rPr>
          <w:w w:val="99"/>
        </w:rPr>
        <w:t xml:space="preserve"> </w:t>
      </w:r>
      <w:r>
        <w:t>communities</w:t>
      </w:r>
      <w:r>
        <w:rPr>
          <w:spacing w:val="19"/>
        </w:rPr>
        <w:t xml:space="preserve"> </w:t>
      </w:r>
      <w:r>
        <w:t>express</w:t>
      </w:r>
      <w:r>
        <w:rPr>
          <w:spacing w:val="20"/>
        </w:rPr>
        <w:t xml:space="preserve"> </w:t>
      </w:r>
      <w:r>
        <w:t>their</w:t>
      </w:r>
      <w:r>
        <w:rPr>
          <w:spacing w:val="19"/>
        </w:rPr>
        <w:t xml:space="preserve"> </w:t>
      </w:r>
      <w:r>
        <w:t>view</w:t>
      </w:r>
      <w:r>
        <w:rPr>
          <w:spacing w:val="21"/>
        </w:rPr>
        <w:t xml:space="preserve">s </w:t>
      </w:r>
      <w:r>
        <w:t>on</w:t>
      </w:r>
      <w:r>
        <w:rPr>
          <w:spacing w:val="19"/>
        </w:rPr>
        <w:t xml:space="preserve"> </w:t>
      </w:r>
      <w:r>
        <w:t>worldly</w:t>
      </w:r>
      <w:r>
        <w:rPr>
          <w:spacing w:val="20"/>
        </w:rPr>
        <w:t xml:space="preserve"> </w:t>
      </w:r>
      <w:r>
        <w:t>matters.</w:t>
      </w:r>
      <w:r>
        <w:rPr>
          <w:spacing w:val="20"/>
        </w:rPr>
        <w:t xml:space="preserve"> </w:t>
      </w:r>
      <w:r>
        <w:t>Because</w:t>
      </w:r>
      <w:r>
        <w:rPr>
          <w:w w:val="99"/>
        </w:rPr>
        <w:t xml:space="preserve"> </w:t>
      </w:r>
      <w:r>
        <w:t xml:space="preserve">of this, </w:t>
      </w:r>
      <w:r>
        <w:rPr>
          <w:spacing w:val="-3"/>
        </w:rPr>
        <w:t xml:space="preserve">Twitter </w:t>
      </w:r>
      <w:r>
        <w:t>has become a source of big data</w:t>
      </w:r>
      <w:r>
        <w:rPr>
          <w:spacing w:val="-9"/>
        </w:rPr>
        <w:t xml:space="preserve"> </w:t>
      </w:r>
      <w:r>
        <w:t>for</w:t>
      </w:r>
      <w:r>
        <w:rPr>
          <w:spacing w:val="-1"/>
        </w:rPr>
        <w:t xml:space="preserve"> </w:t>
      </w:r>
      <w:r>
        <w:t>companies.</w:t>
      </w:r>
      <w:r>
        <w:rPr>
          <w:w w:val="99"/>
        </w:rPr>
        <w:t xml:space="preserve"> </w:t>
      </w:r>
      <w:r>
        <w:rPr>
          <w:spacing w:val="-3"/>
        </w:rPr>
        <w:t xml:space="preserve">Tweets </w:t>
      </w:r>
      <w:r>
        <w:t>have been used in the various analysis in</w:t>
      </w:r>
      <w:r>
        <w:rPr>
          <w:spacing w:val="32"/>
        </w:rPr>
        <w:t xml:space="preserve"> </w:t>
      </w:r>
      <w:r>
        <w:t>today’s</w:t>
      </w:r>
      <w:r>
        <w:rPr>
          <w:spacing w:val="4"/>
        </w:rPr>
        <w:t xml:space="preserve"> </w:t>
      </w:r>
      <w:r>
        <w:t>world.</w:t>
      </w:r>
      <w:r>
        <w:rPr>
          <w:w w:val="99"/>
        </w:rPr>
        <w:t xml:space="preserve"> </w:t>
      </w:r>
      <w:r>
        <w:t>For</w:t>
      </w:r>
      <w:r>
        <w:rPr>
          <w:spacing w:val="7"/>
        </w:rPr>
        <w:t xml:space="preserve"> </w:t>
      </w:r>
      <w:r>
        <w:t>example,</w:t>
      </w:r>
      <w:r>
        <w:rPr>
          <w:spacing w:val="8"/>
        </w:rPr>
        <w:t xml:space="preserve"> </w:t>
      </w:r>
      <w:r>
        <w:t>[1]</w:t>
      </w:r>
      <w:r>
        <w:rPr>
          <w:spacing w:val="8"/>
        </w:rPr>
        <w:t xml:space="preserve"> </w:t>
      </w:r>
      <w:r>
        <w:t>w</w:t>
      </w:r>
      <w:r>
        <w:rPr>
          <w:spacing w:val="8"/>
        </w:rPr>
        <w:t xml:space="preserve">as </w:t>
      </w:r>
      <w:r>
        <w:t>able</w:t>
      </w:r>
      <w:r>
        <w:rPr>
          <w:spacing w:val="7"/>
        </w:rPr>
        <w:t xml:space="preserve"> </w:t>
      </w:r>
      <w:r>
        <w:t>to</w:t>
      </w:r>
      <w:r>
        <w:rPr>
          <w:spacing w:val="8"/>
        </w:rPr>
        <w:t xml:space="preserve"> </w:t>
      </w:r>
      <w:r>
        <w:t>use</w:t>
      </w:r>
      <w:r>
        <w:rPr>
          <w:spacing w:val="8"/>
        </w:rPr>
        <w:t xml:space="preserve"> </w:t>
      </w:r>
      <w:r>
        <w:t>machine</w:t>
      </w:r>
      <w:r>
        <w:rPr>
          <w:spacing w:val="8"/>
        </w:rPr>
        <w:t xml:space="preserve"> </w:t>
      </w:r>
      <w:r>
        <w:t>learning</w:t>
      </w:r>
      <w:r>
        <w:rPr>
          <w:spacing w:val="7"/>
        </w:rPr>
        <w:t xml:space="preserve"> </w:t>
      </w:r>
      <w:r>
        <w:t>to</w:t>
      </w:r>
      <w:r>
        <w:rPr>
          <w:spacing w:val="8"/>
        </w:rPr>
        <w:t xml:space="preserve"> </w:t>
      </w:r>
      <w:r>
        <w:t>predict</w:t>
      </w:r>
      <w:r>
        <w:rPr>
          <w:w w:val="99"/>
        </w:rPr>
        <w:t xml:space="preserve"> </w:t>
      </w:r>
      <w:r>
        <w:t>spikes in social tension by analyzing tweets. [2]</w:t>
      </w:r>
      <w:r>
        <w:rPr>
          <w:spacing w:val="43"/>
        </w:rPr>
        <w:t xml:space="preserve"> </w:t>
      </w:r>
      <w:proofErr w:type="gramStart"/>
      <w:r>
        <w:t>did</w:t>
      </w:r>
      <w:proofErr w:type="gramEnd"/>
      <w:r>
        <w:rPr>
          <w:spacing w:val="5"/>
        </w:rPr>
        <w:t xml:space="preserve"> </w:t>
      </w:r>
      <w:r>
        <w:t>sentiment</w:t>
      </w:r>
      <w:r>
        <w:rPr>
          <w:w w:val="99"/>
        </w:rPr>
        <w:t xml:space="preserve"> </w:t>
      </w:r>
      <w:r>
        <w:t>analysis on tweets to determine whether they had</w:t>
      </w:r>
      <w:r>
        <w:rPr>
          <w:spacing w:val="12"/>
        </w:rPr>
        <w:t xml:space="preserve"> </w:t>
      </w:r>
      <w:r>
        <w:t>a</w:t>
      </w:r>
      <w:r>
        <w:rPr>
          <w:spacing w:val="1"/>
        </w:rPr>
        <w:t xml:space="preserve"> </w:t>
      </w:r>
      <w:r>
        <w:rPr>
          <w:spacing w:val="-4"/>
        </w:rPr>
        <w:t>negative,</w:t>
      </w:r>
      <w:r>
        <w:rPr>
          <w:w w:val="99"/>
        </w:rPr>
        <w:t xml:space="preserve"> </w:t>
      </w:r>
      <w:r>
        <w:t>positive</w:t>
      </w:r>
      <w:r>
        <w:rPr>
          <w:spacing w:val="19"/>
        </w:rPr>
        <w:t xml:space="preserve"> </w:t>
      </w:r>
      <w:r>
        <w:t>or</w:t>
      </w:r>
      <w:r>
        <w:rPr>
          <w:spacing w:val="20"/>
        </w:rPr>
        <w:t xml:space="preserve"> </w:t>
      </w:r>
      <w:r>
        <w:t>neutral</w:t>
      </w:r>
      <w:r>
        <w:rPr>
          <w:spacing w:val="20"/>
        </w:rPr>
        <w:t xml:space="preserve"> </w:t>
      </w:r>
      <w:r>
        <w:t>effect</w:t>
      </w:r>
      <w:r>
        <w:rPr>
          <w:spacing w:val="19"/>
        </w:rPr>
        <w:t xml:space="preserve"> </w:t>
      </w:r>
      <w:r>
        <w:t>towards</w:t>
      </w:r>
      <w:r>
        <w:rPr>
          <w:spacing w:val="20"/>
        </w:rPr>
        <w:t xml:space="preserve"> </w:t>
      </w:r>
      <w:r>
        <w:t>the</w:t>
      </w:r>
      <w:r>
        <w:rPr>
          <w:spacing w:val="20"/>
        </w:rPr>
        <w:t xml:space="preserve"> </w:t>
      </w:r>
      <w:r>
        <w:t>use</w:t>
      </w:r>
      <w:r>
        <w:rPr>
          <w:spacing w:val="19"/>
        </w:rPr>
        <w:t xml:space="preserve"> </w:t>
      </w:r>
      <w:r>
        <w:t>of</w:t>
      </w:r>
      <w:r>
        <w:rPr>
          <w:spacing w:val="20"/>
        </w:rPr>
        <w:t xml:space="preserve"> </w:t>
      </w:r>
      <w:r>
        <w:t>mobile</w:t>
      </w:r>
      <w:r>
        <w:rPr>
          <w:spacing w:val="20"/>
        </w:rPr>
        <w:t xml:space="preserve"> </w:t>
      </w:r>
      <w:r>
        <w:t>technologies, laptops, etc. [3] used Twitter data to</w:t>
      </w:r>
      <w:r>
        <w:rPr>
          <w:spacing w:val="2"/>
        </w:rPr>
        <w:t xml:space="preserve"> </w:t>
      </w:r>
      <w:r>
        <w:t xml:space="preserve">predict </w:t>
      </w:r>
      <w:r>
        <w:rPr>
          <w:spacing w:val="-4"/>
        </w:rPr>
        <w:t>people’s</w:t>
      </w:r>
      <w:r>
        <w:rPr>
          <w:w w:val="99"/>
        </w:rPr>
        <w:t xml:space="preserve"> </w:t>
      </w:r>
      <w:r>
        <w:t>mood on the stock market and then used</w:t>
      </w:r>
      <w:r>
        <w:rPr>
          <w:spacing w:val="-16"/>
        </w:rPr>
        <w:t xml:space="preserve"> </w:t>
      </w:r>
      <w:r>
        <w:t>these</w:t>
      </w:r>
      <w:r>
        <w:rPr>
          <w:spacing w:val="42"/>
        </w:rPr>
        <w:t xml:space="preserve"> </w:t>
      </w:r>
      <w:r>
        <w:t>predictions</w:t>
      </w:r>
      <w:r>
        <w:rPr>
          <w:w w:val="99"/>
        </w:rPr>
        <w:t xml:space="preserve"> </w:t>
      </w:r>
      <w:r>
        <w:t>to</w:t>
      </w:r>
      <w:r>
        <w:rPr>
          <w:spacing w:val="33"/>
        </w:rPr>
        <w:t xml:space="preserve"> </w:t>
      </w:r>
      <w:r>
        <w:t>analyze</w:t>
      </w:r>
      <w:r>
        <w:rPr>
          <w:spacing w:val="33"/>
        </w:rPr>
        <w:t xml:space="preserve"> </w:t>
      </w:r>
      <w:r>
        <w:t>how</w:t>
      </w:r>
      <w:r>
        <w:rPr>
          <w:spacing w:val="33"/>
        </w:rPr>
        <w:t xml:space="preserve"> </w:t>
      </w:r>
      <w:r>
        <w:t>the</w:t>
      </w:r>
      <w:r>
        <w:rPr>
          <w:spacing w:val="33"/>
        </w:rPr>
        <w:t xml:space="preserve"> </w:t>
      </w:r>
      <w:r>
        <w:t>market</w:t>
      </w:r>
      <w:r>
        <w:rPr>
          <w:spacing w:val="33"/>
        </w:rPr>
        <w:t xml:space="preserve"> </w:t>
      </w:r>
      <w:r>
        <w:t>fluctuates.</w:t>
      </w:r>
      <w:r>
        <w:rPr>
          <w:spacing w:val="33"/>
        </w:rPr>
        <w:t xml:space="preserve"> </w:t>
      </w:r>
      <w:r>
        <w:t>Fascinatingly,</w:t>
      </w:r>
      <w:r>
        <w:rPr>
          <w:spacing w:val="33"/>
        </w:rPr>
        <w:t xml:space="preserve"> </w:t>
      </w:r>
      <w:r>
        <w:t>[4]</w:t>
      </w:r>
      <w:r>
        <w:rPr>
          <w:spacing w:val="33"/>
        </w:rPr>
        <w:t xml:space="preserve"> </w:t>
      </w:r>
      <w:r>
        <w:rPr>
          <w:spacing w:val="-5"/>
        </w:rPr>
        <w:t>did</w:t>
      </w:r>
      <w:r>
        <w:rPr>
          <w:w w:val="99"/>
        </w:rPr>
        <w:t xml:space="preserve"> </w:t>
      </w:r>
      <w:r>
        <w:t>a real-time</w:t>
      </w:r>
      <w:r>
        <w:rPr>
          <w:spacing w:val="30"/>
        </w:rPr>
        <w:t xml:space="preserve"> </w:t>
      </w:r>
      <w:r>
        <w:t>analysis</w:t>
      </w:r>
      <w:r>
        <w:rPr>
          <w:spacing w:val="29"/>
        </w:rPr>
        <w:t xml:space="preserve"> </w:t>
      </w:r>
      <w:r>
        <w:t>of</w:t>
      </w:r>
      <w:r>
        <w:rPr>
          <w:spacing w:val="31"/>
        </w:rPr>
        <w:t xml:space="preserve"> </w:t>
      </w:r>
      <w:r>
        <w:t>tweets</w:t>
      </w:r>
      <w:r>
        <w:rPr>
          <w:spacing w:val="30"/>
        </w:rPr>
        <w:t xml:space="preserve"> </w:t>
      </w:r>
      <w:r>
        <w:t>to</w:t>
      </w:r>
      <w:r>
        <w:rPr>
          <w:spacing w:val="30"/>
        </w:rPr>
        <w:t xml:space="preserve"> </w:t>
      </w:r>
      <w:r>
        <w:t>determine</w:t>
      </w:r>
      <w:r>
        <w:rPr>
          <w:spacing w:val="30"/>
        </w:rPr>
        <w:t xml:space="preserve"> </w:t>
      </w:r>
      <w:r>
        <w:t>whether</w:t>
      </w:r>
      <w:r>
        <w:rPr>
          <w:spacing w:val="31"/>
        </w:rPr>
        <w:t xml:space="preserve"> </w:t>
      </w:r>
      <w:r>
        <w:t>a</w:t>
      </w:r>
      <w:r>
        <w:rPr>
          <w:spacing w:val="29"/>
        </w:rPr>
        <w:t xml:space="preserve"> </w:t>
      </w:r>
      <w:r>
        <w:t>tweet</w:t>
      </w:r>
      <w:r>
        <w:rPr>
          <w:spacing w:val="31"/>
        </w:rPr>
        <w:t xml:space="preserve"> </w:t>
      </w:r>
      <w:r>
        <w:rPr>
          <w:spacing w:val="-8"/>
        </w:rPr>
        <w:t>is</w:t>
      </w:r>
      <w:r>
        <w:rPr>
          <w:w w:val="99"/>
        </w:rPr>
        <w:t xml:space="preserve"> </w:t>
      </w:r>
      <w:r>
        <w:t>associated</w:t>
      </w:r>
      <w:r>
        <w:rPr>
          <w:spacing w:val="15"/>
        </w:rPr>
        <w:t xml:space="preserve"> </w:t>
      </w:r>
      <w:r>
        <w:t>with</w:t>
      </w:r>
      <w:r>
        <w:rPr>
          <w:spacing w:val="16"/>
        </w:rPr>
        <w:t xml:space="preserve"> </w:t>
      </w:r>
      <w:r>
        <w:t>a</w:t>
      </w:r>
      <w:r>
        <w:rPr>
          <w:spacing w:val="16"/>
        </w:rPr>
        <w:t xml:space="preserve"> </w:t>
      </w:r>
      <w:r>
        <w:t>traffic</w:t>
      </w:r>
      <w:r>
        <w:rPr>
          <w:spacing w:val="16"/>
        </w:rPr>
        <w:t xml:space="preserve"> </w:t>
      </w:r>
      <w:r>
        <w:t>event</w:t>
      </w:r>
      <w:r>
        <w:rPr>
          <w:spacing w:val="15"/>
        </w:rPr>
        <w:t xml:space="preserve"> </w:t>
      </w:r>
      <w:r>
        <w:t>or</w:t>
      </w:r>
      <w:r>
        <w:rPr>
          <w:spacing w:val="16"/>
        </w:rPr>
        <w:t xml:space="preserve"> </w:t>
      </w:r>
      <w:r>
        <w:t>not</w:t>
      </w:r>
      <w:r>
        <w:rPr>
          <w:spacing w:val="16"/>
        </w:rPr>
        <w:t xml:space="preserve"> </w:t>
      </w:r>
      <w:r>
        <w:t>and</w:t>
      </w:r>
      <w:r>
        <w:rPr>
          <w:spacing w:val="16"/>
        </w:rPr>
        <w:t xml:space="preserve"> </w:t>
      </w:r>
      <w:r>
        <w:t>then</w:t>
      </w:r>
      <w:r>
        <w:rPr>
          <w:spacing w:val="15"/>
        </w:rPr>
        <w:t xml:space="preserve"> </w:t>
      </w:r>
      <w:r>
        <w:t>tried</w:t>
      </w:r>
      <w:r>
        <w:rPr>
          <w:spacing w:val="16"/>
        </w:rPr>
        <w:t xml:space="preserve"> </w:t>
      </w:r>
      <w:r>
        <w:t>to</w:t>
      </w:r>
      <w:r>
        <w:rPr>
          <w:spacing w:val="16"/>
        </w:rPr>
        <w:t xml:space="preserve"> </w:t>
      </w:r>
      <w:r>
        <w:rPr>
          <w:spacing w:val="-3"/>
        </w:rPr>
        <w:t>reduce</w:t>
      </w:r>
      <w:r w:rsidR="001E27AF">
        <w:t xml:space="preserve"> </w:t>
      </w:r>
      <w:r>
        <w:t>that problem.</w:t>
      </w:r>
    </w:p>
    <w:p w:rsidR="009E6E27" w:rsidRDefault="00A1587F" w:rsidP="001E27AF">
      <w:pPr>
        <w:pStyle w:val="BodyText"/>
        <w:spacing w:before="19" w:line="249" w:lineRule="auto"/>
        <w:ind w:left="119" w:right="38" w:firstLine="199"/>
      </w:pPr>
      <w:r>
        <w:t xml:space="preserve">With that said, this report details how tweets about </w:t>
      </w:r>
      <w:r>
        <w:rPr>
          <w:spacing w:val="-5"/>
        </w:rPr>
        <w:t xml:space="preserve">the </w:t>
      </w:r>
      <w:r>
        <w:t xml:space="preserve">ongoing pandemic, coronavirus or COVID-19, can be used </w:t>
      </w:r>
      <w:r>
        <w:rPr>
          <w:spacing w:val="-5"/>
        </w:rPr>
        <w:t xml:space="preserve">to </w:t>
      </w:r>
      <w:r>
        <w:t>determine whether th</w:t>
      </w:r>
      <w:r w:rsidR="00F21954">
        <w:t>e words used in these tweets were</w:t>
      </w:r>
      <w:r>
        <w:t xml:space="preserve"> </w:t>
      </w:r>
      <w:r>
        <w:rPr>
          <w:spacing w:val="-4"/>
        </w:rPr>
        <w:t xml:space="preserve">offensive </w:t>
      </w:r>
      <w:r>
        <w:t>or not and whether any of them were misspelt.</w:t>
      </w:r>
    </w:p>
    <w:p w:rsidR="009E6E27" w:rsidRDefault="00A1587F" w:rsidP="001E27AF">
      <w:pPr>
        <w:pStyle w:val="BodyText"/>
        <w:spacing w:before="10" w:line="249" w:lineRule="auto"/>
        <w:ind w:left="119" w:right="38" w:firstLine="199"/>
      </w:pPr>
      <w:r>
        <w:t>The structure of this report is as follows; section II explains how various technologies were set up to carry out this project, section III displays the results and gives an analysis of the results, and section IV concludes the report.</w:t>
      </w:r>
    </w:p>
    <w:p w:rsidR="009E6E27" w:rsidRDefault="009E6E27">
      <w:pPr>
        <w:pStyle w:val="BodyText"/>
        <w:spacing w:before="2"/>
        <w:rPr>
          <w:sz w:val="19"/>
        </w:rPr>
      </w:pPr>
    </w:p>
    <w:p w:rsidR="009E6E27" w:rsidRDefault="00A1587F">
      <w:pPr>
        <w:pStyle w:val="ListParagraph"/>
        <w:numPr>
          <w:ilvl w:val="0"/>
          <w:numId w:val="3"/>
        </w:numPr>
        <w:tabs>
          <w:tab w:val="left" w:pos="2100"/>
        </w:tabs>
        <w:ind w:left="2099" w:hanging="313"/>
        <w:jc w:val="left"/>
        <w:rPr>
          <w:sz w:val="16"/>
        </w:rPr>
      </w:pPr>
      <w:r>
        <w:rPr>
          <w:spacing w:val="8"/>
          <w:sz w:val="20"/>
        </w:rPr>
        <w:t>M</w:t>
      </w:r>
      <w:r>
        <w:rPr>
          <w:spacing w:val="8"/>
          <w:sz w:val="16"/>
        </w:rPr>
        <w:t>ETHODOLOGY</w:t>
      </w:r>
    </w:p>
    <w:p w:rsidR="009E6E27" w:rsidRDefault="00A1587F" w:rsidP="001E27AF">
      <w:pPr>
        <w:pStyle w:val="BodyText"/>
        <w:spacing w:before="98" w:line="249" w:lineRule="auto"/>
        <w:ind w:left="119" w:right="117" w:firstLine="199"/>
      </w:pPr>
      <w:r>
        <w:br w:type="column"/>
      </w:r>
      <w:r>
        <w:t xml:space="preserve">Since we need access to tweets, we first need to access </w:t>
      </w:r>
      <w:r>
        <w:rPr>
          <w:spacing w:val="-4"/>
        </w:rPr>
        <w:t xml:space="preserve">Twitter. </w:t>
      </w:r>
      <w:r>
        <w:t xml:space="preserve">This is done by using the </w:t>
      </w:r>
      <w:r>
        <w:rPr>
          <w:spacing w:val="-3"/>
        </w:rPr>
        <w:t xml:space="preserve">Twitter </w:t>
      </w:r>
      <w:r>
        <w:t xml:space="preserve">API, </w:t>
      </w:r>
      <w:r>
        <w:rPr>
          <w:spacing w:val="-5"/>
        </w:rPr>
        <w:t xml:space="preserve">Tweepy. </w:t>
      </w:r>
      <w:r>
        <w:rPr>
          <w:spacing w:val="-4"/>
        </w:rPr>
        <w:t xml:space="preserve">Next, </w:t>
      </w:r>
      <w:r>
        <w:t xml:space="preserve">we need to set up a TCP socket with an end that sends </w:t>
      </w:r>
      <w:r>
        <w:rPr>
          <w:spacing w:val="-3"/>
        </w:rPr>
        <w:t xml:space="preserve">tweets </w:t>
      </w:r>
      <w:r>
        <w:t>and</w:t>
      </w:r>
      <w:r>
        <w:rPr>
          <w:spacing w:val="-5"/>
        </w:rPr>
        <w:t xml:space="preserve"> </w:t>
      </w:r>
      <w:r>
        <w:t>one</w:t>
      </w:r>
      <w:r>
        <w:rPr>
          <w:spacing w:val="-4"/>
        </w:rPr>
        <w:t xml:space="preserve"> </w:t>
      </w:r>
      <w:r>
        <w:t>that</w:t>
      </w:r>
      <w:r>
        <w:rPr>
          <w:spacing w:val="-4"/>
        </w:rPr>
        <w:t xml:space="preserve"> </w:t>
      </w:r>
      <w:r>
        <w:t>receives</w:t>
      </w:r>
      <w:r>
        <w:rPr>
          <w:spacing w:val="-5"/>
        </w:rPr>
        <w:t xml:space="preserve"> </w:t>
      </w:r>
      <w:r>
        <w:t>tweets.</w:t>
      </w:r>
      <w:r>
        <w:rPr>
          <w:spacing w:val="-4"/>
        </w:rPr>
        <w:t xml:space="preserve"> </w:t>
      </w:r>
      <w:r>
        <w:t>The</w:t>
      </w:r>
      <w:r>
        <w:rPr>
          <w:spacing w:val="-4"/>
        </w:rPr>
        <w:t xml:space="preserve"> </w:t>
      </w:r>
      <w:r>
        <w:t>sending</w:t>
      </w:r>
      <w:r>
        <w:rPr>
          <w:spacing w:val="-5"/>
        </w:rPr>
        <w:t xml:space="preserve"> </w:t>
      </w:r>
      <w:r>
        <w:t>side</w:t>
      </w:r>
      <w:r>
        <w:rPr>
          <w:spacing w:val="-4"/>
        </w:rPr>
        <w:t xml:space="preserve"> </w:t>
      </w:r>
      <w:r>
        <w:t>will</w:t>
      </w:r>
      <w:r>
        <w:rPr>
          <w:spacing w:val="-4"/>
        </w:rPr>
        <w:t xml:space="preserve"> </w:t>
      </w:r>
      <w:r>
        <w:t>be</w:t>
      </w:r>
      <w:r>
        <w:rPr>
          <w:spacing w:val="-5"/>
        </w:rPr>
        <w:t xml:space="preserve"> </w:t>
      </w:r>
      <w:r>
        <w:t xml:space="preserve">accessed by the </w:t>
      </w:r>
      <w:r>
        <w:rPr>
          <w:spacing w:val="-3"/>
        </w:rPr>
        <w:t>Tweepy</w:t>
      </w:r>
      <w:r>
        <w:rPr>
          <w:spacing w:val="9"/>
        </w:rPr>
        <w:t xml:space="preserve"> </w:t>
      </w:r>
      <w:r>
        <w:t>application.</w:t>
      </w:r>
    </w:p>
    <w:p w:rsidR="009E6E27" w:rsidRDefault="00A1587F" w:rsidP="001E27AF">
      <w:pPr>
        <w:pStyle w:val="BodyText"/>
        <w:spacing w:before="3" w:line="249" w:lineRule="auto"/>
        <w:ind w:left="119" w:right="117" w:firstLine="199"/>
      </w:pPr>
      <w:r>
        <w:t xml:space="preserve">Before we can send the tweets, we first need to establish a streaming context. This was done by setting up a </w:t>
      </w:r>
      <w:r>
        <w:rPr>
          <w:spacing w:val="-4"/>
        </w:rPr>
        <w:t xml:space="preserve">Spark </w:t>
      </w:r>
      <w:r>
        <w:t>Streaming session</w:t>
      </w:r>
      <w:r w:rsidR="00F21954">
        <w:t xml:space="preserve"> via a Python library, Pyspark</w:t>
      </w:r>
      <w:r>
        <w:t xml:space="preserve">. </w:t>
      </w:r>
      <w:r>
        <w:rPr>
          <w:spacing w:val="-3"/>
        </w:rPr>
        <w:t xml:space="preserve">Once </w:t>
      </w:r>
      <w:r>
        <w:t xml:space="preserve">this is set up, we allow Pyspark to establish a connection to the TCP socket that has a loopback address of 127.0.0.1 </w:t>
      </w:r>
      <w:r>
        <w:rPr>
          <w:spacing w:val="-5"/>
        </w:rPr>
        <w:t xml:space="preserve">and </w:t>
      </w:r>
      <w:r>
        <w:t xml:space="preserve">uses port 5555. Next, we allow the streaming context to create Spark RDDs every 60 seconds. Spark RDDs </w:t>
      </w:r>
      <w:r w:rsidR="00F21954">
        <w:t xml:space="preserve">will </w:t>
      </w:r>
      <w:r>
        <w:t>contain the</w:t>
      </w:r>
      <w:r>
        <w:rPr>
          <w:spacing w:val="-32"/>
        </w:rPr>
        <w:t xml:space="preserve"> </w:t>
      </w:r>
      <w:r>
        <w:rPr>
          <w:spacing w:val="-3"/>
        </w:rPr>
        <w:t xml:space="preserve">tweets </w:t>
      </w:r>
      <w:r>
        <w:t>and</w:t>
      </w:r>
      <w:r>
        <w:rPr>
          <w:spacing w:val="17"/>
        </w:rPr>
        <w:t xml:space="preserve"> </w:t>
      </w:r>
      <w:r w:rsidR="00F21954">
        <w:rPr>
          <w:spacing w:val="17"/>
        </w:rPr>
        <w:t xml:space="preserve">will </w:t>
      </w:r>
      <w:r w:rsidR="00F21954">
        <w:t>allow</w:t>
      </w:r>
      <w:r>
        <w:rPr>
          <w:spacing w:val="17"/>
        </w:rPr>
        <w:t xml:space="preserve"> </w:t>
      </w:r>
      <w:r>
        <w:t>Spark</w:t>
      </w:r>
      <w:r>
        <w:rPr>
          <w:spacing w:val="17"/>
        </w:rPr>
        <w:t xml:space="preserve"> </w:t>
      </w:r>
      <w:r>
        <w:t>to</w:t>
      </w:r>
      <w:r>
        <w:rPr>
          <w:spacing w:val="18"/>
        </w:rPr>
        <w:t xml:space="preserve"> </w:t>
      </w:r>
      <w:r>
        <w:t>do</w:t>
      </w:r>
      <w:r>
        <w:rPr>
          <w:spacing w:val="17"/>
        </w:rPr>
        <w:t xml:space="preserve"> </w:t>
      </w:r>
      <w:r>
        <w:t>parallel</w:t>
      </w:r>
      <w:r>
        <w:rPr>
          <w:spacing w:val="17"/>
        </w:rPr>
        <w:t xml:space="preserve"> </w:t>
      </w:r>
      <w:r>
        <w:t>processing</w:t>
      </w:r>
      <w:r>
        <w:rPr>
          <w:spacing w:val="17"/>
        </w:rPr>
        <w:t xml:space="preserve"> </w:t>
      </w:r>
      <w:r>
        <w:t>of</w:t>
      </w:r>
      <w:r>
        <w:rPr>
          <w:spacing w:val="18"/>
        </w:rPr>
        <w:t xml:space="preserve"> </w:t>
      </w:r>
      <w:r>
        <w:t>these</w:t>
      </w:r>
      <w:r>
        <w:rPr>
          <w:spacing w:val="17"/>
        </w:rPr>
        <w:t xml:space="preserve"> </w:t>
      </w:r>
      <w:r>
        <w:t>tweets.</w:t>
      </w:r>
    </w:p>
    <w:p w:rsidR="009E6E27" w:rsidRDefault="001E27AF" w:rsidP="001E27AF">
      <w:pPr>
        <w:pStyle w:val="BodyText"/>
        <w:spacing w:before="3" w:line="249" w:lineRule="auto"/>
        <w:ind w:left="108" w:right="117" w:firstLine="199"/>
      </w:pPr>
      <w:r>
        <w:t xml:space="preserve">Now that both sides of the TCP </w:t>
      </w:r>
      <w:r w:rsidR="00A1587F">
        <w:t>socket have been set up,</w:t>
      </w:r>
      <w:r w:rsidR="00A1587F">
        <w:rPr>
          <w:w w:val="99"/>
        </w:rPr>
        <w:t xml:space="preserve"> </w:t>
      </w:r>
      <w:r w:rsidR="00A1587F">
        <w:t>we send the tweets through the socket. Since we are only</w:t>
      </w:r>
      <w:r w:rsidR="00A1587F">
        <w:rPr>
          <w:w w:val="99"/>
        </w:rPr>
        <w:t xml:space="preserve"> </w:t>
      </w:r>
      <w:r w:rsidR="00A1587F">
        <w:t>interested in tweets that contain #coronavirus and #COVID-</w:t>
      </w:r>
      <w:r w:rsidR="00A1587F">
        <w:rPr>
          <w:w w:val="99"/>
        </w:rPr>
        <w:t xml:space="preserve"> </w:t>
      </w:r>
      <w:r w:rsidR="00A1587F">
        <w:t>19, we only send these tweets. As tweets are streamed, we also</w:t>
      </w:r>
      <w:r w:rsidR="00A1587F">
        <w:rPr>
          <w:w w:val="99"/>
        </w:rPr>
        <w:t xml:space="preserve"> </w:t>
      </w:r>
      <w:r w:rsidR="00814AE2">
        <w:t>saved them to a csv</w:t>
      </w:r>
      <w:r w:rsidR="00A1587F">
        <w:t xml:space="preserve"> </w:t>
      </w:r>
      <w:r w:rsidR="00814AE2">
        <w:t>file</w:t>
      </w:r>
      <w:r w:rsidR="00A1587F">
        <w:t xml:space="preserve"> as an unstructured data format. When</w:t>
      </w:r>
      <w:r w:rsidR="00A1587F">
        <w:rPr>
          <w:w w:val="99"/>
        </w:rPr>
        <w:t xml:space="preserve"> </w:t>
      </w:r>
      <w:r w:rsidR="00A1587F">
        <w:t>the tweets arrived at the streaming context, all punctuation in</w:t>
      </w:r>
      <w:r w:rsidR="00A1587F">
        <w:rPr>
          <w:w w:val="99"/>
        </w:rPr>
        <w:t xml:space="preserve"> </w:t>
      </w:r>
      <w:r w:rsidR="00A1587F">
        <w:t>the tweets is removed to allow for earlier processing. The</w:t>
      </w:r>
      <w:r w:rsidR="00A1587F">
        <w:rPr>
          <w:w w:val="99"/>
        </w:rPr>
        <w:t xml:space="preserve"> </w:t>
      </w:r>
      <w:r w:rsidR="00A1587F">
        <w:t>tweets are then split into words and saved to an SQL table so</w:t>
      </w:r>
      <w:r w:rsidR="00A1587F">
        <w:rPr>
          <w:w w:val="99"/>
        </w:rPr>
        <w:t xml:space="preserve"> </w:t>
      </w:r>
      <w:r w:rsidR="00A1587F">
        <w:t>that they can be easily queried to produce real-time analysis.</w:t>
      </w:r>
      <w:r w:rsidR="00A1587F">
        <w:rPr>
          <w:w w:val="99"/>
        </w:rPr>
        <w:t xml:space="preserve"> </w:t>
      </w:r>
      <w:r w:rsidR="00A1587F">
        <w:t>To provide the results needed, we checked whether each</w:t>
      </w:r>
      <w:r w:rsidR="00A1587F">
        <w:rPr>
          <w:w w:val="99"/>
        </w:rPr>
        <w:t xml:space="preserve"> </w:t>
      </w:r>
      <w:r w:rsidR="00A1587F">
        <w:t>word was offensive or not and whether each word was misspelt</w:t>
      </w:r>
      <w:r w:rsidR="00A1587F">
        <w:rPr>
          <w:w w:val="99"/>
        </w:rPr>
        <w:t xml:space="preserve"> </w:t>
      </w:r>
      <w:r w:rsidR="00A1587F">
        <w:t>or not. This was</w:t>
      </w:r>
      <w:r w:rsidR="00F21954">
        <w:t xml:space="preserve"> done</w:t>
      </w:r>
      <w:r w:rsidR="00A1587F">
        <w:t xml:space="preserve"> using the P</w:t>
      </w:r>
      <w:r>
        <w:t>ython profanity-</w:t>
      </w:r>
      <w:r w:rsidR="00A1587F">
        <w:t>check</w:t>
      </w:r>
      <w:r w:rsidR="00F21954">
        <w:t xml:space="preserve"> and autocorrect</w:t>
      </w:r>
      <w:r w:rsidR="00A1587F">
        <w:t xml:space="preserve"> libraries.</w:t>
      </w:r>
    </w:p>
    <w:p w:rsidR="009E6E27" w:rsidRDefault="009E6E27">
      <w:pPr>
        <w:sectPr w:rsidR="009E6E27">
          <w:type w:val="continuous"/>
          <w:pgSz w:w="12240" w:h="15840"/>
          <w:pgMar w:top="900" w:right="860" w:bottom="280" w:left="860" w:header="708" w:footer="708" w:gutter="0"/>
          <w:cols w:num="2" w:space="708" w:equalWidth="0">
            <w:col w:w="5181" w:space="79"/>
            <w:col w:w="5260"/>
          </w:cols>
        </w:sectPr>
      </w:pPr>
    </w:p>
    <w:p w:rsidR="009E6E27" w:rsidRDefault="009E6E27">
      <w:pPr>
        <w:pStyle w:val="BodyText"/>
        <w:spacing w:before="2"/>
        <w:rPr>
          <w:sz w:val="28"/>
        </w:rPr>
      </w:pPr>
    </w:p>
    <w:p w:rsidR="009E6E27" w:rsidRPr="00437E02" w:rsidRDefault="00437E02" w:rsidP="00437E02">
      <w:pPr>
        <w:pStyle w:val="BodyText"/>
        <w:ind w:left="238"/>
      </w:pPr>
      <w:r>
        <w:rPr>
          <w:noProof/>
          <w:lang w:bidi="ar-SA"/>
        </w:rPr>
        <w:drawing>
          <wp:inline distT="0" distB="0" distL="0" distR="0">
            <wp:extent cx="3115310" cy="16478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15310" cy="1647825"/>
                    </a:xfrm>
                    <a:prstGeom prst="rect">
                      <a:avLst/>
                    </a:prstGeom>
                  </pic:spPr>
                </pic:pic>
              </a:graphicData>
            </a:graphic>
          </wp:inline>
        </w:drawing>
      </w:r>
      <w:bookmarkStart w:id="0" w:name="_GoBack"/>
      <w:bookmarkEnd w:id="0"/>
    </w:p>
    <w:p w:rsidR="009E6E27" w:rsidRDefault="009E6E27">
      <w:pPr>
        <w:pStyle w:val="BodyText"/>
        <w:rPr>
          <w:sz w:val="24"/>
        </w:rPr>
      </w:pPr>
    </w:p>
    <w:p w:rsidR="009E6E27" w:rsidRDefault="00A1587F">
      <w:pPr>
        <w:pStyle w:val="BodyText"/>
        <w:spacing w:before="144"/>
        <w:ind w:left="1780"/>
      </w:pPr>
      <w:r>
        <w:t>Fig. 1: Project Setup</w:t>
      </w:r>
    </w:p>
    <w:p w:rsidR="009E6E27" w:rsidRDefault="009E6E27">
      <w:pPr>
        <w:pStyle w:val="BodyText"/>
        <w:spacing w:before="9"/>
        <w:rPr>
          <w:sz w:val="26"/>
        </w:rPr>
      </w:pPr>
    </w:p>
    <w:p w:rsidR="009E6E27" w:rsidRDefault="00A1587F">
      <w:pPr>
        <w:pStyle w:val="BodyText"/>
        <w:spacing w:before="1" w:line="249" w:lineRule="auto"/>
        <w:ind w:left="119" w:right="-8" w:firstLine="199"/>
      </w:pPr>
      <w:r>
        <w:t xml:space="preserve">The process of setting up this project will be explained </w:t>
      </w:r>
      <w:r>
        <w:rPr>
          <w:spacing w:val="-3"/>
        </w:rPr>
        <w:t xml:space="preserve">using </w:t>
      </w:r>
      <w:r>
        <w:t>Figure 1.</w:t>
      </w:r>
    </w:p>
    <w:p w:rsidR="009E6E27" w:rsidRDefault="00A1587F">
      <w:pPr>
        <w:pStyle w:val="ListParagraph"/>
        <w:numPr>
          <w:ilvl w:val="0"/>
          <w:numId w:val="3"/>
        </w:numPr>
        <w:tabs>
          <w:tab w:val="left" w:pos="1769"/>
        </w:tabs>
        <w:spacing w:before="173"/>
        <w:ind w:left="1768" w:hanging="389"/>
        <w:jc w:val="left"/>
        <w:rPr>
          <w:sz w:val="16"/>
        </w:rPr>
      </w:pPr>
      <w:r>
        <w:rPr>
          <w:spacing w:val="9"/>
          <w:w w:val="99"/>
          <w:sz w:val="20"/>
        </w:rPr>
        <w:br w:type="column"/>
      </w:r>
      <w:r>
        <w:rPr>
          <w:spacing w:val="5"/>
          <w:sz w:val="20"/>
        </w:rPr>
        <w:t>R</w:t>
      </w:r>
      <w:r>
        <w:rPr>
          <w:spacing w:val="5"/>
          <w:sz w:val="16"/>
        </w:rPr>
        <w:t xml:space="preserve">ESULTS </w:t>
      </w:r>
      <w:r>
        <w:rPr>
          <w:spacing w:val="6"/>
          <w:sz w:val="16"/>
        </w:rPr>
        <w:t>AND</w:t>
      </w:r>
      <w:r>
        <w:rPr>
          <w:spacing w:val="-13"/>
          <w:sz w:val="16"/>
        </w:rPr>
        <w:t xml:space="preserve"> </w:t>
      </w:r>
      <w:r>
        <w:rPr>
          <w:spacing w:val="5"/>
          <w:sz w:val="20"/>
        </w:rPr>
        <w:t>A</w:t>
      </w:r>
      <w:r>
        <w:rPr>
          <w:spacing w:val="5"/>
          <w:sz w:val="16"/>
        </w:rPr>
        <w:t>NALYSIS</w:t>
      </w:r>
    </w:p>
    <w:p w:rsidR="009E6E27" w:rsidRDefault="009E6E27">
      <w:pPr>
        <w:pStyle w:val="BodyText"/>
      </w:pPr>
    </w:p>
    <w:p w:rsidR="009E6E27" w:rsidRDefault="00A1587F">
      <w:pPr>
        <w:pStyle w:val="BodyText"/>
        <w:rPr>
          <w:sz w:val="19"/>
        </w:rPr>
      </w:pPr>
      <w:r>
        <w:rPr>
          <w:noProof/>
          <w:lang w:bidi="ar-SA"/>
        </w:rPr>
        <w:drawing>
          <wp:anchor distT="0" distB="0" distL="0" distR="0" simplePos="0" relativeHeight="251658240" behindDoc="0" locked="0" layoutInCell="1" allowOverlap="1">
            <wp:simplePos x="0" y="0"/>
            <wp:positionH relativeFrom="page">
              <wp:posOffset>4453242</wp:posOffset>
            </wp:positionH>
            <wp:positionV relativeFrom="paragraph">
              <wp:posOffset>163516</wp:posOffset>
            </wp:positionV>
            <wp:extent cx="2041398" cy="1346454"/>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2041398" cy="1346454"/>
                    </a:xfrm>
                    <a:prstGeom prst="rect">
                      <a:avLst/>
                    </a:prstGeom>
                  </pic:spPr>
                </pic:pic>
              </a:graphicData>
            </a:graphic>
          </wp:anchor>
        </w:drawing>
      </w:r>
    </w:p>
    <w:p w:rsidR="009E6E27" w:rsidRDefault="009E6E27">
      <w:pPr>
        <w:pStyle w:val="BodyText"/>
        <w:spacing w:before="11"/>
        <w:rPr>
          <w:sz w:val="22"/>
        </w:rPr>
      </w:pPr>
    </w:p>
    <w:p w:rsidR="009E6E27" w:rsidRDefault="00A1587F">
      <w:pPr>
        <w:pStyle w:val="BodyText"/>
        <w:ind w:left="918"/>
      </w:pPr>
      <w:r>
        <w:t>Fig. 2: Offensive vs Non-offensive Words</w:t>
      </w:r>
    </w:p>
    <w:p w:rsidR="009E6E27" w:rsidRDefault="009E6E27">
      <w:pPr>
        <w:pStyle w:val="BodyText"/>
        <w:spacing w:before="3"/>
        <w:rPr>
          <w:sz w:val="25"/>
        </w:rPr>
      </w:pPr>
    </w:p>
    <w:p w:rsidR="009E6E27" w:rsidRDefault="00A1587F" w:rsidP="001E27AF">
      <w:pPr>
        <w:pStyle w:val="BodyText"/>
        <w:spacing w:line="249" w:lineRule="auto"/>
        <w:ind w:left="119" w:right="41" w:firstLine="199"/>
      </w:pPr>
      <w:r>
        <w:t>From Figure 2 and Table 3, we see that there were 0 offensive words and 615 non-offensive words. This clearly</w:t>
      </w:r>
    </w:p>
    <w:p w:rsidR="009E6E27" w:rsidRDefault="009E6E27">
      <w:pPr>
        <w:spacing w:line="249" w:lineRule="auto"/>
        <w:sectPr w:rsidR="009E6E27">
          <w:type w:val="continuous"/>
          <w:pgSz w:w="12240" w:h="15840"/>
          <w:pgMar w:top="900" w:right="860" w:bottom="280" w:left="860" w:header="708" w:footer="708" w:gutter="0"/>
          <w:cols w:num="2" w:space="708" w:equalWidth="0">
            <w:col w:w="5181" w:space="79"/>
            <w:col w:w="5260"/>
          </w:cols>
        </w:sectPr>
      </w:pPr>
    </w:p>
    <w:p w:rsidR="009E6E27" w:rsidRDefault="009E6E27">
      <w:pPr>
        <w:pStyle w:val="BodyText"/>
      </w:pPr>
    </w:p>
    <w:p w:rsidR="009E6E27" w:rsidRDefault="009E6E27">
      <w:pPr>
        <w:pStyle w:val="BodyText"/>
        <w:spacing w:before="7"/>
        <w:rPr>
          <w:sz w:val="11"/>
        </w:rPr>
      </w:pPr>
    </w:p>
    <w:p w:rsidR="009E6E27" w:rsidRDefault="00A1587F">
      <w:pPr>
        <w:pStyle w:val="BodyText"/>
        <w:ind w:left="917"/>
      </w:pPr>
      <w:r>
        <w:rPr>
          <w:noProof/>
          <w:lang w:bidi="ar-SA"/>
        </w:rPr>
        <w:drawing>
          <wp:inline distT="0" distB="0" distL="0" distR="0">
            <wp:extent cx="2164219" cy="166687"/>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8" cstate="print"/>
                    <a:stretch>
                      <a:fillRect/>
                    </a:stretch>
                  </pic:blipFill>
                  <pic:spPr>
                    <a:xfrm>
                      <a:off x="0" y="0"/>
                      <a:ext cx="2164219" cy="166687"/>
                    </a:xfrm>
                    <a:prstGeom prst="rect">
                      <a:avLst/>
                    </a:prstGeom>
                  </pic:spPr>
                </pic:pic>
              </a:graphicData>
            </a:graphic>
          </wp:inline>
        </w:drawing>
      </w:r>
    </w:p>
    <w:p w:rsidR="009E6E27" w:rsidRDefault="009E6E27">
      <w:pPr>
        <w:pStyle w:val="BodyText"/>
        <w:rPr>
          <w:sz w:val="24"/>
        </w:rPr>
      </w:pPr>
    </w:p>
    <w:p w:rsidR="009E6E27" w:rsidRDefault="00A1587F">
      <w:pPr>
        <w:pStyle w:val="BodyText"/>
        <w:spacing w:before="155"/>
        <w:ind w:left="640"/>
      </w:pPr>
      <w:r>
        <w:t>Fig. 3: Offensive vs Non-offensive Word Counts</w:t>
      </w:r>
    </w:p>
    <w:p w:rsidR="009E6E27" w:rsidRDefault="009E6E27">
      <w:pPr>
        <w:pStyle w:val="BodyText"/>
        <w:rPr>
          <w:sz w:val="24"/>
        </w:rPr>
      </w:pPr>
    </w:p>
    <w:p w:rsidR="009E6E27" w:rsidRDefault="00A1587F" w:rsidP="001E27AF">
      <w:pPr>
        <w:pStyle w:val="BodyText"/>
        <w:spacing w:before="188" w:line="249" w:lineRule="auto"/>
        <w:ind w:left="119"/>
      </w:pPr>
      <w:proofErr w:type="gramStart"/>
      <w:r>
        <w:t>shows</w:t>
      </w:r>
      <w:proofErr w:type="gramEnd"/>
      <w:r>
        <w:t xml:space="preserve"> that not many people used offensive words when tweeting about the ongoing pandemic.</w:t>
      </w:r>
    </w:p>
    <w:p w:rsidR="009E6E27" w:rsidRDefault="00A1587F" w:rsidP="001E27AF">
      <w:pPr>
        <w:pStyle w:val="ListParagraph"/>
        <w:numPr>
          <w:ilvl w:val="0"/>
          <w:numId w:val="2"/>
        </w:numPr>
        <w:tabs>
          <w:tab w:val="left" w:pos="405"/>
        </w:tabs>
        <w:spacing w:before="73" w:line="232" w:lineRule="auto"/>
        <w:ind w:right="117"/>
        <w:rPr>
          <w:sz w:val="16"/>
        </w:rPr>
      </w:pPr>
      <w:r>
        <w:rPr>
          <w:w w:val="99"/>
          <w:sz w:val="16"/>
        </w:rPr>
        <w:br w:type="column"/>
      </w:r>
      <w:r>
        <w:rPr>
          <w:sz w:val="16"/>
        </w:rPr>
        <w:t xml:space="preserve">E. </w:t>
      </w:r>
      <w:proofErr w:type="spellStart"/>
      <w:r>
        <w:rPr>
          <w:sz w:val="16"/>
        </w:rPr>
        <w:t>D’Andrea</w:t>
      </w:r>
      <w:proofErr w:type="spellEnd"/>
      <w:r>
        <w:rPr>
          <w:sz w:val="16"/>
        </w:rPr>
        <w:t xml:space="preserve">, </w:t>
      </w:r>
      <w:r>
        <w:rPr>
          <w:spacing w:val="-9"/>
          <w:sz w:val="16"/>
        </w:rPr>
        <w:t xml:space="preserve">P. </w:t>
      </w:r>
      <w:proofErr w:type="spellStart"/>
      <w:r>
        <w:rPr>
          <w:sz w:val="16"/>
        </w:rPr>
        <w:t>Ducange</w:t>
      </w:r>
      <w:proofErr w:type="spellEnd"/>
      <w:r>
        <w:rPr>
          <w:sz w:val="16"/>
        </w:rPr>
        <w:t xml:space="preserve">, B. </w:t>
      </w:r>
      <w:proofErr w:type="spellStart"/>
      <w:r>
        <w:rPr>
          <w:sz w:val="16"/>
        </w:rPr>
        <w:t>Lazzerini</w:t>
      </w:r>
      <w:proofErr w:type="spellEnd"/>
      <w:r>
        <w:rPr>
          <w:sz w:val="16"/>
        </w:rPr>
        <w:t xml:space="preserve"> </w:t>
      </w:r>
      <w:proofErr w:type="gramStart"/>
      <w:r>
        <w:rPr>
          <w:sz w:val="16"/>
        </w:rPr>
        <w:t xml:space="preserve">and  </w:t>
      </w:r>
      <w:r>
        <w:rPr>
          <w:spacing w:val="-7"/>
          <w:sz w:val="16"/>
        </w:rPr>
        <w:t>F</w:t>
      </w:r>
      <w:proofErr w:type="gramEnd"/>
      <w:r>
        <w:rPr>
          <w:spacing w:val="-7"/>
          <w:sz w:val="16"/>
        </w:rPr>
        <w:t xml:space="preserve">. </w:t>
      </w:r>
      <w:r>
        <w:rPr>
          <w:spacing w:val="26"/>
          <w:sz w:val="16"/>
        </w:rPr>
        <w:t xml:space="preserve"> </w:t>
      </w:r>
      <w:proofErr w:type="spellStart"/>
      <w:r>
        <w:rPr>
          <w:sz w:val="16"/>
        </w:rPr>
        <w:t>Marcelloni</w:t>
      </w:r>
      <w:proofErr w:type="spellEnd"/>
      <w:r>
        <w:rPr>
          <w:sz w:val="16"/>
        </w:rPr>
        <w:t xml:space="preserve">,  </w:t>
      </w:r>
      <w:r>
        <w:rPr>
          <w:spacing w:val="-3"/>
          <w:sz w:val="16"/>
        </w:rPr>
        <w:t xml:space="preserve">”Real-  </w:t>
      </w:r>
      <w:r>
        <w:rPr>
          <w:sz w:val="16"/>
        </w:rPr>
        <w:t>Time Detection of Traffic From Twitter Stream Analysis,” in</w:t>
      </w:r>
      <w:r>
        <w:rPr>
          <w:spacing w:val="22"/>
          <w:sz w:val="16"/>
        </w:rPr>
        <w:t xml:space="preserve"> </w:t>
      </w:r>
      <w:r>
        <w:rPr>
          <w:spacing w:val="-3"/>
          <w:sz w:val="16"/>
        </w:rPr>
        <w:t xml:space="preserve">IEEE </w:t>
      </w:r>
      <w:r>
        <w:rPr>
          <w:sz w:val="16"/>
        </w:rPr>
        <w:t xml:space="preserve">Transactions on Intelligent Transportation Systems, vol. 16, no. 4, </w:t>
      </w:r>
      <w:r>
        <w:rPr>
          <w:spacing w:val="-4"/>
          <w:sz w:val="16"/>
        </w:rPr>
        <w:t xml:space="preserve">pp. </w:t>
      </w:r>
      <w:r>
        <w:rPr>
          <w:sz w:val="16"/>
        </w:rPr>
        <w:t xml:space="preserve">2269-2283, Aug. 2015, </w:t>
      </w:r>
      <w:proofErr w:type="spellStart"/>
      <w:r>
        <w:rPr>
          <w:sz w:val="16"/>
        </w:rPr>
        <w:t>doi</w:t>
      </w:r>
      <w:proofErr w:type="spellEnd"/>
      <w:r>
        <w:rPr>
          <w:sz w:val="16"/>
        </w:rPr>
        <w:t>:</w:t>
      </w:r>
      <w:r>
        <w:rPr>
          <w:spacing w:val="17"/>
          <w:sz w:val="16"/>
        </w:rPr>
        <w:t xml:space="preserve"> </w:t>
      </w:r>
      <w:r>
        <w:rPr>
          <w:sz w:val="16"/>
        </w:rPr>
        <w:t>10.1109/TITS.2015.2404431.</w:t>
      </w:r>
    </w:p>
    <w:p w:rsidR="009E6E27" w:rsidRDefault="00A1587F" w:rsidP="001E27AF">
      <w:pPr>
        <w:pStyle w:val="ListParagraph"/>
        <w:numPr>
          <w:ilvl w:val="0"/>
          <w:numId w:val="2"/>
        </w:numPr>
        <w:tabs>
          <w:tab w:val="left" w:pos="405"/>
        </w:tabs>
        <w:spacing w:before="3" w:line="232" w:lineRule="auto"/>
        <w:ind w:right="117"/>
        <w:rPr>
          <w:sz w:val="16"/>
        </w:rPr>
      </w:pPr>
      <w:r>
        <w:rPr>
          <w:sz w:val="16"/>
        </w:rPr>
        <w:t xml:space="preserve">R. Li, K. H. Lei, R. </w:t>
      </w:r>
      <w:proofErr w:type="spellStart"/>
      <w:r>
        <w:rPr>
          <w:sz w:val="16"/>
        </w:rPr>
        <w:t>Khadiwala</w:t>
      </w:r>
      <w:proofErr w:type="spellEnd"/>
      <w:r>
        <w:rPr>
          <w:sz w:val="16"/>
        </w:rPr>
        <w:t xml:space="preserve"> and K. C. Chang, ”TEDAS: A Twitter-based Event Detection and Analysis System,” 2012 IEEE 28th International Conference on Data Engineering, Washington, DC, </w:t>
      </w:r>
      <w:r>
        <w:rPr>
          <w:spacing w:val="-3"/>
          <w:sz w:val="16"/>
        </w:rPr>
        <w:t xml:space="preserve">2012, </w:t>
      </w:r>
      <w:r>
        <w:rPr>
          <w:sz w:val="16"/>
        </w:rPr>
        <w:t xml:space="preserve">pp. 1273-1276, </w:t>
      </w:r>
      <w:proofErr w:type="spellStart"/>
      <w:r>
        <w:rPr>
          <w:sz w:val="16"/>
        </w:rPr>
        <w:t>doi</w:t>
      </w:r>
      <w:proofErr w:type="spellEnd"/>
      <w:r>
        <w:rPr>
          <w:sz w:val="16"/>
        </w:rPr>
        <w:t>:</w:t>
      </w:r>
      <w:r>
        <w:rPr>
          <w:spacing w:val="4"/>
          <w:sz w:val="16"/>
        </w:rPr>
        <w:t xml:space="preserve"> </w:t>
      </w:r>
      <w:r>
        <w:rPr>
          <w:sz w:val="16"/>
        </w:rPr>
        <w:t>10.1109/ICDE.2012.125.</w:t>
      </w:r>
    </w:p>
    <w:p w:rsidR="009E6E27" w:rsidRDefault="009E6E27">
      <w:pPr>
        <w:spacing w:line="232" w:lineRule="auto"/>
        <w:jc w:val="both"/>
        <w:rPr>
          <w:sz w:val="16"/>
        </w:rPr>
        <w:sectPr w:rsidR="009E6E27">
          <w:pgSz w:w="12240" w:h="15840"/>
          <w:pgMar w:top="960" w:right="860" w:bottom="280" w:left="860" w:header="708" w:footer="708" w:gutter="0"/>
          <w:cols w:num="2" w:space="708" w:equalWidth="0">
            <w:col w:w="5181" w:space="159"/>
            <w:col w:w="5180"/>
          </w:cols>
        </w:sectPr>
      </w:pPr>
    </w:p>
    <w:p w:rsidR="009E6E27" w:rsidRDefault="009E6E27">
      <w:pPr>
        <w:pStyle w:val="BodyText"/>
      </w:pPr>
    </w:p>
    <w:p w:rsidR="009E6E27" w:rsidRDefault="009E6E27">
      <w:pPr>
        <w:pStyle w:val="BodyText"/>
        <w:spacing w:before="4" w:after="1"/>
        <w:rPr>
          <w:sz w:val="18"/>
        </w:rPr>
      </w:pPr>
    </w:p>
    <w:p w:rsidR="009E6E27" w:rsidRDefault="00A1587F">
      <w:pPr>
        <w:pStyle w:val="BodyText"/>
        <w:ind w:left="892"/>
      </w:pPr>
      <w:r>
        <w:rPr>
          <w:noProof/>
          <w:lang w:bidi="ar-SA"/>
        </w:rPr>
        <w:drawing>
          <wp:inline distT="0" distB="0" distL="0" distR="0">
            <wp:extent cx="2041397" cy="1357312"/>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9" cstate="print"/>
                    <a:stretch>
                      <a:fillRect/>
                    </a:stretch>
                  </pic:blipFill>
                  <pic:spPr>
                    <a:xfrm>
                      <a:off x="0" y="0"/>
                      <a:ext cx="2041397" cy="1357312"/>
                    </a:xfrm>
                    <a:prstGeom prst="rect">
                      <a:avLst/>
                    </a:prstGeom>
                  </pic:spPr>
                </pic:pic>
              </a:graphicData>
            </a:graphic>
          </wp:inline>
        </w:drawing>
      </w:r>
    </w:p>
    <w:p w:rsidR="009E6E27" w:rsidRDefault="009E6E27">
      <w:pPr>
        <w:pStyle w:val="BodyText"/>
        <w:spacing w:before="5"/>
        <w:rPr>
          <w:sz w:val="15"/>
        </w:rPr>
      </w:pPr>
    </w:p>
    <w:p w:rsidR="009E6E27" w:rsidRDefault="00A1587F">
      <w:pPr>
        <w:pStyle w:val="BodyText"/>
        <w:spacing w:before="98"/>
        <w:ind w:left="914"/>
      </w:pPr>
      <w:r>
        <w:t>Fig. 4: Correctly Spelt vs Misspelt Words</w:t>
      </w:r>
    </w:p>
    <w:p w:rsidR="009E6E27" w:rsidRDefault="009E6E27">
      <w:pPr>
        <w:pStyle w:val="BodyText"/>
      </w:pPr>
    </w:p>
    <w:p w:rsidR="009E6E27" w:rsidRDefault="009E6E27">
      <w:pPr>
        <w:pStyle w:val="BodyText"/>
      </w:pPr>
    </w:p>
    <w:p w:rsidR="009E6E27" w:rsidRDefault="00A1587F">
      <w:pPr>
        <w:pStyle w:val="BodyText"/>
        <w:spacing w:before="9"/>
        <w:rPr>
          <w:sz w:val="24"/>
        </w:rPr>
      </w:pPr>
      <w:r>
        <w:rPr>
          <w:noProof/>
          <w:lang w:bidi="ar-SA"/>
        </w:rPr>
        <w:drawing>
          <wp:anchor distT="0" distB="0" distL="0" distR="0" simplePos="0" relativeHeight="251659264" behindDoc="0" locked="0" layoutInCell="1" allowOverlap="1">
            <wp:simplePos x="0" y="0"/>
            <wp:positionH relativeFrom="page">
              <wp:posOffset>1162935</wp:posOffset>
            </wp:positionH>
            <wp:positionV relativeFrom="paragraph">
              <wp:posOffset>205923</wp:posOffset>
            </wp:positionV>
            <wp:extent cx="2100235" cy="214312"/>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0" cstate="print"/>
                    <a:stretch>
                      <a:fillRect/>
                    </a:stretch>
                  </pic:blipFill>
                  <pic:spPr>
                    <a:xfrm>
                      <a:off x="0" y="0"/>
                      <a:ext cx="2100235" cy="214312"/>
                    </a:xfrm>
                    <a:prstGeom prst="rect">
                      <a:avLst/>
                    </a:prstGeom>
                  </pic:spPr>
                </pic:pic>
              </a:graphicData>
            </a:graphic>
          </wp:anchor>
        </w:drawing>
      </w:r>
    </w:p>
    <w:p w:rsidR="009E6E27" w:rsidRDefault="009E6E27">
      <w:pPr>
        <w:pStyle w:val="BodyText"/>
        <w:spacing w:before="10"/>
        <w:rPr>
          <w:sz w:val="24"/>
        </w:rPr>
      </w:pPr>
    </w:p>
    <w:p w:rsidR="009E6E27" w:rsidRDefault="00A1587F">
      <w:pPr>
        <w:pStyle w:val="BodyText"/>
        <w:spacing w:before="97"/>
        <w:ind w:left="636"/>
      </w:pPr>
      <w:r>
        <w:t>Fig. 5: Correctly Spelt vs Misspelt Word Counts</w:t>
      </w:r>
    </w:p>
    <w:p w:rsidR="009E6E27" w:rsidRDefault="009E6E27">
      <w:pPr>
        <w:pStyle w:val="BodyText"/>
        <w:spacing w:before="1"/>
        <w:rPr>
          <w:sz w:val="22"/>
        </w:rPr>
      </w:pPr>
    </w:p>
    <w:p w:rsidR="009E6E27" w:rsidRDefault="00A1587F" w:rsidP="00A1587F">
      <w:pPr>
        <w:pStyle w:val="BodyText"/>
        <w:spacing w:line="249" w:lineRule="auto"/>
        <w:ind w:left="119" w:right="5377" w:firstLine="199"/>
      </w:pPr>
      <w:r>
        <w:t xml:space="preserve">From Figure 4 and </w:t>
      </w:r>
      <w:r w:rsidR="00F21954">
        <w:rPr>
          <w:spacing w:val="-4"/>
        </w:rPr>
        <w:t xml:space="preserve">Table </w:t>
      </w:r>
      <w:r>
        <w:t xml:space="preserve">5, we see that there were </w:t>
      </w:r>
      <w:r>
        <w:rPr>
          <w:spacing w:val="-4"/>
        </w:rPr>
        <w:t xml:space="preserve">only </w:t>
      </w:r>
      <w:r>
        <w:t>41 misspelt words and 574 correctly spelt words. This clearly shows</w:t>
      </w:r>
      <w:r>
        <w:rPr>
          <w:spacing w:val="-6"/>
        </w:rPr>
        <w:t xml:space="preserve"> </w:t>
      </w:r>
      <w:r>
        <w:t>that</w:t>
      </w:r>
      <w:r>
        <w:rPr>
          <w:spacing w:val="-5"/>
        </w:rPr>
        <w:t xml:space="preserve"> </w:t>
      </w:r>
      <w:r>
        <w:t>people</w:t>
      </w:r>
      <w:r>
        <w:rPr>
          <w:spacing w:val="-5"/>
        </w:rPr>
        <w:t xml:space="preserve"> </w:t>
      </w:r>
      <w:r>
        <w:t>often</w:t>
      </w:r>
      <w:r>
        <w:rPr>
          <w:spacing w:val="-5"/>
        </w:rPr>
        <w:t xml:space="preserve"> </w:t>
      </w:r>
      <w:r>
        <w:t>spelt</w:t>
      </w:r>
      <w:r>
        <w:rPr>
          <w:spacing w:val="-5"/>
        </w:rPr>
        <w:t xml:space="preserve"> </w:t>
      </w:r>
      <w:r>
        <w:t>words correctly</w:t>
      </w:r>
      <w:r>
        <w:rPr>
          <w:spacing w:val="-5"/>
        </w:rPr>
        <w:t xml:space="preserve"> </w:t>
      </w:r>
      <w:r>
        <w:t>when</w:t>
      </w:r>
      <w:r>
        <w:rPr>
          <w:spacing w:val="-5"/>
        </w:rPr>
        <w:t xml:space="preserve"> </w:t>
      </w:r>
      <w:r>
        <w:t>tweeting</w:t>
      </w:r>
      <w:r>
        <w:rPr>
          <w:spacing w:val="-6"/>
        </w:rPr>
        <w:t xml:space="preserve"> </w:t>
      </w:r>
      <w:r>
        <w:t>about</w:t>
      </w:r>
      <w:r>
        <w:rPr>
          <w:spacing w:val="-5"/>
        </w:rPr>
        <w:t xml:space="preserve"> </w:t>
      </w:r>
      <w:r>
        <w:t>the</w:t>
      </w:r>
      <w:r>
        <w:rPr>
          <w:spacing w:val="18"/>
        </w:rPr>
        <w:t xml:space="preserve"> </w:t>
      </w:r>
      <w:r>
        <w:t>coronavirus.</w:t>
      </w:r>
    </w:p>
    <w:p w:rsidR="009E6E27" w:rsidRDefault="00A1587F">
      <w:pPr>
        <w:pStyle w:val="ListParagraph"/>
        <w:numPr>
          <w:ilvl w:val="0"/>
          <w:numId w:val="3"/>
        </w:numPr>
        <w:tabs>
          <w:tab w:val="left" w:pos="2241"/>
        </w:tabs>
        <w:spacing w:before="174"/>
        <w:ind w:left="2240" w:hanging="365"/>
        <w:jc w:val="left"/>
        <w:rPr>
          <w:sz w:val="16"/>
        </w:rPr>
      </w:pPr>
      <w:r>
        <w:rPr>
          <w:spacing w:val="8"/>
          <w:sz w:val="20"/>
        </w:rPr>
        <w:t>C</w:t>
      </w:r>
      <w:r>
        <w:rPr>
          <w:spacing w:val="8"/>
          <w:sz w:val="16"/>
        </w:rPr>
        <w:t>ONCLUSION</w:t>
      </w:r>
    </w:p>
    <w:p w:rsidR="009E6E27" w:rsidRDefault="00A1587F" w:rsidP="001E27AF">
      <w:pPr>
        <w:pStyle w:val="BodyText"/>
        <w:spacing w:before="100" w:line="249" w:lineRule="auto"/>
        <w:ind w:left="119" w:right="5377" w:firstLine="199"/>
      </w:pPr>
      <w:r>
        <w:t>In</w:t>
      </w:r>
      <w:r>
        <w:rPr>
          <w:spacing w:val="-5"/>
        </w:rPr>
        <w:t xml:space="preserve"> </w:t>
      </w:r>
      <w:r>
        <w:t>this</w:t>
      </w:r>
      <w:r>
        <w:rPr>
          <w:spacing w:val="-5"/>
        </w:rPr>
        <w:t xml:space="preserve"> </w:t>
      </w:r>
      <w:r>
        <w:t>report</w:t>
      </w:r>
      <w:r>
        <w:rPr>
          <w:spacing w:val="-4"/>
        </w:rPr>
        <w:t xml:space="preserve">, </w:t>
      </w:r>
      <w:r>
        <w:t>we</w:t>
      </w:r>
      <w:r>
        <w:rPr>
          <w:spacing w:val="-5"/>
        </w:rPr>
        <w:t xml:space="preserve"> </w:t>
      </w:r>
      <w:r>
        <w:t>streamed</w:t>
      </w:r>
      <w:r>
        <w:rPr>
          <w:spacing w:val="-5"/>
        </w:rPr>
        <w:t xml:space="preserve"> </w:t>
      </w:r>
      <w:r>
        <w:t>tweets</w:t>
      </w:r>
      <w:r>
        <w:rPr>
          <w:spacing w:val="-4"/>
        </w:rPr>
        <w:t xml:space="preserve"> </w:t>
      </w:r>
      <w:r>
        <w:t>from</w:t>
      </w:r>
      <w:r>
        <w:rPr>
          <w:spacing w:val="-5"/>
        </w:rPr>
        <w:t xml:space="preserve"> </w:t>
      </w:r>
      <w:r>
        <w:rPr>
          <w:spacing w:val="-3"/>
        </w:rPr>
        <w:t>Twitter</w:t>
      </w:r>
      <w:r>
        <w:rPr>
          <w:spacing w:val="-5"/>
        </w:rPr>
        <w:t xml:space="preserve"> </w:t>
      </w:r>
      <w:r>
        <w:t>using</w:t>
      </w:r>
      <w:r>
        <w:rPr>
          <w:spacing w:val="-4"/>
        </w:rPr>
        <w:t xml:space="preserve"> </w:t>
      </w:r>
      <w:r>
        <w:rPr>
          <w:spacing w:val="-6"/>
        </w:rPr>
        <w:t xml:space="preserve">Tweepy </w:t>
      </w:r>
      <w:r>
        <w:t xml:space="preserve">and Pyspark to determine whether </w:t>
      </w:r>
      <w:r>
        <w:rPr>
          <w:spacing w:val="-3"/>
        </w:rPr>
        <w:t xml:space="preserve">Twitter </w:t>
      </w:r>
      <w:r>
        <w:t xml:space="preserve">users were </w:t>
      </w:r>
      <w:r>
        <w:rPr>
          <w:spacing w:val="-3"/>
        </w:rPr>
        <w:t xml:space="preserve">using </w:t>
      </w:r>
      <w:r>
        <w:t xml:space="preserve">offensive words in their tweets and whether they misspelt </w:t>
      </w:r>
      <w:r>
        <w:rPr>
          <w:spacing w:val="-7"/>
        </w:rPr>
        <w:t xml:space="preserve">any </w:t>
      </w:r>
      <w:r>
        <w:t xml:space="preserve">words in their tweets. Results showed that they never </w:t>
      </w:r>
      <w:r>
        <w:rPr>
          <w:spacing w:val="-4"/>
        </w:rPr>
        <w:t>used</w:t>
      </w:r>
      <w:r>
        <w:rPr>
          <w:spacing w:val="42"/>
        </w:rPr>
        <w:t xml:space="preserve"> </w:t>
      </w:r>
      <w:r>
        <w:t xml:space="preserve">any offensive words and quite a few words were misspelt. Improvements on this project would be to clean the data </w:t>
      </w:r>
      <w:r>
        <w:rPr>
          <w:spacing w:val="-4"/>
        </w:rPr>
        <w:t xml:space="preserve">more </w:t>
      </w:r>
      <w:r>
        <w:t xml:space="preserve">effectively so that results can be produced faster and </w:t>
      </w:r>
      <w:r>
        <w:rPr>
          <w:spacing w:val="-4"/>
        </w:rPr>
        <w:t xml:space="preserve">more </w:t>
      </w:r>
      <w:r>
        <w:t>efficiently.</w:t>
      </w:r>
    </w:p>
    <w:p w:rsidR="009E6E27" w:rsidRDefault="00A1587F">
      <w:pPr>
        <w:spacing w:before="173"/>
        <w:ind w:left="2071"/>
        <w:rPr>
          <w:sz w:val="16"/>
        </w:rPr>
      </w:pPr>
      <w:r>
        <w:rPr>
          <w:sz w:val="20"/>
        </w:rPr>
        <w:t>R</w:t>
      </w:r>
      <w:r>
        <w:rPr>
          <w:sz w:val="16"/>
        </w:rPr>
        <w:t>EFERENCES</w:t>
      </w:r>
    </w:p>
    <w:p w:rsidR="009E6E27" w:rsidRDefault="00A1587F" w:rsidP="001E27AF">
      <w:pPr>
        <w:pStyle w:val="ListParagraph"/>
        <w:numPr>
          <w:ilvl w:val="0"/>
          <w:numId w:val="1"/>
        </w:numPr>
        <w:tabs>
          <w:tab w:val="left" w:pos="485"/>
        </w:tabs>
        <w:spacing w:before="131" w:line="182" w:lineRule="exact"/>
        <w:ind w:hanging="287"/>
        <w:rPr>
          <w:sz w:val="16"/>
        </w:rPr>
      </w:pPr>
      <w:r>
        <w:rPr>
          <w:spacing w:val="-9"/>
          <w:sz w:val="16"/>
        </w:rPr>
        <w:t xml:space="preserve">P. </w:t>
      </w:r>
      <w:proofErr w:type="spellStart"/>
      <w:r>
        <w:rPr>
          <w:sz w:val="16"/>
        </w:rPr>
        <w:t>Burnap</w:t>
      </w:r>
      <w:proofErr w:type="spellEnd"/>
      <w:r>
        <w:rPr>
          <w:sz w:val="16"/>
        </w:rPr>
        <w:t xml:space="preserve">, O. </w:t>
      </w:r>
      <w:r>
        <w:rPr>
          <w:spacing w:val="-7"/>
          <w:sz w:val="16"/>
        </w:rPr>
        <w:t xml:space="preserve">F. </w:t>
      </w:r>
      <w:r>
        <w:rPr>
          <w:sz w:val="16"/>
        </w:rPr>
        <w:t xml:space="preserve">Rana, N. </w:t>
      </w:r>
      <w:r>
        <w:rPr>
          <w:spacing w:val="-3"/>
          <w:sz w:val="16"/>
        </w:rPr>
        <w:t xml:space="preserve">Avis, </w:t>
      </w:r>
      <w:r>
        <w:rPr>
          <w:sz w:val="16"/>
        </w:rPr>
        <w:t xml:space="preserve">M. Williams, </w:t>
      </w:r>
      <w:r>
        <w:rPr>
          <w:spacing w:val="-8"/>
          <w:sz w:val="16"/>
        </w:rPr>
        <w:t xml:space="preserve">W. </w:t>
      </w:r>
      <w:proofErr w:type="spellStart"/>
      <w:r>
        <w:rPr>
          <w:sz w:val="16"/>
        </w:rPr>
        <w:t>Housley</w:t>
      </w:r>
      <w:proofErr w:type="spellEnd"/>
      <w:r>
        <w:rPr>
          <w:sz w:val="16"/>
        </w:rPr>
        <w:t>, A.</w:t>
      </w:r>
      <w:r>
        <w:rPr>
          <w:spacing w:val="34"/>
          <w:sz w:val="16"/>
        </w:rPr>
        <w:t xml:space="preserve"> </w:t>
      </w:r>
      <w:r>
        <w:rPr>
          <w:sz w:val="16"/>
        </w:rPr>
        <w:t>Edwards,</w:t>
      </w:r>
    </w:p>
    <w:p w:rsidR="009E6E27" w:rsidRDefault="00A1587F" w:rsidP="001E27AF">
      <w:pPr>
        <w:spacing w:before="3" w:line="232" w:lineRule="auto"/>
        <w:ind w:left="484" w:right="5377"/>
        <w:rPr>
          <w:sz w:val="16"/>
        </w:rPr>
      </w:pPr>
      <w:r>
        <w:rPr>
          <w:sz w:val="16"/>
        </w:rPr>
        <w:t>J. Morgan, and L. Sloan, “Detecting tension in online communities with computational Twitter analysis,” Technological Forecasting and Social Change, vol. 95, pp. 96–108, 2015.</w:t>
      </w:r>
    </w:p>
    <w:p w:rsidR="009E6E27" w:rsidRDefault="00A1587F" w:rsidP="001E27AF">
      <w:pPr>
        <w:pStyle w:val="ListParagraph"/>
        <w:numPr>
          <w:ilvl w:val="0"/>
          <w:numId w:val="1"/>
        </w:numPr>
        <w:tabs>
          <w:tab w:val="left" w:pos="485"/>
        </w:tabs>
        <w:spacing w:before="5" w:line="232" w:lineRule="auto"/>
        <w:ind w:right="5377"/>
        <w:rPr>
          <w:sz w:val="16"/>
        </w:rPr>
      </w:pPr>
      <w:r>
        <w:rPr>
          <w:sz w:val="16"/>
        </w:rPr>
        <w:t xml:space="preserve">M. S. </w:t>
      </w:r>
      <w:proofErr w:type="spellStart"/>
      <w:r>
        <w:rPr>
          <w:sz w:val="16"/>
        </w:rPr>
        <w:t>Neethu</w:t>
      </w:r>
      <w:proofErr w:type="spellEnd"/>
      <w:r>
        <w:rPr>
          <w:sz w:val="16"/>
        </w:rPr>
        <w:t xml:space="preserve"> and R. </w:t>
      </w:r>
      <w:proofErr w:type="spellStart"/>
      <w:r>
        <w:rPr>
          <w:sz w:val="16"/>
        </w:rPr>
        <w:t>Rajasree</w:t>
      </w:r>
      <w:proofErr w:type="spellEnd"/>
      <w:r>
        <w:rPr>
          <w:sz w:val="16"/>
        </w:rPr>
        <w:t xml:space="preserve">, ”Sentiment analysis in twitter </w:t>
      </w:r>
      <w:r>
        <w:rPr>
          <w:spacing w:val="-3"/>
          <w:sz w:val="16"/>
        </w:rPr>
        <w:t xml:space="preserve">using </w:t>
      </w:r>
      <w:r>
        <w:rPr>
          <w:sz w:val="16"/>
        </w:rPr>
        <w:t xml:space="preserve">machine learning techniques,” 2013 Fourth International Conference on Computing, Communications and Networking Technologies (ICCCNT), </w:t>
      </w:r>
      <w:proofErr w:type="spellStart"/>
      <w:r>
        <w:rPr>
          <w:sz w:val="16"/>
        </w:rPr>
        <w:t>Tiruchengode</w:t>
      </w:r>
      <w:proofErr w:type="spellEnd"/>
      <w:r>
        <w:rPr>
          <w:sz w:val="16"/>
        </w:rPr>
        <w:t xml:space="preserve">, 2013, pp. 1-5, </w:t>
      </w:r>
      <w:proofErr w:type="spellStart"/>
      <w:r>
        <w:rPr>
          <w:sz w:val="16"/>
        </w:rPr>
        <w:t>doi</w:t>
      </w:r>
      <w:proofErr w:type="spellEnd"/>
      <w:r>
        <w:rPr>
          <w:sz w:val="16"/>
        </w:rPr>
        <w:t>:</w:t>
      </w:r>
      <w:r>
        <w:rPr>
          <w:spacing w:val="18"/>
          <w:sz w:val="16"/>
        </w:rPr>
        <w:t xml:space="preserve"> </w:t>
      </w:r>
      <w:r>
        <w:rPr>
          <w:sz w:val="16"/>
        </w:rPr>
        <w:t>10.1109/ICCCNT.2013.6726818.</w:t>
      </w:r>
    </w:p>
    <w:p w:rsidR="009E6E27" w:rsidRDefault="00A1587F" w:rsidP="001E27AF">
      <w:pPr>
        <w:pStyle w:val="ListParagraph"/>
        <w:numPr>
          <w:ilvl w:val="0"/>
          <w:numId w:val="1"/>
        </w:numPr>
        <w:tabs>
          <w:tab w:val="left" w:pos="485"/>
          <w:tab w:val="left" w:pos="1369"/>
        </w:tabs>
        <w:spacing w:before="6" w:line="232" w:lineRule="auto"/>
        <w:ind w:right="5377"/>
        <w:rPr>
          <w:sz w:val="16"/>
        </w:rPr>
      </w:pPr>
      <w:r>
        <w:rPr>
          <w:sz w:val="16"/>
        </w:rPr>
        <w:t xml:space="preserve">Mittal,   </w:t>
      </w:r>
      <w:proofErr w:type="spellStart"/>
      <w:r>
        <w:rPr>
          <w:sz w:val="16"/>
        </w:rPr>
        <w:t>Anshul</w:t>
      </w:r>
      <w:proofErr w:type="spellEnd"/>
      <w:r>
        <w:rPr>
          <w:sz w:val="16"/>
        </w:rPr>
        <w:t xml:space="preserve">,   and   </w:t>
      </w:r>
      <w:proofErr w:type="spellStart"/>
      <w:r>
        <w:rPr>
          <w:sz w:val="16"/>
        </w:rPr>
        <w:t>Arpit</w:t>
      </w:r>
      <w:proofErr w:type="spellEnd"/>
      <w:r>
        <w:rPr>
          <w:sz w:val="16"/>
        </w:rPr>
        <w:t xml:space="preserve">   </w:t>
      </w:r>
      <w:proofErr w:type="spellStart"/>
      <w:r>
        <w:rPr>
          <w:sz w:val="16"/>
        </w:rPr>
        <w:t>Goel</w:t>
      </w:r>
      <w:proofErr w:type="spellEnd"/>
      <w:r>
        <w:rPr>
          <w:sz w:val="16"/>
        </w:rPr>
        <w:t xml:space="preserve">.   ”Stock   prediction   </w:t>
      </w:r>
      <w:r>
        <w:rPr>
          <w:spacing w:val="-3"/>
          <w:sz w:val="16"/>
        </w:rPr>
        <w:t xml:space="preserve">using    </w:t>
      </w:r>
      <w:r>
        <w:rPr>
          <w:sz w:val="16"/>
        </w:rPr>
        <w:t xml:space="preserve">twitter    sentiment    analysis.”    </w:t>
      </w:r>
      <w:proofErr w:type="spellStart"/>
      <w:r>
        <w:rPr>
          <w:sz w:val="16"/>
        </w:rPr>
        <w:t>Standford</w:t>
      </w:r>
      <w:proofErr w:type="spellEnd"/>
      <w:r>
        <w:rPr>
          <w:sz w:val="16"/>
        </w:rPr>
        <w:t xml:space="preserve">    University,     </w:t>
      </w:r>
      <w:r>
        <w:rPr>
          <w:spacing w:val="-3"/>
          <w:sz w:val="16"/>
        </w:rPr>
        <w:t xml:space="preserve">CS229 </w:t>
      </w:r>
      <w:r>
        <w:rPr>
          <w:sz w:val="16"/>
        </w:rPr>
        <w:t>(2011</w:t>
      </w:r>
      <w:r>
        <w:rPr>
          <w:sz w:val="16"/>
        </w:rPr>
        <w:tab/>
      </w:r>
      <w:hyperlink r:id="rId11" w:history="1">
        <w:r>
          <w:rPr>
            <w:spacing w:val="-1"/>
            <w:sz w:val="16"/>
          </w:rPr>
          <w:t>http://cs229.stanford.edu/proj2011/GoelMittalStockMarket</w:t>
        </w:r>
      </w:hyperlink>
      <w:r>
        <w:rPr>
          <w:spacing w:val="-1"/>
          <w:sz w:val="16"/>
        </w:rPr>
        <w:t xml:space="preserve"> </w:t>
      </w:r>
      <w:proofErr w:type="spellStart"/>
      <w:r>
        <w:rPr>
          <w:sz w:val="16"/>
        </w:rPr>
        <w:t>PredictionUsingTwitterSentimentAnalysis</w:t>
      </w:r>
      <w:proofErr w:type="spellEnd"/>
      <w:r>
        <w:rPr>
          <w:sz w:val="16"/>
        </w:rPr>
        <w:t>. pdf)</w:t>
      </w:r>
      <w:r>
        <w:rPr>
          <w:spacing w:val="-13"/>
          <w:sz w:val="16"/>
        </w:rPr>
        <w:t xml:space="preserve"> </w:t>
      </w:r>
      <w:r>
        <w:rPr>
          <w:sz w:val="16"/>
        </w:rPr>
        <w:t>(2012).</w:t>
      </w:r>
    </w:p>
    <w:sectPr w:rsidR="009E6E27">
      <w:type w:val="continuous"/>
      <w:pgSz w:w="12240" w:h="15840"/>
      <w:pgMar w:top="900" w:right="860" w:bottom="280" w:left="86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AD31D"/>
    <w:multiLevelType w:val="hybridMultilevel"/>
    <w:tmpl w:val="00000000"/>
    <w:lvl w:ilvl="0" w:tplc="6556F506">
      <w:start w:val="4"/>
      <w:numFmt w:val="decimal"/>
      <w:lvlText w:val="[%1]"/>
      <w:lvlJc w:val="left"/>
      <w:pPr>
        <w:ind w:left="404" w:hanging="286"/>
        <w:jc w:val="left"/>
      </w:pPr>
      <w:rPr>
        <w:rFonts w:ascii="Times New Roman" w:eastAsia="Times New Roman" w:hAnsi="Times New Roman" w:cs="Times New Roman" w:hint="default"/>
        <w:w w:val="99"/>
        <w:sz w:val="16"/>
        <w:szCs w:val="16"/>
        <w:lang w:val="en-US" w:eastAsia="en-US" w:bidi="en-US"/>
      </w:rPr>
    </w:lvl>
    <w:lvl w:ilvl="1" w:tplc="6F94FBD6">
      <w:numFmt w:val="bullet"/>
      <w:lvlText w:val="•"/>
      <w:lvlJc w:val="left"/>
      <w:pPr>
        <w:ind w:left="878" w:hanging="286"/>
      </w:pPr>
      <w:rPr>
        <w:rFonts w:hint="default"/>
        <w:lang w:val="en-US" w:eastAsia="en-US" w:bidi="en-US"/>
      </w:rPr>
    </w:lvl>
    <w:lvl w:ilvl="2" w:tplc="DAB276F4">
      <w:numFmt w:val="bullet"/>
      <w:lvlText w:val="•"/>
      <w:lvlJc w:val="left"/>
      <w:pPr>
        <w:ind w:left="1356" w:hanging="286"/>
      </w:pPr>
      <w:rPr>
        <w:rFonts w:hint="default"/>
        <w:lang w:val="en-US" w:eastAsia="en-US" w:bidi="en-US"/>
      </w:rPr>
    </w:lvl>
    <w:lvl w:ilvl="3" w:tplc="F7DA30B0">
      <w:numFmt w:val="bullet"/>
      <w:lvlText w:val="•"/>
      <w:lvlJc w:val="left"/>
      <w:pPr>
        <w:ind w:left="1834" w:hanging="286"/>
      </w:pPr>
      <w:rPr>
        <w:rFonts w:hint="default"/>
        <w:lang w:val="en-US" w:eastAsia="en-US" w:bidi="en-US"/>
      </w:rPr>
    </w:lvl>
    <w:lvl w:ilvl="4" w:tplc="5D3AE78E">
      <w:numFmt w:val="bullet"/>
      <w:lvlText w:val="•"/>
      <w:lvlJc w:val="left"/>
      <w:pPr>
        <w:ind w:left="2312" w:hanging="286"/>
      </w:pPr>
      <w:rPr>
        <w:rFonts w:hint="default"/>
        <w:lang w:val="en-US" w:eastAsia="en-US" w:bidi="en-US"/>
      </w:rPr>
    </w:lvl>
    <w:lvl w:ilvl="5" w:tplc="EFA4F2B0">
      <w:numFmt w:val="bullet"/>
      <w:lvlText w:val="•"/>
      <w:lvlJc w:val="left"/>
      <w:pPr>
        <w:ind w:left="2790" w:hanging="286"/>
      </w:pPr>
      <w:rPr>
        <w:rFonts w:hint="default"/>
        <w:lang w:val="en-US" w:eastAsia="en-US" w:bidi="en-US"/>
      </w:rPr>
    </w:lvl>
    <w:lvl w:ilvl="6" w:tplc="D34A414E">
      <w:numFmt w:val="bullet"/>
      <w:lvlText w:val="•"/>
      <w:lvlJc w:val="left"/>
      <w:pPr>
        <w:ind w:left="3268" w:hanging="286"/>
      </w:pPr>
      <w:rPr>
        <w:rFonts w:hint="default"/>
        <w:lang w:val="en-US" w:eastAsia="en-US" w:bidi="en-US"/>
      </w:rPr>
    </w:lvl>
    <w:lvl w:ilvl="7" w:tplc="C9D47B24">
      <w:numFmt w:val="bullet"/>
      <w:lvlText w:val="•"/>
      <w:lvlJc w:val="left"/>
      <w:pPr>
        <w:ind w:left="3746" w:hanging="286"/>
      </w:pPr>
      <w:rPr>
        <w:rFonts w:hint="default"/>
        <w:lang w:val="en-US" w:eastAsia="en-US" w:bidi="en-US"/>
      </w:rPr>
    </w:lvl>
    <w:lvl w:ilvl="8" w:tplc="9716B420">
      <w:numFmt w:val="bullet"/>
      <w:lvlText w:val="•"/>
      <w:lvlJc w:val="left"/>
      <w:pPr>
        <w:ind w:left="4224" w:hanging="286"/>
      </w:pPr>
      <w:rPr>
        <w:rFonts w:hint="default"/>
        <w:lang w:val="en-US" w:eastAsia="en-US" w:bidi="en-US"/>
      </w:rPr>
    </w:lvl>
  </w:abstractNum>
  <w:abstractNum w:abstractNumId="1" w15:restartNumberingAfterBreak="0">
    <w:nsid w:val="2C232FB7"/>
    <w:multiLevelType w:val="hybridMultilevel"/>
    <w:tmpl w:val="00000000"/>
    <w:lvl w:ilvl="0" w:tplc="9BE8C12A">
      <w:start w:val="1"/>
      <w:numFmt w:val="decimal"/>
      <w:lvlText w:val="[%1]"/>
      <w:lvlJc w:val="left"/>
      <w:pPr>
        <w:ind w:left="484" w:hanging="286"/>
        <w:jc w:val="left"/>
      </w:pPr>
      <w:rPr>
        <w:rFonts w:ascii="Times New Roman" w:eastAsia="Times New Roman" w:hAnsi="Times New Roman" w:cs="Times New Roman" w:hint="default"/>
        <w:w w:val="99"/>
        <w:sz w:val="16"/>
        <w:szCs w:val="16"/>
        <w:lang w:val="en-US" w:eastAsia="en-US" w:bidi="en-US"/>
      </w:rPr>
    </w:lvl>
    <w:lvl w:ilvl="1" w:tplc="FBC674DA">
      <w:numFmt w:val="bullet"/>
      <w:lvlText w:val="•"/>
      <w:lvlJc w:val="left"/>
      <w:pPr>
        <w:ind w:left="1484" w:hanging="286"/>
      </w:pPr>
      <w:rPr>
        <w:rFonts w:hint="default"/>
        <w:lang w:val="en-US" w:eastAsia="en-US" w:bidi="en-US"/>
      </w:rPr>
    </w:lvl>
    <w:lvl w:ilvl="2" w:tplc="5342A61E">
      <w:numFmt w:val="bullet"/>
      <w:lvlText w:val="•"/>
      <w:lvlJc w:val="left"/>
      <w:pPr>
        <w:ind w:left="2488" w:hanging="286"/>
      </w:pPr>
      <w:rPr>
        <w:rFonts w:hint="default"/>
        <w:lang w:val="en-US" w:eastAsia="en-US" w:bidi="en-US"/>
      </w:rPr>
    </w:lvl>
    <w:lvl w:ilvl="3" w:tplc="803E56C6">
      <w:numFmt w:val="bullet"/>
      <w:lvlText w:val="•"/>
      <w:lvlJc w:val="left"/>
      <w:pPr>
        <w:ind w:left="3492" w:hanging="286"/>
      </w:pPr>
      <w:rPr>
        <w:rFonts w:hint="default"/>
        <w:lang w:val="en-US" w:eastAsia="en-US" w:bidi="en-US"/>
      </w:rPr>
    </w:lvl>
    <w:lvl w:ilvl="4" w:tplc="6C4873A8">
      <w:numFmt w:val="bullet"/>
      <w:lvlText w:val="•"/>
      <w:lvlJc w:val="left"/>
      <w:pPr>
        <w:ind w:left="4496" w:hanging="286"/>
      </w:pPr>
      <w:rPr>
        <w:rFonts w:hint="default"/>
        <w:lang w:val="en-US" w:eastAsia="en-US" w:bidi="en-US"/>
      </w:rPr>
    </w:lvl>
    <w:lvl w:ilvl="5" w:tplc="82880878">
      <w:numFmt w:val="bullet"/>
      <w:lvlText w:val="•"/>
      <w:lvlJc w:val="left"/>
      <w:pPr>
        <w:ind w:left="5500" w:hanging="286"/>
      </w:pPr>
      <w:rPr>
        <w:rFonts w:hint="default"/>
        <w:lang w:val="en-US" w:eastAsia="en-US" w:bidi="en-US"/>
      </w:rPr>
    </w:lvl>
    <w:lvl w:ilvl="6" w:tplc="659A19FC">
      <w:numFmt w:val="bullet"/>
      <w:lvlText w:val="•"/>
      <w:lvlJc w:val="left"/>
      <w:pPr>
        <w:ind w:left="6504" w:hanging="286"/>
      </w:pPr>
      <w:rPr>
        <w:rFonts w:hint="default"/>
        <w:lang w:val="en-US" w:eastAsia="en-US" w:bidi="en-US"/>
      </w:rPr>
    </w:lvl>
    <w:lvl w:ilvl="7" w:tplc="19E02C8E">
      <w:numFmt w:val="bullet"/>
      <w:lvlText w:val="•"/>
      <w:lvlJc w:val="left"/>
      <w:pPr>
        <w:ind w:left="7508" w:hanging="286"/>
      </w:pPr>
      <w:rPr>
        <w:rFonts w:hint="default"/>
        <w:lang w:val="en-US" w:eastAsia="en-US" w:bidi="en-US"/>
      </w:rPr>
    </w:lvl>
    <w:lvl w:ilvl="8" w:tplc="912CC860">
      <w:numFmt w:val="bullet"/>
      <w:lvlText w:val="•"/>
      <w:lvlJc w:val="left"/>
      <w:pPr>
        <w:ind w:left="8512" w:hanging="286"/>
      </w:pPr>
      <w:rPr>
        <w:rFonts w:hint="default"/>
        <w:lang w:val="en-US" w:eastAsia="en-US" w:bidi="en-US"/>
      </w:rPr>
    </w:lvl>
  </w:abstractNum>
  <w:abstractNum w:abstractNumId="2" w15:restartNumberingAfterBreak="0">
    <w:nsid w:val="4865E765"/>
    <w:multiLevelType w:val="hybridMultilevel"/>
    <w:tmpl w:val="00000000"/>
    <w:lvl w:ilvl="0" w:tplc="7E12095A">
      <w:start w:val="1"/>
      <w:numFmt w:val="upperRoman"/>
      <w:lvlText w:val="%1."/>
      <w:lvlJc w:val="left"/>
      <w:pPr>
        <w:ind w:left="2088" w:hanging="236"/>
        <w:jc w:val="right"/>
      </w:pPr>
      <w:rPr>
        <w:rFonts w:ascii="Times New Roman" w:eastAsia="Times New Roman" w:hAnsi="Times New Roman" w:cs="Times New Roman" w:hint="default"/>
        <w:spacing w:val="0"/>
        <w:w w:val="99"/>
        <w:sz w:val="20"/>
        <w:szCs w:val="20"/>
        <w:lang w:val="en-US" w:eastAsia="en-US" w:bidi="en-US"/>
      </w:rPr>
    </w:lvl>
    <w:lvl w:ilvl="1" w:tplc="463024C2">
      <w:numFmt w:val="bullet"/>
      <w:lvlText w:val="•"/>
      <w:lvlJc w:val="left"/>
      <w:pPr>
        <w:ind w:left="2390" w:hanging="236"/>
      </w:pPr>
      <w:rPr>
        <w:rFonts w:hint="default"/>
        <w:lang w:val="en-US" w:eastAsia="en-US" w:bidi="en-US"/>
      </w:rPr>
    </w:lvl>
    <w:lvl w:ilvl="2" w:tplc="8836DF0C">
      <w:numFmt w:val="bullet"/>
      <w:lvlText w:val="•"/>
      <w:lvlJc w:val="left"/>
      <w:pPr>
        <w:ind w:left="2700" w:hanging="236"/>
      </w:pPr>
      <w:rPr>
        <w:rFonts w:hint="default"/>
        <w:lang w:val="en-US" w:eastAsia="en-US" w:bidi="en-US"/>
      </w:rPr>
    </w:lvl>
    <w:lvl w:ilvl="3" w:tplc="5BB6AA78">
      <w:numFmt w:val="bullet"/>
      <w:lvlText w:val="•"/>
      <w:lvlJc w:val="left"/>
      <w:pPr>
        <w:ind w:left="3010" w:hanging="236"/>
      </w:pPr>
      <w:rPr>
        <w:rFonts w:hint="default"/>
        <w:lang w:val="en-US" w:eastAsia="en-US" w:bidi="en-US"/>
      </w:rPr>
    </w:lvl>
    <w:lvl w:ilvl="4" w:tplc="30CE98A4">
      <w:numFmt w:val="bullet"/>
      <w:lvlText w:val="•"/>
      <w:lvlJc w:val="left"/>
      <w:pPr>
        <w:ind w:left="3320" w:hanging="236"/>
      </w:pPr>
      <w:rPr>
        <w:rFonts w:hint="default"/>
        <w:lang w:val="en-US" w:eastAsia="en-US" w:bidi="en-US"/>
      </w:rPr>
    </w:lvl>
    <w:lvl w:ilvl="5" w:tplc="52F02360">
      <w:numFmt w:val="bullet"/>
      <w:lvlText w:val="•"/>
      <w:lvlJc w:val="left"/>
      <w:pPr>
        <w:ind w:left="3630" w:hanging="236"/>
      </w:pPr>
      <w:rPr>
        <w:rFonts w:hint="default"/>
        <w:lang w:val="en-US" w:eastAsia="en-US" w:bidi="en-US"/>
      </w:rPr>
    </w:lvl>
    <w:lvl w:ilvl="6" w:tplc="96769B66">
      <w:numFmt w:val="bullet"/>
      <w:lvlText w:val="•"/>
      <w:lvlJc w:val="left"/>
      <w:pPr>
        <w:ind w:left="3940" w:hanging="236"/>
      </w:pPr>
      <w:rPr>
        <w:rFonts w:hint="default"/>
        <w:lang w:val="en-US" w:eastAsia="en-US" w:bidi="en-US"/>
      </w:rPr>
    </w:lvl>
    <w:lvl w:ilvl="7" w:tplc="4432829A">
      <w:numFmt w:val="bullet"/>
      <w:lvlText w:val="•"/>
      <w:lvlJc w:val="left"/>
      <w:pPr>
        <w:ind w:left="4250" w:hanging="236"/>
      </w:pPr>
      <w:rPr>
        <w:rFonts w:hint="default"/>
        <w:lang w:val="en-US" w:eastAsia="en-US" w:bidi="en-US"/>
      </w:rPr>
    </w:lvl>
    <w:lvl w:ilvl="8" w:tplc="C3E22C26">
      <w:numFmt w:val="bullet"/>
      <w:lvlText w:val="•"/>
      <w:lvlJc w:val="left"/>
      <w:pPr>
        <w:ind w:left="4560" w:hanging="236"/>
      </w:pPr>
      <w:rPr>
        <w:rFonts w:hint="default"/>
        <w:lang w:val="en-US" w:eastAsia="en-US" w:bidi="en-U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9E6E27"/>
    <w:rsid w:val="001E27AF"/>
    <w:rsid w:val="00437E02"/>
    <w:rsid w:val="00814AE2"/>
    <w:rsid w:val="009E6E27"/>
    <w:rsid w:val="00A1587F"/>
    <w:rsid w:val="00F219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EFF9A"/>
  <w15:docId w15:val="{7FE56508-75E3-4D14-BD13-F4D948C7A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spacing w:before="1"/>
      <w:ind w:left="484" w:hanging="286"/>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cs229.stanford.edu/proj2011/GoelMittalStockMarket" TargetMode="External"/><Relationship Id="rId5" Type="http://schemas.openxmlformats.org/officeDocument/2006/relationships/hyperlink" Target="mailto:3708949@myuwc.ac.za"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818</Words>
  <Characters>4666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Abdullah McDonald</cp:lastModifiedBy>
  <cp:revision>4</cp:revision>
  <dcterms:created xsi:type="dcterms:W3CDTF">2020-06-14T01:06:00Z</dcterms:created>
  <dcterms:modified xsi:type="dcterms:W3CDTF">2020-06-14T02:01:00Z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2020-06-13T00:00:00Z</vt:filetime>
  </property>
  <property fmtid="{D5CDD505-2E9C-101B-9397-08002B2CF9AE}" pid="3" name="Creator">
    <vt:lpwstr>TeX</vt:lpwstr>
  </property>
  <property fmtid="{D5CDD505-2E9C-101B-9397-08002B2CF9AE}" pid="4" name="LastSaved">
    <vt:filetime>2020-06-14T00:00:00Z</vt:filetime>
  </property>
</Properties>
</file>