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7ABB" w14:textId="77777777" w:rsidR="003E53B4" w:rsidRPr="00E46A89" w:rsidRDefault="00BD347E" w:rsidP="00CB76FB">
      <w:pPr>
        <w:pStyle w:val="Title"/>
        <w:tabs>
          <w:tab w:val="left" w:pos="2694"/>
        </w:tabs>
        <w:overflowPunct w:val="0"/>
        <w:adjustRightInd w:val="0"/>
        <w:snapToGrid w:val="0"/>
        <w:spacing w:line="220" w:lineRule="exact"/>
        <w:rPr>
          <w:rFonts w:ascii="Arial" w:eastAsia="微软雅黑" w:hAnsi="Arial" w:cs="Arial"/>
          <w:sz w:val="19"/>
          <w:szCs w:val="19"/>
          <w:lang w:eastAsia="zh-CN"/>
        </w:rPr>
      </w:pPr>
      <w:r w:rsidRPr="00E46A89">
        <w:rPr>
          <w:rFonts w:ascii="Arial" w:eastAsia="微软雅黑" w:hAnsi="Arial" w:cs="Arial"/>
          <w:sz w:val="19"/>
          <w:szCs w:val="19"/>
          <w:lang w:eastAsia="zh-CN"/>
        </w:rPr>
        <w:t>SPECIMEN ENGAGEMENT LETTER</w:t>
      </w:r>
    </w:p>
    <w:p w14:paraId="640F1A18" w14:textId="77777777" w:rsidR="003E53B4" w:rsidRPr="00E46A89" w:rsidRDefault="00BD347E" w:rsidP="00CB76FB">
      <w:pPr>
        <w:pStyle w:val="Title"/>
        <w:tabs>
          <w:tab w:val="left" w:pos="2694"/>
        </w:tabs>
        <w:overflowPunct w:val="0"/>
        <w:adjustRightInd w:val="0"/>
        <w:snapToGrid w:val="0"/>
        <w:spacing w:line="220" w:lineRule="exact"/>
        <w:rPr>
          <w:rFonts w:ascii="Arial" w:eastAsia="微软雅黑" w:hAnsi="Arial" w:cs="Arial"/>
          <w:sz w:val="19"/>
          <w:szCs w:val="19"/>
          <w:lang w:eastAsia="zh-CN"/>
        </w:rPr>
      </w:pPr>
      <w:r w:rsidRPr="00E46A89">
        <w:rPr>
          <w:rFonts w:ascii="Arial" w:eastAsia="微软雅黑" w:hAnsi="Arial" w:cs="Arial"/>
          <w:sz w:val="19"/>
          <w:szCs w:val="19"/>
          <w:lang w:eastAsia="zh-CN"/>
        </w:rPr>
        <w:t>(for PRC statutory audits of non-listed enterprises)</w:t>
      </w:r>
    </w:p>
    <w:p w14:paraId="3268F378" w14:textId="77777777" w:rsidR="003E53B4" w:rsidRPr="00E46A89" w:rsidRDefault="00BD347E" w:rsidP="00CB76FB">
      <w:pPr>
        <w:pStyle w:val="Title"/>
        <w:tabs>
          <w:tab w:val="left" w:pos="2694"/>
        </w:tabs>
        <w:overflowPunct w:val="0"/>
        <w:adjustRightInd w:val="0"/>
        <w:snapToGrid w:val="0"/>
        <w:spacing w:line="220" w:lineRule="exact"/>
        <w:rPr>
          <w:rFonts w:ascii="Arial" w:eastAsia="微软雅黑" w:hAnsi="Arial" w:cs="Arial"/>
          <w:sz w:val="19"/>
          <w:szCs w:val="19"/>
          <w:lang w:eastAsia="zh-CN"/>
        </w:rPr>
      </w:pPr>
      <w:r w:rsidRPr="00E46A89">
        <w:rPr>
          <w:rFonts w:ascii="Arial" w:eastAsia="微软雅黑" w:hAnsi="Arial" w:cs="Arial"/>
          <w:sz w:val="19"/>
          <w:szCs w:val="19"/>
          <w:lang w:eastAsia="zh-CN"/>
        </w:rPr>
        <w:t>Chinese version</w:t>
      </w:r>
    </w:p>
    <w:p w14:paraId="7F5119E2" w14:textId="77777777" w:rsidR="00930863" w:rsidRPr="00E46A89" w:rsidRDefault="00930863" w:rsidP="00CB76FB">
      <w:pPr>
        <w:pStyle w:val="Title"/>
        <w:tabs>
          <w:tab w:val="left" w:pos="2694"/>
        </w:tabs>
        <w:overflowPunct w:val="0"/>
        <w:adjustRightInd w:val="0"/>
        <w:snapToGrid w:val="0"/>
        <w:spacing w:line="220" w:lineRule="exact"/>
        <w:rPr>
          <w:rFonts w:ascii="Arial" w:eastAsia="微软雅黑" w:hAnsi="Arial" w:cs="Arial"/>
          <w:sz w:val="19"/>
          <w:szCs w:val="19"/>
          <w:lang w:eastAsia="zh-CN"/>
        </w:rPr>
      </w:pPr>
    </w:p>
    <w:p w14:paraId="655AE464" w14:textId="77777777" w:rsidR="00930863" w:rsidRPr="00E46A89" w:rsidRDefault="00930863" w:rsidP="00CB76FB">
      <w:pPr>
        <w:pStyle w:val="Title"/>
        <w:tabs>
          <w:tab w:val="left" w:pos="2694"/>
        </w:tabs>
        <w:overflowPunct w:val="0"/>
        <w:adjustRightInd w:val="0"/>
        <w:snapToGrid w:val="0"/>
        <w:spacing w:line="220" w:lineRule="exact"/>
        <w:rPr>
          <w:rFonts w:ascii="Arial" w:eastAsia="微软雅黑" w:hAnsi="Arial" w:cs="Arial"/>
          <w:sz w:val="19"/>
          <w:szCs w:val="19"/>
          <w:lang w:eastAsia="zh-CN"/>
        </w:rPr>
      </w:pPr>
    </w:p>
    <w:tbl>
      <w:tblPr>
        <w:tblW w:w="952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26"/>
      </w:tblGrid>
      <w:tr w:rsidR="00930863" w:rsidRPr="00E46A89" w14:paraId="6DFEA4C5" w14:textId="77777777" w:rsidTr="00A14645">
        <w:tc>
          <w:tcPr>
            <w:tcW w:w="9072" w:type="dxa"/>
          </w:tcPr>
          <w:p w14:paraId="6AF8C2BE" w14:textId="0366370B" w:rsidR="003E53B4" w:rsidRPr="00E46A89" w:rsidRDefault="00BD347E" w:rsidP="001F3B30">
            <w:pPr>
              <w:tabs>
                <w:tab w:val="left" w:pos="447"/>
              </w:tabs>
              <w:overflowPunct w:val="0"/>
              <w:adjustRightInd w:val="0"/>
              <w:snapToGrid w:val="0"/>
              <w:spacing w:line="220" w:lineRule="exact"/>
              <w:ind w:left="425" w:hanging="425"/>
              <w:rPr>
                <w:rFonts w:ascii="Arial" w:eastAsia="微软雅黑" w:hAnsi="Arial" w:cs="Arial"/>
                <w:b/>
                <w:bCs/>
                <w:sz w:val="19"/>
                <w:szCs w:val="19"/>
                <w:lang w:eastAsia="zh-CN"/>
              </w:rPr>
            </w:pPr>
            <w:r w:rsidRPr="00E46A89">
              <w:rPr>
                <w:rFonts w:ascii="Arial" w:eastAsia="微软雅黑" w:hAnsi="Arial" w:cs="Arial"/>
                <w:b/>
                <w:bCs/>
                <w:sz w:val="19"/>
                <w:szCs w:val="19"/>
                <w:lang w:eastAsia="zh-CN"/>
              </w:rPr>
              <w:t xml:space="preserve">Instructions </w:t>
            </w:r>
            <w:r w:rsidRPr="00E46A89">
              <w:rPr>
                <w:rFonts w:ascii="Arial" w:eastAsia="微软雅黑" w:hAnsi="Arial" w:cs="Arial"/>
                <w:b/>
                <w:bCs/>
                <w:iCs/>
                <w:sz w:val="19"/>
                <w:szCs w:val="19"/>
                <w:lang w:eastAsia="zh-CN"/>
              </w:rPr>
              <w:t>to KPMG staff</w:t>
            </w:r>
            <w:r w:rsidRPr="00E46A89">
              <w:rPr>
                <w:rFonts w:ascii="Arial" w:eastAsia="微软雅黑" w:hAnsi="Arial" w:cs="Arial"/>
                <w:b/>
                <w:bCs/>
                <w:sz w:val="19"/>
                <w:szCs w:val="19"/>
                <w:lang w:eastAsia="zh-CN"/>
              </w:rPr>
              <w:t>:</w:t>
            </w:r>
          </w:p>
          <w:p w14:paraId="035A4232" w14:textId="77777777" w:rsidR="00CB76FB" w:rsidRPr="00E46A89" w:rsidRDefault="00CB76FB" w:rsidP="001F3B30">
            <w:pPr>
              <w:tabs>
                <w:tab w:val="left" w:pos="447"/>
              </w:tabs>
              <w:overflowPunct w:val="0"/>
              <w:adjustRightInd w:val="0"/>
              <w:snapToGrid w:val="0"/>
              <w:spacing w:line="220" w:lineRule="exact"/>
              <w:ind w:left="425" w:hanging="425"/>
              <w:rPr>
                <w:rFonts w:ascii="Arial" w:eastAsia="微软雅黑" w:hAnsi="Arial" w:cs="Arial"/>
                <w:b/>
                <w:bCs/>
                <w:sz w:val="19"/>
                <w:szCs w:val="19"/>
                <w:lang w:eastAsia="zh-CN"/>
              </w:rPr>
            </w:pPr>
          </w:p>
          <w:p w14:paraId="6453DADF" w14:textId="38AA172F" w:rsidR="008F2A66" w:rsidRPr="00E46A89" w:rsidRDefault="00BD347E" w:rsidP="001F3B30">
            <w:pPr>
              <w:pStyle w:val="Address"/>
              <w:tabs>
                <w:tab w:val="clear" w:pos="7116"/>
                <w:tab w:val="clear" w:pos="7343"/>
                <w:tab w:val="left" w:pos="447"/>
              </w:tabs>
              <w:overflowPunct w:val="0"/>
              <w:adjustRightInd w:val="0"/>
              <w:snapToGrid w:val="0"/>
              <w:spacing w:line="220" w:lineRule="exact"/>
              <w:ind w:left="425" w:right="0" w:hanging="425"/>
              <w:rPr>
                <w:rFonts w:ascii="Arial" w:eastAsia="微软雅黑" w:hAnsi="Arial" w:cs="Arial"/>
                <w:b/>
                <w:sz w:val="19"/>
                <w:szCs w:val="19"/>
                <w:u w:val="single"/>
                <w:lang w:val="en-US" w:eastAsia="zh-CN"/>
              </w:rPr>
            </w:pPr>
            <w:r w:rsidRPr="00E46A89">
              <w:rPr>
                <w:rFonts w:ascii="Arial" w:eastAsia="微软雅黑" w:hAnsi="Arial" w:cs="Arial"/>
                <w:sz w:val="19"/>
                <w:szCs w:val="19"/>
                <w:lang w:val="en-US" w:eastAsia="zh-CN"/>
              </w:rPr>
              <w:t>1</w:t>
            </w:r>
            <w:r w:rsidRPr="00E46A89">
              <w:rPr>
                <w:rFonts w:ascii="Arial" w:eastAsia="微软雅黑" w:hAnsi="Arial" w:cs="Arial"/>
                <w:sz w:val="19"/>
                <w:szCs w:val="19"/>
                <w:lang w:val="en-US" w:eastAsia="zh-CN"/>
              </w:rPr>
              <w:tab/>
            </w:r>
            <w:r w:rsidRPr="00E46A89">
              <w:rPr>
                <w:rFonts w:ascii="Arial" w:eastAsia="微软雅黑" w:hAnsi="Arial" w:cs="Arial"/>
                <w:b/>
                <w:sz w:val="19"/>
                <w:szCs w:val="19"/>
                <w:u w:val="single"/>
                <w:lang w:val="en-US" w:eastAsia="zh-CN"/>
              </w:rPr>
              <w:t>This instruction sheet should be removed before this letter is sent out.</w:t>
            </w:r>
          </w:p>
          <w:p w14:paraId="7048478E" w14:textId="77777777" w:rsidR="00CB76FB" w:rsidRPr="00E46A89" w:rsidRDefault="00CB76FB"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b/>
                <w:sz w:val="19"/>
                <w:szCs w:val="19"/>
                <w:u w:val="single"/>
                <w:lang w:val="en-US" w:eastAsia="zh-CN"/>
              </w:rPr>
            </w:pPr>
          </w:p>
          <w:p w14:paraId="000093ED" w14:textId="1D33323E" w:rsidR="00466FC5" w:rsidRPr="00E46A89" w:rsidRDefault="00466FC5"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b/>
                <w:sz w:val="19"/>
                <w:szCs w:val="19"/>
                <w:lang w:eastAsia="zh-CN"/>
              </w:rPr>
            </w:pPr>
            <w:r w:rsidRPr="00E46A89">
              <w:rPr>
                <w:rFonts w:ascii="Arial" w:eastAsia="微软雅黑" w:hAnsi="Arial" w:cs="Arial"/>
                <w:sz w:val="19"/>
                <w:szCs w:val="19"/>
                <w:lang w:val="en-US" w:eastAsia="zh-CN"/>
              </w:rPr>
              <w:t>2</w:t>
            </w:r>
            <w:r w:rsidRPr="00E46A89">
              <w:rPr>
                <w:rFonts w:ascii="Arial" w:eastAsia="微软雅黑" w:hAnsi="Arial" w:cs="Arial"/>
                <w:sz w:val="19"/>
                <w:szCs w:val="19"/>
                <w:lang w:val="en-US" w:eastAsia="zh-CN"/>
              </w:rPr>
              <w:tab/>
            </w:r>
            <w:r w:rsidRPr="00E46A89">
              <w:rPr>
                <w:rFonts w:ascii="Arial" w:eastAsia="微软雅黑" w:hAnsi="Arial" w:cs="Arial"/>
                <w:b/>
                <w:sz w:val="19"/>
                <w:szCs w:val="19"/>
                <w:lang w:eastAsia="zh-CN"/>
              </w:rPr>
              <w:t xml:space="preserve">This template is not applicable for PRC statutory audits for US SEC registrants </w:t>
            </w:r>
            <w:r w:rsidR="00FD0DE3" w:rsidRPr="00E46A89">
              <w:rPr>
                <w:rFonts w:ascii="Arial" w:eastAsia="微软雅黑" w:hAnsi="Arial" w:cs="Arial"/>
                <w:b/>
                <w:sz w:val="19"/>
                <w:szCs w:val="19"/>
                <w:lang w:eastAsia="zh-CN"/>
              </w:rPr>
              <w:t xml:space="preserve">audit </w:t>
            </w:r>
            <w:proofErr w:type="gramStart"/>
            <w:r w:rsidRPr="00E46A89">
              <w:rPr>
                <w:rFonts w:ascii="Arial" w:eastAsia="微软雅黑" w:hAnsi="Arial" w:cs="Arial"/>
                <w:b/>
                <w:sz w:val="19"/>
                <w:szCs w:val="19"/>
                <w:lang w:eastAsia="zh-CN"/>
              </w:rPr>
              <w:t>clients</w:t>
            </w:r>
            <w:proofErr w:type="gramEnd"/>
            <w:r w:rsidRPr="00E46A89">
              <w:rPr>
                <w:rFonts w:ascii="Arial" w:eastAsia="微软雅黑" w:hAnsi="Arial" w:cs="Arial"/>
                <w:b/>
                <w:sz w:val="19"/>
                <w:szCs w:val="19"/>
                <w:lang w:eastAsia="zh-CN"/>
              </w:rPr>
              <w:t xml:space="preserve"> </w:t>
            </w:r>
            <w:r w:rsidR="00BE67EB" w:rsidRPr="00E46A89">
              <w:rPr>
                <w:rFonts w:ascii="Arial" w:eastAsia="微软雅黑" w:hAnsi="Arial" w:cs="Arial"/>
                <w:b/>
                <w:sz w:val="19"/>
                <w:szCs w:val="19"/>
                <w:lang w:eastAsia="zh-CN"/>
              </w:rPr>
              <w:t xml:space="preserve">or its affiliates </w:t>
            </w:r>
            <w:r w:rsidRPr="00E46A89">
              <w:rPr>
                <w:rFonts w:ascii="Arial" w:eastAsia="微软雅黑" w:hAnsi="Arial" w:cs="Arial"/>
                <w:b/>
                <w:sz w:val="19"/>
                <w:szCs w:val="19"/>
                <w:lang w:eastAsia="zh-CN"/>
              </w:rPr>
              <w:t>registered in the PRC</w:t>
            </w:r>
            <w:r w:rsidR="009F1A76" w:rsidRPr="00E46A89">
              <w:rPr>
                <w:rFonts w:ascii="Arial" w:eastAsia="微软雅黑" w:hAnsi="Arial" w:cs="Arial"/>
                <w:b/>
                <w:sz w:val="19"/>
                <w:szCs w:val="19"/>
                <w:lang w:eastAsia="zh-CN"/>
              </w:rPr>
              <w:t>.</w:t>
            </w:r>
            <w:r w:rsidR="009B1119" w:rsidRPr="00E46A89">
              <w:rPr>
                <w:rFonts w:ascii="Arial" w:eastAsia="微软雅黑" w:hAnsi="Arial" w:cs="Arial"/>
                <w:b/>
                <w:sz w:val="19"/>
                <w:szCs w:val="19"/>
                <w:lang w:eastAsia="zh-CN"/>
              </w:rPr>
              <w:t xml:space="preserve"> </w:t>
            </w:r>
            <w:r w:rsidR="009F1A76" w:rsidRPr="00E46A89">
              <w:rPr>
                <w:rFonts w:ascii="Arial" w:eastAsia="微软雅黑" w:hAnsi="Arial" w:cs="Arial"/>
                <w:b/>
                <w:sz w:val="19"/>
                <w:szCs w:val="19"/>
                <w:lang w:eastAsia="zh-CN"/>
              </w:rPr>
              <w:t>I</w:t>
            </w:r>
            <w:r w:rsidR="009B1119" w:rsidRPr="00E46A89">
              <w:rPr>
                <w:rFonts w:ascii="Arial" w:eastAsia="微软雅黑" w:hAnsi="Arial" w:cs="Arial"/>
                <w:b/>
                <w:sz w:val="19"/>
                <w:szCs w:val="19"/>
                <w:lang w:eastAsia="zh-CN"/>
              </w:rPr>
              <w:t xml:space="preserve">n </w:t>
            </w:r>
            <w:r w:rsidR="009F1A76" w:rsidRPr="00E46A89">
              <w:rPr>
                <w:rFonts w:ascii="Arial" w:eastAsia="微软雅黑" w:hAnsi="Arial" w:cs="Arial"/>
                <w:b/>
                <w:sz w:val="19"/>
                <w:szCs w:val="19"/>
                <w:lang w:eastAsia="zh-CN"/>
              </w:rPr>
              <w:t>that</w:t>
            </w:r>
            <w:r w:rsidR="009B1119" w:rsidRPr="00E46A89">
              <w:rPr>
                <w:rFonts w:ascii="Arial" w:eastAsia="微软雅黑" w:hAnsi="Arial" w:cs="Arial"/>
                <w:b/>
                <w:sz w:val="19"/>
                <w:szCs w:val="19"/>
                <w:lang w:eastAsia="zh-CN"/>
              </w:rPr>
              <w:t xml:space="preserve"> case, engagement team</w:t>
            </w:r>
            <w:r w:rsidR="00C56993" w:rsidRPr="00E46A89">
              <w:rPr>
                <w:rFonts w:ascii="Arial" w:eastAsia="微软雅黑" w:hAnsi="Arial" w:cs="Arial"/>
                <w:b/>
                <w:sz w:val="19"/>
                <w:szCs w:val="19"/>
                <w:lang w:eastAsia="zh-CN"/>
              </w:rPr>
              <w:t>s</w:t>
            </w:r>
            <w:r w:rsidR="009B1119" w:rsidRPr="00E46A89">
              <w:rPr>
                <w:rFonts w:ascii="Arial" w:eastAsia="微软雅黑" w:hAnsi="Arial" w:cs="Arial"/>
                <w:b/>
                <w:sz w:val="19"/>
                <w:szCs w:val="19"/>
                <w:lang w:eastAsia="zh-CN"/>
              </w:rPr>
              <w:t xml:space="preserve"> should refer to PRC 6E</w:t>
            </w:r>
            <w:r w:rsidR="00882836" w:rsidRPr="00E46A89">
              <w:rPr>
                <w:rFonts w:ascii="Arial" w:eastAsia="微软雅黑" w:hAnsi="Arial" w:cs="Arial"/>
                <w:b/>
                <w:sz w:val="19"/>
                <w:szCs w:val="19"/>
                <w:lang w:eastAsia="zh-CN"/>
              </w:rPr>
              <w:t>-</w:t>
            </w:r>
            <w:r w:rsidR="00ED6A87" w:rsidRPr="00E46A89">
              <w:rPr>
                <w:rFonts w:ascii="Arial" w:eastAsia="微软雅黑" w:hAnsi="Arial" w:cs="Arial"/>
                <w:b/>
                <w:sz w:val="19"/>
                <w:szCs w:val="19"/>
                <w:lang w:eastAsia="zh-CN"/>
              </w:rPr>
              <w:t>1/</w:t>
            </w:r>
            <w:r w:rsidR="00882836" w:rsidRPr="00E46A89">
              <w:rPr>
                <w:rFonts w:ascii="Arial" w:eastAsia="微软雅黑" w:hAnsi="Arial" w:cs="Arial"/>
                <w:b/>
                <w:sz w:val="19"/>
                <w:szCs w:val="19"/>
                <w:lang w:eastAsia="zh-CN"/>
              </w:rPr>
              <w:t xml:space="preserve"> 6E-1(e)</w:t>
            </w:r>
            <w:r w:rsidR="00ED6A87" w:rsidRPr="00E46A89">
              <w:rPr>
                <w:rFonts w:ascii="Arial" w:eastAsia="微软雅黑" w:hAnsi="Arial" w:cs="Arial"/>
                <w:b/>
                <w:sz w:val="19"/>
                <w:szCs w:val="19"/>
                <w:lang w:eastAsia="zh-CN"/>
              </w:rPr>
              <w:t xml:space="preserve"> or </w:t>
            </w:r>
            <w:hyperlink r:id="rId8" w:history="1">
              <w:r w:rsidR="002A6C94" w:rsidRPr="00E46A89">
                <w:rPr>
                  <w:rStyle w:val="Hyperlink"/>
                  <w:rFonts w:ascii="Arial" w:eastAsia="微软雅黑" w:hAnsi="Arial" w:cs="Arial"/>
                  <w:b/>
                  <w:sz w:val="19"/>
                  <w:szCs w:val="19"/>
                  <w:lang w:eastAsia="zh-CN"/>
                </w:rPr>
                <w:t>US CMG Portal</w:t>
              </w:r>
            </w:hyperlink>
            <w:r w:rsidR="009B1119" w:rsidRPr="00E46A89">
              <w:rPr>
                <w:rFonts w:ascii="Arial" w:eastAsia="微软雅黑" w:hAnsi="Arial" w:cs="Arial"/>
                <w:b/>
                <w:sz w:val="19"/>
                <w:szCs w:val="19"/>
                <w:lang w:eastAsia="zh-CN"/>
              </w:rPr>
              <w:t>.</w:t>
            </w:r>
          </w:p>
          <w:p w14:paraId="501B48F8" w14:textId="77777777" w:rsidR="00CB76FB" w:rsidRPr="00E46A89" w:rsidRDefault="00CB76FB"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b/>
                <w:sz w:val="19"/>
                <w:szCs w:val="19"/>
                <w:u w:val="single"/>
                <w:lang w:val="en-US" w:eastAsia="zh-CN"/>
              </w:rPr>
            </w:pPr>
          </w:p>
          <w:p w14:paraId="3137A8B1" w14:textId="41CB20C5" w:rsidR="003E53B4" w:rsidRPr="00E46A89" w:rsidRDefault="00D81C47"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lang w:eastAsia="zh-CN"/>
              </w:rPr>
            </w:pPr>
            <w:r w:rsidRPr="00E46A89">
              <w:rPr>
                <w:rFonts w:ascii="Arial" w:eastAsia="微软雅黑" w:hAnsi="Arial" w:cs="Arial"/>
                <w:sz w:val="19"/>
                <w:szCs w:val="19"/>
                <w:lang w:val="en-US" w:eastAsia="zh-CN"/>
              </w:rPr>
              <w:t>3</w:t>
            </w:r>
            <w:r w:rsidR="00BD347E" w:rsidRPr="00E46A89">
              <w:rPr>
                <w:rFonts w:ascii="Arial" w:eastAsia="微软雅黑" w:hAnsi="Arial" w:cs="Arial"/>
                <w:sz w:val="19"/>
                <w:szCs w:val="19"/>
                <w:lang w:val="en-US" w:eastAsia="zh-CN"/>
              </w:rPr>
              <w:tab/>
            </w:r>
            <w:r w:rsidR="00BD347E" w:rsidRPr="00E46A89">
              <w:rPr>
                <w:rFonts w:ascii="Arial" w:eastAsia="微软雅黑" w:hAnsi="Arial" w:cs="Arial"/>
                <w:sz w:val="19"/>
                <w:szCs w:val="19"/>
                <w:lang w:eastAsia="zh-CN"/>
              </w:rPr>
              <w:t>There are two language versions (English and Chinese) of this engagement letter. We should ensure that the person who is to sign the engagement letter has a competent knowledge of the language of the engagement letter. Normally, we should enquire which language the client prefers and issue that version of the letter only. The engagement letter to be signed and stamped by the client is referred to as the “original engagement letter” below.</w:t>
            </w:r>
          </w:p>
          <w:p w14:paraId="28B4F4C4" w14:textId="77777777" w:rsidR="00CB76FB" w:rsidRPr="00E46A89" w:rsidRDefault="00CB76FB"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rPr>
            </w:pPr>
          </w:p>
          <w:p w14:paraId="3F4F4D9E" w14:textId="411EDCD1" w:rsidR="003E53B4" w:rsidRPr="00E46A89" w:rsidRDefault="00D81C47"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lang w:eastAsia="zh-CN"/>
              </w:rPr>
            </w:pPr>
            <w:r w:rsidRPr="00E46A89">
              <w:rPr>
                <w:rFonts w:ascii="Arial" w:eastAsia="微软雅黑" w:hAnsi="Arial" w:cs="Arial"/>
                <w:sz w:val="19"/>
                <w:szCs w:val="19"/>
                <w:lang w:eastAsia="zh-CN"/>
              </w:rPr>
              <w:t>4</w:t>
            </w:r>
            <w:r w:rsidR="00BD347E" w:rsidRPr="00E46A89">
              <w:rPr>
                <w:rFonts w:ascii="Arial" w:eastAsia="微软雅黑" w:hAnsi="Arial" w:cs="Arial"/>
                <w:sz w:val="19"/>
                <w:szCs w:val="19"/>
                <w:lang w:eastAsia="zh-CN"/>
              </w:rPr>
              <w:tab/>
              <w:t xml:space="preserve">This specimen engagement letter has two parts: a covering letter and an engagement letter. The original engagement letter should be printed on KPMG </w:t>
            </w:r>
            <w:proofErr w:type="spellStart"/>
            <w:r w:rsidR="00BD347E" w:rsidRPr="00E46A89">
              <w:rPr>
                <w:rFonts w:ascii="Arial" w:eastAsia="微软雅黑" w:hAnsi="Arial" w:cs="Arial"/>
                <w:sz w:val="19"/>
                <w:szCs w:val="19"/>
                <w:lang w:eastAsia="zh-CN"/>
              </w:rPr>
              <w:t>Huazhen</w:t>
            </w:r>
            <w:proofErr w:type="spellEnd"/>
            <w:r w:rsidR="00BD347E" w:rsidRPr="00E46A89">
              <w:rPr>
                <w:rFonts w:ascii="Arial" w:eastAsia="微软雅黑" w:hAnsi="Arial" w:cs="Arial"/>
                <w:sz w:val="19"/>
                <w:szCs w:val="19"/>
                <w:lang w:eastAsia="zh-CN"/>
              </w:rPr>
              <w:t xml:space="preserve"> </w:t>
            </w:r>
            <w:r w:rsidR="001E73F4" w:rsidRPr="00E46A89">
              <w:rPr>
                <w:rFonts w:ascii="Arial" w:eastAsia="微软雅黑" w:hAnsi="Arial" w:cs="Arial"/>
                <w:sz w:val="19"/>
                <w:szCs w:val="19"/>
                <w:lang w:eastAsia="zh-CN"/>
              </w:rPr>
              <w:t>LLP</w:t>
            </w:r>
            <w:r w:rsidR="00BD347E" w:rsidRPr="00E46A89">
              <w:rPr>
                <w:rFonts w:ascii="Arial" w:eastAsia="微软雅黑" w:hAnsi="Arial" w:cs="Arial"/>
                <w:sz w:val="19"/>
                <w:szCs w:val="19"/>
                <w:lang w:eastAsia="zh-CN"/>
              </w:rPr>
              <w:t xml:space="preserve"> letterhead, stamped “KPMG </w:t>
            </w:r>
            <w:proofErr w:type="spellStart"/>
            <w:r w:rsidR="00BD347E" w:rsidRPr="00E46A89">
              <w:rPr>
                <w:rFonts w:ascii="Arial" w:eastAsia="微软雅黑" w:hAnsi="Arial" w:cs="Arial"/>
                <w:sz w:val="19"/>
                <w:szCs w:val="19"/>
                <w:lang w:eastAsia="zh-CN"/>
              </w:rPr>
              <w:t>Huazhen</w:t>
            </w:r>
            <w:proofErr w:type="spellEnd"/>
            <w:r w:rsidR="00BD347E" w:rsidRPr="00E46A89">
              <w:rPr>
                <w:rFonts w:ascii="Arial" w:eastAsia="微软雅黑" w:hAnsi="Arial" w:cs="Arial"/>
                <w:sz w:val="19"/>
                <w:szCs w:val="19"/>
                <w:lang w:eastAsia="zh-CN"/>
              </w:rPr>
              <w:t xml:space="preserve"> </w:t>
            </w:r>
            <w:r w:rsidR="001E73F4" w:rsidRPr="00E46A89">
              <w:rPr>
                <w:rFonts w:ascii="Arial" w:eastAsia="微软雅黑" w:hAnsi="Arial" w:cs="Arial"/>
                <w:color w:val="000000"/>
                <w:sz w:val="19"/>
                <w:szCs w:val="19"/>
                <w:lang w:eastAsia="zh-CN"/>
              </w:rPr>
              <w:t>LLP</w:t>
            </w:r>
            <w:r w:rsidR="00BD347E" w:rsidRPr="00E46A89">
              <w:rPr>
                <w:rFonts w:ascii="Arial" w:eastAsia="微软雅黑" w:hAnsi="Arial" w:cs="Arial"/>
                <w:sz w:val="19"/>
                <w:szCs w:val="19"/>
                <w:lang w:eastAsia="zh-CN"/>
              </w:rPr>
              <w:t xml:space="preserve">”, and signed by an authorised representative (in his/her own name) of KPMG </w:t>
            </w:r>
            <w:proofErr w:type="spellStart"/>
            <w:r w:rsidR="00BD347E" w:rsidRPr="00E46A89">
              <w:rPr>
                <w:rFonts w:ascii="Arial" w:eastAsia="微软雅黑" w:hAnsi="Arial" w:cs="Arial"/>
                <w:sz w:val="19"/>
                <w:szCs w:val="19"/>
                <w:lang w:eastAsia="zh-CN"/>
              </w:rPr>
              <w:t>Huazhen</w:t>
            </w:r>
            <w:proofErr w:type="spellEnd"/>
            <w:r w:rsidR="00BD347E" w:rsidRPr="00E46A89">
              <w:rPr>
                <w:rFonts w:ascii="Arial" w:eastAsia="微软雅黑" w:hAnsi="Arial" w:cs="Arial"/>
                <w:sz w:val="19"/>
                <w:szCs w:val="19"/>
                <w:lang w:eastAsia="zh-CN"/>
              </w:rPr>
              <w:t xml:space="preserve"> </w:t>
            </w:r>
            <w:r w:rsidR="001E73F4" w:rsidRPr="00E46A89">
              <w:rPr>
                <w:rFonts w:ascii="Arial" w:eastAsia="微软雅黑" w:hAnsi="Arial" w:cs="Arial"/>
                <w:color w:val="000000"/>
                <w:sz w:val="19"/>
                <w:szCs w:val="19"/>
                <w:lang w:eastAsia="zh-CN"/>
              </w:rPr>
              <w:t>LLP</w:t>
            </w:r>
            <w:r w:rsidR="00BD347E" w:rsidRPr="00E46A89">
              <w:rPr>
                <w:rFonts w:ascii="Arial" w:eastAsia="微软雅黑" w:hAnsi="Arial" w:cs="Arial"/>
                <w:sz w:val="19"/>
                <w:szCs w:val="19"/>
                <w:lang w:eastAsia="zh-CN"/>
              </w:rPr>
              <w:t>. The engagement letter should then be sent to the client with the covering letter.</w:t>
            </w:r>
          </w:p>
          <w:p w14:paraId="580A210E" w14:textId="77777777" w:rsidR="00CB76FB" w:rsidRPr="00E46A89" w:rsidRDefault="00CB76FB"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rPr>
            </w:pPr>
          </w:p>
          <w:p w14:paraId="60617A51" w14:textId="17A2FBD7" w:rsidR="003E53B4" w:rsidRPr="00E46A89" w:rsidRDefault="00D81C47"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lang w:eastAsia="zh-CN"/>
              </w:rPr>
            </w:pPr>
            <w:r w:rsidRPr="00E46A89">
              <w:rPr>
                <w:rFonts w:ascii="Arial" w:eastAsia="微软雅黑" w:hAnsi="Arial" w:cs="Arial"/>
                <w:sz w:val="19"/>
                <w:szCs w:val="19"/>
                <w:lang w:eastAsia="zh-CN"/>
              </w:rPr>
              <w:t>5</w:t>
            </w:r>
            <w:r w:rsidR="00BD347E" w:rsidRPr="00E46A89">
              <w:rPr>
                <w:rFonts w:ascii="Arial" w:eastAsia="微软雅黑" w:hAnsi="Arial" w:cs="Arial"/>
                <w:sz w:val="19"/>
                <w:szCs w:val="19"/>
                <w:lang w:eastAsia="zh-CN"/>
              </w:rPr>
              <w:tab/>
              <w:t>If our client requests another version of the engagement letter in a different language, we may issue a translated version of the engagement letter. The translated version of the engagement letter should be printed on plain paper and should not be signed or stamped. A caveat (as indicated at the top of the first page of this specimen engagement letter) should be inserted at the beginning of the translated version of the engagement letter. However, we should not include the caveat in the original engagement letter.</w:t>
            </w:r>
          </w:p>
          <w:p w14:paraId="62A43434" w14:textId="77777777" w:rsidR="00CB76FB" w:rsidRPr="00E46A89" w:rsidRDefault="00CB76FB"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rPr>
            </w:pPr>
          </w:p>
          <w:p w14:paraId="169E600D" w14:textId="5073AB92" w:rsidR="003E53B4" w:rsidRPr="00E46A89" w:rsidRDefault="00D81C47"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lang w:eastAsia="zh-CN"/>
              </w:rPr>
            </w:pPr>
            <w:r w:rsidRPr="00E46A89">
              <w:rPr>
                <w:rFonts w:ascii="Arial" w:eastAsia="微软雅黑" w:hAnsi="Arial" w:cs="Arial"/>
                <w:sz w:val="19"/>
                <w:szCs w:val="19"/>
                <w:lang w:eastAsia="zh-CN"/>
              </w:rPr>
              <w:t>6</w:t>
            </w:r>
            <w:r w:rsidR="00BD347E" w:rsidRPr="00E46A89">
              <w:rPr>
                <w:rFonts w:ascii="Arial" w:eastAsia="微软雅黑" w:hAnsi="Arial" w:cs="Arial"/>
                <w:sz w:val="19"/>
                <w:szCs w:val="19"/>
                <w:lang w:eastAsia="zh-CN"/>
              </w:rPr>
              <w:tab/>
              <w:t>An authorised representative of the Board of Directors (BOD) or the Joint Management Committee (JMC) (e.g. the Chairperson of the BOD or the Head of the JMC) should sign this engagement letter. If this engagement letter is signed by an authorised representative, the representative should have effective written authorisation.</w:t>
            </w:r>
          </w:p>
          <w:p w14:paraId="0089E379" w14:textId="77777777" w:rsidR="00CB76FB" w:rsidRPr="00E46A89" w:rsidRDefault="00CB76FB"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lang w:eastAsia="zh-CN"/>
              </w:rPr>
            </w:pPr>
          </w:p>
          <w:p w14:paraId="1EFFAD8B" w14:textId="40A24E1D" w:rsidR="00DD3AD2" w:rsidRPr="00E46A89" w:rsidRDefault="00D81C47"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lang w:eastAsia="zh-CN"/>
              </w:rPr>
            </w:pPr>
            <w:r w:rsidRPr="00E46A89">
              <w:rPr>
                <w:rFonts w:ascii="Arial" w:eastAsia="微软雅黑" w:hAnsi="Arial" w:cs="Arial"/>
                <w:sz w:val="19"/>
                <w:szCs w:val="19"/>
                <w:lang w:eastAsia="zh-CN"/>
              </w:rPr>
              <w:t>7</w:t>
            </w:r>
            <w:r w:rsidR="00BD347E" w:rsidRPr="00E46A89">
              <w:rPr>
                <w:rFonts w:ascii="Arial" w:eastAsia="微软雅黑" w:hAnsi="Arial" w:cs="Arial"/>
                <w:sz w:val="19"/>
                <w:szCs w:val="19"/>
                <w:lang w:eastAsia="zh-CN"/>
              </w:rPr>
              <w:tab/>
              <w:t xml:space="preserve">When KPMG </w:t>
            </w:r>
            <w:proofErr w:type="spellStart"/>
            <w:r w:rsidR="00BD347E" w:rsidRPr="00E46A89">
              <w:rPr>
                <w:rFonts w:ascii="Arial" w:eastAsia="微软雅黑" w:hAnsi="Arial" w:cs="Arial"/>
                <w:sz w:val="19"/>
                <w:szCs w:val="19"/>
                <w:lang w:eastAsia="zh-CN"/>
              </w:rPr>
              <w:t>Huazhen</w:t>
            </w:r>
            <w:proofErr w:type="spellEnd"/>
            <w:r w:rsidR="00BD347E" w:rsidRPr="00E46A89">
              <w:rPr>
                <w:rFonts w:ascii="Arial" w:eastAsia="微软雅黑" w:hAnsi="Arial" w:cs="Arial"/>
                <w:sz w:val="19"/>
                <w:szCs w:val="19"/>
                <w:lang w:eastAsia="zh-CN"/>
              </w:rPr>
              <w:t xml:space="preserve"> </w:t>
            </w:r>
            <w:r w:rsidR="001E73F4" w:rsidRPr="00E46A89">
              <w:rPr>
                <w:rFonts w:ascii="Arial" w:eastAsia="微软雅黑" w:hAnsi="Arial" w:cs="Arial"/>
                <w:sz w:val="19"/>
                <w:szCs w:val="19"/>
                <w:lang w:eastAsia="zh-CN"/>
              </w:rPr>
              <w:t>LLP</w:t>
            </w:r>
            <w:r w:rsidR="00BD347E" w:rsidRPr="00E46A89">
              <w:rPr>
                <w:rFonts w:ascii="Arial" w:eastAsia="微软雅黑" w:hAnsi="Arial" w:cs="Arial"/>
                <w:sz w:val="19"/>
                <w:szCs w:val="19"/>
                <w:lang w:eastAsia="zh-CN"/>
              </w:rPr>
              <w:t xml:space="preserve"> is appointed to perform audits of the financial statements of both </w:t>
            </w:r>
            <w:r w:rsidR="001152B4" w:rsidRPr="00E46A89">
              <w:rPr>
                <w:rFonts w:ascii="Arial" w:eastAsia="微软雅黑" w:hAnsi="Arial" w:cs="Arial"/>
                <w:sz w:val="19"/>
                <w:szCs w:val="19"/>
                <w:lang w:eastAsia="zh-CN"/>
              </w:rPr>
              <w:t xml:space="preserve">a </w:t>
            </w:r>
            <w:r w:rsidR="00BD347E" w:rsidRPr="00E46A89">
              <w:rPr>
                <w:rFonts w:ascii="Arial" w:eastAsia="微软雅黑" w:hAnsi="Arial" w:cs="Arial"/>
                <w:sz w:val="19"/>
                <w:szCs w:val="19"/>
                <w:lang w:eastAsia="zh-CN"/>
              </w:rPr>
              <w:t>parent company and its sub</w:t>
            </w:r>
            <w:r w:rsidR="000B218A" w:rsidRPr="00E46A89">
              <w:rPr>
                <w:rFonts w:ascii="Arial" w:eastAsia="微软雅黑" w:hAnsi="Arial" w:cs="Arial"/>
                <w:sz w:val="19"/>
                <w:szCs w:val="19"/>
                <w:lang w:eastAsia="zh-CN"/>
              </w:rPr>
              <w:t>sidiaries and separate auditor’s</w:t>
            </w:r>
            <w:r w:rsidR="00BD347E" w:rsidRPr="00E46A89">
              <w:rPr>
                <w:rFonts w:ascii="Arial" w:eastAsia="微软雅黑" w:hAnsi="Arial" w:cs="Arial"/>
                <w:sz w:val="19"/>
                <w:szCs w:val="19"/>
                <w:lang w:eastAsia="zh-CN"/>
              </w:rPr>
              <w:t xml:space="preserve"> report is required for the parent company and its subsidiaries, we normally issue separate engagement letter to the parent company and each subsidiary. When our client requests </w:t>
            </w:r>
            <w:r w:rsidR="001152B4" w:rsidRPr="00E46A89">
              <w:rPr>
                <w:rFonts w:ascii="Arial" w:eastAsia="微软雅黑" w:hAnsi="Arial" w:cs="Arial"/>
                <w:sz w:val="19"/>
                <w:szCs w:val="19"/>
                <w:lang w:eastAsia="zh-CN"/>
              </w:rPr>
              <w:t xml:space="preserve">us </w:t>
            </w:r>
            <w:r w:rsidR="00BD347E" w:rsidRPr="00E46A89">
              <w:rPr>
                <w:rFonts w:ascii="Arial" w:eastAsia="微软雅黑" w:hAnsi="Arial" w:cs="Arial"/>
                <w:sz w:val="19"/>
                <w:szCs w:val="19"/>
                <w:lang w:eastAsia="zh-CN"/>
              </w:rPr>
              <w:t xml:space="preserve">to sign one engagement letter to cover all parties to which we will report, please refer to </w:t>
            </w:r>
            <w:hyperlink r:id="rId9" w:history="1">
              <w:r w:rsidR="002A6C94" w:rsidRPr="00E46A89">
                <w:rPr>
                  <w:rStyle w:val="Hyperlink"/>
                  <w:rFonts w:ascii="Arial" w:eastAsia="微软雅黑" w:hAnsi="Arial" w:cs="Arial"/>
                  <w:sz w:val="19"/>
                  <w:szCs w:val="19"/>
                  <w:lang w:eastAsia="zh-CN"/>
                </w:rPr>
                <w:t>Category (A): Contract Execution in the Contracting Frequently Asked Questions (“FAQs”)</w:t>
              </w:r>
            </w:hyperlink>
            <w:r w:rsidR="00BD347E" w:rsidRPr="00E46A89">
              <w:rPr>
                <w:rFonts w:ascii="Arial" w:eastAsia="微软雅黑" w:hAnsi="Arial" w:cs="Arial"/>
                <w:sz w:val="19"/>
                <w:szCs w:val="19"/>
                <w:lang w:eastAsia="zh-CN"/>
              </w:rPr>
              <w:t xml:space="preserve"> for detailed guidance on engagement contract arrangement.</w:t>
            </w:r>
          </w:p>
          <w:p w14:paraId="54D79868" w14:textId="44E84DDB" w:rsidR="00CB76FB" w:rsidRPr="00E46A89" w:rsidRDefault="00CB76FB"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sz w:val="19"/>
                <w:szCs w:val="19"/>
                <w:lang w:eastAsia="zh-CN"/>
              </w:rPr>
            </w:pPr>
          </w:p>
        </w:tc>
      </w:tr>
      <w:tr w:rsidR="003E53B4" w:rsidRPr="00E46A89" w14:paraId="00B3D3DF" w14:textId="77777777" w:rsidTr="00A14645">
        <w:trPr>
          <w:trHeight w:val="1796"/>
        </w:trPr>
        <w:tc>
          <w:tcPr>
            <w:tcW w:w="9072" w:type="dxa"/>
          </w:tcPr>
          <w:p w14:paraId="5D041559" w14:textId="7290DB06" w:rsidR="00F9406D" w:rsidRPr="00E46A89" w:rsidRDefault="00D81C47" w:rsidP="001F3B30">
            <w:pPr>
              <w:pStyle w:val="Address"/>
              <w:tabs>
                <w:tab w:val="clear" w:pos="7116"/>
                <w:tab w:val="clear" w:pos="7343"/>
                <w:tab w:val="left" w:pos="447"/>
                <w:tab w:val="left" w:pos="597"/>
              </w:tabs>
              <w:overflowPunct w:val="0"/>
              <w:adjustRightInd w:val="0"/>
              <w:snapToGrid w:val="0"/>
              <w:spacing w:line="220" w:lineRule="exact"/>
              <w:ind w:left="425" w:right="0" w:hanging="425"/>
              <w:rPr>
                <w:rFonts w:ascii="Arial" w:eastAsia="微软雅黑" w:hAnsi="Arial" w:cs="Arial"/>
                <w:b/>
                <w:bCs/>
                <w:sz w:val="19"/>
                <w:szCs w:val="19"/>
                <w:lang w:eastAsia="zh-CN"/>
              </w:rPr>
            </w:pPr>
            <w:r w:rsidRPr="00E46A89">
              <w:rPr>
                <w:rFonts w:ascii="Arial" w:eastAsia="微软雅黑" w:hAnsi="Arial" w:cs="Arial"/>
                <w:sz w:val="19"/>
                <w:szCs w:val="19"/>
                <w:lang w:eastAsia="zh-CN"/>
              </w:rPr>
              <w:t>8</w:t>
            </w:r>
            <w:r w:rsidR="00BD347E" w:rsidRPr="00E46A89">
              <w:rPr>
                <w:rFonts w:ascii="Arial" w:eastAsia="微软雅黑" w:hAnsi="Arial" w:cs="Arial"/>
                <w:sz w:val="19"/>
                <w:szCs w:val="19"/>
                <w:lang w:eastAsia="zh-CN"/>
              </w:rPr>
              <w:tab/>
              <w:t xml:space="preserve">The clauses in this engagement letter are standard wording which may not normally be altered in any way unless otherwise indicated (i.e. inapplicable words or phrases in </w:t>
            </w:r>
            <w:proofErr w:type="gramStart"/>
            <w:r w:rsidR="00BD347E" w:rsidRPr="00E46A89">
              <w:rPr>
                <w:rFonts w:ascii="Arial" w:eastAsia="微软雅黑" w:hAnsi="Arial" w:cs="Arial"/>
                <w:sz w:val="19"/>
                <w:szCs w:val="19"/>
                <w:lang w:eastAsia="zh-CN"/>
              </w:rPr>
              <w:t>[  ]</w:t>
            </w:r>
            <w:proofErr w:type="gramEnd"/>
            <w:r w:rsidR="00BD347E" w:rsidRPr="00E46A89">
              <w:rPr>
                <w:rFonts w:ascii="Arial" w:eastAsia="微软雅黑" w:hAnsi="Arial" w:cs="Arial"/>
                <w:sz w:val="19"/>
                <w:szCs w:val="19"/>
                <w:lang w:eastAsia="zh-CN"/>
              </w:rPr>
              <w:t xml:space="preserve">). When a client requests amendments to the engagement letter, engagement teams should first refer to the guidance in the </w:t>
            </w:r>
            <w:hyperlink r:id="rId10" w:history="1">
              <w:r w:rsidR="002A6C94" w:rsidRPr="00E46A89">
                <w:rPr>
                  <w:rStyle w:val="Hyperlink"/>
                  <w:rFonts w:ascii="Arial" w:eastAsia="微软雅黑" w:hAnsi="Arial" w:cs="Arial"/>
                  <w:sz w:val="19"/>
                  <w:szCs w:val="19"/>
                  <w:lang w:eastAsia="zh-CN"/>
                </w:rPr>
                <w:t>FAQs</w:t>
              </w:r>
            </w:hyperlink>
            <w:r w:rsidR="00BD347E" w:rsidRPr="00E46A89">
              <w:rPr>
                <w:rFonts w:ascii="Arial" w:eastAsia="微软雅黑" w:hAnsi="Arial" w:cs="Arial"/>
                <w:sz w:val="19"/>
                <w:szCs w:val="19"/>
                <w:lang w:eastAsia="zh-CN"/>
              </w:rPr>
              <w:t xml:space="preserve"> before consulting with </w:t>
            </w:r>
            <w:r w:rsidR="0066472F" w:rsidRPr="00E46A89">
              <w:rPr>
                <w:rFonts w:ascii="Arial" w:eastAsia="微软雅黑" w:hAnsi="Arial" w:cs="Arial"/>
                <w:sz w:val="19"/>
                <w:szCs w:val="19"/>
                <w:lang w:eastAsia="zh-CN"/>
              </w:rPr>
              <w:t>QRM&amp;</w:t>
            </w:r>
            <w:r w:rsidR="003F65E5" w:rsidRPr="00E46A89">
              <w:rPr>
                <w:rFonts w:ascii="Arial" w:eastAsia="微软雅黑" w:hAnsi="Arial" w:cs="Arial"/>
                <w:sz w:val="19"/>
                <w:szCs w:val="19"/>
                <w:lang w:eastAsia="zh-CN"/>
              </w:rPr>
              <w:t>OGC and AQPP</w:t>
            </w:r>
            <w:r w:rsidR="00BD347E" w:rsidRPr="00E46A89">
              <w:rPr>
                <w:rFonts w:ascii="Arial" w:eastAsia="微软雅黑" w:hAnsi="Arial" w:cs="Arial"/>
                <w:sz w:val="19"/>
                <w:szCs w:val="19"/>
                <w:lang w:eastAsia="zh-CN"/>
              </w:rPr>
              <w:t xml:space="preserve">. Where consultation is not mandatory and the guidance in these </w:t>
            </w:r>
            <w:hyperlink r:id="rId11" w:history="1">
              <w:r w:rsidR="002A6C94" w:rsidRPr="00E46A89">
                <w:rPr>
                  <w:rStyle w:val="Hyperlink"/>
                  <w:rFonts w:ascii="Arial" w:eastAsia="微软雅黑" w:hAnsi="Arial" w:cs="Arial"/>
                  <w:sz w:val="19"/>
                  <w:szCs w:val="19"/>
                  <w:lang w:eastAsia="zh-CN"/>
                </w:rPr>
                <w:t>FAQs</w:t>
              </w:r>
            </w:hyperlink>
            <w:r w:rsidR="00BD347E" w:rsidRPr="00E46A89">
              <w:rPr>
                <w:rFonts w:ascii="Arial" w:eastAsia="微软雅黑" w:hAnsi="Arial" w:cs="Arial"/>
                <w:sz w:val="19"/>
                <w:szCs w:val="19"/>
                <w:lang w:eastAsia="zh-CN"/>
              </w:rPr>
              <w:t xml:space="preserve"> is followed, engagement teams are not required to contact </w:t>
            </w:r>
            <w:r w:rsidR="0066472F" w:rsidRPr="00E46A89">
              <w:rPr>
                <w:rFonts w:ascii="Arial" w:eastAsia="微软雅黑" w:hAnsi="Arial" w:cs="Arial"/>
                <w:sz w:val="19"/>
                <w:szCs w:val="19"/>
                <w:lang w:eastAsia="zh-CN"/>
              </w:rPr>
              <w:t>QRM&amp;</w:t>
            </w:r>
            <w:r w:rsidR="003F65E5" w:rsidRPr="00E46A89">
              <w:rPr>
                <w:rFonts w:ascii="Arial" w:eastAsia="微软雅黑" w:hAnsi="Arial" w:cs="Arial"/>
                <w:sz w:val="19"/>
                <w:szCs w:val="19"/>
                <w:lang w:eastAsia="zh-CN"/>
              </w:rPr>
              <w:t xml:space="preserve">OGC and AQPP </w:t>
            </w:r>
            <w:r w:rsidR="00BD347E" w:rsidRPr="00E46A89">
              <w:rPr>
                <w:rFonts w:ascii="Arial" w:eastAsia="微软雅黑" w:hAnsi="Arial" w:cs="Arial"/>
                <w:sz w:val="19"/>
                <w:szCs w:val="19"/>
                <w:lang w:eastAsia="zh-CN"/>
              </w:rPr>
              <w:t xml:space="preserve">for approval of such amendments. In all other situations and/or if further guidance on certain issues is needed, engagement teams should consult with </w:t>
            </w:r>
            <w:r w:rsidR="0066472F" w:rsidRPr="00E46A89">
              <w:rPr>
                <w:rFonts w:ascii="Arial" w:eastAsia="微软雅黑" w:hAnsi="Arial" w:cs="Arial"/>
                <w:sz w:val="19"/>
                <w:szCs w:val="19"/>
                <w:lang w:eastAsia="zh-CN"/>
              </w:rPr>
              <w:t>QRM&amp;</w:t>
            </w:r>
            <w:r w:rsidR="003F65E5" w:rsidRPr="00E46A89">
              <w:rPr>
                <w:rFonts w:ascii="Arial" w:eastAsia="微软雅黑" w:hAnsi="Arial" w:cs="Arial"/>
                <w:sz w:val="19"/>
                <w:szCs w:val="19"/>
                <w:lang w:eastAsia="zh-CN"/>
              </w:rPr>
              <w:t>OGC and AQPP</w:t>
            </w:r>
            <w:r w:rsidR="00BD347E" w:rsidRPr="00E46A89">
              <w:rPr>
                <w:rFonts w:ascii="Arial" w:eastAsia="微软雅黑" w:hAnsi="Arial" w:cs="Arial"/>
                <w:sz w:val="19"/>
                <w:szCs w:val="19"/>
                <w:lang w:eastAsia="zh-CN"/>
              </w:rPr>
              <w:t>.</w:t>
            </w:r>
          </w:p>
        </w:tc>
      </w:tr>
    </w:tbl>
    <w:p w14:paraId="31DF4759" w14:textId="77777777" w:rsidR="00930863" w:rsidRPr="00E46A89" w:rsidRDefault="00930863" w:rsidP="00A41EDA">
      <w:pPr>
        <w:overflowPunct w:val="0"/>
        <w:adjustRightInd w:val="0"/>
        <w:snapToGrid w:val="0"/>
        <w:rPr>
          <w:rFonts w:ascii="Arial" w:eastAsia="微软雅黑" w:hAnsi="Arial" w:cs="Arial"/>
          <w:sz w:val="22"/>
          <w:szCs w:val="26"/>
          <w:lang w:eastAsia="zh-CN"/>
        </w:rPr>
      </w:pPr>
    </w:p>
    <w:p w14:paraId="1F201EF5" w14:textId="77777777" w:rsidR="00D22DCC" w:rsidRPr="00E46A89" w:rsidRDefault="00D22DCC" w:rsidP="00A41EDA">
      <w:pPr>
        <w:overflowPunct w:val="0"/>
        <w:adjustRightInd w:val="0"/>
        <w:snapToGrid w:val="0"/>
        <w:rPr>
          <w:rFonts w:ascii="Arial" w:eastAsia="微软雅黑" w:hAnsi="Arial" w:cs="Arial"/>
          <w:sz w:val="22"/>
          <w:szCs w:val="26"/>
          <w:lang w:eastAsia="zh-CN"/>
        </w:rPr>
      </w:pPr>
    </w:p>
    <w:p w14:paraId="0DD3D201" w14:textId="71A9EE19" w:rsidR="00D22DCC" w:rsidRPr="00E46A89" w:rsidRDefault="00D22DCC" w:rsidP="00A41EDA">
      <w:pPr>
        <w:overflowPunct w:val="0"/>
        <w:adjustRightInd w:val="0"/>
        <w:snapToGrid w:val="0"/>
        <w:rPr>
          <w:rFonts w:ascii="Arial" w:eastAsia="微软雅黑" w:hAnsi="Arial" w:cs="Arial"/>
          <w:sz w:val="22"/>
          <w:szCs w:val="26"/>
          <w:lang w:eastAsia="zh-CN"/>
        </w:rPr>
        <w:sectPr w:rsidR="00D22DCC" w:rsidRPr="00E46A89" w:rsidSect="00A14645">
          <w:headerReference w:type="default" r:id="rId12"/>
          <w:footerReference w:type="default" r:id="rId13"/>
          <w:headerReference w:type="first" r:id="rId14"/>
          <w:footnotePr>
            <w:numFmt w:val="lowerLetter"/>
            <w:numRestart w:val="eachSect"/>
          </w:footnotePr>
          <w:endnotePr>
            <w:numFmt w:val="lowerLetter"/>
            <w:numRestart w:val="eachSect"/>
          </w:endnotePr>
          <w:type w:val="continuous"/>
          <w:pgSz w:w="11907" w:h="16840" w:code="9"/>
          <w:pgMar w:top="1304" w:right="1191" w:bottom="680" w:left="1191" w:header="567" w:footer="567" w:gutter="0"/>
          <w:pgNumType w:start="1"/>
          <w:cols w:space="720"/>
          <w:docGrid w:linePitch="326"/>
        </w:sectPr>
      </w:pPr>
    </w:p>
    <w:tbl>
      <w:tblPr>
        <w:tblW w:w="9561" w:type="dxa"/>
        <w:tblLayout w:type="fixed"/>
        <w:tblLook w:val="0000" w:firstRow="0" w:lastRow="0" w:firstColumn="0" w:lastColumn="0" w:noHBand="0" w:noVBand="0"/>
      </w:tblPr>
      <w:tblGrid>
        <w:gridCol w:w="5778"/>
        <w:gridCol w:w="3783"/>
      </w:tblGrid>
      <w:tr w:rsidR="00980B28" w:rsidRPr="00E46A89" w14:paraId="6E61E487" w14:textId="77777777" w:rsidTr="00980B28">
        <w:trPr>
          <w:cantSplit/>
        </w:trPr>
        <w:tc>
          <w:tcPr>
            <w:tcW w:w="5778" w:type="dxa"/>
            <w:vMerge w:val="restart"/>
          </w:tcPr>
          <w:p w14:paraId="36F2D1A0" w14:textId="77777777" w:rsidR="00980B28" w:rsidRPr="00E46A89" w:rsidRDefault="00980B28"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lastRenderedPageBreak/>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]1</w:t>
            </w:r>
          </w:p>
          <w:p w14:paraId="1C60C22A" w14:textId="77777777" w:rsidR="00980B28" w:rsidRPr="00E46A89" w:rsidRDefault="00980B28"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]2</w:t>
            </w:r>
          </w:p>
          <w:p w14:paraId="47059355" w14:textId="77777777" w:rsidR="00980B28" w:rsidRPr="00E46A89" w:rsidRDefault="00980B28"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]3</w:t>
            </w:r>
          </w:p>
          <w:p w14:paraId="3BF2080F" w14:textId="77777777" w:rsidR="00980B28" w:rsidRPr="00E46A89" w:rsidRDefault="00980B28"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]4</w:t>
            </w:r>
          </w:p>
          <w:p w14:paraId="4F2BFBAB" w14:textId="77777777" w:rsidR="00980B28" w:rsidRPr="00E46A89" w:rsidRDefault="00980B28"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被审计单位</w:t>
            </w:r>
            <w:r w:rsidRPr="00E46A89">
              <w:rPr>
                <w:rFonts w:ascii="Arial" w:eastAsia="微软雅黑" w:hAnsi="Arial" w:cs="Arial" w:hint="eastAsia"/>
                <w:sz w:val="19"/>
                <w:szCs w:val="19"/>
                <w:lang w:eastAsia="zh-CN"/>
              </w:rPr>
              <w:t>]</w:t>
            </w:r>
          </w:p>
          <w:p w14:paraId="15EA2C2E" w14:textId="46792452" w:rsidR="00980B28" w:rsidRPr="00E46A89" w:rsidRDefault="00980B28"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收件人姓名与职位</w:t>
            </w:r>
            <w:r w:rsidRPr="00E46A89">
              <w:rPr>
                <w:rFonts w:ascii="Arial" w:eastAsia="微软雅黑" w:hAnsi="Arial" w:cs="Arial" w:hint="eastAsia"/>
                <w:sz w:val="19"/>
                <w:szCs w:val="19"/>
                <w:lang w:eastAsia="zh-CN"/>
              </w:rPr>
              <w:t>]</w:t>
            </w:r>
          </w:p>
        </w:tc>
        <w:tc>
          <w:tcPr>
            <w:tcW w:w="3783" w:type="dxa"/>
          </w:tcPr>
          <w:p w14:paraId="53AD92D6"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r w:rsidRPr="00E46A89">
              <w:rPr>
                <w:rFonts w:ascii="Arial" w:eastAsia="微软雅黑" w:hAnsi="Arial" w:cs="Arial" w:hint="eastAsia"/>
                <w:sz w:val="19"/>
                <w:szCs w:val="19"/>
                <w:lang w:eastAsia="zh-CN"/>
              </w:rPr>
              <w:t>贵公司存档号：</w:t>
            </w:r>
          </w:p>
        </w:tc>
      </w:tr>
      <w:tr w:rsidR="00980B28" w:rsidRPr="00E46A89" w14:paraId="5234D215" w14:textId="77777777" w:rsidTr="00980B28">
        <w:trPr>
          <w:cantSplit/>
        </w:trPr>
        <w:tc>
          <w:tcPr>
            <w:tcW w:w="5778" w:type="dxa"/>
            <w:vMerge/>
          </w:tcPr>
          <w:p w14:paraId="3C88FCE3"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c>
          <w:tcPr>
            <w:tcW w:w="3783" w:type="dxa"/>
          </w:tcPr>
          <w:p w14:paraId="6E5A7564"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r>
      <w:tr w:rsidR="00980B28" w:rsidRPr="00E46A89" w14:paraId="00CD8F77" w14:textId="77777777" w:rsidTr="00980B28">
        <w:trPr>
          <w:cantSplit/>
        </w:trPr>
        <w:tc>
          <w:tcPr>
            <w:tcW w:w="5778" w:type="dxa"/>
            <w:vMerge/>
          </w:tcPr>
          <w:p w14:paraId="4F6C5CE0"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c>
          <w:tcPr>
            <w:tcW w:w="3783" w:type="dxa"/>
          </w:tcPr>
          <w:p w14:paraId="0B33D0C6"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r>
      <w:tr w:rsidR="00980B28" w:rsidRPr="00E46A89" w14:paraId="2F11FB8C" w14:textId="77777777" w:rsidTr="00980B28">
        <w:trPr>
          <w:cantSplit/>
        </w:trPr>
        <w:tc>
          <w:tcPr>
            <w:tcW w:w="5778" w:type="dxa"/>
            <w:vMerge/>
          </w:tcPr>
          <w:p w14:paraId="6905763C"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c>
          <w:tcPr>
            <w:tcW w:w="3783" w:type="dxa"/>
          </w:tcPr>
          <w:p w14:paraId="1195C9DF"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val="en-US" w:eastAsia="zh-CN"/>
              </w:rPr>
            </w:pPr>
          </w:p>
        </w:tc>
      </w:tr>
      <w:tr w:rsidR="00980B28" w:rsidRPr="00E46A89" w14:paraId="5DB5DBA0" w14:textId="77777777" w:rsidTr="00980B28">
        <w:trPr>
          <w:cantSplit/>
        </w:trPr>
        <w:tc>
          <w:tcPr>
            <w:tcW w:w="5778" w:type="dxa"/>
            <w:vMerge/>
          </w:tcPr>
          <w:p w14:paraId="5FEBFFCD"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c>
          <w:tcPr>
            <w:tcW w:w="3783" w:type="dxa"/>
          </w:tcPr>
          <w:p w14:paraId="7BC1426C"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r>
      <w:tr w:rsidR="00980B28" w:rsidRPr="00E46A89" w14:paraId="59626F75" w14:textId="77777777" w:rsidTr="00980B28">
        <w:trPr>
          <w:cantSplit/>
        </w:trPr>
        <w:tc>
          <w:tcPr>
            <w:tcW w:w="5778" w:type="dxa"/>
            <w:vMerge/>
          </w:tcPr>
          <w:p w14:paraId="24B77985"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c>
          <w:tcPr>
            <w:tcW w:w="3783" w:type="dxa"/>
          </w:tcPr>
          <w:p w14:paraId="2DBDA87A"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r>
      <w:tr w:rsidR="00980B28" w:rsidRPr="00E46A89" w14:paraId="4073D686" w14:textId="77777777" w:rsidTr="00980B28">
        <w:trPr>
          <w:cantSplit/>
        </w:trPr>
        <w:tc>
          <w:tcPr>
            <w:tcW w:w="5778" w:type="dxa"/>
            <w:vMerge/>
          </w:tcPr>
          <w:p w14:paraId="305AB56B"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c>
          <w:tcPr>
            <w:tcW w:w="3783" w:type="dxa"/>
          </w:tcPr>
          <w:p w14:paraId="22EEA283" w14:textId="77777777" w:rsidR="00980B28" w:rsidRPr="00E46A89" w:rsidRDefault="00980B28" w:rsidP="00A41EDA">
            <w:pPr>
              <w:pStyle w:val="Address"/>
              <w:tabs>
                <w:tab w:val="clear" w:pos="7116"/>
                <w:tab w:val="clear" w:pos="7343"/>
              </w:tabs>
              <w:overflowPunct w:val="0"/>
              <w:adjustRightInd w:val="0"/>
              <w:snapToGrid w:val="0"/>
              <w:spacing w:line="240" w:lineRule="auto"/>
              <w:ind w:right="0"/>
              <w:rPr>
                <w:rFonts w:ascii="Arial" w:eastAsia="微软雅黑" w:hAnsi="Arial" w:cs="Arial"/>
                <w:sz w:val="19"/>
                <w:szCs w:val="19"/>
                <w:lang w:eastAsia="zh-CN"/>
              </w:rPr>
            </w:pPr>
          </w:p>
        </w:tc>
      </w:tr>
    </w:tbl>
    <w:p w14:paraId="36F99AE9" w14:textId="77777777" w:rsidR="003E53B4" w:rsidRPr="00E46A89" w:rsidRDefault="003E53B4" w:rsidP="00A41EDA">
      <w:pPr>
        <w:overflowPunct w:val="0"/>
        <w:adjustRightInd w:val="0"/>
        <w:snapToGrid w:val="0"/>
        <w:spacing w:line="216" w:lineRule="auto"/>
        <w:jc w:val="both"/>
        <w:rPr>
          <w:rFonts w:ascii="Arial" w:eastAsia="微软雅黑" w:hAnsi="Arial" w:cs="Arial"/>
          <w:sz w:val="19"/>
          <w:szCs w:val="19"/>
          <w:lang w:eastAsia="zh-CN"/>
        </w:rPr>
      </w:pPr>
    </w:p>
    <w:p w14:paraId="20B8BA62" w14:textId="77777777" w:rsidR="003E53B4" w:rsidRPr="00E46A89" w:rsidRDefault="00BD347E" w:rsidP="00A41EDA">
      <w:pPr>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敬启者</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先生</w:t>
      </w:r>
      <w:r w:rsidRPr="00E46A89">
        <w:rPr>
          <w:rFonts w:ascii="Arial" w:eastAsia="微软雅黑" w:hAnsi="Arial" w:cs="Arial" w:hint="eastAsia"/>
          <w:sz w:val="19"/>
          <w:szCs w:val="19"/>
          <w:lang w:eastAsia="zh-CN"/>
        </w:rPr>
        <w:t>/</w:t>
      </w:r>
      <w:proofErr w:type="gramStart"/>
      <w:r w:rsidRPr="00E46A89">
        <w:rPr>
          <w:rFonts w:ascii="Arial" w:eastAsia="微软雅黑" w:hAnsi="Arial" w:cs="Arial" w:hint="eastAsia"/>
          <w:sz w:val="19"/>
          <w:szCs w:val="19"/>
          <w:lang w:eastAsia="zh-CN"/>
        </w:rPr>
        <w:t>女士</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w:t>
      </w:r>
      <w:proofErr w:type="gramEnd"/>
    </w:p>
    <w:p w14:paraId="69D2FDFE" w14:textId="77777777" w:rsidR="00CB5672" w:rsidRPr="00E46A89" w:rsidRDefault="00CB5672" w:rsidP="00A41EDA">
      <w:pPr>
        <w:overflowPunct w:val="0"/>
        <w:adjustRightInd w:val="0"/>
        <w:snapToGrid w:val="0"/>
        <w:spacing w:line="216" w:lineRule="auto"/>
        <w:jc w:val="both"/>
        <w:rPr>
          <w:rFonts w:ascii="Arial" w:eastAsia="微软雅黑" w:hAnsi="Arial" w:cs="Arial"/>
          <w:sz w:val="19"/>
          <w:szCs w:val="19"/>
          <w:lang w:eastAsia="zh-CN"/>
        </w:rPr>
      </w:pPr>
    </w:p>
    <w:p w14:paraId="5E66E28C" w14:textId="698BCC70" w:rsidR="003E53B4" w:rsidRPr="00E46A89" w:rsidRDefault="00BD347E" w:rsidP="00A41EDA">
      <w:pPr>
        <w:overflowPunct w:val="0"/>
        <w:adjustRightInd w:val="0"/>
        <w:snapToGrid w:val="0"/>
        <w:spacing w:line="216" w:lineRule="auto"/>
        <w:jc w:val="center"/>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w:t>
      </w:r>
      <w:r w:rsidRPr="00E46A89">
        <w:rPr>
          <w:rFonts w:ascii="Arial" w:eastAsia="微软雅黑" w:hAnsi="Arial" w:cs="Arial" w:hint="eastAsia"/>
          <w:b/>
          <w:i/>
          <w:iCs/>
          <w:sz w:val="19"/>
          <w:szCs w:val="19"/>
          <w:lang w:eastAsia="zh-CN"/>
        </w:rPr>
        <w:t>公司名称</w:t>
      </w:r>
      <w:r w:rsidRPr="00E46A89">
        <w:rPr>
          <w:rFonts w:ascii="Arial" w:eastAsia="微软雅黑" w:hAnsi="Arial" w:cs="Arial" w:hint="eastAsia"/>
          <w:b/>
          <w:sz w:val="19"/>
          <w:szCs w:val="19"/>
          <w:lang w:eastAsia="zh-CN"/>
        </w:rPr>
        <w:t>]</w:t>
      </w:r>
      <w:r w:rsidR="00D22DCC" w:rsidRPr="00E46A89">
        <w:rPr>
          <w:rFonts w:ascii="Arial" w:eastAsia="微软雅黑" w:hAnsi="Arial" w:cs="Arial" w:hint="eastAsia"/>
          <w:b/>
          <w:sz w:val="19"/>
          <w:szCs w:val="19"/>
          <w:lang w:val="en-US" w:eastAsia="zh-CN"/>
        </w:rPr>
        <w:t xml:space="preserve"> (</w:t>
      </w:r>
      <w:r w:rsidRPr="00E46A89">
        <w:rPr>
          <w:rFonts w:ascii="Arial" w:eastAsia="微软雅黑" w:hAnsi="Arial" w:cs="Arial" w:hint="eastAsia"/>
          <w:b/>
          <w:sz w:val="19"/>
          <w:szCs w:val="19"/>
          <w:lang w:val="en-US" w:eastAsia="zh-CN"/>
        </w:rPr>
        <w:t>“</w:t>
      </w:r>
      <w:r w:rsidRPr="00E46A89">
        <w:rPr>
          <w:rFonts w:ascii="Arial" w:eastAsia="微软雅黑" w:hAnsi="Arial" w:cs="Arial" w:hint="eastAsia"/>
          <w:b/>
          <w:sz w:val="19"/>
          <w:szCs w:val="19"/>
          <w:lang w:eastAsia="zh-CN"/>
        </w:rPr>
        <w:t>贵公司”</w:t>
      </w:r>
      <w:r w:rsidR="00D22DCC" w:rsidRPr="00E46A89">
        <w:rPr>
          <w:rFonts w:ascii="Arial" w:eastAsia="微软雅黑" w:hAnsi="Arial" w:cs="Arial" w:hint="eastAsia"/>
          <w:b/>
          <w:sz w:val="19"/>
          <w:szCs w:val="19"/>
          <w:lang w:eastAsia="zh-CN"/>
        </w:rPr>
        <w:t xml:space="preserve">) </w:t>
      </w:r>
    </w:p>
    <w:p w14:paraId="2C0DF691" w14:textId="77777777" w:rsidR="003E53B4" w:rsidRPr="00E46A89" w:rsidRDefault="00BD347E" w:rsidP="00A41EDA">
      <w:pPr>
        <w:overflowPunct w:val="0"/>
        <w:adjustRightInd w:val="0"/>
        <w:snapToGrid w:val="0"/>
        <w:spacing w:line="216" w:lineRule="auto"/>
        <w:jc w:val="center"/>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关于审计业务约定书的说明</w:t>
      </w:r>
    </w:p>
    <w:p w14:paraId="2EB8ED1F" w14:textId="19C02A27" w:rsidR="003E53B4" w:rsidRPr="00E46A89" w:rsidRDefault="003E53B4" w:rsidP="00A41EDA">
      <w:pPr>
        <w:overflowPunct w:val="0"/>
        <w:adjustRightInd w:val="0"/>
        <w:snapToGrid w:val="0"/>
        <w:spacing w:line="216" w:lineRule="auto"/>
        <w:jc w:val="center"/>
        <w:rPr>
          <w:rFonts w:ascii="Arial" w:eastAsia="微软雅黑" w:hAnsi="Arial" w:cs="Arial"/>
          <w:sz w:val="19"/>
          <w:szCs w:val="19"/>
          <w:lang w:eastAsia="zh-CN"/>
        </w:rPr>
      </w:pPr>
    </w:p>
    <w:p w14:paraId="7C1DE6AB" w14:textId="77777777" w:rsidR="00D22DCC" w:rsidRPr="00E46A89" w:rsidRDefault="00D22DCC" w:rsidP="00A41EDA">
      <w:pPr>
        <w:overflowPunct w:val="0"/>
        <w:adjustRightInd w:val="0"/>
        <w:snapToGrid w:val="0"/>
        <w:spacing w:line="216" w:lineRule="auto"/>
        <w:jc w:val="center"/>
        <w:rPr>
          <w:rFonts w:ascii="Arial" w:eastAsia="微软雅黑" w:hAnsi="Arial" w:cs="Arial"/>
          <w:sz w:val="19"/>
          <w:szCs w:val="19"/>
          <w:lang w:eastAsia="zh-CN"/>
        </w:rPr>
      </w:pPr>
    </w:p>
    <w:p w14:paraId="076D8CF1" w14:textId="7130BE2C" w:rsidR="003E53B4" w:rsidRPr="00E46A89" w:rsidRDefault="00BD347E" w:rsidP="00FE0C12">
      <w:pPr>
        <w:overflowPunct w:val="0"/>
        <w:adjustRightInd w:val="0"/>
        <w:snapToGrid w:val="0"/>
        <w:ind w:firstLineChars="200" w:firstLine="38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对于贵公司委托毕马威华</w:t>
      </w:r>
      <w:proofErr w:type="gramStart"/>
      <w:r w:rsidRPr="00E46A89">
        <w:rPr>
          <w:rFonts w:ascii="Arial" w:eastAsia="微软雅黑" w:hAnsi="Arial" w:cs="Arial" w:hint="eastAsia"/>
          <w:sz w:val="19"/>
          <w:szCs w:val="19"/>
          <w:lang w:eastAsia="zh-CN"/>
        </w:rPr>
        <w:t>振</w:t>
      </w:r>
      <w:proofErr w:type="gramEnd"/>
      <w:r w:rsidRPr="00E46A89">
        <w:rPr>
          <w:rFonts w:ascii="Arial" w:eastAsia="微软雅黑" w:hAnsi="Arial" w:cs="Arial" w:hint="eastAsia"/>
          <w:sz w:val="19"/>
          <w:szCs w:val="19"/>
          <w:lang w:eastAsia="zh-CN"/>
        </w:rPr>
        <w:t>会计师事务所</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特殊普通合伙</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w:t>
      </w:r>
      <w:r w:rsidR="006E1F44" w:rsidRPr="00E46A89">
        <w:rPr>
          <w:rFonts w:ascii="Arial" w:eastAsia="微软雅黑" w:hAnsi="Arial" w:cs="Arial" w:hint="eastAsia"/>
          <w:sz w:val="19"/>
          <w:szCs w:val="19"/>
          <w:lang w:eastAsia="zh-CN"/>
        </w:rPr>
        <w:t>[</w:t>
      </w:r>
      <w:r w:rsidR="006E1F44" w:rsidRPr="00E46A89">
        <w:rPr>
          <w:rFonts w:ascii="Arial" w:eastAsia="微软雅黑" w:hAnsi="Arial" w:cs="Arial" w:hint="eastAsia"/>
          <w:i/>
          <w:sz w:val="19"/>
          <w:szCs w:val="19"/>
          <w:lang w:eastAsia="zh-CN"/>
        </w:rPr>
        <w:t>XX</w:t>
      </w:r>
      <w:r w:rsidR="006E1F44"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分所</w:t>
      </w:r>
      <w:r w:rsidRPr="00E46A89">
        <w:rPr>
          <w:rFonts w:ascii="Arial" w:eastAsia="微软雅黑" w:hAnsi="Arial" w:cs="Arial" w:hint="eastAsia"/>
          <w:sz w:val="19"/>
          <w:szCs w:val="19"/>
          <w:lang w:eastAsia="zh-CN"/>
        </w:rPr>
        <w:t>]</w:t>
      </w:r>
      <w:r w:rsidR="00D22DCC" w:rsidRPr="00E46A89">
        <w:rPr>
          <w:rFonts w:ascii="Arial" w:eastAsia="微软雅黑" w:hAnsi="Arial" w:cs="Arial" w:hint="eastAsia"/>
          <w:sz w:val="19"/>
          <w:szCs w:val="19"/>
          <w:lang w:val="en-US" w:eastAsia="zh-CN"/>
        </w:rPr>
        <w:t xml:space="preserve"> (</w:t>
      </w:r>
      <w:r w:rsidRPr="00E46A89">
        <w:rPr>
          <w:rFonts w:ascii="Arial" w:eastAsia="微软雅黑" w:hAnsi="Arial" w:cs="Arial" w:hint="eastAsia"/>
          <w:sz w:val="19"/>
          <w:szCs w:val="19"/>
          <w:lang w:val="en-US" w:eastAsia="zh-CN"/>
        </w:rPr>
        <w:t>“</w:t>
      </w:r>
      <w:r w:rsidRPr="00E46A89">
        <w:rPr>
          <w:rFonts w:ascii="Arial" w:eastAsia="微软雅黑" w:hAnsi="Arial" w:cs="Arial" w:hint="eastAsia"/>
          <w:sz w:val="19"/>
          <w:szCs w:val="19"/>
          <w:lang w:eastAsia="zh-CN"/>
        </w:rPr>
        <w:t>毕马威华振”</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审计贵公司按照中华人民共和国财政部颁布的适用的会计规定编制的年度财务报表，我们谨致谢意。</w:t>
      </w:r>
    </w:p>
    <w:p w14:paraId="10C4A264" w14:textId="77777777" w:rsidR="008C3B0F" w:rsidRPr="00E46A89" w:rsidRDefault="008C3B0F" w:rsidP="00FE0C12">
      <w:pPr>
        <w:overflowPunct w:val="0"/>
        <w:adjustRightInd w:val="0"/>
        <w:snapToGrid w:val="0"/>
        <w:jc w:val="both"/>
        <w:rPr>
          <w:rFonts w:ascii="Arial" w:eastAsia="微软雅黑" w:hAnsi="Arial" w:cs="Arial"/>
          <w:sz w:val="19"/>
          <w:szCs w:val="19"/>
          <w:lang w:eastAsia="zh-CN"/>
        </w:rPr>
      </w:pPr>
      <w:bookmarkStart w:id="0" w:name="Endnote"/>
      <w:bookmarkEnd w:id="0"/>
    </w:p>
    <w:p w14:paraId="62968994" w14:textId="156C3710" w:rsidR="00D22DCC" w:rsidRPr="00E46A89" w:rsidRDefault="00E60692" w:rsidP="00FE0C12">
      <w:pPr>
        <w:overflowPunct w:val="0"/>
        <w:adjustRightInd w:val="0"/>
        <w:snapToGrid w:val="0"/>
        <w:ind w:firstLineChars="200" w:firstLine="380"/>
        <w:jc w:val="both"/>
        <w:rPr>
          <w:rFonts w:ascii="Arial" w:eastAsia="微软雅黑" w:hAnsi="Arial" w:cs="Arial"/>
          <w:sz w:val="19"/>
          <w:szCs w:val="19"/>
          <w:lang w:eastAsia="zh-CN"/>
        </w:rPr>
      </w:pPr>
      <w:r w:rsidRPr="00E46A89">
        <w:rPr>
          <w:rFonts w:ascii="Arial" w:eastAsia="微软雅黑" w:hAnsi="Arial" w:cs="Arial"/>
          <w:sz w:val="19"/>
          <w:szCs w:val="19"/>
          <w:lang w:eastAsia="zh-CN"/>
        </w:rPr>
        <w:t>[</w:t>
      </w:r>
      <w:r w:rsidR="00B215D7" w:rsidRPr="00E46A89">
        <w:rPr>
          <w:rFonts w:ascii="Arial" w:eastAsia="微软雅黑" w:hAnsi="Arial" w:cs="Arial" w:hint="eastAsia"/>
          <w:sz w:val="19"/>
          <w:szCs w:val="19"/>
          <w:lang w:eastAsia="zh-CN"/>
        </w:rPr>
        <w:t>毕马威华振希望更新原</w:t>
      </w:r>
      <w:r w:rsidRPr="00E46A89">
        <w:rPr>
          <w:rFonts w:ascii="Arial" w:eastAsia="微软雅黑" w:hAnsi="Arial" w:cs="Arial" w:hint="eastAsia"/>
          <w:sz w:val="19"/>
          <w:szCs w:val="19"/>
          <w:lang w:eastAsia="zh-CN"/>
        </w:rPr>
        <w:t>]</w:t>
      </w:r>
      <w:r w:rsidR="00B215D7"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毕马威华振希望列明</w:t>
      </w:r>
      <w:r w:rsidR="007A6C16"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与贵公司约定的委托条款并随函附上审计业务约定书</w:t>
      </w:r>
      <w:r w:rsidR="00BD347E"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中文版本</w:t>
      </w:r>
      <w:r w:rsidR="00BD347E" w:rsidRPr="00E46A89">
        <w:rPr>
          <w:rFonts w:ascii="Arial" w:eastAsia="微软雅黑" w:hAnsi="Arial" w:cs="Arial" w:hint="eastAsia"/>
          <w:sz w:val="19"/>
          <w:szCs w:val="19"/>
          <w:lang w:eastAsia="zh-CN"/>
        </w:rPr>
        <w:t>]</w:t>
      </w:r>
      <w:proofErr w:type="gramStart"/>
      <w:r w:rsidR="00BD347E" w:rsidRPr="00E46A89">
        <w:rPr>
          <w:rFonts w:ascii="Arial" w:eastAsia="微软雅黑" w:hAnsi="Arial" w:cs="Arial" w:hint="eastAsia"/>
          <w:sz w:val="19"/>
          <w:szCs w:val="19"/>
          <w:lang w:eastAsia="zh-CN"/>
        </w:rPr>
        <w:t>一式</w:t>
      </w:r>
      <w:r w:rsidR="00BD347E" w:rsidRPr="00E46A89">
        <w:rPr>
          <w:rFonts w:ascii="Arial" w:eastAsia="微软雅黑" w:hAnsi="Arial" w:cs="Arial" w:hint="eastAsia"/>
          <w:sz w:val="19"/>
          <w:szCs w:val="19"/>
          <w:lang w:val="en-US" w:eastAsia="zh-CN"/>
        </w:rPr>
        <w:t>两</w:t>
      </w:r>
      <w:r w:rsidR="00BD347E" w:rsidRPr="00E46A89">
        <w:rPr>
          <w:rFonts w:ascii="Arial" w:eastAsia="微软雅黑" w:hAnsi="Arial" w:cs="Arial" w:hint="eastAsia"/>
          <w:sz w:val="19"/>
          <w:szCs w:val="19"/>
          <w:lang w:eastAsia="zh-CN"/>
        </w:rPr>
        <w:t>份</w:t>
      </w:r>
      <w:r w:rsidR="00BD347E" w:rsidRPr="00E46A89">
        <w:rPr>
          <w:rFonts w:ascii="Arial" w:eastAsia="微软雅黑" w:hAnsi="Arial" w:cs="Arial" w:hint="eastAsia"/>
          <w:sz w:val="19"/>
          <w:szCs w:val="19"/>
          <w:lang w:eastAsia="zh-CN"/>
        </w:rPr>
        <w:t>[</w:t>
      </w:r>
      <w:proofErr w:type="gramEnd"/>
      <w:r w:rsidR="00BD347E" w:rsidRPr="00E46A89">
        <w:rPr>
          <w:rFonts w:ascii="Arial" w:eastAsia="微软雅黑" w:hAnsi="Arial" w:cs="Arial" w:hint="eastAsia"/>
          <w:sz w:val="19"/>
          <w:szCs w:val="19"/>
          <w:lang w:eastAsia="zh-CN"/>
        </w:rPr>
        <w:t>和英文译本一份</w:t>
      </w:r>
      <w:r w:rsidR="00D22DCC" w:rsidRPr="00E46A89">
        <w:rPr>
          <w:rFonts w:ascii="Arial" w:eastAsia="微软雅黑" w:hAnsi="Arial" w:cs="Arial" w:hint="eastAsia"/>
          <w:sz w:val="19"/>
          <w:szCs w:val="19"/>
          <w:lang w:eastAsia="zh-CN"/>
        </w:rPr>
        <w:t xml:space="preserve"> (</w:t>
      </w:r>
      <w:r w:rsidR="00BD347E" w:rsidRPr="00E46A89">
        <w:rPr>
          <w:rFonts w:ascii="Arial" w:eastAsia="微软雅黑" w:hAnsi="Arial" w:cs="Arial" w:hint="eastAsia"/>
          <w:sz w:val="19"/>
          <w:szCs w:val="19"/>
          <w:lang w:eastAsia="zh-CN"/>
        </w:rPr>
        <w:t>仅供贵公司参考</w:t>
      </w:r>
      <w:r w:rsidR="00D22DCC" w:rsidRPr="00E46A89">
        <w:rPr>
          <w:rFonts w:ascii="Arial" w:eastAsia="微软雅黑" w:hAnsi="Arial" w:cs="Arial" w:hint="eastAsia"/>
          <w:sz w:val="19"/>
          <w:szCs w:val="19"/>
          <w:lang w:eastAsia="zh-CN"/>
        </w:rPr>
        <w:t xml:space="preserve">) </w:t>
      </w:r>
      <w:r w:rsidR="00BD347E" w:rsidRPr="00E46A89">
        <w:rPr>
          <w:rFonts w:ascii="Arial" w:eastAsia="微软雅黑" w:hAnsi="Arial" w:cs="Arial" w:hint="eastAsia"/>
          <w:sz w:val="19"/>
          <w:szCs w:val="19"/>
          <w:lang w:eastAsia="zh-CN"/>
        </w:rPr>
        <w:t>。如英文译本的字词含义与中文版本不一致，应以中文版本为准</w:t>
      </w:r>
      <w:r w:rsidR="00BD347E"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。如贵公司同意本约定书的条款，请贵公司授权代表签署约定书及加盖贵公司</w:t>
      </w:r>
      <w:r w:rsidR="00A43DA6" w:rsidRPr="00E46A89">
        <w:rPr>
          <w:rFonts w:ascii="Arial" w:eastAsia="微软雅黑" w:hAnsi="Arial" w:cs="Arial" w:hint="eastAsia"/>
          <w:sz w:val="19"/>
          <w:szCs w:val="19"/>
          <w:lang w:eastAsia="zh-CN"/>
        </w:rPr>
        <w:t>印</w:t>
      </w:r>
      <w:r w:rsidR="00BD347E" w:rsidRPr="00E46A89">
        <w:rPr>
          <w:rFonts w:ascii="Arial" w:eastAsia="微软雅黑" w:hAnsi="Arial" w:cs="Arial" w:hint="eastAsia"/>
          <w:sz w:val="19"/>
          <w:szCs w:val="19"/>
          <w:lang w:eastAsia="zh-CN"/>
        </w:rPr>
        <w:t>章，并尽快将其中一份寄回本所。如其中</w:t>
      </w:r>
      <w:bookmarkStart w:id="1" w:name="_Ref324171350"/>
      <w:r w:rsidR="004A34DA" w:rsidRPr="00E46A89">
        <w:rPr>
          <w:rFonts w:ascii="微软雅黑" w:eastAsia="微软雅黑" w:hAnsi="微软雅黑" w:cs="Arial" w:hint="eastAsia"/>
          <w:spacing w:val="22"/>
          <w:sz w:val="19"/>
          <w:szCs w:val="19"/>
          <w:lang w:eastAsia="zh-CN"/>
        </w:rPr>
        <w:t>条款与贵公司所理解的委托条件不符，请尽快告知本所，以便协商解决。最后，敬请贵公司留意其中某些条款</w:t>
      </w:r>
      <w:r w:rsidR="004A34DA" w:rsidRPr="00E46A89">
        <w:rPr>
          <w:rFonts w:ascii="Arial" w:eastAsia="微软雅黑" w:hAnsi="Arial" w:cs="Arial" w:hint="eastAsia"/>
          <w:spacing w:val="22"/>
          <w:sz w:val="19"/>
          <w:szCs w:val="19"/>
          <w:lang w:eastAsia="zh-CN"/>
        </w:rPr>
        <w:t>，</w:t>
      </w:r>
      <w:r w:rsidR="00BD347E" w:rsidRPr="00E46A89">
        <w:rPr>
          <w:rFonts w:ascii="Arial" w:eastAsia="微软雅黑" w:hAnsi="Arial" w:cs="Arial" w:hint="eastAsia"/>
          <w:spacing w:val="22"/>
          <w:sz w:val="19"/>
          <w:szCs w:val="19"/>
          <w:lang w:eastAsia="zh-CN"/>
        </w:rPr>
        <w:t>尤其是第</w:t>
      </w:r>
      <w:bookmarkEnd w:id="1"/>
      <w:r w:rsidR="00D22DCC" w:rsidRPr="00E46A89">
        <w:rPr>
          <w:rStyle w:val="FootnoteReference"/>
          <w:rFonts w:ascii="Arial" w:eastAsia="微软雅黑" w:hAnsi="Arial" w:cs="Arial"/>
          <w:i/>
          <w:spacing w:val="22"/>
          <w:sz w:val="19"/>
          <w:szCs w:val="19"/>
          <w:lang w:eastAsia="zh-CN"/>
        </w:rPr>
        <w:footnoteReference w:id="2"/>
      </w:r>
      <w:r w:rsidR="00D22DCC" w:rsidRPr="00E46A89">
        <w:rPr>
          <w:rFonts w:ascii="Arial" w:eastAsia="微软雅黑" w:hAnsi="Arial" w:cs="Arial"/>
          <w:spacing w:val="22"/>
          <w:sz w:val="19"/>
          <w:szCs w:val="19"/>
          <w:lang w:eastAsia="zh-CN"/>
        </w:rPr>
        <w:t>2.1</w:t>
      </w:r>
      <w:r w:rsidR="00231A39" w:rsidRPr="00E46A89">
        <w:rPr>
          <w:rFonts w:ascii="Arial" w:eastAsia="微软雅黑" w:hAnsi="Arial" w:cs="Arial"/>
          <w:spacing w:val="22"/>
          <w:sz w:val="19"/>
          <w:szCs w:val="19"/>
          <w:lang w:eastAsia="zh-CN"/>
        </w:rPr>
        <w:t>1</w:t>
      </w:r>
      <w:r w:rsidR="00D22DCC" w:rsidRPr="00E46A89">
        <w:rPr>
          <w:rFonts w:ascii="Arial" w:eastAsia="微软雅黑" w:hAnsi="Arial" w:cs="Arial" w:hint="eastAsia"/>
          <w:spacing w:val="22"/>
          <w:sz w:val="19"/>
          <w:szCs w:val="19"/>
          <w:lang w:eastAsia="zh-CN"/>
        </w:rPr>
        <w:t>条</w:t>
      </w:r>
      <w:r w:rsidR="004A34DA" w:rsidRPr="00E46A89">
        <w:rPr>
          <w:rFonts w:ascii="Arial" w:eastAsia="微软雅黑" w:hAnsi="Arial" w:cs="Arial"/>
          <w:spacing w:val="22"/>
          <w:sz w:val="19"/>
          <w:szCs w:val="19"/>
          <w:lang w:eastAsia="zh-CN"/>
        </w:rPr>
        <w:t>(</w:t>
      </w:r>
      <w:r w:rsidR="00D22DCC" w:rsidRPr="00E46A89">
        <w:rPr>
          <w:rFonts w:ascii="Arial" w:eastAsia="微软雅黑" w:hAnsi="Arial" w:cs="Arial" w:hint="eastAsia"/>
          <w:spacing w:val="22"/>
          <w:sz w:val="19"/>
          <w:szCs w:val="19"/>
          <w:lang w:eastAsia="zh-CN"/>
        </w:rPr>
        <w:t>提供错误资料或不当使用报告的责任</w:t>
      </w:r>
      <w:r w:rsidR="004A34DA" w:rsidRPr="00E46A89">
        <w:rPr>
          <w:rFonts w:ascii="Arial" w:eastAsia="微软雅黑" w:hAnsi="Arial" w:cs="Arial"/>
          <w:spacing w:val="22"/>
          <w:sz w:val="19"/>
          <w:szCs w:val="19"/>
          <w:lang w:eastAsia="zh-CN"/>
        </w:rPr>
        <w:t>)</w:t>
      </w:r>
      <w:r w:rsidR="004A34DA" w:rsidRPr="00E46A89">
        <w:rPr>
          <w:rFonts w:ascii="Arial" w:eastAsia="微软雅黑" w:hAnsi="Arial" w:cs="Arial" w:hint="eastAsia"/>
          <w:spacing w:val="22"/>
          <w:sz w:val="19"/>
          <w:szCs w:val="19"/>
          <w:lang w:eastAsia="zh-CN"/>
        </w:rPr>
        <w:t>、</w:t>
      </w:r>
      <w:r w:rsidR="00D22DCC" w:rsidRPr="00E46A89">
        <w:rPr>
          <w:rFonts w:ascii="Arial" w:eastAsia="微软雅黑" w:hAnsi="Arial" w:cs="Arial" w:hint="eastAsia"/>
          <w:spacing w:val="22"/>
          <w:sz w:val="19"/>
          <w:szCs w:val="19"/>
          <w:lang w:eastAsia="zh-CN"/>
        </w:rPr>
        <w:t>第</w:t>
      </w:r>
      <w:r w:rsidR="00D22DCC" w:rsidRPr="00E46A89">
        <w:rPr>
          <w:rFonts w:ascii="Arial" w:eastAsia="微软雅黑" w:hAnsi="Arial" w:cs="Arial"/>
          <w:i/>
          <w:spacing w:val="22"/>
          <w:sz w:val="19"/>
          <w:szCs w:val="19"/>
          <w:vertAlign w:val="superscript"/>
          <w:lang w:eastAsia="zh-CN"/>
        </w:rPr>
        <w:t>1</w:t>
      </w:r>
      <w:r w:rsidR="00D22DCC" w:rsidRPr="00E46A89">
        <w:rPr>
          <w:rFonts w:ascii="Arial" w:eastAsia="微软雅黑" w:hAnsi="Arial" w:cs="Arial"/>
          <w:spacing w:val="22"/>
          <w:sz w:val="19"/>
          <w:szCs w:val="19"/>
          <w:lang w:eastAsia="zh-CN"/>
        </w:rPr>
        <w:t>5</w:t>
      </w:r>
      <w:r w:rsidR="00D22DCC" w:rsidRPr="00E46A89">
        <w:rPr>
          <w:rFonts w:ascii="Arial" w:eastAsia="微软雅黑" w:hAnsi="Arial" w:cs="Arial" w:hint="eastAsia"/>
          <w:spacing w:val="22"/>
          <w:sz w:val="19"/>
          <w:szCs w:val="19"/>
          <w:lang w:eastAsia="zh-CN"/>
        </w:rPr>
        <w:t>条</w:t>
      </w:r>
      <w:r w:rsidR="004A34DA" w:rsidRPr="00E46A89">
        <w:rPr>
          <w:rFonts w:ascii="Arial" w:eastAsia="微软雅黑" w:hAnsi="Arial" w:cs="Arial"/>
          <w:spacing w:val="22"/>
          <w:sz w:val="19"/>
          <w:szCs w:val="19"/>
          <w:lang w:eastAsia="zh-CN"/>
        </w:rPr>
        <w:t>(</w:t>
      </w:r>
      <w:r w:rsidR="00D22DCC" w:rsidRPr="00E46A89">
        <w:rPr>
          <w:rFonts w:ascii="Arial" w:eastAsia="微软雅黑" w:hAnsi="Arial" w:cs="Arial" w:hint="eastAsia"/>
          <w:spacing w:val="22"/>
          <w:sz w:val="19"/>
          <w:szCs w:val="19"/>
          <w:lang w:eastAsia="zh-CN"/>
        </w:rPr>
        <w:t>审计报告和报告使用责任</w:t>
      </w:r>
      <w:r w:rsidR="004A34DA" w:rsidRPr="00E46A89">
        <w:rPr>
          <w:rFonts w:ascii="Arial" w:eastAsia="微软雅黑" w:hAnsi="Arial" w:cs="Arial"/>
          <w:spacing w:val="22"/>
          <w:sz w:val="19"/>
          <w:szCs w:val="19"/>
          <w:lang w:eastAsia="zh-CN"/>
        </w:rPr>
        <w:t>)</w:t>
      </w:r>
      <w:r w:rsidR="00D22DCC" w:rsidRPr="00E46A89">
        <w:rPr>
          <w:rFonts w:ascii="Arial" w:eastAsia="微软雅黑" w:hAnsi="Arial" w:cs="Arial" w:hint="eastAsia"/>
          <w:sz w:val="19"/>
          <w:szCs w:val="19"/>
          <w:lang w:eastAsia="zh-CN"/>
        </w:rPr>
        <w:t>。</w:t>
      </w:r>
    </w:p>
    <w:p w14:paraId="6DA297F1" w14:textId="77777777" w:rsidR="00D22DCC" w:rsidRPr="00E46A89" w:rsidRDefault="00D22DCC" w:rsidP="00A41EDA">
      <w:pPr>
        <w:overflowPunct w:val="0"/>
        <w:adjustRightInd w:val="0"/>
        <w:snapToGrid w:val="0"/>
        <w:spacing w:line="216" w:lineRule="auto"/>
        <w:ind w:firstLineChars="200" w:firstLine="380"/>
        <w:jc w:val="both"/>
        <w:rPr>
          <w:rFonts w:ascii="Arial" w:eastAsia="微软雅黑" w:hAnsi="Arial" w:cs="Arial"/>
          <w:sz w:val="19"/>
          <w:szCs w:val="19"/>
          <w:lang w:eastAsia="zh-CN"/>
        </w:rPr>
      </w:pPr>
    </w:p>
    <w:p w14:paraId="11ABEC05" w14:textId="77777777" w:rsidR="00D22DCC" w:rsidRPr="00E46A89" w:rsidRDefault="00D22DCC" w:rsidP="00A41EDA">
      <w:pPr>
        <w:overflowPunct w:val="0"/>
        <w:adjustRightInd w:val="0"/>
        <w:snapToGrid w:val="0"/>
        <w:spacing w:line="216" w:lineRule="auto"/>
        <w:ind w:firstLineChars="200" w:firstLine="38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顺致</w:t>
      </w:r>
    </w:p>
    <w:p w14:paraId="0B8A2BD9" w14:textId="77777777" w:rsidR="00D22DCC" w:rsidRPr="00E46A89" w:rsidRDefault="00D22DCC" w:rsidP="00A41EDA">
      <w:pPr>
        <w:overflowPunct w:val="0"/>
        <w:adjustRightInd w:val="0"/>
        <w:snapToGrid w:val="0"/>
        <w:spacing w:line="216" w:lineRule="auto"/>
        <w:jc w:val="both"/>
        <w:rPr>
          <w:rFonts w:ascii="Arial" w:eastAsia="微软雅黑" w:hAnsi="Arial" w:cs="Arial"/>
          <w:sz w:val="19"/>
          <w:szCs w:val="19"/>
          <w:lang w:eastAsia="zh-CN"/>
        </w:rPr>
      </w:pPr>
    </w:p>
    <w:p w14:paraId="4EC0E7DE" w14:textId="77777777" w:rsidR="00D22DCC" w:rsidRPr="00E46A89" w:rsidRDefault="00D22DCC" w:rsidP="00A41EDA">
      <w:pPr>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敬意</w:t>
      </w:r>
    </w:p>
    <w:p w14:paraId="6BED56BC" w14:textId="77777777" w:rsidR="00D22DCC" w:rsidRPr="00E46A89" w:rsidRDefault="00D22DCC" w:rsidP="00A41EDA">
      <w:pPr>
        <w:overflowPunct w:val="0"/>
        <w:adjustRightInd w:val="0"/>
        <w:snapToGrid w:val="0"/>
        <w:spacing w:line="216" w:lineRule="auto"/>
        <w:jc w:val="both"/>
        <w:rPr>
          <w:rFonts w:ascii="Arial" w:eastAsia="微软雅黑" w:hAnsi="Arial" w:cs="Arial"/>
          <w:sz w:val="19"/>
          <w:szCs w:val="19"/>
          <w:lang w:eastAsia="zh-CN"/>
        </w:rPr>
      </w:pPr>
    </w:p>
    <w:p w14:paraId="19647C3E" w14:textId="77777777" w:rsidR="00E01CB2" w:rsidRPr="00E46A89" w:rsidRDefault="00D22DCC" w:rsidP="00A41EDA">
      <w:pPr>
        <w:tabs>
          <w:tab w:val="center" w:pos="7371"/>
        </w:tabs>
        <w:overflowPunct w:val="0"/>
        <w:adjustRightInd w:val="0"/>
        <w:snapToGrid w:val="0"/>
        <w:spacing w:line="216" w:lineRule="auto"/>
        <w:jc w:val="both"/>
        <w:rPr>
          <w:rFonts w:ascii="Arial" w:eastAsia="微软雅黑" w:hAnsi="Arial" w:cs="Arial"/>
          <w:sz w:val="19"/>
          <w:szCs w:val="19"/>
          <w:lang w:eastAsia="zh-CN"/>
        </w:rPr>
      </w:pPr>
      <w:bookmarkStart w:id="2" w:name="_Ref302567960"/>
      <w:r w:rsidRPr="00E46A89">
        <w:rPr>
          <w:rFonts w:ascii="Arial" w:eastAsia="微软雅黑" w:hAnsi="Arial" w:cs="Arial" w:hint="eastAsia"/>
          <w:sz w:val="19"/>
          <w:szCs w:val="19"/>
          <w:lang w:eastAsia="zh-CN"/>
        </w:rPr>
        <w:tab/>
      </w:r>
      <w:r w:rsidRPr="00E46A89">
        <w:rPr>
          <w:rStyle w:val="FootnoteReference"/>
          <w:rFonts w:ascii="Arial" w:eastAsia="微软雅黑" w:hAnsi="Arial" w:cs="Arial" w:hint="eastAsia"/>
          <w:i/>
          <w:sz w:val="19"/>
          <w:szCs w:val="19"/>
          <w:lang w:eastAsia="zh-CN"/>
        </w:rPr>
        <w:footnoteReference w:id="3"/>
      </w:r>
      <w:bookmarkEnd w:id="2"/>
      <w:r w:rsidRPr="00E46A89">
        <w:rPr>
          <w:rStyle w:val="FootnoteReference"/>
          <w:rFonts w:ascii="Arial" w:eastAsia="微软雅黑" w:hAnsi="Arial" w:cs="Arial" w:hint="eastAsia"/>
          <w:sz w:val="19"/>
          <w:szCs w:val="19"/>
          <w:lang w:eastAsia="zh-CN"/>
        </w:rPr>
        <w:t xml:space="preserve">, </w:t>
      </w:r>
      <w:bookmarkStart w:id="3" w:name="_Ref181678479"/>
      <w:r w:rsidRPr="00E46A89">
        <w:rPr>
          <w:rStyle w:val="FootnoteReference"/>
          <w:rFonts w:ascii="Arial" w:eastAsia="微软雅黑" w:hAnsi="Arial" w:cs="Arial" w:hint="eastAsia"/>
          <w:i/>
          <w:sz w:val="19"/>
          <w:szCs w:val="19"/>
          <w:lang w:eastAsia="zh-CN"/>
        </w:rPr>
        <w:footnoteReference w:id="4"/>
      </w:r>
      <w:bookmarkEnd w:id="3"/>
      <w:r w:rsidRPr="00E46A89">
        <w:rPr>
          <w:rFonts w:ascii="Arial" w:eastAsia="微软雅黑" w:hAnsi="Arial" w:cs="Arial" w:hint="eastAsia"/>
          <w:sz w:val="19"/>
          <w:szCs w:val="19"/>
          <w:lang w:eastAsia="zh-CN"/>
        </w:rPr>
        <w:t>毕</w:t>
      </w:r>
      <w:r w:rsidR="00BD347E" w:rsidRPr="00E46A89">
        <w:rPr>
          <w:rFonts w:ascii="Arial" w:eastAsia="微软雅黑" w:hAnsi="Arial" w:cs="Arial" w:hint="eastAsia"/>
          <w:sz w:val="19"/>
          <w:szCs w:val="19"/>
          <w:lang w:eastAsia="zh-CN"/>
        </w:rPr>
        <w:t>马威华</w:t>
      </w:r>
      <w:proofErr w:type="gramStart"/>
      <w:r w:rsidR="00BD347E" w:rsidRPr="00E46A89">
        <w:rPr>
          <w:rFonts w:ascii="Arial" w:eastAsia="微软雅黑" w:hAnsi="Arial" w:cs="Arial" w:hint="eastAsia"/>
          <w:sz w:val="19"/>
          <w:szCs w:val="19"/>
          <w:lang w:eastAsia="zh-CN"/>
        </w:rPr>
        <w:t>振</w:t>
      </w:r>
      <w:proofErr w:type="gramEnd"/>
      <w:r w:rsidR="00BD347E" w:rsidRPr="00E46A89">
        <w:rPr>
          <w:rFonts w:ascii="Arial" w:eastAsia="微软雅黑" w:hAnsi="Arial" w:cs="Arial" w:hint="eastAsia"/>
          <w:sz w:val="19"/>
          <w:szCs w:val="19"/>
          <w:lang w:eastAsia="zh-CN"/>
        </w:rPr>
        <w:t>会计师事务所</w:t>
      </w:r>
      <w:r w:rsidRPr="00E46A89">
        <w:rPr>
          <w:rFonts w:ascii="Arial" w:eastAsia="微软雅黑" w:hAnsi="Arial" w:cs="Arial" w:hint="eastAsia"/>
          <w:sz w:val="19"/>
          <w:szCs w:val="19"/>
          <w:lang w:eastAsia="zh-CN"/>
        </w:rPr>
        <w:t xml:space="preserve"> (</w:t>
      </w:r>
      <w:r w:rsidR="00BD347E" w:rsidRPr="00E46A89">
        <w:rPr>
          <w:rFonts w:ascii="Arial" w:eastAsia="微软雅黑" w:hAnsi="Arial" w:cs="Arial" w:hint="eastAsia"/>
          <w:sz w:val="19"/>
          <w:szCs w:val="19"/>
          <w:lang w:eastAsia="zh-CN"/>
        </w:rPr>
        <w:t>特殊普通合伙</w:t>
      </w:r>
      <w:r w:rsidRPr="00E46A89">
        <w:rPr>
          <w:rFonts w:ascii="Arial" w:eastAsia="微软雅黑" w:hAnsi="Arial" w:cs="Arial" w:hint="eastAsia"/>
          <w:sz w:val="19"/>
          <w:szCs w:val="19"/>
          <w:lang w:eastAsia="zh-CN"/>
        </w:rPr>
        <w:t xml:space="preserve">) </w:t>
      </w:r>
    </w:p>
    <w:p w14:paraId="0B2564F5" w14:textId="23550423" w:rsidR="006300C3" w:rsidRPr="00E46A89" w:rsidRDefault="00E01CB2" w:rsidP="00A41EDA">
      <w:pPr>
        <w:tabs>
          <w:tab w:val="center" w:pos="7371"/>
        </w:tabs>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sz w:val="19"/>
          <w:szCs w:val="19"/>
          <w:lang w:eastAsia="zh-CN"/>
        </w:rPr>
        <w:tab/>
      </w:r>
      <w:r w:rsidR="00BD347E" w:rsidRPr="00E46A89">
        <w:rPr>
          <w:rFonts w:ascii="Arial" w:eastAsia="微软雅黑" w:hAnsi="Arial" w:cs="Arial" w:hint="eastAsia"/>
          <w:sz w:val="19"/>
          <w:szCs w:val="19"/>
          <w:lang w:eastAsia="zh-CN"/>
        </w:rPr>
        <w:t>[</w:t>
      </w:r>
      <w:r w:rsidR="006E1F44" w:rsidRPr="00E46A89">
        <w:rPr>
          <w:rFonts w:ascii="Arial" w:eastAsia="微软雅黑" w:hAnsi="Arial" w:cs="Arial" w:hint="eastAsia"/>
          <w:sz w:val="19"/>
          <w:szCs w:val="19"/>
          <w:lang w:eastAsia="zh-CN"/>
        </w:rPr>
        <w:t>[</w:t>
      </w:r>
      <w:r w:rsidR="006E1F44" w:rsidRPr="00E46A89">
        <w:rPr>
          <w:rFonts w:ascii="Arial" w:eastAsia="微软雅黑" w:hAnsi="Arial" w:cs="Arial" w:hint="eastAsia"/>
          <w:i/>
          <w:sz w:val="19"/>
          <w:szCs w:val="19"/>
          <w:lang w:eastAsia="zh-CN"/>
        </w:rPr>
        <w:t>XX</w:t>
      </w:r>
      <w:r w:rsidR="006E1F44"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分所</w:t>
      </w:r>
      <w:r w:rsidR="00BD347E" w:rsidRPr="00E46A89">
        <w:rPr>
          <w:rFonts w:ascii="Arial" w:eastAsia="微软雅黑" w:hAnsi="Arial" w:cs="Arial" w:hint="eastAsia"/>
          <w:sz w:val="19"/>
          <w:szCs w:val="19"/>
          <w:lang w:eastAsia="zh-CN"/>
        </w:rPr>
        <w:t>]</w:t>
      </w:r>
    </w:p>
    <w:p w14:paraId="349ECBD1" w14:textId="4B18E616" w:rsidR="00E26AA1" w:rsidRPr="00E46A89" w:rsidRDefault="00BD347E" w:rsidP="00A41EDA">
      <w:pPr>
        <w:tabs>
          <w:tab w:val="center" w:pos="7371"/>
        </w:tabs>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ab/>
      </w:r>
      <w:r w:rsidR="006300C3" w:rsidRPr="00E46A89">
        <w:rPr>
          <w:rFonts w:ascii="Arial" w:eastAsia="微软雅黑" w:hAnsi="Arial" w:cs="Arial" w:hint="eastAsia"/>
          <w:i/>
          <w:sz w:val="19"/>
          <w:szCs w:val="19"/>
          <w:vertAlign w:val="superscript"/>
          <w:lang w:eastAsia="zh-CN"/>
        </w:rPr>
        <w:fldChar w:fldCharType="begin"/>
      </w:r>
      <w:r w:rsidR="006300C3" w:rsidRPr="00E46A89">
        <w:rPr>
          <w:rFonts w:ascii="Arial" w:eastAsia="微软雅黑" w:hAnsi="Arial" w:cs="Arial" w:hint="eastAsia"/>
          <w:i/>
          <w:sz w:val="19"/>
          <w:szCs w:val="19"/>
          <w:vertAlign w:val="superscript"/>
          <w:lang w:eastAsia="zh-CN"/>
        </w:rPr>
        <w:instrText xml:space="preserve"> NOTEREF _Ref302567960 \h  \* MERGEFORMAT </w:instrText>
      </w:r>
      <w:r w:rsidR="006300C3" w:rsidRPr="00E46A89">
        <w:rPr>
          <w:rFonts w:ascii="Arial" w:eastAsia="微软雅黑" w:hAnsi="Arial" w:cs="Arial" w:hint="eastAsia"/>
          <w:i/>
          <w:sz w:val="19"/>
          <w:szCs w:val="19"/>
          <w:vertAlign w:val="superscript"/>
          <w:lang w:eastAsia="zh-CN"/>
        </w:rPr>
      </w:r>
      <w:r w:rsidR="006300C3"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2</w:t>
      </w:r>
      <w:r w:rsidR="006300C3" w:rsidRPr="00E46A89">
        <w:rPr>
          <w:rFonts w:ascii="Arial" w:eastAsia="微软雅黑" w:hAnsi="Arial" w:cs="Arial" w:hint="eastAsia"/>
          <w:i/>
          <w:sz w:val="19"/>
          <w:szCs w:val="19"/>
          <w:vertAlign w:val="superscript"/>
          <w:lang w:eastAsia="zh-CN"/>
        </w:rPr>
        <w:fldChar w:fldCharType="end"/>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合伙人</w:t>
      </w:r>
      <w:r w:rsidR="00E76E79" w:rsidRPr="00E46A89">
        <w:rPr>
          <w:rFonts w:ascii="Arial" w:eastAsia="微软雅黑" w:hAnsi="Arial" w:cs="Arial" w:hint="eastAsia"/>
          <w:sz w:val="19"/>
          <w:szCs w:val="19"/>
          <w:lang w:eastAsia="zh-CN"/>
        </w:rPr>
        <w:t xml:space="preserve"> </w:t>
      </w:r>
    </w:p>
    <w:p w14:paraId="37785535" w14:textId="73891A21" w:rsidR="00E01CB2" w:rsidRPr="00E46A89" w:rsidRDefault="00BD347E" w:rsidP="00A41EDA">
      <w:pPr>
        <w:tabs>
          <w:tab w:val="center" w:pos="7371"/>
        </w:tabs>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ab/>
      </w:r>
      <w:r w:rsidR="00E01CB2" w:rsidRPr="00E46A89">
        <w:rPr>
          <w:rFonts w:ascii="Arial" w:eastAsia="微软雅黑" w:hAnsi="Arial" w:cs="Arial"/>
          <w:sz w:val="19"/>
          <w:szCs w:val="19"/>
          <w:lang w:eastAsia="zh-CN"/>
        </w:rPr>
        <w:tab/>
      </w:r>
    </w:p>
    <w:p w14:paraId="2741C271" w14:textId="0950D0E0" w:rsidR="00E01CB2" w:rsidRPr="00E46A89" w:rsidRDefault="00E01CB2" w:rsidP="00A41EDA">
      <w:pPr>
        <w:tabs>
          <w:tab w:val="center" w:pos="7371"/>
        </w:tabs>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sz w:val="19"/>
          <w:szCs w:val="19"/>
          <w:lang w:eastAsia="zh-CN"/>
        </w:rPr>
        <w:tab/>
      </w:r>
    </w:p>
    <w:p w14:paraId="0AD38AFD" w14:textId="45F16195" w:rsidR="00E26AA1" w:rsidRPr="00E46A89" w:rsidRDefault="00BD347E" w:rsidP="00A41EDA">
      <w:pPr>
        <w:tabs>
          <w:tab w:val="center" w:pos="7371"/>
        </w:tabs>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ab/>
      </w:r>
    </w:p>
    <w:p w14:paraId="7087D018" w14:textId="77777777" w:rsidR="003E53B4" w:rsidRPr="00E46A89" w:rsidRDefault="00BD347E" w:rsidP="00A41EDA">
      <w:pPr>
        <w:tabs>
          <w:tab w:val="center" w:pos="7371"/>
        </w:tabs>
        <w:overflowPunct w:val="0"/>
        <w:adjustRightInd w:val="0"/>
        <w:snapToGrid w:val="0"/>
        <w:spacing w:line="216" w:lineRule="auto"/>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ab/>
        <w:t>[</w:t>
      </w:r>
      <w:r w:rsidRPr="00E46A89">
        <w:rPr>
          <w:rFonts w:ascii="Arial" w:eastAsia="微软雅黑" w:hAnsi="Arial" w:cs="Arial" w:hint="eastAsia"/>
          <w:i/>
          <w:sz w:val="19"/>
          <w:szCs w:val="19"/>
          <w:lang w:eastAsia="zh-CN"/>
        </w:rPr>
        <w:t>合伙人姓名</w:t>
      </w:r>
      <w:proofErr w:type="gramStart"/>
      <w:r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谨上</w:t>
      </w:r>
      <w:proofErr w:type="gramEnd"/>
    </w:p>
    <w:p w14:paraId="25470DCD" w14:textId="77777777" w:rsidR="003E53B4" w:rsidRPr="00E46A89" w:rsidRDefault="00BD347E" w:rsidP="00A41EDA">
      <w:pPr>
        <w:tabs>
          <w:tab w:val="center" w:pos="7371"/>
        </w:tabs>
        <w:overflowPunct w:val="0"/>
        <w:adjustRightInd w:val="0"/>
        <w:snapToGrid w:val="0"/>
        <w:spacing w:line="216" w:lineRule="auto"/>
        <w:jc w:val="both"/>
        <w:rPr>
          <w:rFonts w:ascii="Arial" w:eastAsia="微软雅黑" w:hAnsi="Arial" w:cs="Arial"/>
          <w:sz w:val="19"/>
          <w:szCs w:val="19"/>
          <w:lang w:val="en-US" w:eastAsia="zh-CN"/>
        </w:rPr>
      </w:pPr>
      <w:r w:rsidRPr="00E46A89">
        <w:rPr>
          <w:rFonts w:ascii="Arial" w:eastAsia="微软雅黑" w:hAnsi="Arial" w:cs="Arial" w:hint="eastAsia"/>
          <w:sz w:val="19"/>
          <w:szCs w:val="19"/>
          <w:lang w:val="en-US" w:eastAsia="zh-CN"/>
        </w:rPr>
        <w:tab/>
      </w:r>
    </w:p>
    <w:p w14:paraId="376A68B3" w14:textId="73BB8857" w:rsidR="004D22C4" w:rsidRPr="00E46A89" w:rsidRDefault="00BD347E" w:rsidP="00A41EDA">
      <w:pPr>
        <w:tabs>
          <w:tab w:val="center" w:pos="7371"/>
        </w:tabs>
        <w:overflowPunct w:val="0"/>
        <w:adjustRightInd w:val="0"/>
        <w:snapToGrid w:val="0"/>
        <w:spacing w:line="216" w:lineRule="auto"/>
        <w:jc w:val="both"/>
        <w:rPr>
          <w:rFonts w:ascii="Arial" w:eastAsia="微软雅黑" w:hAnsi="Arial" w:cs="Arial"/>
          <w:b/>
          <w:sz w:val="19"/>
          <w:szCs w:val="19"/>
          <w:lang w:eastAsia="zh-CN"/>
        </w:rPr>
      </w:pP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w:t>
      </w:r>
      <w:proofErr w:type="gramStart"/>
      <w:r w:rsidRPr="00E46A89">
        <w:rPr>
          <w:rFonts w:ascii="Arial" w:eastAsia="微软雅黑" w:hAnsi="Arial" w:cs="Arial" w:hint="eastAsia"/>
          <w:sz w:val="19"/>
          <w:szCs w:val="19"/>
          <w:lang w:eastAsia="zh-CN"/>
        </w:rPr>
        <w:t>…</w:t>
      </w:r>
      <w:proofErr w:type="gramEnd"/>
      <w:r w:rsidRPr="00E46A89">
        <w:rPr>
          <w:rFonts w:ascii="Arial" w:eastAsia="微软雅黑" w:hAnsi="Arial" w:cs="Arial" w:hint="eastAsia"/>
          <w:sz w:val="19"/>
          <w:szCs w:val="19"/>
          <w:lang w:eastAsia="zh-CN"/>
        </w:rPr>
        <w:t>年…</w:t>
      </w:r>
      <w:r w:rsidR="004947C3"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月</w:t>
      </w:r>
      <w:r w:rsidR="004947C3"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日</w:t>
      </w:r>
    </w:p>
    <w:p w14:paraId="083F7000" w14:textId="77777777" w:rsidR="00A574F8" w:rsidRPr="00E46A89" w:rsidRDefault="00A574F8" w:rsidP="00A41EDA">
      <w:pPr>
        <w:overflowPunct w:val="0"/>
        <w:adjustRightInd w:val="0"/>
        <w:snapToGrid w:val="0"/>
        <w:jc w:val="both"/>
        <w:rPr>
          <w:rFonts w:ascii="Arial" w:eastAsia="微软雅黑" w:hAnsi="Arial" w:cs="Arial"/>
          <w:b/>
          <w:sz w:val="19"/>
          <w:szCs w:val="19"/>
          <w:lang w:eastAsia="zh-CN"/>
        </w:rPr>
        <w:sectPr w:rsidR="00A574F8" w:rsidRPr="00E46A89" w:rsidSect="00D22DCC">
          <w:headerReference w:type="default" r:id="rId15"/>
          <w:footerReference w:type="default" r:id="rId16"/>
          <w:footerReference w:type="first" r:id="rId17"/>
          <w:footnotePr>
            <w:numRestart w:val="eachSect"/>
          </w:footnotePr>
          <w:endnotePr>
            <w:numFmt w:val="decimal"/>
            <w:numRestart w:val="eachSect"/>
          </w:endnotePr>
          <w:pgSz w:w="11907" w:h="16840" w:code="9"/>
          <w:pgMar w:top="4253" w:right="1191" w:bottom="680" w:left="1191" w:header="709" w:footer="709" w:gutter="0"/>
          <w:pgNumType w:start="1"/>
          <w:cols w:space="720"/>
          <w:docGrid w:linePitch="326"/>
        </w:sectPr>
      </w:pPr>
    </w:p>
    <w:p w14:paraId="04B862BB" w14:textId="77777777" w:rsidR="003E53B4" w:rsidRPr="00E46A89" w:rsidRDefault="00BD347E" w:rsidP="00A41EDA">
      <w:pPr>
        <w:overflowPunct w:val="0"/>
        <w:adjustRightInd w:val="0"/>
        <w:snapToGrid w:val="0"/>
        <w:jc w:val="center"/>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lastRenderedPageBreak/>
        <w:t>审计业务约定书</w:t>
      </w:r>
    </w:p>
    <w:p w14:paraId="30B05249" w14:textId="77777777" w:rsidR="00572967" w:rsidRPr="00E46A89" w:rsidRDefault="00572967" w:rsidP="00A41EDA">
      <w:pPr>
        <w:overflowPunct w:val="0"/>
        <w:adjustRightInd w:val="0"/>
        <w:snapToGrid w:val="0"/>
        <w:jc w:val="center"/>
        <w:rPr>
          <w:rFonts w:ascii="Arial" w:eastAsia="微软雅黑" w:hAnsi="Arial" w:cs="Arial"/>
          <w:sz w:val="19"/>
          <w:szCs w:val="19"/>
          <w:lang w:eastAsia="zh-CN"/>
        </w:rPr>
      </w:pPr>
    </w:p>
    <w:p w14:paraId="775196C1" w14:textId="77777777" w:rsidR="00572967" w:rsidRPr="00E46A89" w:rsidRDefault="00572967" w:rsidP="00A41EDA">
      <w:pPr>
        <w:overflowPunct w:val="0"/>
        <w:adjustRightInd w:val="0"/>
        <w:snapToGrid w:val="0"/>
        <w:jc w:val="center"/>
        <w:rPr>
          <w:rFonts w:ascii="Arial" w:eastAsia="微软雅黑" w:hAnsi="Arial" w:cs="Arial"/>
          <w:sz w:val="19"/>
          <w:szCs w:val="19"/>
          <w:lang w:eastAsia="zh-CN"/>
        </w:rPr>
      </w:pPr>
    </w:p>
    <w:p w14:paraId="6810C7A0" w14:textId="77777777" w:rsidR="003E53B4" w:rsidRPr="00E46A89" w:rsidRDefault="00902709" w:rsidP="009A14B0">
      <w:pPr>
        <w:tabs>
          <w:tab w:val="left" w:pos="567"/>
        </w:tabs>
        <w:overflowPunct w:val="0"/>
        <w:adjustRightInd w:val="0"/>
        <w:snapToGrid w:val="0"/>
        <w:ind w:left="567" w:hanging="567"/>
        <w:jc w:val="both"/>
        <w:rPr>
          <w:rFonts w:ascii="Arial" w:eastAsia="微软雅黑" w:hAnsi="Arial" w:cs="Arial"/>
          <w:bCs/>
          <w:i/>
          <w:sz w:val="19"/>
          <w:szCs w:val="19"/>
          <w:lang w:eastAsia="zh-CN"/>
        </w:rPr>
      </w:pPr>
      <w:r w:rsidRPr="00E46A89" w:rsidDel="00902709">
        <w:rPr>
          <w:rFonts w:ascii="Arial" w:eastAsia="微软雅黑" w:hAnsi="Arial" w:cs="Arial" w:hint="eastAsia"/>
          <w:bCs/>
          <w:sz w:val="19"/>
          <w:szCs w:val="19"/>
          <w:vertAlign w:val="superscript"/>
          <w:lang w:eastAsia="zh-CN"/>
        </w:rPr>
        <w:t xml:space="preserve"> </w:t>
      </w:r>
      <w:r w:rsidRPr="00E46A89">
        <w:rPr>
          <w:rFonts w:ascii="Arial" w:eastAsia="微软雅黑" w:hAnsi="Arial" w:cs="Arial" w:hint="eastAsia"/>
          <w:bCs/>
          <w:sz w:val="19"/>
          <w:szCs w:val="19"/>
          <w:vertAlign w:val="superscript"/>
          <w:lang w:eastAsia="zh-CN"/>
        </w:rPr>
        <w:t>5</w:t>
      </w:r>
      <w:r w:rsidR="00BD347E" w:rsidRPr="00E46A89">
        <w:rPr>
          <w:rFonts w:ascii="Arial" w:eastAsia="微软雅黑" w:hAnsi="Arial" w:cs="Arial" w:hint="eastAsia"/>
          <w:bCs/>
          <w:sz w:val="19"/>
          <w:szCs w:val="19"/>
          <w:lang w:eastAsia="zh-CN"/>
        </w:rPr>
        <w:t>[</w:t>
      </w:r>
      <w:r w:rsidR="00BD347E" w:rsidRPr="00E46A89">
        <w:rPr>
          <w:rFonts w:ascii="Arial" w:eastAsia="微软雅黑" w:hAnsi="Arial" w:cs="Arial" w:hint="eastAsia"/>
          <w:b/>
          <w:i/>
          <w:sz w:val="19"/>
          <w:szCs w:val="19"/>
          <w:lang w:eastAsia="zh-CN"/>
        </w:rPr>
        <w:t>注：</w:t>
      </w:r>
      <w:r w:rsidR="00BD347E" w:rsidRPr="00E46A89">
        <w:rPr>
          <w:rFonts w:ascii="Arial" w:eastAsia="微软雅黑" w:hAnsi="Arial" w:cs="Arial" w:hint="eastAsia"/>
          <w:b/>
          <w:i/>
          <w:sz w:val="19"/>
          <w:szCs w:val="19"/>
          <w:lang w:eastAsia="zh-CN"/>
        </w:rPr>
        <w:tab/>
      </w:r>
      <w:r w:rsidR="00BD347E" w:rsidRPr="00E46A89">
        <w:rPr>
          <w:rFonts w:ascii="Arial" w:eastAsia="微软雅黑" w:hAnsi="Arial" w:cs="Arial" w:hint="eastAsia"/>
          <w:b/>
          <w:i/>
          <w:sz w:val="19"/>
          <w:szCs w:val="19"/>
          <w:lang w:eastAsia="zh-CN"/>
        </w:rPr>
        <w:t>本审计业务约定书是以英文为正本，以下的中文译本仅供贵公司参考。如本中文译本的字词含义与英文正本</w:t>
      </w:r>
      <w:r w:rsidR="00BD347E" w:rsidRPr="00E46A89">
        <w:rPr>
          <w:rFonts w:ascii="Arial" w:eastAsia="微软雅黑" w:hAnsi="Arial" w:cs="Arial" w:hint="eastAsia"/>
          <w:b/>
          <w:bCs/>
          <w:i/>
          <w:iCs/>
          <w:sz w:val="19"/>
          <w:szCs w:val="19"/>
          <w:lang w:eastAsia="zh-CN"/>
        </w:rPr>
        <w:t>不一致</w:t>
      </w:r>
      <w:r w:rsidR="00BD347E" w:rsidRPr="00E46A89">
        <w:rPr>
          <w:rFonts w:ascii="Arial" w:eastAsia="微软雅黑" w:hAnsi="Arial" w:cs="Arial" w:hint="eastAsia"/>
          <w:b/>
          <w:i/>
          <w:sz w:val="19"/>
          <w:szCs w:val="19"/>
          <w:lang w:eastAsia="zh-CN"/>
        </w:rPr>
        <w:t>，</w:t>
      </w:r>
      <w:r w:rsidR="00BD347E" w:rsidRPr="00E46A89">
        <w:rPr>
          <w:rFonts w:ascii="Arial" w:eastAsia="微软雅黑" w:hAnsi="Arial" w:cs="Arial" w:hint="eastAsia"/>
          <w:b/>
          <w:bCs/>
          <w:i/>
          <w:iCs/>
          <w:sz w:val="19"/>
          <w:szCs w:val="19"/>
          <w:lang w:eastAsia="zh-CN"/>
        </w:rPr>
        <w:t>应</w:t>
      </w:r>
      <w:r w:rsidR="00BD347E" w:rsidRPr="00E46A89">
        <w:rPr>
          <w:rFonts w:ascii="Arial" w:eastAsia="微软雅黑" w:hAnsi="Arial" w:cs="Arial" w:hint="eastAsia"/>
          <w:b/>
          <w:i/>
          <w:sz w:val="19"/>
          <w:szCs w:val="19"/>
          <w:lang w:eastAsia="zh-CN"/>
        </w:rPr>
        <w:t>以英文正本为准。</w:t>
      </w:r>
      <w:r w:rsidR="00BD347E" w:rsidRPr="00E46A89">
        <w:rPr>
          <w:rFonts w:ascii="Arial" w:eastAsia="微软雅黑" w:hAnsi="Arial" w:cs="Arial" w:hint="eastAsia"/>
          <w:bCs/>
          <w:sz w:val="19"/>
          <w:szCs w:val="19"/>
          <w:lang w:eastAsia="zh-CN"/>
        </w:rPr>
        <w:t>]</w:t>
      </w:r>
    </w:p>
    <w:p w14:paraId="02BEDB98" w14:textId="77777777" w:rsidR="003E53B4" w:rsidRPr="00E46A89" w:rsidRDefault="003E53B4" w:rsidP="00A41EDA">
      <w:pPr>
        <w:overflowPunct w:val="0"/>
        <w:adjustRightInd w:val="0"/>
        <w:snapToGrid w:val="0"/>
        <w:jc w:val="both"/>
        <w:rPr>
          <w:rFonts w:ascii="Arial" w:eastAsia="微软雅黑" w:hAnsi="Arial" w:cs="Arial"/>
          <w:sz w:val="19"/>
          <w:szCs w:val="19"/>
          <w:lang w:eastAsia="zh-CN"/>
        </w:rPr>
      </w:pPr>
    </w:p>
    <w:p w14:paraId="6EFAF8E8" w14:textId="77777777" w:rsidR="002E6094"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甲方：</w:t>
      </w: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被审计单位</w:t>
      </w:r>
      <w:r w:rsidRPr="00E46A89">
        <w:rPr>
          <w:rFonts w:ascii="Arial" w:eastAsia="微软雅黑" w:hAnsi="Arial" w:cs="Arial" w:hint="eastAsia"/>
          <w:sz w:val="19"/>
          <w:szCs w:val="19"/>
          <w:lang w:eastAsia="zh-CN"/>
        </w:rPr>
        <w:t>]</w:t>
      </w:r>
    </w:p>
    <w:p w14:paraId="2D2BE04F" w14:textId="5C98AA66" w:rsidR="003E53B4" w:rsidRPr="00E46A89" w:rsidRDefault="00BD347E" w:rsidP="00A41EDA">
      <w:pPr>
        <w:overflowPunct w:val="0"/>
        <w:adjustRightInd w:val="0"/>
        <w:snapToGrid w:val="0"/>
        <w:jc w:val="both"/>
        <w:rPr>
          <w:rFonts w:ascii="Arial" w:eastAsia="微软雅黑" w:hAnsi="Arial" w:cs="Arial"/>
          <w:sz w:val="19"/>
          <w:szCs w:val="19"/>
          <w:lang w:val="en-US" w:eastAsia="zh-CN"/>
        </w:rPr>
      </w:pPr>
      <w:r w:rsidRPr="00E46A89">
        <w:rPr>
          <w:rFonts w:ascii="Arial" w:eastAsia="微软雅黑" w:hAnsi="Arial" w:cs="Arial" w:hint="eastAsia"/>
          <w:sz w:val="19"/>
          <w:szCs w:val="19"/>
          <w:lang w:eastAsia="zh-CN"/>
        </w:rPr>
        <w:t>乙方：毕马威华</w:t>
      </w:r>
      <w:proofErr w:type="gramStart"/>
      <w:r w:rsidRPr="00E46A89">
        <w:rPr>
          <w:rFonts w:ascii="Arial" w:eastAsia="微软雅黑" w:hAnsi="Arial" w:cs="Arial" w:hint="eastAsia"/>
          <w:sz w:val="19"/>
          <w:szCs w:val="19"/>
          <w:lang w:eastAsia="zh-CN"/>
        </w:rPr>
        <w:t>振</w:t>
      </w:r>
      <w:proofErr w:type="gramEnd"/>
      <w:r w:rsidRPr="00E46A89">
        <w:rPr>
          <w:rFonts w:ascii="Arial" w:eastAsia="微软雅黑" w:hAnsi="Arial" w:cs="Arial" w:hint="eastAsia"/>
          <w:sz w:val="19"/>
          <w:szCs w:val="19"/>
          <w:lang w:eastAsia="zh-CN"/>
        </w:rPr>
        <w:t>会计师事务所</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特殊普通合伙</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w:t>
      </w:r>
      <w:r w:rsidR="006E1F44" w:rsidRPr="00E46A89">
        <w:rPr>
          <w:rFonts w:ascii="Arial" w:eastAsia="微软雅黑" w:hAnsi="Arial" w:cs="Arial" w:hint="eastAsia"/>
          <w:sz w:val="19"/>
          <w:szCs w:val="19"/>
          <w:lang w:eastAsia="zh-CN"/>
        </w:rPr>
        <w:t>[</w:t>
      </w:r>
      <w:r w:rsidR="006E1F44" w:rsidRPr="00E46A89">
        <w:rPr>
          <w:rFonts w:ascii="Arial" w:eastAsia="微软雅黑" w:hAnsi="Arial" w:cs="Arial" w:hint="eastAsia"/>
          <w:i/>
          <w:sz w:val="19"/>
          <w:szCs w:val="19"/>
          <w:lang w:eastAsia="zh-CN"/>
        </w:rPr>
        <w:t>XX</w:t>
      </w:r>
      <w:r w:rsidR="006E1F44"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分所</w:t>
      </w:r>
      <w:r w:rsidRPr="00E46A89">
        <w:rPr>
          <w:rFonts w:ascii="Arial" w:eastAsia="微软雅黑" w:hAnsi="Arial" w:cs="Arial" w:hint="eastAsia"/>
          <w:sz w:val="19"/>
          <w:szCs w:val="19"/>
          <w:lang w:eastAsia="zh-CN"/>
        </w:rPr>
        <w:t>]</w:t>
      </w:r>
    </w:p>
    <w:p w14:paraId="07490334" w14:textId="77777777" w:rsidR="003E53B4" w:rsidRPr="00E46A89" w:rsidRDefault="003E53B4" w:rsidP="00A41EDA">
      <w:pPr>
        <w:overflowPunct w:val="0"/>
        <w:adjustRightInd w:val="0"/>
        <w:snapToGrid w:val="0"/>
        <w:ind w:firstLine="567"/>
        <w:jc w:val="both"/>
        <w:rPr>
          <w:rFonts w:ascii="Arial" w:eastAsia="微软雅黑" w:hAnsi="Arial" w:cs="Arial"/>
          <w:sz w:val="19"/>
          <w:szCs w:val="19"/>
          <w:lang w:eastAsia="zh-CN"/>
        </w:rPr>
      </w:pPr>
    </w:p>
    <w:p w14:paraId="170CA6D4" w14:textId="77777777" w:rsidR="002E6094" w:rsidRPr="00E46A89" w:rsidRDefault="00BD347E" w:rsidP="00A41EDA">
      <w:pPr>
        <w:overflowPunct w:val="0"/>
        <w:adjustRightInd w:val="0"/>
        <w:snapToGrid w:val="0"/>
        <w:ind w:firstLine="567"/>
        <w:jc w:val="both"/>
        <w:rPr>
          <w:rFonts w:ascii="Arial" w:eastAsia="微软雅黑" w:hAnsi="Arial" w:cs="Arial"/>
          <w:sz w:val="19"/>
          <w:szCs w:val="19"/>
          <w:lang w:eastAsia="zh-CN"/>
        </w:rPr>
      </w:pPr>
      <w:proofErr w:type="gramStart"/>
      <w:r w:rsidRPr="00E46A89">
        <w:rPr>
          <w:rFonts w:ascii="Arial" w:eastAsia="微软雅黑" w:hAnsi="Arial" w:cs="Arial" w:hint="eastAsia"/>
          <w:sz w:val="19"/>
          <w:szCs w:val="19"/>
          <w:lang w:eastAsia="zh-CN"/>
        </w:rPr>
        <w:t>兹由甲方</w:t>
      </w:r>
      <w:proofErr w:type="gramEnd"/>
      <w:r w:rsidRPr="00E46A89">
        <w:rPr>
          <w:rFonts w:ascii="Arial" w:eastAsia="微软雅黑" w:hAnsi="Arial" w:cs="Arial" w:hint="eastAsia"/>
          <w:sz w:val="19"/>
          <w:szCs w:val="19"/>
          <w:lang w:eastAsia="zh-CN"/>
        </w:rPr>
        <w:t>委托乙方对</w:t>
      </w: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年</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年度</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自</w:t>
      </w: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val="en-US" w:eastAsia="zh-CN"/>
        </w:rPr>
        <w:t>日期</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至</w:t>
      </w: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val="en-US" w:eastAsia="zh-CN"/>
        </w:rPr>
        <w:t>日期</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止期间</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以及其后各年度财务报表进行审计，经双方协商后，达成以下约定：</w:t>
      </w:r>
    </w:p>
    <w:p w14:paraId="5B68CAB0" w14:textId="77777777" w:rsidR="001F2FDD" w:rsidRPr="00E46A89" w:rsidRDefault="001F2FDD" w:rsidP="00A41EDA">
      <w:pPr>
        <w:overflowPunct w:val="0"/>
        <w:adjustRightInd w:val="0"/>
        <w:snapToGrid w:val="0"/>
        <w:ind w:firstLine="567"/>
        <w:jc w:val="both"/>
        <w:rPr>
          <w:rFonts w:ascii="Arial" w:eastAsia="微软雅黑" w:hAnsi="Arial" w:cs="Arial"/>
          <w:sz w:val="19"/>
          <w:szCs w:val="19"/>
          <w:lang w:eastAsia="zh-CN"/>
        </w:rPr>
      </w:pPr>
    </w:p>
    <w:p w14:paraId="5E349A34" w14:textId="77777777" w:rsidR="003E53B4" w:rsidRPr="00E46A89" w:rsidRDefault="00BD347E"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1</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审计的目标和范围</w:t>
      </w:r>
    </w:p>
    <w:p w14:paraId="230C95AF" w14:textId="77777777" w:rsidR="003E53B4" w:rsidRPr="00E46A89" w:rsidRDefault="003E53B4"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34D7176B" w14:textId="64880FF6" w:rsidR="009531B2"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val="en-US" w:eastAsia="zh-CN"/>
        </w:rPr>
      </w:pPr>
      <w:r w:rsidRPr="00E46A89">
        <w:rPr>
          <w:rFonts w:ascii="Arial" w:eastAsia="微软雅黑" w:hAnsi="Arial" w:cs="Arial" w:hint="eastAsia"/>
          <w:sz w:val="19"/>
          <w:szCs w:val="19"/>
          <w:lang w:eastAsia="zh-CN"/>
        </w:rPr>
        <w:t>1.1</w:t>
      </w:r>
      <w:bookmarkStart w:id="4" w:name="_Ref305073368"/>
      <w:r w:rsidRPr="00E46A89">
        <w:rPr>
          <w:rFonts w:ascii="Arial" w:eastAsia="微软雅黑" w:hAnsi="Arial" w:cs="Arial" w:hint="eastAsia"/>
          <w:sz w:val="19"/>
          <w:szCs w:val="19"/>
          <w:lang w:eastAsia="zh-CN"/>
        </w:rPr>
        <w:tab/>
      </w:r>
      <w:r w:rsidR="00985B70" w:rsidRPr="00E46A89">
        <w:rPr>
          <w:rStyle w:val="EndnoteReference"/>
          <w:rFonts w:ascii="Arial" w:eastAsia="微软雅黑" w:hAnsi="Arial" w:cs="Arial" w:hint="eastAsia"/>
          <w:i/>
          <w:sz w:val="19"/>
          <w:szCs w:val="19"/>
          <w:lang w:eastAsia="zh-CN"/>
        </w:rPr>
        <w:endnoteReference w:id="2"/>
      </w:r>
      <w:bookmarkEnd w:id="4"/>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乙方接受甲方委托，对甲方按照中华人民共和国财政部</w:t>
      </w:r>
      <w:r w:rsidR="00D22DCC" w:rsidRPr="00E46A89">
        <w:rPr>
          <w:rFonts w:ascii="Arial" w:eastAsia="微软雅黑" w:hAnsi="Arial" w:cs="Arial" w:hint="eastAsia"/>
          <w:sz w:val="19"/>
          <w:szCs w:val="19"/>
          <w:lang w:val="en-US" w:eastAsia="zh-CN"/>
        </w:rPr>
        <w:t xml:space="preserve"> (</w:t>
      </w:r>
      <w:r w:rsidRPr="00E46A89">
        <w:rPr>
          <w:rFonts w:ascii="Arial" w:eastAsia="微软雅黑" w:hAnsi="Arial" w:cs="Arial" w:hint="eastAsia"/>
          <w:sz w:val="19"/>
          <w:szCs w:val="19"/>
          <w:lang w:val="en-US" w:eastAsia="zh-CN"/>
        </w:rPr>
        <w:t>“财政部</w:t>
      </w:r>
      <w:r w:rsidRPr="00E46A89">
        <w:rPr>
          <w:rFonts w:ascii="Arial" w:eastAsia="微软雅黑" w:hAnsi="Arial" w:cs="Arial" w:hint="eastAsia"/>
          <w:sz w:val="19"/>
          <w:szCs w:val="19"/>
          <w:lang w:eastAsia="zh-CN"/>
        </w:rPr>
        <w:t>”</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颁布的企业会计制度编制的</w:t>
      </w:r>
      <w:r w:rsidR="00D8242D" w:rsidRPr="00E46A89">
        <w:rPr>
          <w:rFonts w:ascii="Arial" w:eastAsia="微软雅黑" w:hAnsi="Arial" w:cs="Arial" w:hint="eastAsia"/>
          <w:sz w:val="19"/>
          <w:szCs w:val="19"/>
          <w:lang w:val="en-US" w:eastAsia="zh-CN"/>
        </w:rPr>
        <w:t>上述</w:t>
      </w:r>
      <w:r w:rsidRPr="00E46A89">
        <w:rPr>
          <w:rFonts w:ascii="Arial" w:eastAsia="微软雅黑" w:hAnsi="Arial" w:cs="Arial" w:hint="eastAsia"/>
          <w:sz w:val="19"/>
          <w:szCs w:val="19"/>
          <w:lang w:eastAsia="zh-CN"/>
        </w:rPr>
        <w:t>财务报表进行审计。</w:t>
      </w:r>
      <w:r w:rsidRPr="00E46A89">
        <w:rPr>
          <w:rFonts w:ascii="Arial" w:eastAsia="微软雅黑" w:hAnsi="Arial" w:cs="Arial" w:hint="eastAsia"/>
          <w:sz w:val="19"/>
          <w:szCs w:val="19"/>
          <w:lang w:eastAsia="zh-CN"/>
        </w:rPr>
        <w:t>]</w:t>
      </w:r>
      <w:bookmarkStart w:id="5" w:name="_Ref302397604"/>
      <w:r w:rsidR="00636256" w:rsidRPr="00E46A89">
        <w:rPr>
          <w:rStyle w:val="EndnoteReference"/>
          <w:rFonts w:ascii="Arial" w:eastAsia="微软雅黑" w:hAnsi="Arial" w:cs="Arial" w:hint="eastAsia"/>
          <w:i/>
          <w:sz w:val="19"/>
          <w:szCs w:val="19"/>
          <w:lang w:eastAsia="zh-CN"/>
        </w:rPr>
        <w:endnoteReference w:id="3"/>
      </w:r>
      <w:bookmarkEnd w:id="5"/>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乙方接受甲方委托，对甲方按照中华人民共和国财政部</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val="en-US" w:eastAsia="zh-CN"/>
        </w:rPr>
        <w:t>“财政部”</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颁布的企业会计准则的规定编制的</w:t>
      </w:r>
      <w:r w:rsidR="00747044" w:rsidRPr="00E46A89">
        <w:rPr>
          <w:rFonts w:ascii="Arial" w:eastAsia="微软雅黑" w:hAnsi="Arial" w:cs="Arial" w:hint="eastAsia"/>
          <w:sz w:val="19"/>
          <w:szCs w:val="19"/>
          <w:lang w:eastAsia="zh-CN"/>
        </w:rPr>
        <w:t>上述</w:t>
      </w:r>
      <w:r w:rsidRPr="00E46A89">
        <w:rPr>
          <w:rFonts w:ascii="Arial" w:eastAsia="微软雅黑" w:hAnsi="Arial" w:cs="Arial" w:hint="eastAsia"/>
          <w:sz w:val="19"/>
          <w:szCs w:val="19"/>
          <w:lang w:eastAsia="zh-CN"/>
        </w:rPr>
        <w:t>财务报表进行审计。</w:t>
      </w:r>
      <w:r w:rsidRPr="00E46A89">
        <w:rPr>
          <w:rFonts w:ascii="Arial" w:eastAsia="微软雅黑" w:hAnsi="Arial" w:cs="Arial" w:hint="eastAsia"/>
          <w:sz w:val="19"/>
          <w:szCs w:val="19"/>
          <w:lang w:eastAsia="zh-CN"/>
        </w:rPr>
        <w:t>]</w:t>
      </w:r>
    </w:p>
    <w:p w14:paraId="3AAA2A3B" w14:textId="77777777" w:rsidR="00381A57" w:rsidRPr="00E46A89" w:rsidRDefault="00381A57" w:rsidP="00A41EDA">
      <w:pPr>
        <w:tabs>
          <w:tab w:val="left" w:pos="1134"/>
        </w:tabs>
        <w:overflowPunct w:val="0"/>
        <w:adjustRightInd w:val="0"/>
        <w:snapToGrid w:val="0"/>
        <w:ind w:left="1134" w:hanging="567"/>
        <w:jc w:val="both"/>
        <w:rPr>
          <w:rFonts w:ascii="Arial" w:eastAsia="微软雅黑" w:hAnsi="Arial" w:cs="Arial"/>
          <w:sz w:val="19"/>
          <w:szCs w:val="19"/>
          <w:lang w:val="en-US" w:eastAsia="zh-CN"/>
        </w:rPr>
      </w:pPr>
    </w:p>
    <w:p w14:paraId="2D22E26A" w14:textId="726B4B72" w:rsidR="00FD7ECF"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1.2</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乙方将根据财政部颁布的中国注册会计师审计准则</w:t>
      </w:r>
      <w:r w:rsidR="00D22DCC" w:rsidRPr="00E46A89">
        <w:rPr>
          <w:rFonts w:ascii="Arial" w:eastAsia="微软雅黑" w:hAnsi="Arial" w:cs="Arial" w:hint="eastAsia"/>
          <w:sz w:val="19"/>
          <w:szCs w:val="19"/>
          <w:lang w:val="en-US" w:eastAsia="zh-CN"/>
        </w:rPr>
        <w:t xml:space="preserve"> (</w:t>
      </w:r>
      <w:r w:rsidRPr="00E46A89">
        <w:rPr>
          <w:rFonts w:ascii="Arial" w:eastAsia="微软雅黑" w:hAnsi="Arial" w:cs="Arial" w:hint="eastAsia"/>
          <w:sz w:val="19"/>
          <w:szCs w:val="19"/>
          <w:lang w:val="en-US" w:eastAsia="zh-CN"/>
        </w:rPr>
        <w:t>“中国审计准则</w:t>
      </w:r>
      <w:r w:rsidRPr="00E46A89">
        <w:rPr>
          <w:rFonts w:ascii="Arial" w:eastAsia="微软雅黑" w:hAnsi="Arial" w:cs="Arial" w:hint="eastAsia"/>
          <w:sz w:val="19"/>
          <w:szCs w:val="19"/>
          <w:lang w:eastAsia="zh-CN"/>
        </w:rPr>
        <w:t>”</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执行审计工作，对甲方的上述财务报表的下列方面发表审计意见，并向甲方</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董事会</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联合管理委员会</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报告：</w:t>
      </w:r>
    </w:p>
    <w:p w14:paraId="2E54D334" w14:textId="77777777" w:rsidR="00956F4C" w:rsidRPr="00E46A89" w:rsidRDefault="00956F4C" w:rsidP="00A41EDA">
      <w:pPr>
        <w:tabs>
          <w:tab w:val="left" w:pos="1701"/>
        </w:tabs>
        <w:overflowPunct w:val="0"/>
        <w:adjustRightInd w:val="0"/>
        <w:snapToGrid w:val="0"/>
        <w:ind w:left="1701" w:hanging="567"/>
        <w:jc w:val="both"/>
        <w:rPr>
          <w:rFonts w:ascii="Arial" w:eastAsia="微软雅黑" w:hAnsi="Arial" w:cs="Arial"/>
          <w:sz w:val="19"/>
          <w:szCs w:val="19"/>
          <w:lang w:eastAsia="zh-CN"/>
        </w:rPr>
      </w:pPr>
    </w:p>
    <w:p w14:paraId="07372B70" w14:textId="6ABC82F0" w:rsidR="00F727A8" w:rsidRPr="00E46A89" w:rsidRDefault="00BD347E" w:rsidP="00A41EDA">
      <w:pPr>
        <w:numPr>
          <w:ilvl w:val="0"/>
          <w:numId w:val="8"/>
        </w:numPr>
        <w:tabs>
          <w:tab w:val="left" w:pos="1134"/>
        </w:tabs>
        <w:overflowPunct w:val="0"/>
        <w:adjustRightInd w:val="0"/>
        <w:snapToGrid w:val="0"/>
        <w:ind w:left="1134"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财务报表是否在所有重大方面按照财政部颁布的</w:t>
      </w:r>
      <w:r w:rsidR="00A77874" w:rsidRPr="00E46A89">
        <w:rPr>
          <w:rFonts w:ascii="Arial" w:eastAsia="微软雅黑" w:hAnsi="Arial" w:cs="Arial" w:hint="eastAsia"/>
          <w:sz w:val="19"/>
          <w:szCs w:val="19"/>
          <w:lang w:eastAsia="zh-CN"/>
        </w:rPr>
        <w:fldChar w:fldCharType="begin"/>
      </w:r>
      <w:r w:rsidR="00A77874" w:rsidRPr="00E46A89">
        <w:rPr>
          <w:rFonts w:ascii="Arial" w:eastAsia="微软雅黑" w:hAnsi="Arial" w:cs="Arial" w:hint="eastAsia"/>
          <w:sz w:val="19"/>
          <w:szCs w:val="19"/>
          <w:lang w:eastAsia="zh-CN"/>
        </w:rPr>
        <w:instrText xml:space="preserve"> NOTEREF _Ref305073368 \h  \* MERGEFORMAT </w:instrText>
      </w:r>
      <w:r w:rsidR="00A77874" w:rsidRPr="00E46A89">
        <w:rPr>
          <w:rFonts w:ascii="Arial" w:eastAsia="微软雅黑" w:hAnsi="Arial" w:cs="Arial" w:hint="eastAsia"/>
          <w:sz w:val="19"/>
          <w:szCs w:val="19"/>
          <w:lang w:eastAsia="zh-CN"/>
        </w:rPr>
      </w:r>
      <w:r w:rsidR="00A77874" w:rsidRPr="00E46A89">
        <w:rPr>
          <w:rFonts w:ascii="Arial" w:eastAsia="微软雅黑" w:hAnsi="Arial" w:cs="Arial" w:hint="eastAsia"/>
          <w:sz w:val="19"/>
          <w:szCs w:val="19"/>
          <w:lang w:eastAsia="zh-CN"/>
        </w:rPr>
        <w:fldChar w:fldCharType="separate"/>
      </w:r>
      <w:r w:rsidR="0021724E" w:rsidRPr="00E46A89">
        <w:rPr>
          <w:rFonts w:ascii="Arial" w:eastAsia="微软雅黑" w:hAnsi="Arial" w:cs="Arial"/>
          <w:i/>
          <w:sz w:val="19"/>
          <w:szCs w:val="19"/>
          <w:vertAlign w:val="superscript"/>
          <w:lang w:eastAsia="zh-CN"/>
        </w:rPr>
        <w:t>a</w:t>
      </w:r>
      <w:r w:rsidR="00A77874" w:rsidRPr="00E46A89">
        <w:rPr>
          <w:rFonts w:ascii="Arial" w:eastAsia="微软雅黑" w:hAnsi="Arial" w:cs="Arial" w:hint="eastAsia"/>
          <w:sz w:val="19"/>
          <w:szCs w:val="19"/>
          <w:lang w:eastAsia="zh-CN"/>
        </w:rPr>
        <w:fldChar w:fldCharType="end"/>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企业会计制度</w:t>
      </w:r>
      <w:r w:rsidRPr="00E46A89">
        <w:rPr>
          <w:rFonts w:ascii="Arial" w:eastAsia="微软雅黑" w:hAnsi="Arial" w:cs="Arial" w:hint="eastAsia"/>
          <w:sz w:val="19"/>
          <w:szCs w:val="19"/>
          <w:lang w:eastAsia="zh-CN"/>
        </w:rPr>
        <w:t>]</w:t>
      </w:r>
      <w:r w:rsidR="00A77874" w:rsidRPr="00E46A89">
        <w:rPr>
          <w:rFonts w:ascii="Arial" w:eastAsia="微软雅黑" w:hAnsi="Arial" w:cs="Arial" w:hint="eastAsia"/>
          <w:sz w:val="19"/>
          <w:szCs w:val="19"/>
          <w:lang w:eastAsia="zh-CN"/>
        </w:rPr>
        <w:fldChar w:fldCharType="begin"/>
      </w:r>
      <w:r w:rsidR="00A77874" w:rsidRPr="00E46A89">
        <w:rPr>
          <w:rFonts w:ascii="Arial" w:eastAsia="微软雅黑" w:hAnsi="Arial" w:cs="Arial" w:hint="eastAsia"/>
          <w:sz w:val="19"/>
          <w:szCs w:val="19"/>
          <w:lang w:eastAsia="zh-CN"/>
        </w:rPr>
        <w:instrText xml:space="preserve"> NOTEREF _Ref302397604 \h  \* MERGEFORMAT </w:instrText>
      </w:r>
      <w:r w:rsidR="00A77874" w:rsidRPr="00E46A89">
        <w:rPr>
          <w:rFonts w:ascii="Arial" w:eastAsia="微软雅黑" w:hAnsi="Arial" w:cs="Arial" w:hint="eastAsia"/>
          <w:sz w:val="19"/>
          <w:szCs w:val="19"/>
          <w:lang w:eastAsia="zh-CN"/>
        </w:rPr>
      </w:r>
      <w:r w:rsidR="00A77874" w:rsidRPr="00E46A89">
        <w:rPr>
          <w:rFonts w:ascii="Arial" w:eastAsia="微软雅黑" w:hAnsi="Arial" w:cs="Arial" w:hint="eastAsia"/>
          <w:sz w:val="19"/>
          <w:szCs w:val="19"/>
          <w:lang w:eastAsia="zh-CN"/>
        </w:rPr>
        <w:fldChar w:fldCharType="separate"/>
      </w:r>
      <w:r w:rsidR="0021724E" w:rsidRPr="00E46A89">
        <w:rPr>
          <w:rFonts w:ascii="Arial" w:eastAsia="微软雅黑" w:hAnsi="Arial" w:cs="Arial"/>
          <w:i/>
          <w:sz w:val="19"/>
          <w:szCs w:val="19"/>
          <w:vertAlign w:val="superscript"/>
          <w:lang w:eastAsia="zh-CN"/>
        </w:rPr>
        <w:t>b</w:t>
      </w:r>
      <w:r w:rsidR="00A77874" w:rsidRPr="00E46A89">
        <w:rPr>
          <w:rFonts w:ascii="Arial" w:eastAsia="微软雅黑" w:hAnsi="Arial" w:cs="Arial" w:hint="eastAsia"/>
          <w:sz w:val="19"/>
          <w:szCs w:val="19"/>
          <w:lang w:eastAsia="zh-CN"/>
        </w:rPr>
        <w:fldChar w:fldCharType="end"/>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企业会计准则</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的规定编制；及</w:t>
      </w:r>
    </w:p>
    <w:p w14:paraId="6A8A2E58" w14:textId="77777777" w:rsidR="00F727A8" w:rsidRPr="00E46A89" w:rsidRDefault="00F727A8" w:rsidP="00A41EDA">
      <w:pPr>
        <w:tabs>
          <w:tab w:val="left" w:pos="1701"/>
        </w:tabs>
        <w:overflowPunct w:val="0"/>
        <w:adjustRightInd w:val="0"/>
        <w:snapToGrid w:val="0"/>
        <w:ind w:left="1701" w:hanging="567"/>
        <w:jc w:val="both"/>
        <w:rPr>
          <w:rFonts w:ascii="Arial" w:eastAsia="微软雅黑" w:hAnsi="Arial" w:cs="Arial"/>
          <w:sz w:val="19"/>
          <w:szCs w:val="19"/>
          <w:lang w:eastAsia="zh-CN"/>
        </w:rPr>
      </w:pPr>
    </w:p>
    <w:p w14:paraId="5220CAD2" w14:textId="3FB00BCF" w:rsidR="00F727A8" w:rsidRPr="00E46A89" w:rsidRDefault="00BD347E" w:rsidP="00A41EDA">
      <w:pPr>
        <w:numPr>
          <w:ilvl w:val="0"/>
          <w:numId w:val="8"/>
        </w:numPr>
        <w:tabs>
          <w:tab w:val="left" w:pos="1134"/>
        </w:tabs>
        <w:overflowPunct w:val="0"/>
        <w:adjustRightInd w:val="0"/>
        <w:snapToGrid w:val="0"/>
        <w:ind w:left="1134"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财务报表是否在所有重大方面公允反映了甲方</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当期</w:t>
      </w:r>
      <w:proofErr w:type="gramStart"/>
      <w:r w:rsidRPr="00E46A89">
        <w:rPr>
          <w:rFonts w:ascii="Arial" w:eastAsia="微软雅黑" w:hAnsi="Arial" w:cs="Arial" w:hint="eastAsia"/>
          <w:sz w:val="19"/>
          <w:szCs w:val="19"/>
          <w:lang w:eastAsia="zh-CN"/>
        </w:rPr>
        <w:t>期末或</w:t>
      </w:r>
      <w:proofErr w:type="gramEnd"/>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当年年末的</w:t>
      </w:r>
      <w:bookmarkStart w:id="6" w:name="_Ref394412317"/>
      <w:r w:rsidR="00980423" w:rsidRPr="00E46A89">
        <w:rPr>
          <w:rStyle w:val="EndnoteReference"/>
          <w:rFonts w:ascii="Arial" w:eastAsia="微软雅黑" w:hAnsi="Arial" w:cs="Arial" w:hint="eastAsia"/>
          <w:i/>
          <w:sz w:val="19"/>
          <w:szCs w:val="19"/>
          <w:lang w:eastAsia="zh-CN"/>
        </w:rPr>
        <w:endnoteReference w:id="4"/>
      </w:r>
      <w:bookmarkEnd w:id="6"/>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合并</w:t>
      </w:r>
      <w:r w:rsidR="005E60DA" w:rsidRPr="00E46A89">
        <w:rPr>
          <w:rFonts w:ascii="Arial" w:eastAsia="微软雅黑" w:hAnsi="Arial" w:cs="Arial" w:hint="eastAsia"/>
          <w:sz w:val="19"/>
          <w:szCs w:val="19"/>
          <w:lang w:eastAsia="zh-CN"/>
        </w:rPr>
        <w:t>及母公司</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财务状况以及</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当期或</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当年的</w:t>
      </w:r>
      <w:r w:rsidR="00980423" w:rsidRPr="00E46A89">
        <w:rPr>
          <w:rFonts w:ascii="Arial" w:eastAsia="微软雅黑" w:hAnsi="Arial" w:cs="Arial" w:hint="eastAsia"/>
          <w:i/>
          <w:sz w:val="19"/>
          <w:szCs w:val="19"/>
          <w:vertAlign w:val="superscript"/>
          <w:lang w:eastAsia="zh-CN"/>
        </w:rPr>
        <w:fldChar w:fldCharType="begin"/>
      </w:r>
      <w:r w:rsidR="00980423" w:rsidRPr="00E46A89">
        <w:rPr>
          <w:rFonts w:ascii="Arial" w:eastAsia="微软雅黑" w:hAnsi="Arial" w:cs="Arial" w:hint="eastAsia"/>
          <w:i/>
          <w:sz w:val="19"/>
          <w:szCs w:val="19"/>
          <w:vertAlign w:val="superscript"/>
          <w:lang w:eastAsia="zh-CN"/>
        </w:rPr>
        <w:instrText xml:space="preserve"> NOTEREF _Ref394412317 \h  \* MERGEFORMAT </w:instrText>
      </w:r>
      <w:r w:rsidR="00980423" w:rsidRPr="00E46A89">
        <w:rPr>
          <w:rFonts w:ascii="Arial" w:eastAsia="微软雅黑" w:hAnsi="Arial" w:cs="Arial" w:hint="eastAsia"/>
          <w:i/>
          <w:sz w:val="19"/>
          <w:szCs w:val="19"/>
          <w:vertAlign w:val="superscript"/>
          <w:lang w:eastAsia="zh-CN"/>
        </w:rPr>
      </w:r>
      <w:r w:rsidR="00980423"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c</w:t>
      </w:r>
      <w:r w:rsidR="00980423" w:rsidRPr="00E46A89">
        <w:rPr>
          <w:rFonts w:ascii="Arial" w:eastAsia="微软雅黑" w:hAnsi="Arial" w:cs="Arial" w:hint="eastAsia"/>
          <w:i/>
          <w:sz w:val="19"/>
          <w:szCs w:val="19"/>
          <w:vertAlign w:val="superscript"/>
          <w:lang w:eastAsia="zh-CN"/>
        </w:rPr>
        <w:fldChar w:fldCharType="end"/>
      </w:r>
      <w:r w:rsidRPr="00E46A89">
        <w:rPr>
          <w:rFonts w:ascii="Arial" w:eastAsia="微软雅黑" w:hAnsi="Arial" w:cs="Arial" w:hint="eastAsia"/>
          <w:sz w:val="19"/>
          <w:szCs w:val="19"/>
          <w:lang w:eastAsia="zh-CN"/>
        </w:rPr>
        <w:t>[</w:t>
      </w:r>
      <w:r w:rsidR="005E60DA" w:rsidRPr="00E46A89">
        <w:rPr>
          <w:rFonts w:ascii="Arial" w:eastAsia="微软雅黑" w:hAnsi="Arial" w:cs="Arial" w:hint="eastAsia"/>
          <w:sz w:val="19"/>
          <w:szCs w:val="19"/>
          <w:lang w:eastAsia="zh-CN"/>
        </w:rPr>
        <w:t>合并及母公司</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经营成果</w:t>
      </w:r>
      <w:r w:rsidR="001F28A4" w:rsidRPr="00E46A89">
        <w:rPr>
          <w:rFonts w:ascii="Arial" w:eastAsia="微软雅黑" w:hAnsi="Arial" w:cs="Arial" w:hint="eastAsia"/>
          <w:sz w:val="19"/>
          <w:szCs w:val="19"/>
          <w:lang w:eastAsia="zh-CN"/>
        </w:rPr>
        <w:t>和</w:t>
      </w:r>
      <w:r w:rsidRPr="00E46A89">
        <w:rPr>
          <w:rFonts w:ascii="Arial" w:eastAsia="微软雅黑" w:hAnsi="Arial" w:cs="Arial" w:hint="eastAsia"/>
          <w:sz w:val="19"/>
          <w:szCs w:val="19"/>
          <w:lang w:eastAsia="zh-CN"/>
        </w:rPr>
        <w:t>现金流量。</w:t>
      </w:r>
    </w:p>
    <w:p w14:paraId="5B9E9DE1" w14:textId="77777777" w:rsidR="00D22DCC" w:rsidRPr="00E46A89" w:rsidRDefault="00D22DCC" w:rsidP="00A41EDA">
      <w:pPr>
        <w:pStyle w:val="ListParagraph"/>
        <w:overflowPunct w:val="0"/>
        <w:adjustRightInd w:val="0"/>
        <w:snapToGrid w:val="0"/>
        <w:rPr>
          <w:rFonts w:ascii="Arial" w:eastAsia="微软雅黑" w:hAnsi="Arial" w:cs="Arial"/>
          <w:sz w:val="19"/>
          <w:szCs w:val="19"/>
          <w:lang w:eastAsia="zh-CN"/>
        </w:rPr>
      </w:pPr>
    </w:p>
    <w:p w14:paraId="03299FE0" w14:textId="77777777" w:rsidR="00D22DCC" w:rsidRPr="00E46A89" w:rsidRDefault="00D22DCC" w:rsidP="00A41EDA">
      <w:pPr>
        <w:pStyle w:val="ListParagraph"/>
        <w:overflowPunct w:val="0"/>
        <w:adjustRightInd w:val="0"/>
        <w:snapToGrid w:val="0"/>
        <w:rPr>
          <w:rFonts w:ascii="Arial" w:eastAsia="微软雅黑" w:hAnsi="Arial" w:cs="Arial"/>
          <w:sz w:val="19"/>
          <w:szCs w:val="19"/>
          <w:lang w:eastAsia="zh-CN"/>
        </w:rPr>
      </w:pPr>
    </w:p>
    <w:p w14:paraId="7396194B" w14:textId="77777777" w:rsidR="00D22DCC" w:rsidRPr="00E46A89" w:rsidRDefault="00D22DCC" w:rsidP="00A41EDA">
      <w:pPr>
        <w:pStyle w:val="ListParagraph"/>
        <w:overflowPunct w:val="0"/>
        <w:adjustRightInd w:val="0"/>
        <w:snapToGrid w:val="0"/>
        <w:rPr>
          <w:rFonts w:ascii="Arial" w:eastAsia="微软雅黑" w:hAnsi="Arial" w:cs="Arial"/>
          <w:sz w:val="19"/>
          <w:szCs w:val="19"/>
          <w:lang w:eastAsia="zh-CN"/>
        </w:rPr>
        <w:sectPr w:rsidR="00D22DCC" w:rsidRPr="00E46A89" w:rsidSect="00954430">
          <w:footerReference w:type="default" r:id="rId18"/>
          <w:footnotePr>
            <w:numFmt w:val="lowerLetter"/>
            <w:numRestart w:val="eachSect"/>
          </w:footnotePr>
          <w:endnotePr>
            <w:numFmt w:val="lowerLetter"/>
            <w:numRestart w:val="eachSect"/>
          </w:endnotePr>
          <w:pgSz w:w="11907" w:h="16840" w:code="9"/>
          <w:pgMar w:top="4253" w:right="1191" w:bottom="680" w:left="1191" w:header="567" w:footer="1418" w:gutter="0"/>
          <w:pgNumType w:start="1"/>
          <w:cols w:space="720"/>
          <w:docGrid w:linePitch="326"/>
        </w:sectPr>
      </w:pPr>
    </w:p>
    <w:p w14:paraId="7806C753" w14:textId="77777777" w:rsidR="008D7132" w:rsidRPr="00E46A89" w:rsidRDefault="00BD347E" w:rsidP="00A41EDA">
      <w:pPr>
        <w:tabs>
          <w:tab w:val="left" w:pos="567"/>
        </w:tabs>
        <w:overflowPunct w:val="0"/>
        <w:adjustRightInd w:val="0"/>
        <w:snapToGrid w:val="0"/>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lastRenderedPageBreak/>
        <w:t>2</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甲方的责任</w:t>
      </w:r>
    </w:p>
    <w:p w14:paraId="3719C073" w14:textId="77777777" w:rsidR="003E53B4" w:rsidRPr="00E46A89" w:rsidRDefault="003E53B4"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71F8DB02" w14:textId="0C55C090" w:rsidR="00E3270B"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2.1</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根据《中华人民共和国会计法》及《企业财务会计报告条例》，保证会计资料的真实性和完整性。因此，甲方有责任妥善保存和提供会计记录</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包括但不限于会计凭证、会计账簿及其他会计资料</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，这些记录必须真实、完整地反映甲方的</w:t>
      </w:r>
      <w:r w:rsidR="00184764" w:rsidRPr="00E46A89">
        <w:rPr>
          <w:rFonts w:ascii="Arial" w:eastAsia="微软雅黑" w:hAnsi="Arial" w:cs="Arial" w:hint="eastAsia"/>
          <w:i/>
          <w:sz w:val="19"/>
          <w:szCs w:val="19"/>
          <w:vertAlign w:val="superscript"/>
          <w:lang w:eastAsia="zh-CN"/>
        </w:rPr>
        <w:fldChar w:fldCharType="begin"/>
      </w:r>
      <w:r w:rsidR="00184764" w:rsidRPr="00E46A89">
        <w:rPr>
          <w:rFonts w:ascii="Arial" w:eastAsia="微软雅黑" w:hAnsi="Arial" w:cs="Arial" w:hint="eastAsia"/>
          <w:i/>
          <w:sz w:val="19"/>
          <w:szCs w:val="19"/>
          <w:vertAlign w:val="superscript"/>
          <w:lang w:eastAsia="zh-CN"/>
        </w:rPr>
        <w:instrText xml:space="preserve"> NOTEREF _Ref394412317 \h  \* MERGEFORMAT </w:instrText>
      </w:r>
      <w:r w:rsidR="00184764" w:rsidRPr="00E46A89">
        <w:rPr>
          <w:rFonts w:ascii="Arial" w:eastAsia="微软雅黑" w:hAnsi="Arial" w:cs="Arial" w:hint="eastAsia"/>
          <w:i/>
          <w:sz w:val="19"/>
          <w:szCs w:val="19"/>
          <w:vertAlign w:val="superscript"/>
          <w:lang w:eastAsia="zh-CN"/>
        </w:rPr>
      </w:r>
      <w:r w:rsidR="00184764"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c</w:t>
      </w:r>
      <w:r w:rsidR="00184764" w:rsidRPr="00E46A89">
        <w:rPr>
          <w:rFonts w:ascii="Arial" w:eastAsia="微软雅黑" w:hAnsi="Arial" w:cs="Arial" w:hint="eastAsia"/>
          <w:i/>
          <w:sz w:val="19"/>
          <w:szCs w:val="19"/>
          <w:vertAlign w:val="superscript"/>
          <w:lang w:eastAsia="zh-CN"/>
        </w:rPr>
        <w:fldChar w:fldCharType="end"/>
      </w:r>
      <w:r w:rsidRPr="00E46A89">
        <w:rPr>
          <w:rFonts w:ascii="Arial" w:eastAsia="微软雅黑" w:hAnsi="Arial" w:cs="Arial" w:hint="eastAsia"/>
          <w:sz w:val="19"/>
          <w:szCs w:val="19"/>
          <w:lang w:eastAsia="zh-CN"/>
        </w:rPr>
        <w:t>[</w:t>
      </w:r>
      <w:r w:rsidR="00F050FE" w:rsidRPr="00E46A89">
        <w:rPr>
          <w:rFonts w:ascii="Arial" w:eastAsia="微软雅黑" w:hAnsi="Arial" w:cs="Arial" w:hint="eastAsia"/>
          <w:sz w:val="19"/>
          <w:szCs w:val="19"/>
          <w:lang w:eastAsia="zh-CN"/>
        </w:rPr>
        <w:t>合并及母公司</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财务状况</w:t>
      </w:r>
      <w:r w:rsidR="007E21AB" w:rsidRPr="00E46A89">
        <w:rPr>
          <w:rFonts w:ascii="Arial" w:eastAsia="微软雅黑" w:hAnsi="Arial" w:cs="Arial" w:hint="eastAsia"/>
          <w:sz w:val="19"/>
          <w:szCs w:val="19"/>
          <w:lang w:eastAsia="zh-CN"/>
        </w:rPr>
        <w:t>以及</w:t>
      </w:r>
      <w:r w:rsidR="00184764" w:rsidRPr="00E46A89">
        <w:rPr>
          <w:rFonts w:ascii="Arial" w:eastAsia="微软雅黑" w:hAnsi="Arial" w:cs="Arial" w:hint="eastAsia"/>
          <w:i/>
          <w:sz w:val="19"/>
          <w:szCs w:val="19"/>
          <w:vertAlign w:val="superscript"/>
          <w:lang w:eastAsia="zh-CN"/>
        </w:rPr>
        <w:fldChar w:fldCharType="begin"/>
      </w:r>
      <w:r w:rsidR="00184764" w:rsidRPr="00E46A89">
        <w:rPr>
          <w:rFonts w:ascii="Arial" w:eastAsia="微软雅黑" w:hAnsi="Arial" w:cs="Arial" w:hint="eastAsia"/>
          <w:i/>
          <w:sz w:val="19"/>
          <w:szCs w:val="19"/>
          <w:vertAlign w:val="superscript"/>
          <w:lang w:eastAsia="zh-CN"/>
        </w:rPr>
        <w:instrText xml:space="preserve"> NOTEREF _Ref394412317 \h  \* MERGEFORMAT </w:instrText>
      </w:r>
      <w:r w:rsidR="00184764" w:rsidRPr="00E46A89">
        <w:rPr>
          <w:rFonts w:ascii="Arial" w:eastAsia="微软雅黑" w:hAnsi="Arial" w:cs="Arial" w:hint="eastAsia"/>
          <w:i/>
          <w:sz w:val="19"/>
          <w:szCs w:val="19"/>
          <w:vertAlign w:val="superscript"/>
          <w:lang w:eastAsia="zh-CN"/>
        </w:rPr>
      </w:r>
      <w:r w:rsidR="00184764"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c</w:t>
      </w:r>
      <w:r w:rsidR="00184764" w:rsidRPr="00E46A89">
        <w:rPr>
          <w:rFonts w:ascii="Arial" w:eastAsia="微软雅黑" w:hAnsi="Arial" w:cs="Arial" w:hint="eastAsia"/>
          <w:i/>
          <w:sz w:val="19"/>
          <w:szCs w:val="19"/>
          <w:vertAlign w:val="superscript"/>
          <w:lang w:eastAsia="zh-CN"/>
        </w:rPr>
        <w:fldChar w:fldCharType="end"/>
      </w:r>
      <w:r w:rsidRPr="00E46A89">
        <w:rPr>
          <w:rFonts w:ascii="Arial" w:eastAsia="微软雅黑" w:hAnsi="Arial" w:cs="Arial" w:hint="eastAsia"/>
          <w:sz w:val="19"/>
          <w:szCs w:val="19"/>
          <w:lang w:eastAsia="zh-CN"/>
        </w:rPr>
        <w:t>[</w:t>
      </w:r>
      <w:r w:rsidR="00F050FE" w:rsidRPr="00E46A89">
        <w:rPr>
          <w:rFonts w:ascii="Arial" w:eastAsia="微软雅黑" w:hAnsi="Arial" w:cs="Arial" w:hint="eastAsia"/>
          <w:sz w:val="19"/>
          <w:szCs w:val="19"/>
          <w:lang w:eastAsia="zh-CN"/>
        </w:rPr>
        <w:t>合并及母公司</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经营成果</w:t>
      </w:r>
      <w:r w:rsidR="007E21AB" w:rsidRPr="00E46A89">
        <w:rPr>
          <w:rFonts w:ascii="Arial" w:eastAsia="微软雅黑" w:hAnsi="Arial" w:cs="Arial" w:hint="eastAsia"/>
          <w:sz w:val="19"/>
          <w:szCs w:val="19"/>
          <w:lang w:eastAsia="zh-CN"/>
        </w:rPr>
        <w:t>和</w:t>
      </w:r>
      <w:r w:rsidRPr="00E46A89">
        <w:rPr>
          <w:rFonts w:ascii="Arial" w:eastAsia="微软雅黑" w:hAnsi="Arial" w:cs="Arial" w:hint="eastAsia"/>
          <w:sz w:val="19"/>
          <w:szCs w:val="19"/>
          <w:lang w:eastAsia="zh-CN"/>
        </w:rPr>
        <w:t>现金流量；</w:t>
      </w:r>
    </w:p>
    <w:p w14:paraId="72F6D6C2" w14:textId="77777777" w:rsidR="00536AEF" w:rsidRPr="00E46A89" w:rsidRDefault="00536AEF"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0299B436" w14:textId="77777777" w:rsidR="003E53B4"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2.2</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承担包括编制财务报表、有关明细表及以下方面等在内的所有会计核算工作和责任：</w:t>
      </w:r>
    </w:p>
    <w:p w14:paraId="5DA3261A" w14:textId="77777777" w:rsidR="003E53B4" w:rsidRPr="00E46A89" w:rsidRDefault="003E53B4" w:rsidP="00A41EDA">
      <w:pPr>
        <w:tabs>
          <w:tab w:val="left" w:pos="1418"/>
        </w:tabs>
        <w:overflowPunct w:val="0"/>
        <w:adjustRightInd w:val="0"/>
        <w:snapToGrid w:val="0"/>
        <w:ind w:left="1418" w:hanging="284"/>
        <w:jc w:val="both"/>
        <w:rPr>
          <w:rFonts w:ascii="Arial" w:eastAsia="微软雅黑" w:hAnsi="Arial" w:cs="Arial"/>
          <w:sz w:val="19"/>
          <w:szCs w:val="19"/>
          <w:lang w:eastAsia="zh-CN"/>
        </w:rPr>
      </w:pPr>
    </w:p>
    <w:p w14:paraId="56F98CE9" w14:textId="35B73B97" w:rsidR="005051D1" w:rsidRPr="00E46A89" w:rsidRDefault="00BD347E" w:rsidP="00A41EDA">
      <w:pPr>
        <w:numPr>
          <w:ilvl w:val="0"/>
          <w:numId w:val="5"/>
        </w:numPr>
        <w:tabs>
          <w:tab w:val="clear" w:pos="340"/>
          <w:tab w:val="left" w:pos="1134"/>
        </w:tabs>
        <w:overflowPunct w:val="0"/>
        <w:adjustRightInd w:val="0"/>
        <w:snapToGrid w:val="0"/>
        <w:ind w:left="851" w:hanging="284"/>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按照</w:t>
      </w:r>
      <w:r w:rsidR="00A77874" w:rsidRPr="00E46A89">
        <w:rPr>
          <w:rFonts w:ascii="Arial" w:eastAsia="微软雅黑" w:hAnsi="Arial" w:cs="Arial" w:hint="eastAsia"/>
          <w:sz w:val="19"/>
          <w:szCs w:val="19"/>
          <w:lang w:eastAsia="zh-CN"/>
        </w:rPr>
        <w:fldChar w:fldCharType="begin"/>
      </w:r>
      <w:r w:rsidR="00A77874" w:rsidRPr="00E46A89">
        <w:rPr>
          <w:rFonts w:ascii="Arial" w:eastAsia="微软雅黑" w:hAnsi="Arial" w:cs="Arial" w:hint="eastAsia"/>
          <w:sz w:val="19"/>
          <w:szCs w:val="19"/>
          <w:lang w:eastAsia="zh-CN"/>
        </w:rPr>
        <w:instrText xml:space="preserve"> NOTEREF _Ref305073368 \h  \* MERGEFORMAT </w:instrText>
      </w:r>
      <w:r w:rsidR="00A77874" w:rsidRPr="00E46A89">
        <w:rPr>
          <w:rFonts w:ascii="Arial" w:eastAsia="微软雅黑" w:hAnsi="Arial" w:cs="Arial" w:hint="eastAsia"/>
          <w:sz w:val="19"/>
          <w:szCs w:val="19"/>
          <w:lang w:eastAsia="zh-CN"/>
        </w:rPr>
      </w:r>
      <w:r w:rsidR="00A77874" w:rsidRPr="00E46A89">
        <w:rPr>
          <w:rFonts w:ascii="Arial" w:eastAsia="微软雅黑" w:hAnsi="Arial" w:cs="Arial" w:hint="eastAsia"/>
          <w:sz w:val="19"/>
          <w:szCs w:val="19"/>
          <w:lang w:eastAsia="zh-CN"/>
        </w:rPr>
        <w:fldChar w:fldCharType="separate"/>
      </w:r>
      <w:r w:rsidR="0021724E" w:rsidRPr="00E46A89">
        <w:rPr>
          <w:rFonts w:ascii="Arial" w:eastAsia="微软雅黑" w:hAnsi="Arial" w:cs="Arial"/>
          <w:i/>
          <w:sz w:val="19"/>
          <w:szCs w:val="19"/>
          <w:vertAlign w:val="superscript"/>
          <w:lang w:eastAsia="zh-CN"/>
        </w:rPr>
        <w:t>a</w:t>
      </w:r>
      <w:r w:rsidR="00A77874" w:rsidRPr="00E46A89">
        <w:rPr>
          <w:rFonts w:ascii="Arial" w:eastAsia="微软雅黑" w:hAnsi="Arial" w:cs="Arial" w:hint="eastAsia"/>
          <w:sz w:val="19"/>
          <w:szCs w:val="19"/>
          <w:lang w:eastAsia="zh-CN"/>
        </w:rPr>
        <w:fldChar w:fldCharType="end"/>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val="en-US" w:eastAsia="zh-CN"/>
        </w:rPr>
        <w:t>企业会计制度</w:t>
      </w:r>
      <w:r w:rsidRPr="00E46A89">
        <w:rPr>
          <w:rFonts w:ascii="Arial" w:eastAsia="微软雅黑" w:hAnsi="Arial" w:cs="Arial" w:hint="eastAsia"/>
          <w:sz w:val="19"/>
          <w:szCs w:val="19"/>
          <w:lang w:val="en-US" w:eastAsia="zh-CN"/>
        </w:rPr>
        <w:t>]</w:t>
      </w:r>
      <w:r w:rsidR="00A77874" w:rsidRPr="00E46A89">
        <w:rPr>
          <w:rFonts w:ascii="Arial" w:eastAsia="微软雅黑" w:hAnsi="Arial" w:cs="Arial" w:hint="eastAsia"/>
          <w:sz w:val="19"/>
          <w:szCs w:val="19"/>
          <w:lang w:eastAsia="zh-CN"/>
        </w:rPr>
        <w:fldChar w:fldCharType="begin"/>
      </w:r>
      <w:r w:rsidR="00A77874" w:rsidRPr="00E46A89">
        <w:rPr>
          <w:rFonts w:ascii="Arial" w:eastAsia="微软雅黑" w:hAnsi="Arial" w:cs="Arial" w:hint="eastAsia"/>
          <w:sz w:val="19"/>
          <w:szCs w:val="19"/>
          <w:lang w:eastAsia="zh-CN"/>
        </w:rPr>
        <w:instrText xml:space="preserve"> NOTEREF _Ref302397604 \h  \* MERGEFORMAT </w:instrText>
      </w:r>
      <w:r w:rsidR="00A77874" w:rsidRPr="00E46A89">
        <w:rPr>
          <w:rFonts w:ascii="Arial" w:eastAsia="微软雅黑" w:hAnsi="Arial" w:cs="Arial" w:hint="eastAsia"/>
          <w:sz w:val="19"/>
          <w:szCs w:val="19"/>
          <w:lang w:eastAsia="zh-CN"/>
        </w:rPr>
      </w:r>
      <w:r w:rsidR="00A77874" w:rsidRPr="00E46A89">
        <w:rPr>
          <w:rFonts w:ascii="Arial" w:eastAsia="微软雅黑" w:hAnsi="Arial" w:cs="Arial" w:hint="eastAsia"/>
          <w:sz w:val="19"/>
          <w:szCs w:val="19"/>
          <w:lang w:eastAsia="zh-CN"/>
        </w:rPr>
        <w:fldChar w:fldCharType="separate"/>
      </w:r>
      <w:r w:rsidR="0021724E" w:rsidRPr="00E46A89">
        <w:rPr>
          <w:rFonts w:ascii="Arial" w:eastAsia="微软雅黑" w:hAnsi="Arial" w:cs="Arial"/>
          <w:i/>
          <w:sz w:val="19"/>
          <w:szCs w:val="19"/>
          <w:vertAlign w:val="superscript"/>
          <w:lang w:eastAsia="zh-CN"/>
        </w:rPr>
        <w:t>b</w:t>
      </w:r>
      <w:r w:rsidR="00A77874" w:rsidRPr="00E46A89">
        <w:rPr>
          <w:rFonts w:ascii="Arial" w:eastAsia="微软雅黑" w:hAnsi="Arial" w:cs="Arial" w:hint="eastAsia"/>
          <w:sz w:val="19"/>
          <w:szCs w:val="19"/>
          <w:lang w:eastAsia="zh-CN"/>
        </w:rPr>
        <w:fldChar w:fldCharType="end"/>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企业会计准则</w:t>
      </w:r>
      <w:r w:rsidRPr="00E46A89">
        <w:rPr>
          <w:rFonts w:ascii="Arial" w:eastAsia="微软雅黑" w:hAnsi="Arial" w:cs="Arial" w:hint="eastAsia"/>
          <w:sz w:val="19"/>
          <w:szCs w:val="19"/>
          <w:lang w:val="en-US" w:eastAsia="zh-CN"/>
        </w:rPr>
        <w:t>]</w:t>
      </w:r>
      <w:r w:rsidRPr="00E46A89">
        <w:rPr>
          <w:rFonts w:ascii="Arial" w:eastAsia="微软雅黑" w:hAnsi="Arial" w:cs="Arial" w:hint="eastAsia"/>
          <w:sz w:val="19"/>
          <w:szCs w:val="19"/>
          <w:lang w:eastAsia="zh-CN"/>
        </w:rPr>
        <w:t>的规定编制财务报表，并使其实现公允反映；</w:t>
      </w:r>
    </w:p>
    <w:p w14:paraId="3E9FB2D7" w14:textId="77777777" w:rsidR="005051D1" w:rsidRPr="00E46A89" w:rsidRDefault="005051D1" w:rsidP="00A41EDA">
      <w:pPr>
        <w:tabs>
          <w:tab w:val="left" w:pos="1418"/>
        </w:tabs>
        <w:overflowPunct w:val="0"/>
        <w:adjustRightInd w:val="0"/>
        <w:snapToGrid w:val="0"/>
        <w:ind w:left="1418" w:hanging="284"/>
        <w:jc w:val="both"/>
        <w:rPr>
          <w:rFonts w:ascii="Arial" w:eastAsia="微软雅黑" w:hAnsi="Arial" w:cs="Arial"/>
          <w:sz w:val="19"/>
          <w:szCs w:val="19"/>
          <w:lang w:eastAsia="zh-CN"/>
        </w:rPr>
      </w:pPr>
    </w:p>
    <w:p w14:paraId="0F9CC70A" w14:textId="77777777" w:rsidR="005B0041" w:rsidRPr="00E46A89" w:rsidRDefault="00BD347E" w:rsidP="00A41EDA">
      <w:pPr>
        <w:numPr>
          <w:ilvl w:val="0"/>
          <w:numId w:val="5"/>
        </w:numPr>
        <w:tabs>
          <w:tab w:val="clear" w:pos="340"/>
          <w:tab w:val="left" w:pos="1134"/>
        </w:tabs>
        <w:overflowPunct w:val="0"/>
        <w:adjustRightInd w:val="0"/>
        <w:snapToGrid w:val="0"/>
        <w:ind w:left="851" w:hanging="284"/>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设计、执行和维护必要的内部控制，以使财务报表不存在由于舞弊或错误导致的重大错报</w:t>
      </w:r>
      <w:r w:rsidR="00AA56F6" w:rsidRPr="00E46A89">
        <w:rPr>
          <w:rFonts w:ascii="Arial" w:eastAsia="微软雅黑" w:hAnsi="Arial" w:cs="Arial" w:hint="eastAsia"/>
          <w:sz w:val="19"/>
          <w:szCs w:val="19"/>
          <w:lang w:eastAsia="zh-CN"/>
        </w:rPr>
        <w:t>；</w:t>
      </w:r>
    </w:p>
    <w:p w14:paraId="0C8C7173" w14:textId="77777777" w:rsidR="005B0041" w:rsidRPr="00E46A89" w:rsidRDefault="005B0041" w:rsidP="00A41EDA">
      <w:pPr>
        <w:pStyle w:val="ListParagraph"/>
        <w:overflowPunct w:val="0"/>
        <w:adjustRightInd w:val="0"/>
        <w:snapToGrid w:val="0"/>
        <w:rPr>
          <w:rFonts w:ascii="Arial" w:eastAsia="微软雅黑" w:hAnsi="Arial" w:cs="Arial"/>
          <w:sz w:val="19"/>
          <w:szCs w:val="19"/>
          <w:lang w:eastAsia="zh-CN"/>
        </w:rPr>
      </w:pPr>
    </w:p>
    <w:p w14:paraId="02E8FFB4" w14:textId="77777777" w:rsidR="00D96B70" w:rsidRPr="00E46A89" w:rsidRDefault="005B0041" w:rsidP="00A41EDA">
      <w:pPr>
        <w:overflowPunct w:val="0"/>
        <w:adjustRightInd w:val="0"/>
        <w:snapToGrid w:val="0"/>
        <w:ind w:left="851"/>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甲方</w:t>
      </w:r>
      <w:r w:rsidR="008413D5" w:rsidRPr="00E46A89">
        <w:rPr>
          <w:rFonts w:ascii="Arial" w:eastAsia="微软雅黑" w:hAnsi="Arial" w:cs="Arial" w:hint="eastAsia"/>
          <w:sz w:val="19"/>
          <w:szCs w:val="19"/>
          <w:lang w:eastAsia="zh-CN"/>
        </w:rPr>
        <w:t>会</w:t>
      </w:r>
      <w:r w:rsidRPr="00E46A89">
        <w:rPr>
          <w:rFonts w:ascii="Arial" w:eastAsia="微软雅黑" w:hAnsi="Arial" w:cs="Arial" w:hint="eastAsia"/>
          <w:sz w:val="19"/>
          <w:szCs w:val="19"/>
          <w:lang w:eastAsia="zh-CN"/>
        </w:rPr>
        <w:t>告知乙方</w:t>
      </w:r>
      <w:r w:rsidR="007621E1" w:rsidRPr="00E46A89">
        <w:rPr>
          <w:rFonts w:ascii="Arial" w:eastAsia="微软雅黑" w:hAnsi="Arial" w:cs="Arial" w:hint="eastAsia"/>
          <w:sz w:val="19"/>
          <w:szCs w:val="19"/>
          <w:lang w:eastAsia="zh-CN"/>
        </w:rPr>
        <w:t>其</w:t>
      </w:r>
      <w:r w:rsidRPr="00E46A89">
        <w:rPr>
          <w:rFonts w:ascii="Arial" w:eastAsia="微软雅黑" w:hAnsi="Arial" w:cs="Arial" w:hint="eastAsia"/>
          <w:sz w:val="19"/>
          <w:szCs w:val="19"/>
          <w:lang w:eastAsia="zh-CN"/>
        </w:rPr>
        <w:t>已知的所有内部控制缺陷；</w:t>
      </w:r>
    </w:p>
    <w:p w14:paraId="3FA65556" w14:textId="77777777" w:rsidR="00A36B1D" w:rsidRPr="00E46A89" w:rsidRDefault="00A36B1D" w:rsidP="00A41EDA">
      <w:pPr>
        <w:tabs>
          <w:tab w:val="left" w:pos="1418"/>
        </w:tabs>
        <w:overflowPunct w:val="0"/>
        <w:adjustRightInd w:val="0"/>
        <w:snapToGrid w:val="0"/>
        <w:ind w:left="1418"/>
        <w:jc w:val="both"/>
        <w:rPr>
          <w:rFonts w:ascii="Arial" w:eastAsia="微软雅黑" w:hAnsi="Arial" w:cs="Arial"/>
          <w:sz w:val="19"/>
          <w:szCs w:val="19"/>
          <w:lang w:eastAsia="zh-CN"/>
        </w:rPr>
      </w:pPr>
    </w:p>
    <w:p w14:paraId="6B249FE1" w14:textId="7138D867" w:rsidR="00A36B1D" w:rsidRPr="00E46A89" w:rsidRDefault="00CB2070"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Style w:val="EndnoteReference"/>
          <w:rFonts w:ascii="Arial" w:eastAsia="微软雅黑" w:hAnsi="Arial" w:cs="Arial" w:hint="eastAsia"/>
          <w:i/>
          <w:sz w:val="19"/>
          <w:szCs w:val="19"/>
          <w:lang w:eastAsia="zh-CN"/>
        </w:rPr>
        <w:endnoteReference w:id="5"/>
      </w:r>
      <w:r w:rsidR="00BD347E" w:rsidRPr="00E46A89">
        <w:rPr>
          <w:rFonts w:ascii="Arial" w:eastAsia="微软雅黑" w:hAnsi="Arial" w:cs="Arial" w:hint="eastAsia"/>
          <w:sz w:val="19"/>
          <w:szCs w:val="19"/>
          <w:lang w:eastAsia="zh-CN"/>
        </w:rPr>
        <w:t>[2.3</w:t>
      </w:r>
      <w:r w:rsidR="00BD347E" w:rsidRPr="00E46A89">
        <w:rPr>
          <w:rFonts w:ascii="Arial" w:eastAsia="微软雅黑" w:hAnsi="Arial" w:cs="Arial" w:hint="eastAsia"/>
          <w:sz w:val="19"/>
          <w:szCs w:val="19"/>
          <w:vertAlign w:val="superscript"/>
          <w:lang w:eastAsia="zh-CN"/>
        </w:rPr>
        <w:tab/>
      </w:r>
      <w:r w:rsidR="00BD347E" w:rsidRPr="00E46A89">
        <w:rPr>
          <w:rFonts w:ascii="Arial" w:eastAsia="微软雅黑" w:hAnsi="Arial" w:cs="Arial" w:hint="eastAsia"/>
          <w:sz w:val="19"/>
          <w:szCs w:val="19"/>
          <w:lang w:eastAsia="zh-CN"/>
        </w:rPr>
        <w:t>编制财务报表后附的应纳税所得额调整表</w:t>
      </w:r>
      <w:r w:rsidR="00D22DCC" w:rsidRPr="00E46A89">
        <w:rPr>
          <w:rFonts w:ascii="Arial" w:eastAsia="微软雅黑" w:hAnsi="Arial" w:cs="Arial" w:hint="eastAsia"/>
          <w:sz w:val="19"/>
          <w:szCs w:val="19"/>
          <w:lang w:eastAsia="zh-CN"/>
        </w:rPr>
        <w:t xml:space="preserve"> (</w:t>
      </w:r>
      <w:r w:rsidR="00BD347E" w:rsidRPr="00E46A89">
        <w:rPr>
          <w:rFonts w:ascii="Arial" w:eastAsia="微软雅黑" w:hAnsi="Arial" w:cs="Arial" w:hint="eastAsia"/>
          <w:sz w:val="19"/>
          <w:szCs w:val="19"/>
          <w:lang w:eastAsia="zh-CN"/>
        </w:rPr>
        <w:t>“调整表”</w:t>
      </w:r>
      <w:r w:rsidR="00D22DCC" w:rsidRPr="00E46A89">
        <w:rPr>
          <w:rFonts w:ascii="Arial" w:eastAsia="微软雅黑" w:hAnsi="Arial" w:cs="Arial" w:hint="eastAsia"/>
          <w:sz w:val="19"/>
          <w:szCs w:val="19"/>
          <w:lang w:eastAsia="zh-CN"/>
        </w:rPr>
        <w:t xml:space="preserve">) </w:t>
      </w:r>
      <w:r w:rsidR="00BD347E" w:rsidRPr="00E46A89">
        <w:rPr>
          <w:rFonts w:ascii="Arial" w:eastAsia="微软雅黑" w:hAnsi="Arial" w:cs="Arial" w:hint="eastAsia"/>
          <w:sz w:val="19"/>
          <w:szCs w:val="19"/>
          <w:lang w:eastAsia="zh-CN"/>
        </w:rPr>
        <w:t>，或委托税务代表编制该调整表，并</w:t>
      </w:r>
      <w:r w:rsidR="00BD347E" w:rsidRPr="00E46A89">
        <w:rPr>
          <w:rFonts w:ascii="Arial" w:eastAsia="微软雅黑" w:hAnsi="Arial" w:cs="Arial" w:hint="eastAsia"/>
          <w:sz w:val="19"/>
          <w:szCs w:val="19"/>
          <w:lang w:val="en-US" w:eastAsia="zh-CN"/>
        </w:rPr>
        <w:t>保证</w:t>
      </w:r>
      <w:r w:rsidR="00BD347E" w:rsidRPr="00E46A89">
        <w:rPr>
          <w:rFonts w:ascii="Arial" w:eastAsia="微软雅黑" w:hAnsi="Arial" w:cs="Arial" w:hint="eastAsia"/>
          <w:sz w:val="19"/>
          <w:szCs w:val="19"/>
          <w:lang w:eastAsia="zh-CN"/>
        </w:rPr>
        <w:t>该调整表中信息的真实性</w:t>
      </w:r>
      <w:r w:rsidR="00BD347E" w:rsidRPr="00E46A89">
        <w:rPr>
          <w:rFonts w:ascii="Arial" w:eastAsia="微软雅黑" w:hAnsi="Arial" w:cs="Arial" w:hint="eastAsia"/>
          <w:sz w:val="19"/>
          <w:szCs w:val="19"/>
          <w:lang w:val="en-US" w:eastAsia="zh-CN"/>
        </w:rPr>
        <w:t>、</w:t>
      </w:r>
      <w:r w:rsidR="00BD347E" w:rsidRPr="00E46A89">
        <w:rPr>
          <w:rFonts w:ascii="Arial" w:eastAsia="微软雅黑" w:hAnsi="Arial" w:cs="Arial" w:hint="eastAsia"/>
          <w:sz w:val="19"/>
          <w:szCs w:val="19"/>
          <w:lang w:eastAsia="zh-CN"/>
        </w:rPr>
        <w:t>完整性和准确性。由于该调整表不构成甲方的财务报表的组成部分，乙方作为注册会计师将不会对该调整表</w:t>
      </w:r>
      <w:r w:rsidR="00E60692" w:rsidRPr="00E46A89">
        <w:rPr>
          <w:rFonts w:ascii="Arial" w:eastAsia="微软雅黑" w:hAnsi="Arial" w:cs="Arial" w:hint="eastAsia"/>
          <w:sz w:val="19"/>
          <w:szCs w:val="19"/>
          <w:lang w:eastAsia="zh-CN"/>
        </w:rPr>
        <w:t>中信息的真实性</w:t>
      </w:r>
      <w:r w:rsidR="00E60692" w:rsidRPr="00E46A89">
        <w:rPr>
          <w:rFonts w:ascii="Arial" w:eastAsia="微软雅黑" w:hAnsi="Arial" w:cs="Arial" w:hint="eastAsia"/>
          <w:sz w:val="19"/>
          <w:szCs w:val="19"/>
          <w:lang w:val="en-US" w:eastAsia="zh-CN"/>
        </w:rPr>
        <w:t>、</w:t>
      </w:r>
      <w:r w:rsidR="00E60692" w:rsidRPr="00E46A89">
        <w:rPr>
          <w:rFonts w:ascii="Arial" w:eastAsia="微软雅黑" w:hAnsi="Arial" w:cs="Arial" w:hint="eastAsia"/>
          <w:sz w:val="19"/>
          <w:szCs w:val="19"/>
          <w:lang w:eastAsia="zh-CN"/>
        </w:rPr>
        <w:t>完整性和准确性</w:t>
      </w:r>
      <w:r w:rsidR="00BD347E" w:rsidRPr="00E46A89">
        <w:rPr>
          <w:rFonts w:ascii="Arial" w:eastAsia="微软雅黑" w:hAnsi="Arial" w:cs="Arial" w:hint="eastAsia"/>
          <w:sz w:val="19"/>
          <w:szCs w:val="19"/>
          <w:lang w:eastAsia="zh-CN"/>
        </w:rPr>
        <w:t>发表意见；</w:t>
      </w:r>
      <w:r w:rsidR="00BD347E" w:rsidRPr="00E46A89">
        <w:rPr>
          <w:rFonts w:ascii="Arial" w:eastAsia="微软雅黑" w:hAnsi="Arial" w:cs="Arial" w:hint="eastAsia"/>
          <w:sz w:val="19"/>
          <w:szCs w:val="19"/>
          <w:lang w:eastAsia="zh-CN"/>
        </w:rPr>
        <w:t>]</w:t>
      </w:r>
    </w:p>
    <w:p w14:paraId="2CD2CD19" w14:textId="77777777" w:rsidR="00D376F8" w:rsidRPr="00E46A89" w:rsidRDefault="00D376F8" w:rsidP="00A41EDA">
      <w:pPr>
        <w:tabs>
          <w:tab w:val="left" w:pos="567"/>
        </w:tabs>
        <w:overflowPunct w:val="0"/>
        <w:adjustRightInd w:val="0"/>
        <w:snapToGrid w:val="0"/>
        <w:ind w:left="567" w:hanging="567"/>
        <w:jc w:val="both"/>
        <w:rPr>
          <w:rFonts w:ascii="Arial" w:eastAsia="微软雅黑" w:hAnsi="Arial" w:cs="Arial"/>
          <w:sz w:val="19"/>
          <w:szCs w:val="19"/>
          <w:lang w:eastAsia="zh-CN"/>
        </w:rPr>
      </w:pPr>
    </w:p>
    <w:p w14:paraId="006B3911" w14:textId="2BFB7536" w:rsidR="00D376F8" w:rsidRDefault="00E9636D" w:rsidP="006108B8">
      <w:pPr>
        <w:tabs>
          <w:tab w:val="left" w:pos="567"/>
        </w:tabs>
        <w:overflowPunct w:val="0"/>
        <w:adjustRightInd w:val="0"/>
        <w:snapToGrid w:val="0"/>
        <w:jc w:val="both"/>
        <w:rPr>
          <w:rFonts w:ascii="Arial" w:eastAsia="微软雅黑" w:hAnsi="Arial" w:cs="Arial"/>
          <w:sz w:val="19"/>
          <w:szCs w:val="19"/>
          <w:lang w:eastAsia="zh-CN"/>
        </w:rPr>
      </w:pPr>
      <w:bookmarkStart w:id="7" w:name="_Hlk197539605"/>
      <w:r w:rsidRPr="00E46A89" w:rsidDel="00E9636D">
        <w:rPr>
          <w:rStyle w:val="EndnoteReference"/>
          <w:rFonts w:ascii="Arial" w:eastAsia="微软雅黑" w:hAnsi="Arial"/>
          <w:i/>
          <w:iCs/>
          <w:color w:val="000000"/>
          <w:sz w:val="19"/>
          <w:szCs w:val="19"/>
          <w:lang w:eastAsia="zh-CN"/>
        </w:rPr>
        <w:t xml:space="preserve"> </w:t>
      </w:r>
      <w:r w:rsidR="00D376F8" w:rsidRPr="00E46A89">
        <w:rPr>
          <w:rFonts w:ascii="Arial" w:eastAsia="微软雅黑" w:hAnsi="Arial" w:cs="Arial"/>
          <w:sz w:val="19"/>
          <w:szCs w:val="19"/>
          <w:lang w:eastAsia="zh-CN"/>
        </w:rPr>
        <w:t xml:space="preserve">2.4 </w:t>
      </w:r>
      <w:r w:rsidR="00D376F8" w:rsidRPr="00E46A89">
        <w:rPr>
          <w:rFonts w:ascii="Arial" w:eastAsia="微软雅黑" w:hAnsi="Arial" w:cs="Arial"/>
          <w:sz w:val="19"/>
          <w:szCs w:val="19"/>
          <w:lang w:eastAsia="zh-CN"/>
        </w:rPr>
        <w:tab/>
      </w:r>
      <w:bookmarkStart w:id="8" w:name="_Hlk156581837"/>
      <w:r w:rsidRPr="001F117C">
        <w:rPr>
          <w:rFonts w:ascii="Arial" w:eastAsia="微软雅黑" w:hAnsi="Arial" w:cs="Arial" w:hint="eastAsia"/>
          <w:sz w:val="19"/>
          <w:szCs w:val="19"/>
          <w:lang w:eastAsia="zh-CN"/>
        </w:rPr>
        <w:t>[</w:t>
      </w:r>
      <w:proofErr w:type="spellStart"/>
      <w:r>
        <w:rPr>
          <w:rFonts w:ascii="Arial" w:eastAsia="微软雅黑" w:hAnsi="Arial" w:cs="Arial" w:hint="eastAsia"/>
          <w:sz w:val="19"/>
          <w:szCs w:val="19"/>
          <w:lang w:eastAsia="zh-CN"/>
        </w:rPr>
        <w:t>Provided_Services</w:t>
      </w:r>
      <w:bookmarkEnd w:id="7"/>
      <w:bookmarkEnd w:id="8"/>
      <w:proofErr w:type="spellEnd"/>
      <w:r w:rsidR="00D376F8" w:rsidRPr="001F117C">
        <w:rPr>
          <w:rFonts w:ascii="Arial" w:eastAsia="微软雅黑" w:hAnsi="Arial" w:cs="Arial"/>
          <w:sz w:val="19"/>
          <w:szCs w:val="19"/>
          <w:lang w:eastAsia="zh-CN"/>
        </w:rPr>
        <w:t>]</w:t>
      </w:r>
    </w:p>
    <w:p w14:paraId="6637AC72" w14:textId="77777777" w:rsidR="006108B8" w:rsidRDefault="006108B8" w:rsidP="006108B8">
      <w:pPr>
        <w:tabs>
          <w:tab w:val="left" w:pos="567"/>
        </w:tabs>
        <w:overflowPunct w:val="0"/>
        <w:adjustRightInd w:val="0"/>
        <w:snapToGrid w:val="0"/>
        <w:jc w:val="both"/>
        <w:rPr>
          <w:rFonts w:ascii="Arial" w:eastAsia="微软雅黑" w:hAnsi="Arial" w:cs="Arial"/>
          <w:sz w:val="19"/>
          <w:szCs w:val="19"/>
          <w:lang w:eastAsia="zh-CN"/>
        </w:rPr>
      </w:pPr>
    </w:p>
    <w:p w14:paraId="1E1BF92F" w14:textId="77777777" w:rsidR="006108B8" w:rsidRPr="00654D21" w:rsidRDefault="006108B8" w:rsidP="006108B8">
      <w:pPr>
        <w:pStyle w:val="Text"/>
        <w:overflowPunct w:val="0"/>
        <w:adjustRightInd w:val="0"/>
        <w:snapToGrid w:val="0"/>
        <w:spacing w:after="0" w:line="240" w:lineRule="auto"/>
        <w:ind w:left="567"/>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对于上述协助工作，甲方的管理层职责包括但不限于：</w:t>
      </w:r>
    </w:p>
    <w:p w14:paraId="32333CFE" w14:textId="77777777" w:rsidR="006108B8" w:rsidRDefault="006108B8" w:rsidP="006108B8">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72B7A999" w14:textId="77777777" w:rsidR="006108B8" w:rsidRPr="00654D21" w:rsidRDefault="006108B8" w:rsidP="0041460E">
      <w:pPr>
        <w:pStyle w:val="Text"/>
        <w:numPr>
          <w:ilvl w:val="0"/>
          <w:numId w:val="27"/>
        </w:numPr>
        <w:overflowPunct w:val="0"/>
        <w:adjustRightInd w:val="0"/>
        <w:snapToGrid w:val="0"/>
        <w:spacing w:after="0" w:line="240" w:lineRule="auto"/>
        <w:ind w:left="851" w:hanging="284"/>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确定财务报表的准确性和完整性；</w:t>
      </w:r>
    </w:p>
    <w:p w14:paraId="0AF23DCF" w14:textId="77777777" w:rsidR="006108B8" w:rsidRDefault="006108B8" w:rsidP="006108B8">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0A39DEFB" w14:textId="77777777" w:rsidR="006108B8" w:rsidRPr="00654D21" w:rsidRDefault="006108B8" w:rsidP="0041460E">
      <w:pPr>
        <w:pStyle w:val="Text"/>
        <w:numPr>
          <w:ilvl w:val="0"/>
          <w:numId w:val="27"/>
        </w:numPr>
        <w:overflowPunct w:val="0"/>
        <w:adjustRightInd w:val="0"/>
        <w:snapToGrid w:val="0"/>
        <w:spacing w:after="0" w:line="240" w:lineRule="auto"/>
        <w:ind w:left="851" w:hanging="284"/>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委派一名具备适当技能、知识和</w:t>
      </w:r>
      <w:r w:rsidRPr="00654D21">
        <w:rPr>
          <w:rFonts w:ascii="Arial" w:eastAsia="微软雅黑" w:hAnsi="Arial"/>
          <w:color w:val="000000"/>
          <w:sz w:val="19"/>
          <w:szCs w:val="19"/>
          <w:lang w:eastAsia="zh-CN"/>
        </w:rPr>
        <w:t>/</w:t>
      </w:r>
      <w:r w:rsidRPr="00654D21">
        <w:rPr>
          <w:rFonts w:ascii="Arial" w:eastAsia="微软雅黑" w:hAnsi="Arial" w:hint="eastAsia"/>
          <w:color w:val="000000"/>
          <w:sz w:val="19"/>
          <w:szCs w:val="19"/>
          <w:lang w:eastAsia="zh-CN"/>
        </w:rPr>
        <w:t>或经验的人员对上述协助工作进行监督，审阅上述协助工作的结果，并评价草拟文档是否充分；及</w:t>
      </w:r>
    </w:p>
    <w:p w14:paraId="692C002C" w14:textId="77777777" w:rsidR="006108B8" w:rsidRDefault="006108B8" w:rsidP="006108B8">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580F92A4" w14:textId="77777777" w:rsidR="006108B8" w:rsidRPr="00654D21" w:rsidRDefault="006108B8" w:rsidP="0041460E">
      <w:pPr>
        <w:pStyle w:val="Text"/>
        <w:numPr>
          <w:ilvl w:val="0"/>
          <w:numId w:val="27"/>
        </w:numPr>
        <w:overflowPunct w:val="0"/>
        <w:adjustRightInd w:val="0"/>
        <w:snapToGrid w:val="0"/>
        <w:spacing w:after="0" w:line="240" w:lineRule="auto"/>
        <w:ind w:left="851" w:hanging="284"/>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对协助工作的结果承担责任。</w:t>
      </w:r>
    </w:p>
    <w:p w14:paraId="687984AD" w14:textId="77777777" w:rsidR="006108B8" w:rsidRDefault="006108B8" w:rsidP="006108B8">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037E44A4" w14:textId="76B97F8B" w:rsidR="006108B8" w:rsidRPr="006108B8" w:rsidRDefault="006108B8" w:rsidP="006108B8">
      <w:pPr>
        <w:pStyle w:val="Text"/>
        <w:overflowPunct w:val="0"/>
        <w:adjustRightInd w:val="0"/>
        <w:snapToGrid w:val="0"/>
        <w:spacing w:after="0" w:line="240" w:lineRule="auto"/>
        <w:ind w:left="567"/>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乙方不会承担甲方的管理层职责，乙方亦无需就上述协助工作在任何情况下向甲方承担注意义务及其他义务。甲方同意，对于与协助工作有关或因协助工作而产生的甲方或任何第三方的损失或损害，乙方不承担赔偿责任。</w:t>
      </w:r>
    </w:p>
    <w:p w14:paraId="495FF668" w14:textId="77777777" w:rsidR="00CC4340" w:rsidRPr="00E46A89" w:rsidRDefault="00CC4340">
      <w:pPr>
        <w:rPr>
          <w:rFonts w:ascii="Arial" w:eastAsia="微软雅黑" w:hAnsi="Arial" w:cs="Arial"/>
          <w:sz w:val="19"/>
          <w:szCs w:val="19"/>
          <w:lang w:eastAsia="zh-CN"/>
        </w:rPr>
      </w:pPr>
      <w:r w:rsidRPr="00E46A89">
        <w:rPr>
          <w:rFonts w:ascii="Arial" w:eastAsia="微软雅黑" w:hAnsi="Arial" w:cs="Arial"/>
          <w:sz w:val="19"/>
          <w:szCs w:val="19"/>
          <w:lang w:eastAsia="zh-CN"/>
        </w:rPr>
        <w:br w:type="page"/>
      </w:r>
    </w:p>
    <w:p w14:paraId="3301921C" w14:textId="693B95E6" w:rsidR="00DE6A8E"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lastRenderedPageBreak/>
        <w:t>2.</w:t>
      </w:r>
      <w:r w:rsidR="00D376F8" w:rsidRPr="00E46A89">
        <w:rPr>
          <w:rFonts w:ascii="Arial" w:eastAsia="微软雅黑" w:hAnsi="Arial" w:cs="Arial"/>
          <w:sz w:val="19"/>
          <w:szCs w:val="19"/>
          <w:lang w:eastAsia="zh-CN"/>
        </w:rPr>
        <w:t>5</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确保乙方不受限制地接触其认为必要的甲方</w:t>
      </w:r>
      <w:r w:rsidR="006A6393" w:rsidRPr="00E46A89">
        <w:rPr>
          <w:rFonts w:ascii="Arial" w:eastAsia="微软雅黑" w:hAnsi="Arial" w:cs="Arial" w:hint="eastAsia"/>
          <w:sz w:val="19"/>
          <w:szCs w:val="19"/>
          <w:lang w:val="en-US" w:eastAsia="zh-CN"/>
        </w:rPr>
        <w:t>及其</w:t>
      </w:r>
      <w:r w:rsidR="00371FE4" w:rsidRPr="00E46A89">
        <w:rPr>
          <w:rFonts w:ascii="Arial" w:eastAsia="微软雅黑" w:hAnsi="Arial" w:cs="Arial" w:hint="eastAsia"/>
          <w:sz w:val="19"/>
          <w:szCs w:val="19"/>
          <w:lang w:val="en-US" w:eastAsia="zh-CN"/>
        </w:rPr>
        <w:t>子公司、分部、分公司、合营企业和联营企业</w:t>
      </w:r>
      <w:r w:rsidR="00D22DCC" w:rsidRPr="00E46A89">
        <w:rPr>
          <w:rFonts w:ascii="Arial" w:eastAsia="微软雅黑" w:hAnsi="Arial" w:cs="Arial" w:hint="eastAsia"/>
          <w:sz w:val="19"/>
          <w:szCs w:val="19"/>
          <w:lang w:val="en-US" w:eastAsia="zh-CN"/>
        </w:rPr>
        <w:t xml:space="preserve"> (</w:t>
      </w:r>
      <w:r w:rsidR="00ED6BDF" w:rsidRPr="00E46A89">
        <w:rPr>
          <w:rFonts w:ascii="Arial" w:eastAsia="微软雅黑" w:hAnsi="Arial" w:cs="Arial" w:hint="eastAsia"/>
          <w:sz w:val="19"/>
          <w:szCs w:val="19"/>
          <w:lang w:val="en-US" w:eastAsia="zh-CN"/>
        </w:rPr>
        <w:t>“组成部分</w:t>
      </w:r>
      <w:proofErr w:type="gramStart"/>
      <w:r w:rsidR="00ED6BDF" w:rsidRPr="00E46A89">
        <w:rPr>
          <w:rFonts w:ascii="Arial" w:eastAsia="微软雅黑" w:hAnsi="Arial" w:cs="Arial" w:hint="eastAsia"/>
          <w:sz w:val="19"/>
          <w:szCs w:val="19"/>
          <w:lang w:val="en-US" w:eastAsia="zh-CN"/>
        </w:rPr>
        <w:t>”</w:t>
      </w:r>
      <w:r w:rsidR="00D22DCC" w:rsidRPr="00E46A89">
        <w:rPr>
          <w:rFonts w:ascii="Arial" w:eastAsia="微软雅黑" w:hAnsi="Arial" w:cs="Arial" w:hint="eastAsia"/>
          <w:sz w:val="19"/>
          <w:szCs w:val="19"/>
          <w:lang w:val="en-US" w:eastAsia="zh-CN"/>
        </w:rPr>
        <w:t>)  (</w:t>
      </w:r>
      <w:proofErr w:type="gramEnd"/>
      <w:r w:rsidR="006A6393" w:rsidRPr="00E46A89">
        <w:rPr>
          <w:rFonts w:ascii="Arial" w:eastAsia="微软雅黑" w:hAnsi="Arial" w:cs="Arial" w:hint="eastAsia"/>
          <w:sz w:val="19"/>
          <w:szCs w:val="19"/>
          <w:lang w:val="en-US" w:eastAsia="zh-CN"/>
        </w:rPr>
        <w:t>如有</w:t>
      </w:r>
      <w:r w:rsidR="00D22DCC" w:rsidRPr="00E46A89">
        <w:rPr>
          <w:rFonts w:ascii="Arial" w:eastAsia="微软雅黑" w:hAnsi="Arial" w:cs="Arial" w:hint="eastAsia"/>
          <w:sz w:val="19"/>
          <w:szCs w:val="19"/>
          <w:lang w:val="en-US" w:eastAsia="zh-CN"/>
        </w:rPr>
        <w:t xml:space="preserve">) </w:t>
      </w:r>
      <w:r w:rsidRPr="00E46A89">
        <w:rPr>
          <w:rFonts w:ascii="Arial" w:eastAsia="微软雅黑" w:hAnsi="Arial" w:cs="Arial" w:hint="eastAsia"/>
          <w:sz w:val="19"/>
          <w:szCs w:val="19"/>
          <w:lang w:eastAsia="zh-CN"/>
        </w:rPr>
        <w:t>人员和其他相关人员，以及任何与审计工作有关的记录、文件和所需要的其他信息的原件，其中包括所有管理层和治理层会议的会议记录，并保证这些资料的真实性和完整性。</w:t>
      </w:r>
      <w:r w:rsidR="006F437C" w:rsidRPr="00E46A89">
        <w:rPr>
          <w:rStyle w:val="EndnoteReference"/>
          <w:rFonts w:ascii="Arial" w:eastAsia="微软雅黑" w:hAnsi="Arial" w:cs="Arial"/>
          <w:i/>
          <w:iCs/>
          <w:sz w:val="19"/>
          <w:szCs w:val="19"/>
          <w:lang w:eastAsia="zh-CN"/>
        </w:rPr>
        <w:endnoteReference w:id="6"/>
      </w:r>
      <w:r w:rsidR="00183B2D" w:rsidRPr="00E46A89">
        <w:rPr>
          <w:rFonts w:ascii="Arial" w:eastAsia="微软雅黑" w:hAnsi="Arial" w:cs="Arial" w:hint="eastAsia"/>
          <w:sz w:val="19"/>
          <w:szCs w:val="19"/>
          <w:lang w:eastAsia="zh-CN"/>
        </w:rPr>
        <w:t>如果前述文件、资料和信息中包含核心数据</w:t>
      </w:r>
      <w:r w:rsidR="00A106FA" w:rsidRPr="00E46A89">
        <w:rPr>
          <w:rFonts w:ascii="Arial" w:eastAsia="微软雅黑" w:hAnsi="Arial" w:cs="Arial" w:hint="eastAsia"/>
          <w:sz w:val="19"/>
          <w:szCs w:val="19"/>
          <w:lang w:eastAsia="zh-CN"/>
        </w:rPr>
        <w:t>和</w:t>
      </w:r>
      <w:r w:rsidR="00A106FA" w:rsidRPr="00E46A89">
        <w:rPr>
          <w:rFonts w:ascii="Arial" w:eastAsia="微软雅黑" w:hAnsi="Arial" w:cs="Arial"/>
          <w:sz w:val="19"/>
          <w:szCs w:val="19"/>
          <w:lang w:eastAsia="zh-CN"/>
        </w:rPr>
        <w:t>/</w:t>
      </w:r>
      <w:r w:rsidR="00A106FA" w:rsidRPr="00E46A89">
        <w:rPr>
          <w:rFonts w:ascii="Arial" w:eastAsia="微软雅黑" w:hAnsi="Arial" w:cs="Arial" w:hint="eastAsia"/>
          <w:sz w:val="19"/>
          <w:szCs w:val="19"/>
          <w:lang w:eastAsia="zh-CN"/>
        </w:rPr>
        <w:t>或</w:t>
      </w:r>
      <w:r w:rsidR="00183B2D" w:rsidRPr="00E46A89">
        <w:rPr>
          <w:rFonts w:ascii="Arial" w:eastAsia="微软雅黑" w:hAnsi="Arial" w:cs="Arial" w:hint="eastAsia"/>
          <w:sz w:val="19"/>
          <w:szCs w:val="19"/>
          <w:lang w:eastAsia="zh-CN"/>
        </w:rPr>
        <w:t>重要数据，甲方应提前告知乙方。</w:t>
      </w:r>
      <w:r w:rsidR="00162A4D" w:rsidRPr="00E46A89">
        <w:rPr>
          <w:rFonts w:ascii="Arial" w:eastAsia="微软雅黑" w:hAnsi="Arial" w:cs="Arial" w:hint="eastAsia"/>
          <w:sz w:val="19"/>
          <w:szCs w:val="19"/>
          <w:lang w:eastAsia="zh-CN"/>
        </w:rPr>
        <w:t>本</w:t>
      </w:r>
      <w:r w:rsidR="00C13946" w:rsidRPr="00E46A89">
        <w:rPr>
          <w:rStyle w:val="EndnoteReference"/>
          <w:rFonts w:ascii="Arial" w:eastAsia="微软雅黑" w:hAnsi="Arial" w:cs="Arial"/>
          <w:i/>
          <w:iCs/>
          <w:sz w:val="19"/>
          <w:szCs w:val="19"/>
          <w:lang w:eastAsia="zh-CN"/>
        </w:rPr>
        <w:endnoteReference w:id="7"/>
      </w:r>
      <w:r w:rsidR="00162A4D" w:rsidRPr="00E46A89">
        <w:rPr>
          <w:rFonts w:ascii="Arial" w:eastAsia="微软雅黑" w:hAnsi="Arial" w:cs="Arial"/>
          <w:sz w:val="19"/>
          <w:szCs w:val="19"/>
          <w:lang w:eastAsia="zh-CN"/>
        </w:rPr>
        <w:t>2.</w:t>
      </w:r>
      <w:r w:rsidR="008E0FE7" w:rsidRPr="00E46A89">
        <w:rPr>
          <w:rFonts w:ascii="Arial" w:eastAsia="微软雅黑" w:hAnsi="Arial" w:cs="Arial"/>
          <w:sz w:val="19"/>
          <w:szCs w:val="19"/>
          <w:lang w:eastAsia="zh-CN"/>
        </w:rPr>
        <w:t>5</w:t>
      </w:r>
      <w:r w:rsidR="00162A4D" w:rsidRPr="00E46A89">
        <w:rPr>
          <w:rFonts w:ascii="Arial" w:eastAsia="微软雅黑" w:hAnsi="Arial" w:cs="Arial" w:hint="eastAsia"/>
          <w:sz w:val="19"/>
          <w:szCs w:val="19"/>
          <w:lang w:eastAsia="zh-CN"/>
        </w:rPr>
        <w:t>条规定不以任何形式减轻甲方向乙方提供审计工作所需全部资料和信息的义务和责任。</w:t>
      </w:r>
    </w:p>
    <w:p w14:paraId="5E4F1B41" w14:textId="77777777" w:rsidR="00DE6A8E" w:rsidRPr="00E46A89" w:rsidRDefault="00DE6A8E"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1BD579B6" w14:textId="6ADBB5C0" w:rsidR="003E53B4"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就乙方的审计责任而言，甲方及</w:t>
      </w:r>
      <w:r w:rsidRPr="00E46A89">
        <w:rPr>
          <w:rFonts w:ascii="Arial" w:eastAsia="微软雅黑" w:hAnsi="Arial" w:cs="Arial" w:hint="eastAsia"/>
          <w:sz w:val="19"/>
          <w:szCs w:val="19"/>
          <w:lang w:val="zh-CN" w:eastAsia="zh-CN"/>
        </w:rPr>
        <w:t>其</w:t>
      </w:r>
      <w:r w:rsidRPr="00E46A89">
        <w:rPr>
          <w:rFonts w:ascii="Arial" w:eastAsia="微软雅黑" w:hAnsi="Arial" w:cs="Arial" w:hint="eastAsia"/>
          <w:sz w:val="19"/>
          <w:szCs w:val="19"/>
          <w:lang w:eastAsia="zh-CN"/>
        </w:rPr>
        <w:t>组成部分</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如向乙方的非参与本项审计工作的</w:t>
      </w:r>
      <w:proofErr w:type="gramStart"/>
      <w:r w:rsidRPr="00E46A89">
        <w:rPr>
          <w:rFonts w:ascii="Arial" w:eastAsia="微软雅黑" w:hAnsi="Arial" w:cs="Arial" w:hint="eastAsia"/>
          <w:sz w:val="19"/>
          <w:szCs w:val="19"/>
          <w:lang w:eastAsia="zh-CN"/>
        </w:rPr>
        <w:t>人员或毕马</w:t>
      </w:r>
      <w:proofErr w:type="gramEnd"/>
      <w:r w:rsidRPr="00E46A89">
        <w:rPr>
          <w:rFonts w:ascii="Arial" w:eastAsia="微软雅黑" w:hAnsi="Arial" w:cs="Arial" w:hint="eastAsia"/>
          <w:sz w:val="19"/>
          <w:szCs w:val="19"/>
          <w:lang w:eastAsia="zh-CN"/>
        </w:rPr>
        <w:t>威的其他成员所提供资料</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如有关税务服务或其他服务的资料</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，不得视作甲方及其组成部分</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已经为乙方提供其审计工作所需的资料；</w:t>
      </w:r>
    </w:p>
    <w:p w14:paraId="67AB0093" w14:textId="77777777" w:rsidR="009061FC" w:rsidRPr="00E46A89" w:rsidRDefault="009061FC"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2641EFDB" w14:textId="0F42F06E" w:rsidR="00A41496"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w:t>
      </w:r>
      <w:r w:rsidR="00D376F8" w:rsidRPr="00E46A89">
        <w:rPr>
          <w:rFonts w:ascii="Arial" w:eastAsia="微软雅黑" w:hAnsi="Arial" w:cs="Arial"/>
          <w:sz w:val="19"/>
          <w:szCs w:val="19"/>
          <w:lang w:eastAsia="zh-CN"/>
        </w:rPr>
        <w:t>6</w:t>
      </w:r>
      <w:r w:rsidRPr="00E46A89">
        <w:rPr>
          <w:rFonts w:ascii="Arial" w:eastAsia="微软雅黑" w:hAnsi="Arial" w:cs="Arial" w:hint="eastAsia"/>
          <w:sz w:val="19"/>
          <w:szCs w:val="19"/>
          <w:lang w:eastAsia="zh-CN"/>
        </w:rPr>
        <w:tab/>
      </w:r>
      <w:r w:rsidR="006013A8" w:rsidRPr="00E46A89">
        <w:rPr>
          <w:rFonts w:ascii="Arial" w:eastAsia="微软雅黑" w:hAnsi="Arial" w:cs="Arial" w:hint="eastAsia"/>
          <w:sz w:val="19"/>
          <w:szCs w:val="19"/>
          <w:lang w:eastAsia="zh-CN"/>
        </w:rPr>
        <w:t>在适用的情况下，</w:t>
      </w:r>
      <w:r w:rsidRPr="00E46A89">
        <w:rPr>
          <w:rFonts w:ascii="Arial" w:eastAsia="微软雅黑" w:hAnsi="Arial" w:cs="Arial" w:hint="eastAsia"/>
          <w:sz w:val="19"/>
          <w:szCs w:val="19"/>
          <w:lang w:eastAsia="zh-CN"/>
        </w:rPr>
        <w:t>提供必要的协助及安排，以确保乙方可以就甲方财务报表事宜与</w:t>
      </w:r>
      <w:r w:rsidRPr="00E46A89">
        <w:rPr>
          <w:rFonts w:ascii="Arial" w:eastAsia="微软雅黑" w:hAnsi="Arial" w:cs="Arial" w:hint="eastAsia"/>
          <w:sz w:val="19"/>
          <w:szCs w:val="19"/>
          <w:lang w:val="zh-CN" w:eastAsia="zh-CN"/>
        </w:rPr>
        <w:t>甲方的</w:t>
      </w:r>
      <w:r w:rsidRPr="00E46A89">
        <w:rPr>
          <w:rFonts w:ascii="Arial" w:eastAsia="微软雅黑" w:hAnsi="Arial" w:cs="Arial" w:hint="eastAsia"/>
          <w:sz w:val="19"/>
          <w:szCs w:val="19"/>
          <w:lang w:eastAsia="zh-CN"/>
        </w:rPr>
        <w:t>组成部分及为</w:t>
      </w:r>
      <w:r w:rsidRPr="00E46A89">
        <w:rPr>
          <w:rFonts w:ascii="Arial" w:eastAsia="微软雅黑" w:hAnsi="Arial" w:cs="Arial" w:hint="eastAsia"/>
          <w:sz w:val="19"/>
          <w:szCs w:val="19"/>
          <w:lang w:val="zh-CN" w:eastAsia="zh-CN"/>
        </w:rPr>
        <w:t>其</w:t>
      </w:r>
      <w:r w:rsidRPr="00E46A89">
        <w:rPr>
          <w:rFonts w:ascii="Arial" w:eastAsia="微软雅黑" w:hAnsi="Arial" w:cs="Arial" w:hint="eastAsia"/>
          <w:sz w:val="19"/>
          <w:szCs w:val="19"/>
          <w:lang w:eastAsia="zh-CN"/>
        </w:rPr>
        <w:t>执行相关服务的其他会计师事务所的注册会计师</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val="zh-CN" w:eastAsia="zh-CN"/>
        </w:rPr>
        <w:t>组成部分注册会计师</w:t>
      </w:r>
      <w:r w:rsidRPr="00E46A89">
        <w:rPr>
          <w:rFonts w:ascii="Arial" w:eastAsia="微软雅黑" w:hAnsi="Arial" w:cs="Arial" w:hint="eastAsia"/>
          <w:sz w:val="19"/>
          <w:szCs w:val="19"/>
          <w:lang w:eastAsia="zh-CN"/>
        </w:rPr>
        <w:t>”</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进行</w:t>
      </w:r>
      <w:r w:rsidRPr="00E46A89">
        <w:rPr>
          <w:rFonts w:ascii="Arial" w:eastAsia="微软雅黑" w:hAnsi="Arial" w:cs="Arial" w:hint="eastAsia"/>
          <w:sz w:val="19"/>
          <w:szCs w:val="19"/>
          <w:lang w:val="en-US" w:eastAsia="zh-CN"/>
        </w:rPr>
        <w:t>口头</w:t>
      </w:r>
      <w:r w:rsidRPr="00E46A89">
        <w:rPr>
          <w:rFonts w:ascii="Arial" w:eastAsia="微软雅黑" w:hAnsi="Arial" w:cs="Arial" w:hint="eastAsia"/>
          <w:sz w:val="19"/>
          <w:szCs w:val="19"/>
          <w:lang w:eastAsia="zh-CN"/>
        </w:rPr>
        <w:t>或书面沟通，这些协助及安排包括但不限于以下各项：</w:t>
      </w:r>
    </w:p>
    <w:p w14:paraId="4A9B5FFA" w14:textId="77777777" w:rsidR="00A41496" w:rsidRPr="00E46A89" w:rsidRDefault="00A41496" w:rsidP="00A41EDA">
      <w:pPr>
        <w:tabs>
          <w:tab w:val="left" w:pos="1418"/>
        </w:tabs>
        <w:overflowPunct w:val="0"/>
        <w:adjustRightInd w:val="0"/>
        <w:snapToGrid w:val="0"/>
        <w:ind w:left="1418" w:hanging="284"/>
        <w:jc w:val="both"/>
        <w:rPr>
          <w:rFonts w:ascii="Arial" w:eastAsia="微软雅黑" w:hAnsi="Arial" w:cs="Arial"/>
          <w:sz w:val="19"/>
          <w:szCs w:val="19"/>
          <w:lang w:eastAsia="zh-CN"/>
        </w:rPr>
      </w:pPr>
    </w:p>
    <w:p w14:paraId="45BDD53C" w14:textId="2813FA0B" w:rsidR="00A41496" w:rsidRPr="00E46A89" w:rsidRDefault="00BD347E" w:rsidP="00A41EDA">
      <w:pPr>
        <w:numPr>
          <w:ilvl w:val="0"/>
          <w:numId w:val="5"/>
        </w:numPr>
        <w:tabs>
          <w:tab w:val="clear" w:pos="340"/>
          <w:tab w:val="left" w:pos="1134"/>
        </w:tabs>
        <w:overflowPunct w:val="0"/>
        <w:adjustRightInd w:val="0"/>
        <w:snapToGrid w:val="0"/>
        <w:ind w:left="851" w:hanging="284"/>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在乙方认为必要时，甲方允许并确保乙方不受限制地接触组成部分的信息、组成部分管理层及治理层和组成部分注册会计师</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包括和组成部分注册会计师沟通以及接触组成部分注册会计师的工作底稿</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，并允许乙方或允许乙方要求组成部分注册会计师对组成部分的财务信息执行相关工作；</w:t>
      </w:r>
    </w:p>
    <w:p w14:paraId="1EAA295A" w14:textId="77777777" w:rsidR="00A41496" w:rsidRPr="00E46A89" w:rsidRDefault="00A41496" w:rsidP="00A41EDA">
      <w:pPr>
        <w:pStyle w:val="Text"/>
        <w:tabs>
          <w:tab w:val="left" w:pos="1418"/>
        </w:tabs>
        <w:overflowPunct w:val="0"/>
        <w:adjustRightInd w:val="0"/>
        <w:snapToGrid w:val="0"/>
        <w:spacing w:after="0" w:line="240" w:lineRule="auto"/>
        <w:ind w:left="1418" w:hanging="284"/>
        <w:rPr>
          <w:rFonts w:ascii="Arial" w:eastAsia="微软雅黑" w:hAnsi="Arial" w:cs="Arial"/>
          <w:sz w:val="19"/>
          <w:szCs w:val="19"/>
          <w:lang w:eastAsia="zh-CN"/>
        </w:rPr>
      </w:pPr>
    </w:p>
    <w:p w14:paraId="01013146" w14:textId="519DE6A8" w:rsidR="00A41496" w:rsidRPr="00E46A89" w:rsidRDefault="00BD347E" w:rsidP="00A41EDA">
      <w:pPr>
        <w:numPr>
          <w:ilvl w:val="0"/>
          <w:numId w:val="5"/>
        </w:numPr>
        <w:tabs>
          <w:tab w:val="clear" w:pos="340"/>
          <w:tab w:val="left" w:pos="1134"/>
        </w:tabs>
        <w:overflowPunct w:val="0"/>
        <w:adjustRightInd w:val="0"/>
        <w:snapToGrid w:val="0"/>
        <w:ind w:left="851" w:hanging="284"/>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甲方应确保甲方和</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或其组成部分及时告知乙方有关组成部分注册会计师与组成部分治理层、管理层之间的重要沟通</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包括但不限于就足够重要从而值得关注的内部控制缺陷进行的沟通</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；及</w:t>
      </w:r>
    </w:p>
    <w:p w14:paraId="25CBFA29" w14:textId="77777777" w:rsidR="00A41496" w:rsidRPr="00E46A89" w:rsidRDefault="00A41496" w:rsidP="00A41EDA">
      <w:pPr>
        <w:tabs>
          <w:tab w:val="left" w:pos="1418"/>
        </w:tabs>
        <w:overflowPunct w:val="0"/>
        <w:adjustRightInd w:val="0"/>
        <w:snapToGrid w:val="0"/>
        <w:ind w:left="1418" w:hanging="284"/>
        <w:jc w:val="both"/>
        <w:rPr>
          <w:rFonts w:ascii="Arial" w:eastAsia="微软雅黑" w:hAnsi="Arial" w:cs="Arial"/>
          <w:sz w:val="19"/>
          <w:szCs w:val="19"/>
          <w:lang w:eastAsia="zh-CN"/>
        </w:rPr>
      </w:pPr>
    </w:p>
    <w:p w14:paraId="1D48C56C" w14:textId="77777777" w:rsidR="00A41496" w:rsidRPr="00E46A89" w:rsidRDefault="00BD347E" w:rsidP="00A41EDA">
      <w:pPr>
        <w:numPr>
          <w:ilvl w:val="0"/>
          <w:numId w:val="5"/>
        </w:numPr>
        <w:tabs>
          <w:tab w:val="clear" w:pos="340"/>
          <w:tab w:val="left" w:pos="1134"/>
        </w:tabs>
        <w:overflowPunct w:val="0"/>
        <w:adjustRightInd w:val="0"/>
        <w:snapToGrid w:val="0"/>
        <w:ind w:left="851" w:hanging="284"/>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甲方应确保甲方和</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或其组成部分及时告知乙方有关组成部分与监管机构就与财务信息有关的事项进行的重要沟通；</w:t>
      </w:r>
    </w:p>
    <w:p w14:paraId="617AA2E3" w14:textId="41328845" w:rsidR="00A41EDA" w:rsidRPr="00E46A89" w:rsidRDefault="00A41EDA" w:rsidP="00A41EDA">
      <w:pPr>
        <w:overflowPunct w:val="0"/>
        <w:adjustRightInd w:val="0"/>
        <w:snapToGrid w:val="0"/>
        <w:rPr>
          <w:rFonts w:ascii="Arial" w:eastAsia="微软雅黑" w:hAnsi="Arial" w:cs="Arial"/>
          <w:sz w:val="19"/>
          <w:szCs w:val="19"/>
          <w:lang w:eastAsia="zh-CN"/>
        </w:rPr>
      </w:pPr>
    </w:p>
    <w:p w14:paraId="74900323" w14:textId="11D5F4AE" w:rsidR="008D7132"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w:t>
      </w:r>
      <w:r w:rsidR="00D376F8" w:rsidRPr="00E46A89">
        <w:rPr>
          <w:rFonts w:ascii="Arial" w:eastAsia="微软雅黑" w:hAnsi="Arial" w:cs="Arial"/>
          <w:sz w:val="19"/>
          <w:szCs w:val="19"/>
          <w:lang w:eastAsia="zh-CN"/>
        </w:rPr>
        <w:t>7</w:t>
      </w:r>
      <w:r w:rsidR="00DA5508"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甲方管理层应就可能对财务报表产生重大影响的事项提供书面声明。</w:t>
      </w:r>
      <w:r w:rsidR="003239F3" w:rsidRPr="00E46A89">
        <w:rPr>
          <w:rFonts w:ascii="Arial" w:eastAsia="微软雅黑" w:hAnsi="Arial" w:cs="Arial" w:hint="eastAsia"/>
          <w:sz w:val="19"/>
          <w:szCs w:val="19"/>
          <w:lang w:eastAsia="zh-CN"/>
        </w:rPr>
        <w:t>乙方有权依赖甲方提供给乙方的书面声明。</w:t>
      </w:r>
      <w:r w:rsidRPr="00E46A89">
        <w:rPr>
          <w:rFonts w:ascii="Arial" w:eastAsia="微软雅黑" w:hAnsi="Arial" w:cs="Arial" w:hint="eastAsia"/>
          <w:sz w:val="19"/>
          <w:szCs w:val="19"/>
          <w:lang w:eastAsia="zh-CN"/>
        </w:rPr>
        <w:t>该书面声明须由甲方的</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董事会</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联合管理委员会</w:t>
      </w: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授权代表和主管会计工作的公司负责人签字；如由授权代表签字，</w:t>
      </w:r>
      <w:proofErr w:type="gramStart"/>
      <w:r w:rsidRPr="00E46A89">
        <w:rPr>
          <w:rFonts w:ascii="Arial" w:eastAsia="微软雅黑" w:hAnsi="Arial" w:cs="Arial" w:hint="eastAsia"/>
          <w:sz w:val="19"/>
          <w:szCs w:val="19"/>
          <w:lang w:eastAsia="zh-CN"/>
        </w:rPr>
        <w:t>则该代表应持有有效的授权文件；</w:t>
      </w:r>
      <w:proofErr w:type="gramEnd"/>
    </w:p>
    <w:p w14:paraId="53D55EDF" w14:textId="77777777" w:rsidR="00004C4E" w:rsidRPr="00E46A89" w:rsidRDefault="00004C4E"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3BA56AB4" w14:textId="0E35906B" w:rsidR="003E53B4"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w:t>
      </w:r>
      <w:r w:rsidR="00D376F8" w:rsidRPr="00E46A89">
        <w:rPr>
          <w:rFonts w:ascii="Arial" w:eastAsia="微软雅黑" w:hAnsi="Arial" w:cs="Arial"/>
          <w:sz w:val="19"/>
          <w:szCs w:val="19"/>
          <w:lang w:eastAsia="zh-CN"/>
        </w:rPr>
        <w:t>8</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及时告知乙方在资产负债表日后可能会影响财务报表的事项，这些事项是指资产负债表日至审计报告日止期间发生且对甲方财务报表可能造成影响的事项。此外，在甲方向监管部门</w:t>
      </w:r>
      <w:bookmarkStart w:id="9" w:name="_Ref394570102"/>
      <w:r w:rsidR="0011532C" w:rsidRPr="00E46A89">
        <w:rPr>
          <w:rStyle w:val="EndnoteReference"/>
          <w:rFonts w:ascii="Arial" w:eastAsia="微软雅黑" w:hAnsi="Arial" w:cs="Arial" w:hint="eastAsia"/>
          <w:i/>
          <w:sz w:val="19"/>
          <w:szCs w:val="19"/>
          <w:lang w:val="en-US" w:eastAsia="zh-CN"/>
        </w:rPr>
        <w:endnoteReference w:id="8"/>
      </w:r>
      <w:bookmarkEnd w:id="9"/>
      <w:r w:rsidRPr="00E46A89">
        <w:rPr>
          <w:rFonts w:ascii="Arial" w:eastAsia="微软雅黑" w:hAnsi="Arial" w:cs="Arial" w:hint="eastAsia"/>
          <w:sz w:val="19"/>
          <w:szCs w:val="19"/>
          <w:lang w:eastAsia="zh-CN"/>
        </w:rPr>
        <w:t>报送已审计财务报表之前，</w:t>
      </w:r>
      <w:proofErr w:type="gramStart"/>
      <w:r w:rsidRPr="00E46A89">
        <w:rPr>
          <w:rFonts w:ascii="Arial" w:eastAsia="微软雅黑" w:hAnsi="Arial" w:cs="Arial" w:hint="eastAsia"/>
          <w:sz w:val="19"/>
          <w:szCs w:val="19"/>
          <w:lang w:eastAsia="zh-CN"/>
        </w:rPr>
        <w:t>甲方有责任告知乙方在审计报告日至甲方报送已审计财务报表当日止期间发生且可能影响甲方财务报表的任何重大事项；</w:t>
      </w:r>
      <w:proofErr w:type="gramEnd"/>
    </w:p>
    <w:p w14:paraId="53FB3F20" w14:textId="3282384B" w:rsidR="009973AF" w:rsidRPr="00E46A89" w:rsidRDefault="009973AF">
      <w:pPr>
        <w:rPr>
          <w:rFonts w:ascii="Arial" w:eastAsia="微软雅黑" w:hAnsi="Arial" w:cs="Arial"/>
          <w:sz w:val="19"/>
          <w:szCs w:val="19"/>
          <w:lang w:eastAsia="zh-CN"/>
        </w:rPr>
      </w:pPr>
      <w:r w:rsidRPr="00E46A89">
        <w:rPr>
          <w:rFonts w:ascii="Arial" w:eastAsia="微软雅黑" w:hAnsi="Arial" w:cs="Arial"/>
          <w:sz w:val="19"/>
          <w:szCs w:val="19"/>
          <w:lang w:eastAsia="zh-CN"/>
        </w:rPr>
        <w:br w:type="page"/>
      </w:r>
    </w:p>
    <w:p w14:paraId="48B65A7B" w14:textId="77777777" w:rsidR="00F727A8" w:rsidRPr="00E46A89" w:rsidRDefault="00F727A8"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16B0D8B2" w14:textId="77777777" w:rsidR="00157F32" w:rsidRPr="00E46A89" w:rsidRDefault="00BD347E" w:rsidP="00157F32">
      <w:pPr>
        <w:tabs>
          <w:tab w:val="right" w:pos="8847"/>
        </w:tabs>
        <w:overflowPunct w:val="0"/>
        <w:adjustRightInd w:val="0"/>
        <w:snapToGrid w:val="0"/>
        <w:ind w:left="567" w:right="2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w:t>
      </w:r>
      <w:r w:rsidR="00D376F8" w:rsidRPr="00E46A89">
        <w:rPr>
          <w:rFonts w:ascii="Arial" w:eastAsia="微软雅黑" w:hAnsi="Arial" w:cs="Arial"/>
          <w:sz w:val="19"/>
          <w:szCs w:val="19"/>
          <w:lang w:eastAsia="zh-CN"/>
        </w:rPr>
        <w:t>9</w:t>
      </w:r>
      <w:r w:rsidR="00181A49" w:rsidRPr="00E46A89">
        <w:rPr>
          <w:rFonts w:ascii="Arial" w:eastAsia="微软雅黑" w:hAnsi="Arial" w:cs="Arial" w:hint="eastAsia"/>
          <w:sz w:val="19"/>
          <w:szCs w:val="19"/>
          <w:lang w:eastAsia="zh-CN"/>
        </w:rPr>
        <w:tab/>
      </w:r>
      <w:r w:rsidR="00157F32" w:rsidRPr="00E46A89">
        <w:rPr>
          <w:rFonts w:ascii="Arial" w:eastAsia="微软雅黑" w:hAnsi="Arial" w:cs="Arial" w:hint="eastAsia"/>
          <w:sz w:val="19"/>
          <w:szCs w:val="19"/>
          <w:lang w:eastAsia="zh-CN"/>
        </w:rPr>
        <w:t>就乙方派出的审计工作人员，甲方应在自费的前提下，提供必要的工作条件和协助，其中包括：</w:t>
      </w:r>
    </w:p>
    <w:p w14:paraId="1975ED7F" w14:textId="77777777" w:rsidR="00157F32" w:rsidRPr="00E46A89" w:rsidRDefault="00157F32" w:rsidP="00157F32">
      <w:pPr>
        <w:tabs>
          <w:tab w:val="right" w:pos="8847"/>
        </w:tabs>
        <w:overflowPunct w:val="0"/>
        <w:adjustRightInd w:val="0"/>
        <w:snapToGrid w:val="0"/>
        <w:ind w:left="567" w:right="27" w:hanging="567"/>
        <w:jc w:val="both"/>
        <w:rPr>
          <w:rFonts w:ascii="Arial" w:eastAsia="微软雅黑" w:hAnsi="Arial" w:cs="Arial"/>
          <w:sz w:val="19"/>
          <w:szCs w:val="19"/>
          <w:lang w:eastAsia="zh-CN"/>
        </w:rPr>
      </w:pPr>
    </w:p>
    <w:p w14:paraId="5C24E9E4" w14:textId="77777777" w:rsidR="00157F32" w:rsidRPr="00E46A89" w:rsidRDefault="00157F32" w:rsidP="00157F32">
      <w:pPr>
        <w:tabs>
          <w:tab w:val="right" w:pos="8847"/>
        </w:tabs>
        <w:overflowPunct w:val="0"/>
        <w:adjustRightInd w:val="0"/>
        <w:snapToGrid w:val="0"/>
        <w:ind w:left="567" w:right="2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 xml:space="preserve">          </w:t>
      </w:r>
      <w:r w:rsidRPr="00E46A89">
        <w:rPr>
          <w:rFonts w:ascii="Arial" w:eastAsia="微软雅黑" w:hAnsi="Arial" w:cs="Arial"/>
          <w:sz w:val="19"/>
          <w:szCs w:val="19"/>
          <w:lang w:eastAsia="zh-CN"/>
        </w:rPr>
        <w:t xml:space="preserve">(a)   </w:t>
      </w:r>
      <w:r w:rsidRPr="00E46A89">
        <w:rPr>
          <w:rFonts w:ascii="Arial" w:eastAsia="微软雅黑" w:hAnsi="Arial" w:cs="Arial" w:hint="eastAsia"/>
          <w:sz w:val="19"/>
          <w:szCs w:val="19"/>
          <w:lang w:eastAsia="zh-CN"/>
        </w:rPr>
        <w:t>提供乙方所需要的有关资料及协调甲方内部审计人员</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如有</w:t>
      </w:r>
      <w:r w:rsidRPr="00E46A89">
        <w:rPr>
          <w:rFonts w:ascii="Arial" w:eastAsia="微软雅黑" w:hAnsi="Arial" w:cs="Arial"/>
          <w:sz w:val="19"/>
          <w:szCs w:val="19"/>
          <w:lang w:eastAsia="zh-CN"/>
        </w:rPr>
        <w:t xml:space="preserve">) </w:t>
      </w:r>
      <w:proofErr w:type="gramStart"/>
      <w:r w:rsidRPr="00E46A89">
        <w:rPr>
          <w:rFonts w:ascii="Arial" w:eastAsia="微软雅黑" w:hAnsi="Arial" w:cs="Arial" w:hint="eastAsia"/>
          <w:sz w:val="19"/>
          <w:szCs w:val="19"/>
          <w:lang w:eastAsia="zh-CN"/>
        </w:rPr>
        <w:t>和其他员工以配合乙方的审计工作；</w:t>
      </w:r>
      <w:proofErr w:type="gramEnd"/>
    </w:p>
    <w:p w14:paraId="0F2DB7FB" w14:textId="77777777" w:rsidR="00157F32" w:rsidRPr="00E46A89" w:rsidRDefault="00157F32" w:rsidP="00157F32">
      <w:pPr>
        <w:tabs>
          <w:tab w:val="right" w:pos="8847"/>
        </w:tabs>
        <w:overflowPunct w:val="0"/>
        <w:adjustRightInd w:val="0"/>
        <w:snapToGrid w:val="0"/>
        <w:ind w:left="907" w:right="28" w:hanging="90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 xml:space="preserve">          </w:t>
      </w:r>
      <w:r w:rsidRPr="00E46A89">
        <w:rPr>
          <w:rFonts w:ascii="Arial" w:eastAsia="微软雅黑" w:hAnsi="Arial" w:cs="Arial"/>
          <w:sz w:val="19"/>
          <w:szCs w:val="19"/>
          <w:lang w:eastAsia="zh-CN"/>
        </w:rPr>
        <w:t xml:space="preserve">(b)   </w:t>
      </w:r>
      <w:r w:rsidRPr="00E46A89">
        <w:rPr>
          <w:rFonts w:ascii="Arial" w:eastAsia="微软雅黑" w:hAnsi="Arial" w:cs="Arial" w:hint="eastAsia"/>
          <w:sz w:val="19"/>
          <w:szCs w:val="19"/>
          <w:lang w:eastAsia="zh-CN"/>
        </w:rPr>
        <w:t>允许乙方及乙方工作人员使用或访问甲方及其组成部分</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如有</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的计算机系统、应用系统、打印系统或电</w:t>
      </w:r>
      <w:r w:rsidRPr="00E46A89">
        <w:rPr>
          <w:rFonts w:ascii="Arial" w:eastAsia="微软雅黑" w:hAnsi="Arial" w:cs="Arial"/>
          <w:sz w:val="19"/>
          <w:szCs w:val="19"/>
          <w:lang w:eastAsia="zh-CN"/>
        </w:rPr>
        <w:t xml:space="preserve">      </w:t>
      </w:r>
      <w:proofErr w:type="gramStart"/>
      <w:r w:rsidRPr="00E46A89">
        <w:rPr>
          <w:rFonts w:ascii="Arial" w:eastAsia="微软雅黑" w:hAnsi="Arial" w:cs="Arial" w:hint="eastAsia"/>
          <w:sz w:val="19"/>
          <w:szCs w:val="19"/>
          <w:lang w:eastAsia="zh-CN"/>
        </w:rPr>
        <w:t>话系统及相关网络；</w:t>
      </w:r>
      <w:proofErr w:type="gramEnd"/>
      <w:r w:rsidRPr="00E46A89">
        <w:rPr>
          <w:rFonts w:ascii="Arial" w:eastAsia="微软雅黑" w:hAnsi="Arial" w:cs="Arial"/>
          <w:sz w:val="19"/>
          <w:szCs w:val="19"/>
          <w:lang w:eastAsia="zh-CN"/>
        </w:rPr>
        <w:t xml:space="preserve"> </w:t>
      </w:r>
    </w:p>
    <w:p w14:paraId="67F7DE17" w14:textId="77777777" w:rsidR="00157F32" w:rsidRPr="00E46A89" w:rsidRDefault="00157F32" w:rsidP="00157F32">
      <w:pPr>
        <w:tabs>
          <w:tab w:val="right" w:pos="8847"/>
        </w:tabs>
        <w:overflowPunct w:val="0"/>
        <w:adjustRightInd w:val="0"/>
        <w:snapToGrid w:val="0"/>
        <w:ind w:left="907" w:right="28" w:hanging="90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 xml:space="preserve">          </w:t>
      </w:r>
      <w:r w:rsidRPr="00E46A89">
        <w:rPr>
          <w:rFonts w:ascii="Arial" w:eastAsia="微软雅黑" w:hAnsi="Arial" w:cs="Arial"/>
          <w:sz w:val="19"/>
          <w:szCs w:val="19"/>
          <w:lang w:eastAsia="zh-CN"/>
        </w:rPr>
        <w:t xml:space="preserve">(c)  </w:t>
      </w:r>
      <w:r w:rsidRPr="00E46A89">
        <w:rPr>
          <w:rFonts w:ascii="Arial" w:eastAsia="微软雅黑" w:hAnsi="Arial" w:cs="Arial" w:hint="eastAsia"/>
          <w:sz w:val="19"/>
          <w:szCs w:val="19"/>
          <w:lang w:eastAsia="zh-CN"/>
        </w:rPr>
        <w:t>对于甲方及其组成部分（如有）</w:t>
      </w:r>
      <w:proofErr w:type="gramStart"/>
      <w:r w:rsidRPr="00E46A89">
        <w:rPr>
          <w:rFonts w:ascii="Arial" w:eastAsia="微软雅黑" w:hAnsi="Arial" w:cs="Arial" w:hint="eastAsia"/>
          <w:sz w:val="19"/>
          <w:szCs w:val="19"/>
          <w:lang w:eastAsia="zh-CN"/>
        </w:rPr>
        <w:t>要求乙方工作人员在乙方控制或指定的平台</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w:t>
      </w:r>
      <w:proofErr w:type="gramEnd"/>
      <w:r w:rsidRPr="00E46A89">
        <w:rPr>
          <w:rFonts w:ascii="Arial" w:eastAsia="微软雅黑" w:hAnsi="Arial" w:cs="Arial" w:hint="eastAsia"/>
          <w:sz w:val="19"/>
          <w:szCs w:val="19"/>
          <w:lang w:eastAsia="zh-CN"/>
        </w:rPr>
        <w:t>乙方平台“，</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其中平台指可供存储、管理和其他数据处理的装置、设备、服务器、应用程序或服务</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上安装和使用的非乙方软件，确保乙方及乙方工作人员对该软件的下载、在乙方平台上安装使用已经得到充分适当的许可和授权；</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及</w:t>
      </w:r>
    </w:p>
    <w:p w14:paraId="2B100441" w14:textId="0D71A27D" w:rsidR="00157F32" w:rsidRPr="00E46A89" w:rsidRDefault="00157F32" w:rsidP="00157F32">
      <w:pPr>
        <w:tabs>
          <w:tab w:val="right" w:pos="8847"/>
        </w:tabs>
        <w:overflowPunct w:val="0"/>
        <w:adjustRightInd w:val="0"/>
        <w:snapToGrid w:val="0"/>
        <w:ind w:left="907" w:right="28" w:hanging="90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 xml:space="preserve">        </w:t>
      </w:r>
      <w:r w:rsidR="009973AF" w:rsidRPr="00E46A89">
        <w:rPr>
          <w:rFonts w:ascii="Arial" w:eastAsia="微软雅黑" w:hAnsi="Arial" w:cs="Arial"/>
          <w:sz w:val="19"/>
          <w:szCs w:val="19"/>
          <w:lang w:eastAsia="zh-CN"/>
        </w:rPr>
        <w:t xml:space="preserve">  </w:t>
      </w:r>
      <w:r w:rsidR="009973AF" w:rsidRPr="00E46A89">
        <w:rPr>
          <w:rFonts w:ascii="Arial" w:eastAsia="微软雅黑" w:hAnsi="Arial" w:cs="Arial" w:hint="eastAsia"/>
          <w:sz w:val="19"/>
          <w:szCs w:val="19"/>
          <w:lang w:eastAsia="zh-CN"/>
        </w:rPr>
        <w:t>(</w:t>
      </w:r>
      <w:r w:rsidRPr="00E46A89">
        <w:rPr>
          <w:rFonts w:ascii="Arial" w:eastAsia="微软雅黑" w:hAnsi="Arial" w:cs="Arial"/>
          <w:sz w:val="19"/>
          <w:szCs w:val="19"/>
          <w:lang w:eastAsia="zh-CN"/>
        </w:rPr>
        <w:t>d</w:t>
      </w:r>
      <w:r w:rsidR="009973AF"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须为乙方工作人员创建专用的企业登录账户并应仅对前述软件执行最小必要的使用和访问权限，以及及时对该软件进行版本更新。</w:t>
      </w:r>
    </w:p>
    <w:p w14:paraId="207FFAAC" w14:textId="77777777" w:rsidR="00157F32" w:rsidRPr="00E46A89" w:rsidRDefault="00157F32" w:rsidP="00157F32">
      <w:pPr>
        <w:tabs>
          <w:tab w:val="right" w:pos="8847"/>
        </w:tabs>
        <w:overflowPunct w:val="0"/>
        <w:adjustRightInd w:val="0"/>
        <w:snapToGrid w:val="0"/>
        <w:ind w:left="567" w:right="27" w:hanging="567"/>
        <w:jc w:val="both"/>
        <w:rPr>
          <w:rFonts w:ascii="Arial" w:eastAsia="微软雅黑" w:hAnsi="Arial" w:cs="Arial"/>
          <w:sz w:val="19"/>
          <w:szCs w:val="19"/>
          <w:lang w:eastAsia="zh-CN"/>
        </w:rPr>
      </w:pPr>
    </w:p>
    <w:p w14:paraId="68C04FC7" w14:textId="77777777" w:rsidR="00157F32" w:rsidRPr="00E46A89" w:rsidRDefault="00157F32" w:rsidP="00157F32">
      <w:pPr>
        <w:tabs>
          <w:tab w:val="right" w:pos="8847"/>
        </w:tabs>
        <w:overflowPunct w:val="0"/>
        <w:adjustRightInd w:val="0"/>
        <w:snapToGrid w:val="0"/>
        <w:ind w:left="567" w:right="2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 xml:space="preserve">          </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就</w:t>
      </w:r>
      <w:r w:rsidRPr="00E46A89">
        <w:rPr>
          <w:rFonts w:ascii="Arial" w:eastAsia="微软雅黑" w:hAnsi="Arial" w:cs="Arial"/>
          <w:sz w:val="19"/>
          <w:szCs w:val="19"/>
          <w:lang w:eastAsia="zh-CN"/>
        </w:rPr>
        <w:t>(a)</w:t>
      </w:r>
      <w:r w:rsidRPr="00E46A89">
        <w:rPr>
          <w:rFonts w:ascii="Arial" w:eastAsia="微软雅黑" w:hAnsi="Arial" w:cs="Arial" w:hint="eastAsia"/>
          <w:sz w:val="19"/>
          <w:szCs w:val="19"/>
          <w:lang w:eastAsia="zh-CN"/>
        </w:rPr>
        <w:t>而言，所需资料清单将由乙方工作人员于外勤工作开始前提供，并应由甲方最迟于乙方工作人员开始外勤工作时提供所需资料。如果在审计过程中需要补充资料，亦应及时提供。</w:t>
      </w:r>
      <w:r w:rsidRPr="00E46A89">
        <w:rPr>
          <w:rFonts w:ascii="Arial" w:eastAsia="微软雅黑" w:hAnsi="Arial" w:cs="Arial"/>
          <w:sz w:val="19"/>
          <w:szCs w:val="19"/>
          <w:lang w:eastAsia="zh-CN"/>
        </w:rPr>
        <w:t xml:space="preserve">  </w:t>
      </w:r>
    </w:p>
    <w:p w14:paraId="34C18772" w14:textId="77777777" w:rsidR="00157F32" w:rsidRPr="00E46A89" w:rsidRDefault="00157F32" w:rsidP="00157F32">
      <w:pPr>
        <w:tabs>
          <w:tab w:val="right" w:pos="8847"/>
        </w:tabs>
        <w:overflowPunct w:val="0"/>
        <w:adjustRightInd w:val="0"/>
        <w:snapToGrid w:val="0"/>
        <w:ind w:left="567" w:right="27" w:hanging="567"/>
        <w:jc w:val="both"/>
        <w:rPr>
          <w:rFonts w:ascii="Arial" w:eastAsia="微软雅黑" w:hAnsi="Arial" w:cs="Arial"/>
          <w:sz w:val="19"/>
          <w:szCs w:val="19"/>
          <w:lang w:eastAsia="zh-CN"/>
        </w:rPr>
      </w:pPr>
    </w:p>
    <w:p w14:paraId="68B19041" w14:textId="6165EE00" w:rsidR="003E53B4" w:rsidRPr="00E46A89" w:rsidRDefault="00157F32" w:rsidP="00157F32">
      <w:pPr>
        <w:tabs>
          <w:tab w:val="left" w:pos="567"/>
        </w:tabs>
        <w:overflowPunct w:val="0"/>
        <w:adjustRightInd w:val="0"/>
        <w:snapToGrid w:val="0"/>
        <w:ind w:left="567" w:hanging="567"/>
        <w:jc w:val="both"/>
        <w:rPr>
          <w:rFonts w:ascii="Arial" w:eastAsia="微软雅黑" w:hAnsi="Arial" w:cs="Arial"/>
          <w:sz w:val="19"/>
          <w:szCs w:val="19"/>
          <w:lang w:val="en-US" w:eastAsia="zh-CN"/>
        </w:rPr>
      </w:pPr>
      <w:r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就</w:t>
      </w:r>
      <w:r w:rsidRPr="00E46A89">
        <w:rPr>
          <w:rFonts w:ascii="Arial" w:eastAsia="微软雅黑" w:hAnsi="Arial" w:cs="Arial"/>
          <w:sz w:val="19"/>
          <w:szCs w:val="19"/>
          <w:lang w:eastAsia="zh-CN"/>
        </w:rPr>
        <w:t>(b)</w:t>
      </w:r>
      <w:r w:rsidRPr="00E46A89">
        <w:rPr>
          <w:rFonts w:ascii="Arial" w:eastAsia="微软雅黑" w:hAnsi="Arial" w:cs="Arial" w:hint="eastAsia"/>
          <w:sz w:val="19"/>
          <w:szCs w:val="19"/>
          <w:lang w:eastAsia="zh-CN"/>
        </w:rPr>
        <w:t>而言，甲方及其组成部分</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如有</w:t>
      </w:r>
      <w:r w:rsidRPr="00E46A89">
        <w:rPr>
          <w:rFonts w:ascii="Arial" w:eastAsia="微软雅黑" w:hAnsi="Arial" w:cs="Arial"/>
          <w:sz w:val="19"/>
          <w:szCs w:val="19"/>
          <w:lang w:eastAsia="zh-CN"/>
        </w:rPr>
        <w:t xml:space="preserve">) </w:t>
      </w:r>
      <w:r w:rsidRPr="00E46A89">
        <w:rPr>
          <w:rFonts w:ascii="Arial" w:eastAsia="微软雅黑" w:hAnsi="Arial" w:cs="Arial" w:hint="eastAsia"/>
          <w:sz w:val="19"/>
          <w:szCs w:val="19"/>
          <w:lang w:eastAsia="zh-CN"/>
        </w:rPr>
        <w:t>应确保安排乙方及乙方工作人员所有需要的使用权限</w:t>
      </w:r>
      <w:r w:rsidRPr="00E46A89">
        <w:rPr>
          <w:rFonts w:ascii="Arial" w:eastAsia="微软雅黑" w:hAnsi="Arial" w:cs="Arial"/>
          <w:sz w:val="19"/>
          <w:szCs w:val="19"/>
          <w:lang w:eastAsia="zh-CN"/>
        </w:rPr>
        <w:t>,</w:t>
      </w:r>
      <w:r w:rsidRPr="00E46A89">
        <w:rPr>
          <w:rFonts w:ascii="Arial" w:eastAsia="微软雅黑" w:hAnsi="Arial" w:cs="Arial" w:hint="eastAsia"/>
          <w:sz w:val="19"/>
          <w:szCs w:val="19"/>
          <w:lang w:eastAsia="zh-CN"/>
        </w:rPr>
        <w:t>包括通过安全程序和病毒检查、安排相关设备以及取得需要的许可授权或批准。</w:t>
      </w:r>
      <w:r w:rsidRPr="00E46A89">
        <w:rPr>
          <w:rFonts w:ascii="Arial" w:eastAsia="微软雅黑" w:hAnsi="Arial" w:cs="Arial" w:hint="eastAsia"/>
          <w:sz w:val="19"/>
          <w:szCs w:val="19"/>
          <w:lang w:eastAsia="zh-CN"/>
        </w:rPr>
        <w:t xml:space="preserve">     </w:t>
      </w:r>
    </w:p>
    <w:p w14:paraId="7EF80173" w14:textId="77777777" w:rsidR="003E53B4" w:rsidRPr="00E46A89" w:rsidRDefault="003E53B4" w:rsidP="00A41EDA">
      <w:pPr>
        <w:tabs>
          <w:tab w:val="left" w:pos="1134"/>
        </w:tabs>
        <w:overflowPunct w:val="0"/>
        <w:adjustRightInd w:val="0"/>
        <w:snapToGrid w:val="0"/>
        <w:jc w:val="both"/>
        <w:rPr>
          <w:rFonts w:ascii="Arial" w:eastAsia="微软雅黑" w:hAnsi="Arial" w:cs="Arial"/>
          <w:sz w:val="19"/>
          <w:szCs w:val="19"/>
          <w:lang w:eastAsia="zh-CN"/>
        </w:rPr>
      </w:pPr>
    </w:p>
    <w:p w14:paraId="0B5C91F1" w14:textId="4AA28D11" w:rsidR="00847AC2"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w:t>
      </w:r>
      <w:r w:rsidR="00D376F8" w:rsidRPr="00E46A89">
        <w:rPr>
          <w:rFonts w:ascii="Arial" w:eastAsia="微软雅黑" w:hAnsi="Arial" w:cs="Arial"/>
          <w:sz w:val="19"/>
          <w:szCs w:val="19"/>
          <w:lang w:eastAsia="zh-CN"/>
        </w:rPr>
        <w:t>10</w:t>
      </w:r>
      <w:r w:rsidR="00B702E5"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按双方的约定及时支付所有审计费用以及乙方审计工作人员在审计期间的交通、</w:t>
      </w:r>
      <w:proofErr w:type="gramStart"/>
      <w:r w:rsidRPr="00E46A89">
        <w:rPr>
          <w:rFonts w:ascii="Arial" w:eastAsia="微软雅黑" w:hAnsi="Arial" w:cs="Arial" w:hint="eastAsia"/>
          <w:sz w:val="19"/>
          <w:szCs w:val="19"/>
          <w:lang w:eastAsia="zh-CN"/>
        </w:rPr>
        <w:t>食宿费用等；</w:t>
      </w:r>
      <w:proofErr w:type="gramEnd"/>
    </w:p>
    <w:p w14:paraId="79577315" w14:textId="77777777" w:rsidR="006450B7" w:rsidRPr="00E46A89" w:rsidRDefault="006450B7"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2AE6F719" w14:textId="2327B8A4" w:rsidR="00340B0A"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2.1</w:t>
      </w:r>
      <w:r w:rsidR="00D376F8" w:rsidRPr="00E46A89">
        <w:rPr>
          <w:rFonts w:ascii="Arial" w:eastAsia="微软雅黑" w:hAnsi="Arial" w:cs="Arial"/>
          <w:sz w:val="19"/>
          <w:szCs w:val="19"/>
          <w:lang w:eastAsia="zh-CN"/>
        </w:rPr>
        <w:t>1</w:t>
      </w:r>
      <w:r w:rsidR="00A41EDA" w:rsidRPr="00E46A89">
        <w:rPr>
          <w:rFonts w:ascii="Arial" w:eastAsia="微软雅黑" w:hAnsi="Arial" w:cs="Arial"/>
          <w:sz w:val="19"/>
          <w:szCs w:val="19"/>
          <w:lang w:eastAsia="zh-CN"/>
        </w:rPr>
        <w:tab/>
      </w:r>
      <w:r w:rsidRPr="00E46A89">
        <w:rPr>
          <w:rFonts w:ascii="Arial" w:eastAsia="微软雅黑" w:hAnsi="Arial" w:cs="Arial" w:hint="eastAsia"/>
          <w:sz w:val="19"/>
          <w:szCs w:val="19"/>
          <w:lang w:val="zh-CN" w:eastAsia="zh-CN"/>
        </w:rPr>
        <w:t>如果</w:t>
      </w:r>
      <w:r w:rsidRPr="00E46A89">
        <w:rPr>
          <w:rFonts w:ascii="Arial" w:eastAsia="微软雅黑" w:hAnsi="Arial" w:cs="Arial" w:hint="eastAsia"/>
          <w:sz w:val="19"/>
          <w:szCs w:val="19"/>
          <w:lang w:eastAsia="zh-CN"/>
        </w:rPr>
        <w:t>甲方或其</w:t>
      </w:r>
      <w:r w:rsidR="00F1514B" w:rsidRPr="00E46A89">
        <w:rPr>
          <w:rFonts w:ascii="Arial" w:eastAsia="微软雅黑" w:hAnsi="Arial" w:cs="Arial" w:hint="eastAsia"/>
          <w:sz w:val="19"/>
          <w:szCs w:val="19"/>
          <w:lang w:eastAsia="zh-CN"/>
        </w:rPr>
        <w:t>组成部分</w:t>
      </w:r>
      <w:r w:rsidR="00D22DCC"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提供虚假、不真实或不完整的会计资料或其他资料</w:t>
      </w:r>
      <w:r w:rsidRPr="00E46A89">
        <w:rPr>
          <w:rFonts w:ascii="Arial" w:eastAsia="微软雅黑" w:hAnsi="Arial" w:cs="Arial" w:hint="eastAsia"/>
          <w:sz w:val="19"/>
          <w:szCs w:val="19"/>
          <w:lang w:val="en-US" w:eastAsia="zh-CN"/>
        </w:rPr>
        <w:t>，</w:t>
      </w:r>
      <w:r w:rsidRPr="00E46A89">
        <w:rPr>
          <w:rFonts w:ascii="Arial" w:eastAsia="微软雅黑" w:hAnsi="Arial" w:cs="Arial" w:hint="eastAsia"/>
          <w:sz w:val="19"/>
          <w:szCs w:val="19"/>
          <w:lang w:eastAsia="zh-CN"/>
        </w:rPr>
        <w:t>或不当使用乙方出具的审计报告，甲方须依照中国相关法律法规的规定赔偿乙方就此蒙受的损失</w:t>
      </w:r>
      <w:r w:rsidR="00D22DCC" w:rsidRPr="00E46A89">
        <w:rPr>
          <w:rFonts w:ascii="Arial" w:eastAsia="微软雅黑" w:hAnsi="Arial" w:cs="Arial" w:hint="eastAsia"/>
          <w:sz w:val="19"/>
          <w:szCs w:val="19"/>
          <w:lang w:val="en-US" w:eastAsia="zh-CN"/>
        </w:rPr>
        <w:t xml:space="preserve"> (</w:t>
      </w:r>
      <w:r w:rsidRPr="00E46A89">
        <w:rPr>
          <w:rFonts w:ascii="Arial" w:eastAsia="微软雅黑" w:hAnsi="Arial" w:cs="Arial" w:hint="eastAsia"/>
          <w:sz w:val="19"/>
          <w:szCs w:val="19"/>
          <w:lang w:val="en-US" w:eastAsia="zh-CN"/>
        </w:rPr>
        <w:t>包括但不限于乙</w:t>
      </w:r>
      <w:r w:rsidRPr="00E46A89">
        <w:rPr>
          <w:rFonts w:ascii="Arial" w:eastAsia="微软雅黑" w:hAnsi="Arial" w:cs="Arial" w:hint="eastAsia"/>
          <w:sz w:val="19"/>
          <w:szCs w:val="19"/>
          <w:lang w:eastAsia="zh-CN"/>
        </w:rPr>
        <w:t>方由此受到的任何第三方索赔、监管机构或司法部门的处罚或承担的其他法律责任</w:t>
      </w:r>
      <w:r w:rsidR="00D22DCC" w:rsidRPr="00E46A89">
        <w:rPr>
          <w:rFonts w:ascii="Arial" w:eastAsia="微软雅黑" w:hAnsi="Arial" w:cs="Arial" w:hint="eastAsia"/>
          <w:sz w:val="19"/>
          <w:szCs w:val="19"/>
          <w:lang w:eastAsia="zh-CN"/>
        </w:rPr>
        <w:t xml:space="preserve">) </w:t>
      </w:r>
      <w:r w:rsidR="00872DB0" w:rsidRPr="00E46A89">
        <w:rPr>
          <w:rFonts w:ascii="Arial" w:eastAsia="微软雅黑" w:hAnsi="Arial" w:cs="Arial" w:hint="eastAsia"/>
          <w:sz w:val="19"/>
          <w:szCs w:val="19"/>
          <w:lang w:eastAsia="zh-CN"/>
        </w:rPr>
        <w:t>。</w:t>
      </w:r>
    </w:p>
    <w:p w14:paraId="5860CED6" w14:textId="77777777" w:rsidR="00A41EDA" w:rsidRPr="00E46A89" w:rsidRDefault="00A41EDA"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79A24754" w14:textId="5EE48950" w:rsidR="003E53B4" w:rsidRPr="00E46A89" w:rsidRDefault="00BD347E"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3</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乙方的责任</w:t>
      </w:r>
    </w:p>
    <w:p w14:paraId="61976C22" w14:textId="77777777" w:rsidR="003158B2" w:rsidRPr="00E46A89" w:rsidRDefault="003158B2"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091C2FB1" w14:textId="77777777" w:rsidR="003E53B4"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3.1</w:t>
      </w:r>
      <w:r w:rsidRPr="00E46A89">
        <w:rPr>
          <w:rFonts w:ascii="Arial" w:eastAsia="微软雅黑" w:hAnsi="Arial" w:cs="Arial" w:hint="eastAsia"/>
          <w:sz w:val="19"/>
          <w:szCs w:val="19"/>
          <w:lang w:eastAsia="zh-CN"/>
        </w:rPr>
        <w:tab/>
      </w:r>
      <w:r w:rsidR="00F46A57" w:rsidRPr="00E46A89">
        <w:rPr>
          <w:rFonts w:ascii="Arial" w:eastAsia="微软雅黑" w:hAnsi="Arial" w:cs="Arial" w:hint="eastAsia"/>
          <w:sz w:val="19"/>
          <w:szCs w:val="19"/>
          <w:lang w:eastAsia="zh-CN"/>
        </w:rPr>
        <w:t>乙方按照中国审计准则的规定计划和执行审计工作，以对财务报表整体是否不存在重大错报获取合理保证。合理保证是高水平的保证，但并不能保证按照中国审计准则执行的审计在某一重大错报存在时总能发现。错报可能由于舞弊或错误导致，如果合理预期错报单独或汇总起来可能影响财务报表使用者依据财务报表作出的经济决策，</w:t>
      </w:r>
      <w:proofErr w:type="gramStart"/>
      <w:r w:rsidR="00F46A57" w:rsidRPr="00E46A89">
        <w:rPr>
          <w:rFonts w:ascii="Arial" w:eastAsia="微软雅黑" w:hAnsi="Arial" w:cs="Arial" w:hint="eastAsia"/>
          <w:sz w:val="19"/>
          <w:szCs w:val="19"/>
          <w:lang w:eastAsia="zh-CN"/>
        </w:rPr>
        <w:t>则通常认为</w:t>
      </w:r>
      <w:r w:rsidR="003E13E6" w:rsidRPr="00E46A89">
        <w:rPr>
          <w:rFonts w:ascii="Arial" w:eastAsia="微软雅黑" w:hAnsi="Arial" w:cs="Arial" w:hint="eastAsia"/>
          <w:sz w:val="19"/>
          <w:szCs w:val="19"/>
          <w:lang w:eastAsia="zh-CN"/>
        </w:rPr>
        <w:t>错报是重大的</w:t>
      </w:r>
      <w:r w:rsidRPr="00E46A89">
        <w:rPr>
          <w:rFonts w:ascii="Arial" w:eastAsia="微软雅黑" w:hAnsi="Arial" w:cs="Arial" w:hint="eastAsia"/>
          <w:sz w:val="19"/>
          <w:szCs w:val="19"/>
          <w:lang w:eastAsia="zh-CN"/>
        </w:rPr>
        <w:t>；</w:t>
      </w:r>
      <w:proofErr w:type="gramEnd"/>
    </w:p>
    <w:p w14:paraId="195E5CE4" w14:textId="77777777" w:rsidR="00AE3C64" w:rsidRPr="00E46A89" w:rsidRDefault="00AE3C64"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541E4429" w14:textId="013D1246" w:rsidR="00AE3C64" w:rsidRPr="00E46A89" w:rsidRDefault="00AE3C64"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在按照中国审计准则执行审计工作的过程中，乙方将运用职业判断，并保持职业怀疑。同时，乙方将执行以下工作：</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a</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b</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了解与审计相关的内部控制，以设计恰当的审计程序，但目的并非对内部控制的有效性发表意见；</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c</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评价管理层选用会计政策的恰当性和作出会计估计及相关披露的合理性；</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d</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对管理层使用持续经营假设的恰当性得出结论。</w:t>
      </w:r>
      <w:r w:rsidRPr="00E46A89">
        <w:rPr>
          <w:rFonts w:ascii="Arial" w:eastAsia="微软雅黑" w:hAnsi="Arial" w:cs="Arial" w:hint="eastAsia"/>
          <w:bCs/>
          <w:color w:val="000000"/>
          <w:sz w:val="19"/>
          <w:szCs w:val="19"/>
          <w:lang w:eastAsia="zh-CN"/>
        </w:rPr>
        <w:t>同时，根据获取的审计证据，就可能导致对</w:t>
      </w:r>
      <w:r w:rsidRPr="00E46A89">
        <w:rPr>
          <w:rFonts w:ascii="Arial" w:eastAsia="微软雅黑" w:hAnsi="Arial" w:cs="Arial" w:hint="eastAsia"/>
          <w:sz w:val="19"/>
          <w:szCs w:val="19"/>
          <w:lang w:eastAsia="zh-CN"/>
        </w:rPr>
        <w:t>甲方</w:t>
      </w:r>
      <w:r w:rsidRPr="00E46A89">
        <w:rPr>
          <w:rFonts w:ascii="Arial" w:eastAsia="微软雅黑" w:hAnsi="Arial" w:cs="Arial" w:hint="eastAsia"/>
          <w:bCs/>
          <w:color w:val="000000"/>
          <w:sz w:val="19"/>
          <w:szCs w:val="19"/>
          <w:lang w:eastAsia="zh-CN"/>
        </w:rPr>
        <w:t>持续经营能力产生重大疑虑的事项或情况是否存在重大不确定性得出结论。如果</w:t>
      </w:r>
      <w:r w:rsidRPr="00E46A89">
        <w:rPr>
          <w:rFonts w:ascii="Arial" w:eastAsia="微软雅黑" w:hAnsi="Arial" w:cs="Arial" w:hint="eastAsia"/>
          <w:sz w:val="19"/>
          <w:szCs w:val="19"/>
          <w:lang w:eastAsia="zh-CN"/>
        </w:rPr>
        <w:t>乙方</w:t>
      </w:r>
      <w:r w:rsidRPr="00E46A89">
        <w:rPr>
          <w:rFonts w:ascii="Arial" w:eastAsia="微软雅黑" w:hAnsi="Arial" w:cs="Arial" w:hint="eastAsia"/>
          <w:bCs/>
          <w:color w:val="000000"/>
          <w:sz w:val="19"/>
          <w:szCs w:val="19"/>
          <w:lang w:eastAsia="zh-CN"/>
        </w:rPr>
        <w:t>得出结论认为存在重大不确定性，</w:t>
      </w:r>
      <w:r w:rsidRPr="00E46A89">
        <w:rPr>
          <w:rFonts w:ascii="Arial" w:eastAsia="微软雅黑" w:hAnsi="Arial" w:cs="Arial" w:hint="eastAsia"/>
          <w:sz w:val="19"/>
          <w:szCs w:val="19"/>
          <w:lang w:eastAsia="zh-CN"/>
        </w:rPr>
        <w:t>中国</w:t>
      </w:r>
      <w:r w:rsidRPr="00E46A89">
        <w:rPr>
          <w:rFonts w:ascii="Arial" w:eastAsia="微软雅黑" w:hAnsi="Arial" w:cs="Arial" w:hint="eastAsia"/>
          <w:bCs/>
          <w:color w:val="000000"/>
          <w:sz w:val="19"/>
          <w:szCs w:val="19"/>
          <w:lang w:eastAsia="zh-CN"/>
        </w:rPr>
        <w:t>审计准则要求</w:t>
      </w:r>
      <w:r w:rsidRPr="00E46A89">
        <w:rPr>
          <w:rFonts w:ascii="Arial" w:eastAsia="微软雅黑" w:hAnsi="Arial" w:cs="Arial" w:hint="eastAsia"/>
          <w:sz w:val="19"/>
          <w:szCs w:val="19"/>
          <w:lang w:eastAsia="zh-CN"/>
        </w:rPr>
        <w:t>乙方</w:t>
      </w:r>
      <w:r w:rsidRPr="00E46A89">
        <w:rPr>
          <w:rFonts w:ascii="Arial" w:eastAsia="微软雅黑" w:hAnsi="Arial" w:cs="Arial" w:hint="eastAsia"/>
          <w:bCs/>
          <w:color w:val="000000"/>
          <w:sz w:val="19"/>
          <w:szCs w:val="19"/>
          <w:lang w:eastAsia="zh-CN"/>
        </w:rPr>
        <w:t>在审计报告中提请报表使用者关注财务报表中的相关披露；如果披露不充分，</w:t>
      </w:r>
      <w:r w:rsidRPr="00E46A89">
        <w:rPr>
          <w:rFonts w:ascii="Arial" w:eastAsia="微软雅黑" w:hAnsi="Arial" w:cs="Arial" w:hint="eastAsia"/>
          <w:sz w:val="19"/>
          <w:szCs w:val="19"/>
          <w:lang w:eastAsia="zh-CN"/>
        </w:rPr>
        <w:t>乙方</w:t>
      </w:r>
      <w:r w:rsidRPr="00E46A89">
        <w:rPr>
          <w:rFonts w:ascii="Arial" w:eastAsia="微软雅黑" w:hAnsi="Arial" w:cs="Arial" w:hint="eastAsia"/>
          <w:bCs/>
          <w:color w:val="000000"/>
          <w:sz w:val="19"/>
          <w:szCs w:val="19"/>
          <w:lang w:eastAsia="zh-CN"/>
        </w:rPr>
        <w:t>应当发表非无保留意见。</w:t>
      </w:r>
      <w:r w:rsidRPr="00E46A89">
        <w:rPr>
          <w:rFonts w:ascii="Arial" w:eastAsia="微软雅黑" w:hAnsi="Arial" w:cs="Arial" w:hint="eastAsia"/>
          <w:sz w:val="19"/>
          <w:szCs w:val="19"/>
          <w:lang w:eastAsia="zh-CN"/>
        </w:rPr>
        <w:t>乙方</w:t>
      </w:r>
      <w:r w:rsidRPr="00E46A89">
        <w:rPr>
          <w:rFonts w:ascii="Arial" w:eastAsia="微软雅黑" w:hAnsi="Arial" w:cs="Arial" w:hint="eastAsia"/>
          <w:bCs/>
          <w:color w:val="000000"/>
          <w:sz w:val="19"/>
          <w:szCs w:val="19"/>
          <w:lang w:eastAsia="zh-CN"/>
        </w:rPr>
        <w:t>的结论基于截至审计报告日可获得的信息。然而，未来的事项或情况可能导致</w:t>
      </w:r>
      <w:r w:rsidRPr="00E46A89">
        <w:rPr>
          <w:rFonts w:ascii="Arial" w:eastAsia="微软雅黑" w:hAnsi="Arial" w:cs="Arial" w:hint="eastAsia"/>
          <w:sz w:val="19"/>
          <w:szCs w:val="19"/>
          <w:lang w:eastAsia="zh-CN"/>
        </w:rPr>
        <w:t>甲方</w:t>
      </w:r>
      <w:r w:rsidRPr="00E46A89">
        <w:rPr>
          <w:rFonts w:ascii="Arial" w:eastAsia="微软雅黑" w:hAnsi="Arial" w:cs="Arial" w:hint="eastAsia"/>
          <w:bCs/>
          <w:color w:val="000000"/>
          <w:sz w:val="19"/>
          <w:szCs w:val="19"/>
          <w:lang w:eastAsia="zh-CN"/>
        </w:rPr>
        <w:t>不能持续经营</w:t>
      </w:r>
      <w:r w:rsidRPr="00E46A89">
        <w:rPr>
          <w:rFonts w:ascii="Arial" w:eastAsia="微软雅黑" w:hAnsi="Arial" w:cs="Arial" w:hint="eastAsia"/>
          <w:sz w:val="19"/>
          <w:szCs w:val="19"/>
          <w:lang w:eastAsia="zh-CN"/>
        </w:rPr>
        <w:t>；</w:t>
      </w:r>
      <w:r w:rsidR="00B1104B" w:rsidRPr="00E46A89">
        <w:rPr>
          <w:rFonts w:ascii="Arial" w:eastAsia="微软雅黑" w:hAnsi="Arial" w:cs="Arial" w:hint="eastAsia"/>
          <w:sz w:val="19"/>
          <w:szCs w:val="19"/>
          <w:lang w:eastAsia="zh-CN"/>
        </w:rPr>
        <w:t>及</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e</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评价财务报表的总体列报</w:t>
      </w:r>
      <w:r w:rsidR="00904B74" w:rsidRPr="00E46A89">
        <w:rPr>
          <w:rFonts w:ascii="Arial" w:eastAsia="微软雅黑" w:hAnsi="Arial" w:cs="Arial" w:hint="eastAsia"/>
          <w:sz w:val="19"/>
          <w:szCs w:val="19"/>
          <w:lang w:eastAsia="zh-CN"/>
        </w:rPr>
        <w:t xml:space="preserve"> </w:t>
      </w:r>
      <w:r w:rsidR="00B03D0E" w:rsidRPr="00E46A89">
        <w:rPr>
          <w:rFonts w:ascii="Arial" w:eastAsia="微软雅黑" w:hAnsi="Arial" w:cs="Arial"/>
          <w:sz w:val="19"/>
          <w:szCs w:val="19"/>
          <w:lang w:eastAsia="zh-CN"/>
        </w:rPr>
        <w:t>(</w:t>
      </w:r>
      <w:r w:rsidR="00B03D0E" w:rsidRPr="00E46A89">
        <w:rPr>
          <w:rFonts w:ascii="Arial" w:eastAsia="微软雅黑" w:hAnsi="Arial" w:cs="Arial" w:hint="eastAsia"/>
          <w:sz w:val="19"/>
          <w:szCs w:val="19"/>
          <w:lang w:eastAsia="zh-CN"/>
        </w:rPr>
        <w:t>包括披露</w:t>
      </w:r>
      <w:r w:rsidR="00B03D0E" w:rsidRPr="00E46A89">
        <w:rPr>
          <w:rFonts w:ascii="Arial" w:eastAsia="微软雅黑" w:hAnsi="Arial" w:cs="Arial"/>
          <w:sz w:val="19"/>
          <w:szCs w:val="19"/>
          <w:lang w:eastAsia="zh-CN"/>
        </w:rPr>
        <w:t>)</w:t>
      </w:r>
      <w:r w:rsidRPr="00E46A89">
        <w:rPr>
          <w:rFonts w:ascii="Arial" w:eastAsia="微软雅黑" w:hAnsi="Arial" w:cs="Arial" w:hint="eastAsia"/>
          <w:sz w:val="19"/>
          <w:szCs w:val="19"/>
          <w:lang w:eastAsia="zh-CN"/>
        </w:rPr>
        <w:t>、结构和内容，</w:t>
      </w:r>
      <w:proofErr w:type="gramStart"/>
      <w:r w:rsidRPr="00E46A89">
        <w:rPr>
          <w:rFonts w:ascii="Arial" w:eastAsia="微软雅黑" w:hAnsi="Arial" w:cs="Arial" w:hint="eastAsia"/>
          <w:sz w:val="19"/>
          <w:szCs w:val="19"/>
          <w:lang w:eastAsia="zh-CN"/>
        </w:rPr>
        <w:t>并评价财务报表是否公允反映相关交易和事项；</w:t>
      </w:r>
      <w:proofErr w:type="gramEnd"/>
    </w:p>
    <w:p w14:paraId="272276D7" w14:textId="590AA263" w:rsidR="00A41EDA" w:rsidRPr="00E46A89" w:rsidRDefault="00A41EDA" w:rsidP="00A41EDA">
      <w:pPr>
        <w:overflowPunct w:val="0"/>
        <w:adjustRightInd w:val="0"/>
        <w:snapToGrid w:val="0"/>
        <w:rPr>
          <w:rFonts w:ascii="Arial" w:eastAsia="微软雅黑" w:hAnsi="Arial" w:cs="Arial"/>
          <w:sz w:val="19"/>
          <w:szCs w:val="19"/>
          <w:lang w:eastAsia="zh-CN"/>
        </w:rPr>
      </w:pPr>
    </w:p>
    <w:p w14:paraId="621C8F14" w14:textId="09C06853" w:rsidR="00B075DE"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3.2</w:t>
      </w:r>
      <w:r w:rsidR="004A7231"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在甲方有组成部分的情况下，对不由乙方执行相关工作的组成部分的个别财务报表，乙方不单独出具报告；</w:t>
      </w:r>
      <w:proofErr w:type="gramStart"/>
      <w:r w:rsidRPr="00E46A89">
        <w:rPr>
          <w:rFonts w:ascii="Arial" w:eastAsia="微软雅黑" w:hAnsi="Arial" w:cs="Arial" w:hint="eastAsia"/>
          <w:sz w:val="19"/>
          <w:szCs w:val="19"/>
          <w:lang w:eastAsia="zh-CN"/>
        </w:rPr>
        <w:t>有关的责任由对该组成部分执行相关工作的组成部分注册会计师及其所在的会计师事务所承担；</w:t>
      </w:r>
      <w:proofErr w:type="gramEnd"/>
    </w:p>
    <w:p w14:paraId="7CA9EE7E" w14:textId="77777777" w:rsidR="00773877" w:rsidRPr="00E46A89" w:rsidRDefault="00773877"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1E2F5E1F" w14:textId="77777777" w:rsidR="003E53B4"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3.3</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按照甲乙双方每年约定的时间完成审计业务，</w:t>
      </w:r>
      <w:proofErr w:type="gramStart"/>
      <w:r w:rsidRPr="00E46A89">
        <w:rPr>
          <w:rFonts w:ascii="Arial" w:eastAsia="微软雅黑" w:hAnsi="Arial" w:cs="Arial" w:hint="eastAsia"/>
          <w:sz w:val="19"/>
          <w:szCs w:val="19"/>
          <w:lang w:eastAsia="zh-CN"/>
        </w:rPr>
        <w:t>并出具审计报告；</w:t>
      </w:r>
      <w:proofErr w:type="gramEnd"/>
    </w:p>
    <w:p w14:paraId="1A3A98F7" w14:textId="77777777" w:rsidR="00616C5E" w:rsidRPr="00E46A89" w:rsidRDefault="00616C5E"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550AFD11" w14:textId="29ADFE90" w:rsidR="00F346BC"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3.4</w:t>
      </w:r>
      <w:r w:rsidR="00281153" w:rsidRPr="00E46A89">
        <w:rPr>
          <w:rFonts w:ascii="Arial" w:eastAsia="微软雅黑" w:hAnsi="Arial" w:cs="Arial" w:hint="eastAsia"/>
          <w:sz w:val="19"/>
          <w:szCs w:val="19"/>
          <w:lang w:eastAsia="zh-CN"/>
        </w:rPr>
        <w:tab/>
      </w:r>
      <w:r w:rsidR="004B23EF" w:rsidRPr="00E46A89">
        <w:rPr>
          <w:rFonts w:ascii="Arial" w:eastAsia="微软雅黑" w:hAnsi="Arial" w:cs="Arial" w:hint="eastAsia"/>
          <w:sz w:val="19"/>
          <w:szCs w:val="19"/>
          <w:lang w:eastAsia="zh-CN"/>
        </w:rPr>
        <w:t>乙方会</w:t>
      </w:r>
      <w:r w:rsidR="004B23EF" w:rsidRPr="00E46A89">
        <w:rPr>
          <w:rFonts w:ascii="Arial" w:eastAsia="微软雅黑" w:hAnsi="Arial" w:cs="Arial" w:hint="eastAsia"/>
          <w:sz w:val="19"/>
          <w:szCs w:val="19"/>
          <w:lang w:val="en-US" w:eastAsia="zh-CN"/>
        </w:rPr>
        <w:t>将甲方的保密信息视为严格机密，并采取一切合理和必要的措施以保守秘密。</w:t>
      </w:r>
      <w:r w:rsidRPr="00E46A89">
        <w:rPr>
          <w:rFonts w:ascii="Arial" w:eastAsia="微软雅黑" w:hAnsi="Arial" w:cs="Arial" w:hint="eastAsia"/>
          <w:sz w:val="19"/>
          <w:szCs w:val="19"/>
          <w:lang w:eastAsia="zh-CN"/>
        </w:rPr>
        <w:t>乙方不会对毕马威</w:t>
      </w:r>
      <w:r w:rsidR="004B23EF" w:rsidRPr="00E46A89">
        <w:rPr>
          <w:rFonts w:ascii="Arial" w:eastAsia="微软雅黑" w:hAnsi="Arial" w:cs="Arial" w:hint="eastAsia"/>
          <w:sz w:val="19"/>
          <w:szCs w:val="19"/>
          <w:lang w:eastAsia="zh-CN"/>
        </w:rPr>
        <w:t>全球性组织</w:t>
      </w:r>
      <w:r w:rsidRPr="00E46A89">
        <w:rPr>
          <w:rFonts w:ascii="Arial" w:eastAsia="微软雅黑" w:hAnsi="Arial" w:cs="Arial" w:hint="eastAsia"/>
          <w:sz w:val="19"/>
          <w:szCs w:val="19"/>
          <w:lang w:eastAsia="zh-CN"/>
        </w:rPr>
        <w:t>成员所</w:t>
      </w:r>
      <w:r w:rsidR="004B23EF" w:rsidRPr="00E46A89">
        <w:rPr>
          <w:rFonts w:ascii="Arial" w:eastAsia="微软雅黑" w:hAnsi="Arial" w:cs="Arial" w:hint="eastAsia"/>
          <w:sz w:val="19"/>
          <w:szCs w:val="19"/>
          <w:lang w:eastAsia="zh-CN"/>
        </w:rPr>
        <w:t>、</w:t>
      </w:r>
      <w:r w:rsidR="00025F43" w:rsidRPr="00E46A89">
        <w:rPr>
          <w:rFonts w:ascii="Arial" w:eastAsia="微软雅黑" w:hAnsi="Arial" w:cs="Arial" w:hint="eastAsia"/>
          <w:sz w:val="19"/>
          <w:szCs w:val="19"/>
          <w:lang w:eastAsia="zh-CN"/>
        </w:rPr>
        <w:t>毕马威国际有限公司</w:t>
      </w:r>
      <w:r w:rsidR="004B23EF" w:rsidRPr="00E46A89">
        <w:rPr>
          <w:rFonts w:ascii="Arial" w:eastAsia="微软雅黑" w:hAnsi="Arial" w:cs="Arial" w:hint="eastAsia"/>
          <w:sz w:val="19"/>
          <w:szCs w:val="19"/>
          <w:lang w:eastAsia="zh-CN"/>
        </w:rPr>
        <w:t>或</w:t>
      </w:r>
      <w:r w:rsidRPr="00E46A89">
        <w:rPr>
          <w:rFonts w:ascii="Arial" w:eastAsia="微软雅黑" w:hAnsi="Arial" w:cs="Arial" w:hint="eastAsia"/>
          <w:sz w:val="19"/>
          <w:szCs w:val="19"/>
          <w:lang w:val="zh-CN" w:eastAsia="zh-CN"/>
        </w:rPr>
        <w:t>组成部分注册会计师</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之外的其他第三方披露保密信息，但为遵守中国法律法规</w:t>
      </w:r>
      <w:r w:rsidR="00973E38" w:rsidRPr="00E46A89">
        <w:rPr>
          <w:rFonts w:ascii="Arial" w:eastAsia="微软雅黑" w:hAnsi="Arial" w:cs="Arial" w:hint="eastAsia"/>
          <w:sz w:val="19"/>
          <w:szCs w:val="19"/>
          <w:lang w:eastAsia="zh-CN"/>
        </w:rPr>
        <w:t>、适用的行业规则及权力机构或行业协会的要求需要</w:t>
      </w:r>
      <w:r w:rsidRPr="00E46A89">
        <w:rPr>
          <w:rFonts w:ascii="Arial" w:eastAsia="微软雅黑" w:hAnsi="Arial" w:cs="Arial" w:hint="eastAsia"/>
          <w:sz w:val="19"/>
          <w:szCs w:val="19"/>
          <w:lang w:eastAsia="zh-CN"/>
        </w:rPr>
        <w:t>披露的情况除外。</w:t>
      </w:r>
    </w:p>
    <w:p w14:paraId="6083A601" w14:textId="77777777" w:rsidR="00A41EDA" w:rsidRPr="00E46A89" w:rsidRDefault="00A41EDA"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219B5E01" w14:textId="1EF2ACBF" w:rsidR="00821415"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3.5</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乙方在审计过程中可能发现财务报表中因舞弊或错误</w:t>
      </w:r>
      <w:r w:rsidR="00BB6775" w:rsidRPr="00E46A89">
        <w:rPr>
          <w:rFonts w:ascii="Arial" w:eastAsia="微软雅黑" w:hAnsi="Arial" w:cs="Arial" w:hint="eastAsia"/>
          <w:sz w:val="19"/>
          <w:szCs w:val="19"/>
          <w:lang w:eastAsia="zh-CN"/>
        </w:rPr>
        <w:t>导</w:t>
      </w:r>
      <w:r w:rsidRPr="00E46A89">
        <w:rPr>
          <w:rFonts w:ascii="Arial" w:eastAsia="微软雅黑" w:hAnsi="Arial" w:cs="Arial" w:hint="eastAsia"/>
          <w:sz w:val="19"/>
          <w:szCs w:val="19"/>
          <w:lang w:eastAsia="zh-CN"/>
        </w:rPr>
        <w:t>致的重大错报。由于审计和内部控制的固有限制，即使按照中国审计准则的规定适当地计划和执行审计工作，</w:t>
      </w:r>
      <w:r w:rsidR="00F34402" w:rsidRPr="00E46A89">
        <w:rPr>
          <w:rFonts w:ascii="Arial" w:eastAsia="微软雅黑" w:hAnsi="Arial" w:cs="Arial" w:hint="eastAsia"/>
          <w:sz w:val="19"/>
          <w:szCs w:val="19"/>
          <w:lang w:eastAsia="zh-CN"/>
        </w:rPr>
        <w:t>也</w:t>
      </w:r>
      <w:r w:rsidRPr="00E46A89">
        <w:rPr>
          <w:rFonts w:ascii="Arial" w:eastAsia="微软雅黑" w:hAnsi="Arial" w:cs="Arial" w:hint="eastAsia"/>
          <w:sz w:val="19"/>
          <w:szCs w:val="19"/>
          <w:lang w:eastAsia="zh-CN"/>
        </w:rPr>
        <w:t>不可避免地存在财务报表的某些重大错报可能未被乙方发现的风险。由于防范及查明舞弊和错误的行为是甲方及其组成部分</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治理层和管理层的责任，因此，甲方及其组成部分</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proofErr w:type="gramStart"/>
      <w:r w:rsidRPr="00E46A89">
        <w:rPr>
          <w:rFonts w:ascii="Arial" w:eastAsia="微软雅黑" w:hAnsi="Arial" w:cs="Arial" w:hint="eastAsia"/>
          <w:sz w:val="19"/>
          <w:szCs w:val="19"/>
          <w:lang w:eastAsia="zh-CN"/>
        </w:rPr>
        <w:t>不应依赖乙方的审计工作来查出所有可能存在的舞弊或错误；</w:t>
      </w:r>
      <w:proofErr w:type="gramEnd"/>
    </w:p>
    <w:p w14:paraId="6DBA2DAE" w14:textId="77777777" w:rsidR="00821415" w:rsidRPr="00E46A89" w:rsidRDefault="00821415" w:rsidP="000D67C5">
      <w:pPr>
        <w:rPr>
          <w:rFonts w:ascii="Arial" w:eastAsia="微软雅黑" w:hAnsi="Arial" w:cs="Arial"/>
          <w:sz w:val="19"/>
          <w:szCs w:val="19"/>
          <w:lang w:eastAsia="zh-CN"/>
        </w:rPr>
      </w:pPr>
    </w:p>
    <w:p w14:paraId="111A4526" w14:textId="77777777" w:rsidR="00630663" w:rsidRPr="00E46A89" w:rsidRDefault="000A659D"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i/>
          <w:sz w:val="19"/>
          <w:szCs w:val="19"/>
          <w:vertAlign w:val="superscript"/>
          <w:lang w:eastAsia="zh-CN"/>
        </w:rPr>
        <w:endnoteReference w:id="9"/>
      </w:r>
      <w:r w:rsidR="00BD347E" w:rsidRPr="00E46A89">
        <w:rPr>
          <w:rFonts w:ascii="Arial" w:eastAsia="微软雅黑" w:hAnsi="Arial" w:cs="Arial" w:hint="eastAsia"/>
          <w:sz w:val="19"/>
          <w:szCs w:val="19"/>
          <w:lang w:eastAsia="zh-CN"/>
        </w:rPr>
        <w:t>3.6</w:t>
      </w:r>
      <w:r w:rsidR="00BD347E" w:rsidRPr="00E46A89">
        <w:rPr>
          <w:rFonts w:ascii="Arial" w:eastAsia="微软雅黑" w:hAnsi="Arial" w:cs="Arial" w:hint="eastAsia"/>
          <w:sz w:val="19"/>
          <w:szCs w:val="19"/>
          <w:lang w:eastAsia="zh-CN"/>
        </w:rPr>
        <w:tab/>
      </w:r>
      <w:r w:rsidR="00BD347E" w:rsidRPr="00E46A89">
        <w:rPr>
          <w:rFonts w:ascii="Arial" w:eastAsia="微软雅黑" w:hAnsi="Arial" w:cs="Arial" w:hint="eastAsia"/>
          <w:sz w:val="19"/>
          <w:szCs w:val="19"/>
          <w:lang w:eastAsia="zh-CN"/>
        </w:rPr>
        <w:t>按照中国审计准则的要求，与甲方治理层沟通与财务报表审计相关的、且根据职业判断认为与治理层履行职责相关的重大事项。</w:t>
      </w:r>
    </w:p>
    <w:p w14:paraId="37DB8F3B" w14:textId="77777777" w:rsidR="00630663" w:rsidRPr="00E46A89" w:rsidRDefault="00630663"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7D12AEC2" w14:textId="17391A0B" w:rsidR="00371D39"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在审计过程中，若发现存在乙方认为足够重要从而值得关注的甲方与财务报告相关的内部控制缺陷，应向甲方治理层或管理层通报。在必要的情况下，乙方会出具管理建议书并提出改进建议。乙方通报的各种事项，并不代表已全面说明所有可能存在的缺陷或已提出所有可行的改进建议。甲方在实施乙方提出的改进建议前应全面评估其影响。</w:t>
      </w:r>
    </w:p>
    <w:p w14:paraId="50C750FF" w14:textId="77777777" w:rsidR="00614F3B" w:rsidRPr="00E46A89" w:rsidRDefault="00614F3B"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097B1EAE" w14:textId="5ED9E065" w:rsidR="008D7132"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乙方将根据中国审计准则的要求</w:t>
      </w:r>
      <w:r w:rsidRPr="00E46A89">
        <w:rPr>
          <w:rFonts w:ascii="Arial" w:eastAsia="微软雅黑" w:hAnsi="Arial" w:cs="Arial" w:hint="eastAsia"/>
          <w:sz w:val="19"/>
          <w:szCs w:val="19"/>
          <w:lang w:val="en-US" w:eastAsia="zh-CN"/>
        </w:rPr>
        <w:t>以及</w:t>
      </w:r>
      <w:r w:rsidRPr="00E46A89">
        <w:rPr>
          <w:rFonts w:ascii="Arial" w:eastAsia="微软雅黑" w:hAnsi="Arial" w:cs="Arial" w:hint="eastAsia"/>
          <w:sz w:val="19"/>
          <w:szCs w:val="19"/>
          <w:lang w:eastAsia="zh-CN"/>
        </w:rPr>
        <w:t>职业判断来决定需要沟通的事项的重要性，以及选择适当的沟通方式与甲方沟通。除非相关法律法规另有规定，乙方提供的书面沟通文件</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包括管理建议书</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 </w:t>
      </w:r>
      <w:r w:rsidRPr="00E46A89">
        <w:rPr>
          <w:rFonts w:ascii="Arial" w:eastAsia="微软雅黑" w:hAnsi="Arial" w:cs="Arial" w:hint="eastAsia"/>
          <w:sz w:val="19"/>
          <w:szCs w:val="19"/>
          <w:lang w:eastAsia="zh-CN"/>
        </w:rPr>
        <w:t>仅供甲方管理层和治理层使用，乙方对第三方不承担责任。未经乙方事先书面同意，沟通文件的全部或部分内容不得被引用、提及或向其他人士披露</w:t>
      </w:r>
      <w:r w:rsidR="00B81898" w:rsidRPr="00E46A89">
        <w:rPr>
          <w:rFonts w:ascii="Arial" w:eastAsia="微软雅黑" w:hAnsi="Arial" w:cs="Arial" w:hint="eastAsia"/>
          <w:sz w:val="19"/>
          <w:szCs w:val="19"/>
          <w:lang w:eastAsia="zh-CN"/>
        </w:rPr>
        <w:t>；</w:t>
      </w:r>
      <w:r w:rsidR="00C00327" w:rsidRPr="00E46A89">
        <w:rPr>
          <w:rFonts w:ascii="Arial" w:eastAsia="微软雅黑" w:hAnsi="Arial" w:cs="Arial"/>
          <w:sz w:val="19"/>
          <w:szCs w:val="19"/>
          <w:lang w:eastAsia="zh-CN"/>
        </w:rPr>
        <w:t>[</w:t>
      </w:r>
      <w:r w:rsidR="00C00327" w:rsidRPr="00E46A89">
        <w:rPr>
          <w:rFonts w:ascii="Arial" w:eastAsia="微软雅黑" w:hAnsi="Arial" w:cs="Arial" w:hint="eastAsia"/>
          <w:sz w:val="19"/>
          <w:szCs w:val="19"/>
          <w:lang w:eastAsia="zh-CN"/>
        </w:rPr>
        <w:t>及</w:t>
      </w:r>
      <w:r w:rsidR="00C00327" w:rsidRPr="00E46A89">
        <w:rPr>
          <w:rFonts w:ascii="Arial" w:eastAsia="微软雅黑" w:hAnsi="Arial" w:cs="Arial"/>
          <w:sz w:val="19"/>
          <w:szCs w:val="19"/>
          <w:lang w:eastAsia="zh-CN"/>
        </w:rPr>
        <w:t>]</w:t>
      </w:r>
    </w:p>
    <w:p w14:paraId="5354BD18" w14:textId="77777777" w:rsidR="00D11508" w:rsidRPr="00E46A89" w:rsidRDefault="00D11508"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74E73149" w14:textId="36AA5DBF" w:rsidR="00D11508" w:rsidRPr="00E46A89" w:rsidRDefault="003E5AAF"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3.7</w:t>
      </w:r>
      <w:r w:rsidR="00D11508" w:rsidRPr="00E46A89">
        <w:rPr>
          <w:rFonts w:ascii="Arial" w:eastAsia="微软雅黑" w:hAnsi="Arial" w:cs="Arial" w:hint="eastAsia"/>
          <w:sz w:val="19"/>
          <w:szCs w:val="19"/>
          <w:lang w:eastAsia="zh-CN"/>
        </w:rPr>
        <w:tab/>
      </w:r>
      <w:r w:rsidR="00A51C44" w:rsidRPr="00E46A89">
        <w:rPr>
          <w:rFonts w:ascii="Arial" w:eastAsia="微软雅黑" w:hAnsi="Arial" w:cs="Arial" w:hint="eastAsia"/>
          <w:sz w:val="19"/>
          <w:szCs w:val="19"/>
          <w:lang w:eastAsia="zh-CN"/>
        </w:rPr>
        <w:t>在适用的情况下，</w:t>
      </w:r>
      <w:r w:rsidR="00D11508" w:rsidRPr="00E46A89">
        <w:rPr>
          <w:rFonts w:ascii="Arial" w:eastAsia="微软雅黑" w:hAnsi="Arial" w:cs="Arial" w:hint="eastAsia"/>
          <w:sz w:val="19"/>
          <w:szCs w:val="19"/>
          <w:lang w:eastAsia="zh-CN"/>
        </w:rPr>
        <w:t>为使乙方履行《中国注册会计师审计准则第</w:t>
      </w:r>
      <w:r w:rsidR="00D11508" w:rsidRPr="00E46A89">
        <w:rPr>
          <w:rFonts w:ascii="Arial" w:eastAsia="微软雅黑" w:hAnsi="Arial" w:cs="Arial" w:hint="eastAsia"/>
          <w:sz w:val="19"/>
          <w:szCs w:val="19"/>
          <w:lang w:eastAsia="zh-CN"/>
        </w:rPr>
        <w:t>1521</w:t>
      </w:r>
      <w:r w:rsidR="00D11508" w:rsidRPr="00E46A89">
        <w:rPr>
          <w:rFonts w:ascii="Arial" w:eastAsia="微软雅黑" w:hAnsi="Arial" w:cs="Arial" w:hint="eastAsia"/>
          <w:sz w:val="19"/>
          <w:szCs w:val="19"/>
          <w:lang w:eastAsia="zh-CN"/>
        </w:rPr>
        <w:t>号</w:t>
      </w:r>
      <w:r w:rsidR="00D11508" w:rsidRPr="00E46A89">
        <w:rPr>
          <w:rFonts w:ascii="Arial" w:eastAsia="微软雅黑" w:hAnsi="Arial" w:cs="Arial" w:hint="eastAsia"/>
          <w:sz w:val="19"/>
          <w:szCs w:val="19"/>
          <w:lang w:eastAsia="zh-CN"/>
        </w:rPr>
        <w:t xml:space="preserve"> </w:t>
      </w:r>
      <w:r w:rsidR="00D11508" w:rsidRPr="00E46A89">
        <w:rPr>
          <w:rFonts w:ascii="Arial" w:eastAsia="微软雅黑" w:hAnsi="Arial" w:cs="Arial" w:hint="eastAsia"/>
          <w:sz w:val="19"/>
          <w:szCs w:val="19"/>
          <w:lang w:eastAsia="zh-CN"/>
        </w:rPr>
        <w:t>—</w:t>
      </w:r>
      <w:r w:rsidR="00D11508" w:rsidRPr="00E46A89">
        <w:rPr>
          <w:rFonts w:ascii="Arial" w:eastAsia="微软雅黑" w:hAnsi="Arial" w:cs="Arial" w:hint="eastAsia"/>
          <w:sz w:val="19"/>
          <w:szCs w:val="19"/>
          <w:lang w:eastAsia="zh-CN"/>
        </w:rPr>
        <w:t xml:space="preserve"> </w:t>
      </w:r>
      <w:r w:rsidR="00D11508" w:rsidRPr="00E46A89">
        <w:rPr>
          <w:rFonts w:ascii="Arial" w:eastAsia="微软雅黑" w:hAnsi="Arial" w:cs="Arial" w:hint="eastAsia"/>
          <w:sz w:val="19"/>
          <w:szCs w:val="19"/>
          <w:lang w:eastAsia="zh-CN"/>
        </w:rPr>
        <w:t>注册会计师对其他信息的责任》</w:t>
      </w:r>
      <w:r w:rsidR="00D22DCC" w:rsidRPr="00E46A89">
        <w:rPr>
          <w:rFonts w:ascii="Arial" w:eastAsia="微软雅黑" w:hAnsi="Arial" w:cs="Arial" w:hint="eastAsia"/>
          <w:sz w:val="19"/>
          <w:szCs w:val="19"/>
          <w:lang w:eastAsia="zh-CN"/>
        </w:rPr>
        <w:t xml:space="preserve"> (</w:t>
      </w:r>
      <w:r w:rsidR="00D11508" w:rsidRPr="00E46A89">
        <w:rPr>
          <w:rFonts w:ascii="Arial" w:eastAsia="微软雅黑" w:hAnsi="Arial" w:cs="Arial" w:hint="eastAsia"/>
          <w:sz w:val="19"/>
          <w:szCs w:val="19"/>
          <w:lang w:eastAsia="zh-CN"/>
        </w:rPr>
        <w:t>“中国审计准则第</w:t>
      </w:r>
      <w:r w:rsidR="00D11508" w:rsidRPr="00E46A89">
        <w:rPr>
          <w:rFonts w:ascii="Arial" w:eastAsia="微软雅黑" w:hAnsi="Arial" w:cs="Arial" w:hint="eastAsia"/>
          <w:sz w:val="19"/>
          <w:szCs w:val="19"/>
          <w:lang w:eastAsia="zh-CN"/>
        </w:rPr>
        <w:t>1521</w:t>
      </w:r>
      <w:r w:rsidR="00D11508" w:rsidRPr="00E46A89">
        <w:rPr>
          <w:rFonts w:ascii="Arial" w:eastAsia="微软雅黑" w:hAnsi="Arial" w:cs="Arial" w:hint="eastAsia"/>
          <w:sz w:val="19"/>
          <w:szCs w:val="19"/>
          <w:lang w:eastAsia="zh-CN"/>
        </w:rPr>
        <w:t>号”</w:t>
      </w:r>
      <w:r w:rsidR="00D22DCC" w:rsidRPr="00E46A89">
        <w:rPr>
          <w:rFonts w:ascii="Arial" w:eastAsia="微软雅黑" w:hAnsi="Arial" w:cs="Arial" w:hint="eastAsia"/>
          <w:sz w:val="19"/>
          <w:szCs w:val="19"/>
          <w:lang w:eastAsia="zh-CN"/>
        </w:rPr>
        <w:t xml:space="preserve">) </w:t>
      </w:r>
      <w:r w:rsidR="00D11508" w:rsidRPr="00E46A89">
        <w:rPr>
          <w:rFonts w:ascii="Arial" w:eastAsia="微软雅黑" w:hAnsi="Arial" w:cs="Arial" w:hint="eastAsia"/>
          <w:sz w:val="19"/>
          <w:szCs w:val="19"/>
          <w:lang w:eastAsia="zh-CN"/>
        </w:rPr>
        <w:t>所要求的责任，</w:t>
      </w:r>
      <w:r w:rsidR="007730C7" w:rsidRPr="00E46A89">
        <w:rPr>
          <w:rFonts w:ascii="Arial" w:eastAsia="微软雅黑" w:hAnsi="Arial" w:cs="Arial" w:hint="eastAsia"/>
          <w:sz w:val="19"/>
          <w:szCs w:val="19"/>
          <w:lang w:eastAsia="zh-CN"/>
        </w:rPr>
        <w:t>乙方将阅读包含在甲方年度报告内的所有文件。其他信息，是指在甲方年度报告中包含的除财务报表和审计报告以外的财务信息和非财务信息。</w:t>
      </w:r>
      <w:r w:rsidR="00D11508" w:rsidRPr="00E46A89">
        <w:rPr>
          <w:rFonts w:ascii="Arial" w:eastAsia="微软雅黑" w:hAnsi="Arial" w:cs="Arial" w:hint="eastAsia"/>
          <w:sz w:val="19"/>
          <w:szCs w:val="19"/>
          <w:lang w:eastAsia="zh-CN"/>
        </w:rPr>
        <w:t>甲方管理层对其他信息负责。</w:t>
      </w:r>
    </w:p>
    <w:p w14:paraId="645AA91D" w14:textId="77777777" w:rsidR="00D11508" w:rsidRPr="00E46A89" w:rsidRDefault="00D11508"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0516B773" w14:textId="374CAF5B" w:rsidR="00D11508" w:rsidRPr="00E46A89" w:rsidRDefault="00D11508"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根据中国审计准则第</w:t>
      </w:r>
      <w:r w:rsidRPr="00E46A89">
        <w:rPr>
          <w:rFonts w:ascii="Arial" w:eastAsia="微软雅黑" w:hAnsi="Arial" w:cs="Arial" w:hint="eastAsia"/>
          <w:sz w:val="19"/>
          <w:szCs w:val="19"/>
          <w:lang w:eastAsia="zh-CN"/>
        </w:rPr>
        <w:t>1521</w:t>
      </w:r>
      <w:r w:rsidRPr="00E46A89">
        <w:rPr>
          <w:rFonts w:ascii="Arial" w:eastAsia="微软雅黑" w:hAnsi="Arial" w:cs="Arial" w:hint="eastAsia"/>
          <w:sz w:val="19"/>
          <w:szCs w:val="19"/>
          <w:lang w:eastAsia="zh-CN"/>
        </w:rPr>
        <w:t>号的要求，无论乙方获取其他信息是在审计报告日之前还是之后，乙方的责任是阅读其他信息，并考虑其他信息是否与财务报表或乙方在审计过程中了解到的情况存在重大不一致或者似乎存在重大错报。</w:t>
      </w:r>
    </w:p>
    <w:p w14:paraId="53885832" w14:textId="77777777" w:rsidR="00D11508" w:rsidRPr="00E46A89" w:rsidRDefault="00D11508"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30AC5074" w14:textId="4E00DEF3" w:rsidR="00D11508" w:rsidRPr="00E46A89" w:rsidRDefault="00D11508"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乙方需要足够时间阅读其他信息，以便完成乙方的工作。如果甲方预期其他信息的任何部分在审计报告日后才能取得，甲方应事先通知乙方。在此情况下，甲方应在其他信息可获取时并且在甲方公布前提供给乙方，以使乙方可以完成中国审计准则要求的程序。</w:t>
      </w:r>
    </w:p>
    <w:p w14:paraId="5D974742" w14:textId="77777777" w:rsidR="00BC2A14" w:rsidRPr="00E46A89" w:rsidRDefault="00BC2A14" w:rsidP="00A41EDA">
      <w:pPr>
        <w:overflowPunct w:val="0"/>
        <w:adjustRightInd w:val="0"/>
        <w:snapToGrid w:val="0"/>
        <w:ind w:left="1134" w:right="-176"/>
        <w:jc w:val="both"/>
        <w:rPr>
          <w:rFonts w:ascii="Arial" w:eastAsia="微软雅黑" w:hAnsi="Arial" w:cs="Arial"/>
          <w:sz w:val="19"/>
          <w:szCs w:val="19"/>
          <w:lang w:eastAsia="zh-CN"/>
        </w:rPr>
      </w:pPr>
    </w:p>
    <w:p w14:paraId="4C0D9F19" w14:textId="6BA9DE7F" w:rsidR="00B43AE4" w:rsidRPr="00E46A89" w:rsidRDefault="00BC2A14"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根据中国审计准则第</w:t>
      </w:r>
      <w:r w:rsidRPr="00E46A89">
        <w:rPr>
          <w:rFonts w:ascii="Arial" w:eastAsia="微软雅黑" w:hAnsi="Arial" w:cs="Arial" w:hint="eastAsia"/>
          <w:sz w:val="19"/>
          <w:szCs w:val="19"/>
          <w:lang w:eastAsia="zh-CN"/>
        </w:rPr>
        <w:t>1521</w:t>
      </w:r>
      <w:r w:rsidRPr="00E46A89">
        <w:rPr>
          <w:rFonts w:ascii="Arial" w:eastAsia="微软雅黑" w:hAnsi="Arial" w:cs="Arial" w:hint="eastAsia"/>
          <w:sz w:val="19"/>
          <w:szCs w:val="19"/>
          <w:lang w:eastAsia="zh-CN"/>
        </w:rPr>
        <w:t>号的要求，乙方就其他信息所执行的程序不构成对其他信息的</w:t>
      </w:r>
      <w:proofErr w:type="gramStart"/>
      <w:r w:rsidRPr="00E46A89">
        <w:rPr>
          <w:rFonts w:ascii="Arial" w:eastAsia="微软雅黑" w:hAnsi="Arial" w:cs="Arial" w:hint="eastAsia"/>
          <w:sz w:val="19"/>
          <w:szCs w:val="19"/>
          <w:lang w:eastAsia="zh-CN"/>
        </w:rPr>
        <w:t>鉴证</w:t>
      </w:r>
      <w:proofErr w:type="gramEnd"/>
      <w:r w:rsidRPr="00E46A89">
        <w:rPr>
          <w:rFonts w:ascii="Arial" w:eastAsia="微软雅黑" w:hAnsi="Arial" w:cs="Arial" w:hint="eastAsia"/>
          <w:sz w:val="19"/>
          <w:szCs w:val="19"/>
          <w:lang w:eastAsia="zh-CN"/>
        </w:rPr>
        <w:t>，也不对其他信息发表任何形式的</w:t>
      </w:r>
      <w:proofErr w:type="gramStart"/>
      <w:r w:rsidRPr="00E46A89">
        <w:rPr>
          <w:rFonts w:ascii="Arial" w:eastAsia="微软雅黑" w:hAnsi="Arial" w:cs="Arial" w:hint="eastAsia"/>
          <w:sz w:val="19"/>
          <w:szCs w:val="19"/>
          <w:lang w:eastAsia="zh-CN"/>
        </w:rPr>
        <w:t>鉴证</w:t>
      </w:r>
      <w:proofErr w:type="gramEnd"/>
      <w:r w:rsidRPr="00E46A89">
        <w:rPr>
          <w:rFonts w:ascii="Arial" w:eastAsia="微软雅黑" w:hAnsi="Arial" w:cs="Arial" w:hint="eastAsia"/>
          <w:sz w:val="19"/>
          <w:szCs w:val="19"/>
          <w:lang w:eastAsia="zh-CN"/>
        </w:rPr>
        <w:t>结论。乙方对财务报表发表的审计意见并不涵盖其他信息。此外，乙方就其他信息所执行的工作不应以任何方式</w:t>
      </w:r>
      <w:r w:rsidR="00042C16" w:rsidRPr="00E46A89">
        <w:rPr>
          <w:rFonts w:ascii="Arial" w:eastAsia="微软雅黑" w:hAnsi="Arial" w:cs="Arial" w:hint="eastAsia"/>
          <w:sz w:val="19"/>
          <w:szCs w:val="19"/>
          <w:lang w:eastAsia="zh-CN"/>
        </w:rPr>
        <w:t>被</w:t>
      </w:r>
      <w:r w:rsidRPr="00E46A89">
        <w:rPr>
          <w:rFonts w:ascii="Arial" w:eastAsia="微软雅黑" w:hAnsi="Arial" w:cs="Arial" w:hint="eastAsia"/>
          <w:sz w:val="19"/>
          <w:szCs w:val="19"/>
          <w:lang w:eastAsia="zh-CN"/>
        </w:rPr>
        <w:t>依赖，用以确认甲方其他信息的完整性或准确性</w:t>
      </w:r>
      <w:r w:rsidR="00C00327" w:rsidRPr="00E46A89">
        <w:rPr>
          <w:rFonts w:ascii="Arial" w:eastAsia="微软雅黑" w:hAnsi="Arial" w:cs="Arial" w:hint="eastAsia"/>
          <w:sz w:val="19"/>
          <w:szCs w:val="19"/>
          <w:lang w:eastAsia="zh-CN"/>
        </w:rPr>
        <w:t>；</w:t>
      </w:r>
    </w:p>
    <w:p w14:paraId="143D6172" w14:textId="77777777" w:rsidR="00B43AE4" w:rsidRPr="00E46A89" w:rsidRDefault="00B43AE4" w:rsidP="00A41EDA">
      <w:pPr>
        <w:overflowPunct w:val="0"/>
        <w:adjustRightInd w:val="0"/>
        <w:snapToGrid w:val="0"/>
        <w:ind w:left="567"/>
        <w:jc w:val="both"/>
        <w:rPr>
          <w:rFonts w:ascii="Arial" w:eastAsia="微软雅黑" w:hAnsi="Arial" w:cs="Arial"/>
          <w:sz w:val="19"/>
          <w:szCs w:val="19"/>
          <w:lang w:eastAsia="zh-CN"/>
        </w:rPr>
      </w:pPr>
    </w:p>
    <w:p w14:paraId="0F03299F" w14:textId="6EC99696" w:rsidR="00162A4D" w:rsidRPr="00E46A89" w:rsidRDefault="00B43AE4" w:rsidP="00B43AE4">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sz w:val="19"/>
          <w:szCs w:val="19"/>
          <w:lang w:eastAsia="zh-CN"/>
        </w:rPr>
        <w:lastRenderedPageBreak/>
        <w:t>3.8</w:t>
      </w:r>
      <w:r w:rsidRPr="00E46A89">
        <w:rPr>
          <w:rFonts w:ascii="Arial" w:eastAsia="微软雅黑" w:hAnsi="Arial" w:cs="Arial"/>
          <w:sz w:val="19"/>
          <w:szCs w:val="19"/>
          <w:lang w:eastAsia="zh-CN"/>
        </w:rPr>
        <w:tab/>
      </w:r>
      <w:r w:rsidR="00162A4D" w:rsidRPr="00E46A89">
        <w:rPr>
          <w:rFonts w:ascii="Arial" w:eastAsia="微软雅黑" w:hAnsi="Arial" w:cs="Arial"/>
          <w:i/>
          <w:iCs/>
          <w:sz w:val="19"/>
          <w:szCs w:val="19"/>
          <w:vertAlign w:val="superscript"/>
          <w:lang w:eastAsia="zh-CN"/>
        </w:rPr>
        <w:endnoteReference w:id="10"/>
      </w:r>
      <w:r w:rsidR="00162A4D" w:rsidRPr="00E46A89">
        <w:rPr>
          <w:rFonts w:ascii="Arial" w:eastAsia="微软雅黑" w:hAnsi="Arial" w:cs="Arial"/>
          <w:sz w:val="19"/>
          <w:szCs w:val="19"/>
          <w:lang w:eastAsia="zh-CN"/>
        </w:rPr>
        <w:t xml:space="preserve"> [</w:t>
      </w:r>
      <w:r w:rsidR="00162A4D" w:rsidRPr="00E46A89">
        <w:rPr>
          <w:rFonts w:ascii="Arial" w:eastAsia="微软雅黑" w:hAnsi="Arial" w:cs="Arial" w:hint="eastAsia"/>
          <w:sz w:val="19"/>
          <w:szCs w:val="19"/>
          <w:lang w:eastAsia="zh-CN"/>
        </w:rPr>
        <w:t>乙方将遵守与国家安全、数据安全、保密及档案管理相关的法律法规的要求，采取必要的技术和管理措施，以保证存储、处理、传输保密信息的信息系统和设备符合国家相关规定，相关流程和制度满足乙方依法对甲方承担的保密义务的需要</w:t>
      </w:r>
      <w:r w:rsidR="00500381" w:rsidRPr="00E46A89">
        <w:rPr>
          <w:rFonts w:ascii="Arial" w:eastAsia="微软雅黑" w:hAnsi="Arial" w:cs="Arial" w:hint="eastAsia"/>
          <w:sz w:val="19"/>
          <w:szCs w:val="19"/>
          <w:lang w:eastAsia="zh-CN"/>
        </w:rPr>
        <w:t>；</w:t>
      </w:r>
      <w:r w:rsidR="00162A4D" w:rsidRPr="00E46A89">
        <w:rPr>
          <w:rFonts w:ascii="Arial" w:eastAsia="微软雅黑" w:hAnsi="Arial" w:cs="Arial"/>
          <w:sz w:val="19"/>
          <w:szCs w:val="19"/>
          <w:lang w:eastAsia="zh-CN"/>
        </w:rPr>
        <w:t>]</w:t>
      </w:r>
    </w:p>
    <w:p w14:paraId="74E8727B" w14:textId="77777777" w:rsidR="00B43AE4" w:rsidRPr="00E46A89" w:rsidRDefault="00B43AE4" w:rsidP="00B43AE4">
      <w:pPr>
        <w:tabs>
          <w:tab w:val="left" w:pos="567"/>
        </w:tabs>
        <w:overflowPunct w:val="0"/>
        <w:adjustRightInd w:val="0"/>
        <w:snapToGrid w:val="0"/>
        <w:ind w:left="567" w:hanging="567"/>
        <w:jc w:val="both"/>
        <w:rPr>
          <w:rFonts w:ascii="Arial" w:eastAsia="微软雅黑" w:hAnsi="Arial" w:cs="Arial"/>
          <w:b/>
          <w:sz w:val="19"/>
          <w:szCs w:val="19"/>
          <w:lang w:eastAsia="zh-CN"/>
        </w:rPr>
      </w:pPr>
    </w:p>
    <w:p w14:paraId="66AA169F" w14:textId="46A2DA6C" w:rsidR="00951229" w:rsidRPr="00E46A89" w:rsidRDefault="00951229" w:rsidP="00951229">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hAnsi="Arial" w:cs="Arial"/>
          <w:sz w:val="19"/>
          <w:szCs w:val="19"/>
          <w:lang w:eastAsia="zh-CN"/>
        </w:rPr>
        <w:t xml:space="preserve">3.9    </w:t>
      </w:r>
      <w:r w:rsidRPr="00E46A89">
        <w:rPr>
          <w:rFonts w:ascii="Arial" w:eastAsia="微软雅黑" w:hAnsi="Arial" w:cs="Arial" w:hint="eastAsia"/>
          <w:sz w:val="19"/>
          <w:szCs w:val="19"/>
          <w:lang w:eastAsia="zh-CN"/>
        </w:rPr>
        <w:t>乙方作为毕马威国际有限公司相关联的独立成员所全球性组织中的成员，可以在需要时与其他毕马威成员所合作为甲方提供服务。毕马威成员所是指毕马威全球性组织内的事务所或实体，以及该等事务所或实体持有或控制的子公司。各毕马威成员所均为独立的法律实体。在法律及适用的独立性准则允许的范围内，甲方同意若甲方遭受因服务引起的或与服务相关的损失或损害，甲方应只向毕马威华振签约方提起索赔，即毕马威华振签约方作为服务提供方向甲方承担服务合同项下任何因其他毕马威成员所及</w:t>
      </w:r>
      <w:r w:rsidRPr="00E46A89">
        <w:rPr>
          <w:rFonts w:ascii="Arial" w:eastAsia="微软雅黑" w:hAnsi="Arial" w:cs="Arial"/>
          <w:sz w:val="19"/>
          <w:szCs w:val="19"/>
          <w:lang w:eastAsia="zh-CN"/>
        </w:rPr>
        <w:t>/</w:t>
      </w:r>
      <w:r w:rsidRPr="00E46A89">
        <w:rPr>
          <w:rFonts w:ascii="Arial" w:eastAsia="微软雅黑" w:hAnsi="Arial" w:cs="Arial" w:hint="eastAsia"/>
          <w:sz w:val="19"/>
          <w:szCs w:val="19"/>
          <w:lang w:eastAsia="zh-CN"/>
        </w:rPr>
        <w:t>或其人员的作为或不作为而产生的责任。</w:t>
      </w:r>
    </w:p>
    <w:p w14:paraId="21E8324C" w14:textId="77777777" w:rsidR="009973AF" w:rsidRPr="00E46A89" w:rsidRDefault="009973AF" w:rsidP="000D67C5">
      <w:pPr>
        <w:rPr>
          <w:rFonts w:ascii="Arial" w:eastAsia="微软雅黑" w:hAnsi="Arial" w:cs="Arial"/>
          <w:b/>
          <w:sz w:val="19"/>
          <w:szCs w:val="19"/>
          <w:lang w:eastAsia="zh-CN"/>
        </w:rPr>
      </w:pPr>
    </w:p>
    <w:p w14:paraId="719712BA" w14:textId="54998DF7" w:rsidR="003E53B4" w:rsidRPr="00E46A89" w:rsidRDefault="00BD347E" w:rsidP="00A41EDA">
      <w:pPr>
        <w:tabs>
          <w:tab w:val="left" w:pos="567"/>
        </w:tabs>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b/>
          <w:sz w:val="19"/>
          <w:szCs w:val="19"/>
          <w:lang w:eastAsia="zh-CN"/>
        </w:rPr>
        <w:t>4</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使用其他专家的工作成果</w:t>
      </w:r>
    </w:p>
    <w:p w14:paraId="4BB65372" w14:textId="77777777" w:rsidR="003E53B4" w:rsidRPr="00E46A89" w:rsidRDefault="003E53B4" w:rsidP="00A41EDA">
      <w:pPr>
        <w:overflowPunct w:val="0"/>
        <w:adjustRightInd w:val="0"/>
        <w:snapToGrid w:val="0"/>
        <w:ind w:left="567"/>
        <w:jc w:val="both"/>
        <w:rPr>
          <w:rFonts w:ascii="Arial" w:eastAsia="微软雅黑" w:hAnsi="Arial" w:cs="Arial"/>
          <w:sz w:val="19"/>
          <w:szCs w:val="19"/>
          <w:lang w:eastAsia="zh-CN"/>
        </w:rPr>
      </w:pPr>
    </w:p>
    <w:p w14:paraId="2CAC0938" w14:textId="77777777" w:rsidR="003E53B4"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如乙方根据中国审计准则认为有需要为审计工作聘请其他专家完成某项专业工作，甲方必须承担聘请其他专家的费用，并向这些专家及乙方提供必要的协助及安排，乙方有权根据自己的判断决定是否使用这些专家的工作成果。在聘请其他专家之前，乙方将与甲方沟通是否有此必要及其他有关信息，并取得甲方的同意。</w:t>
      </w:r>
    </w:p>
    <w:p w14:paraId="5EEA63C9" w14:textId="77777777" w:rsidR="008D7132" w:rsidRPr="00E46A89" w:rsidRDefault="008D7132" w:rsidP="00A41EDA">
      <w:pPr>
        <w:tabs>
          <w:tab w:val="left" w:pos="567"/>
        </w:tabs>
        <w:overflowPunct w:val="0"/>
        <w:adjustRightInd w:val="0"/>
        <w:snapToGrid w:val="0"/>
        <w:jc w:val="both"/>
        <w:rPr>
          <w:rFonts w:ascii="Arial" w:eastAsia="微软雅黑" w:hAnsi="Arial" w:cs="Arial"/>
          <w:b/>
          <w:sz w:val="19"/>
          <w:szCs w:val="19"/>
          <w:lang w:eastAsia="zh-CN"/>
        </w:rPr>
      </w:pPr>
    </w:p>
    <w:p w14:paraId="610309EF" w14:textId="4D688A48" w:rsidR="003E53B4" w:rsidRPr="00E46A89" w:rsidRDefault="00BD347E"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5</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审计报告和报告使用责任</w:t>
      </w:r>
    </w:p>
    <w:p w14:paraId="4CA0EF96" w14:textId="77777777" w:rsidR="003E53B4" w:rsidRPr="00E46A89" w:rsidRDefault="003E53B4" w:rsidP="00A41EDA">
      <w:pPr>
        <w:overflowPunct w:val="0"/>
        <w:adjustRightInd w:val="0"/>
        <w:snapToGrid w:val="0"/>
        <w:ind w:left="567"/>
        <w:jc w:val="both"/>
        <w:rPr>
          <w:rFonts w:ascii="Arial" w:eastAsia="微软雅黑" w:hAnsi="Arial" w:cs="Arial"/>
          <w:sz w:val="19"/>
          <w:szCs w:val="19"/>
          <w:lang w:eastAsia="zh-CN"/>
        </w:rPr>
      </w:pPr>
    </w:p>
    <w:p w14:paraId="55143E8F" w14:textId="77777777" w:rsidR="006002B2"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乙方基于中国审计准则中对于报告形式和内容的要求编制审计报告。审计报告的形式和内容可能需根据审计中的发现进行适当调整。甲方不应依赖乙方在审计过程中可能提供的初步意见、报告草稿或汇报。</w:t>
      </w:r>
    </w:p>
    <w:p w14:paraId="04B0D177" w14:textId="77777777" w:rsidR="006E6E21" w:rsidRPr="00E46A89" w:rsidRDefault="006E6E21" w:rsidP="00A41EDA">
      <w:pPr>
        <w:overflowPunct w:val="0"/>
        <w:adjustRightInd w:val="0"/>
        <w:snapToGrid w:val="0"/>
        <w:ind w:left="567"/>
        <w:jc w:val="both"/>
        <w:rPr>
          <w:rFonts w:ascii="Arial" w:eastAsia="微软雅黑" w:hAnsi="Arial" w:cs="Arial"/>
          <w:sz w:val="19"/>
          <w:szCs w:val="19"/>
          <w:lang w:eastAsia="zh-CN"/>
        </w:rPr>
      </w:pPr>
    </w:p>
    <w:p w14:paraId="0E6069B9" w14:textId="0AAAD327" w:rsidR="00DD4916"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val="en-US" w:eastAsia="zh-CN"/>
        </w:rPr>
        <w:t>乙方出具的审计报告仅供</w:t>
      </w:r>
      <w:r w:rsidR="00002979" w:rsidRPr="00E46A89">
        <w:rPr>
          <w:rFonts w:ascii="Arial" w:eastAsia="微软雅黑" w:hAnsi="Arial" w:cs="Arial" w:hint="eastAsia"/>
          <w:sz w:val="19"/>
          <w:szCs w:val="19"/>
          <w:lang w:val="en-US" w:eastAsia="zh-CN"/>
        </w:rPr>
        <w:t>甲方</w:t>
      </w:r>
      <w:r w:rsidR="00CA3690" w:rsidRPr="00E46A89" w:rsidDel="00CA3690">
        <w:rPr>
          <w:rFonts w:ascii="Arial" w:eastAsia="微软雅黑" w:hAnsi="Arial" w:cs="Arial" w:hint="eastAsia"/>
          <w:i/>
          <w:sz w:val="19"/>
          <w:szCs w:val="19"/>
          <w:vertAlign w:val="superscript"/>
          <w:lang w:val="en-US" w:eastAsia="zh-CN"/>
        </w:rPr>
        <w:t xml:space="preserve"> </w:t>
      </w:r>
      <w:r w:rsidR="005105C5" w:rsidRPr="00E46A89">
        <w:rPr>
          <w:rFonts w:ascii="Arial" w:eastAsia="微软雅黑" w:hAnsi="Arial" w:cs="Arial"/>
          <w:i/>
          <w:iCs/>
          <w:sz w:val="19"/>
          <w:szCs w:val="19"/>
          <w:vertAlign w:val="superscript"/>
          <w:lang w:eastAsia="zh-CN"/>
        </w:rPr>
        <w:fldChar w:fldCharType="begin"/>
      </w:r>
      <w:r w:rsidR="005105C5" w:rsidRPr="00E46A89">
        <w:rPr>
          <w:rFonts w:ascii="Arial" w:eastAsia="微软雅黑" w:hAnsi="Arial" w:cs="Arial"/>
          <w:i/>
          <w:iCs/>
          <w:sz w:val="19"/>
          <w:szCs w:val="19"/>
          <w:vertAlign w:val="superscript"/>
          <w:lang w:eastAsia="zh-CN"/>
        </w:rPr>
        <w:instrText xml:space="preserve"> </w:instrText>
      </w:r>
      <w:r w:rsidR="005105C5" w:rsidRPr="00E46A89">
        <w:rPr>
          <w:rFonts w:ascii="Arial" w:eastAsia="微软雅黑" w:hAnsi="Arial" w:cs="Arial" w:hint="eastAsia"/>
          <w:i/>
          <w:iCs/>
          <w:sz w:val="19"/>
          <w:szCs w:val="19"/>
          <w:vertAlign w:val="superscript"/>
          <w:lang w:eastAsia="zh-CN"/>
        </w:rPr>
        <w:instrText>NOTEREF _Ref394570102 \h</w:instrText>
      </w:r>
      <w:r w:rsidR="005105C5" w:rsidRPr="00E46A89">
        <w:rPr>
          <w:rFonts w:ascii="Arial" w:eastAsia="微软雅黑" w:hAnsi="Arial" w:cs="Arial"/>
          <w:i/>
          <w:iCs/>
          <w:sz w:val="19"/>
          <w:szCs w:val="19"/>
          <w:vertAlign w:val="superscript"/>
          <w:lang w:eastAsia="zh-CN"/>
        </w:rPr>
        <w:instrText xml:space="preserve">  \* MERGEFORMAT </w:instrText>
      </w:r>
      <w:r w:rsidR="005105C5" w:rsidRPr="00E46A89">
        <w:rPr>
          <w:rFonts w:ascii="Arial" w:eastAsia="微软雅黑" w:hAnsi="Arial" w:cs="Arial"/>
          <w:i/>
          <w:iCs/>
          <w:sz w:val="19"/>
          <w:szCs w:val="19"/>
          <w:vertAlign w:val="superscript"/>
          <w:lang w:eastAsia="zh-CN"/>
        </w:rPr>
      </w:r>
      <w:r w:rsidR="005105C5" w:rsidRPr="00E46A89">
        <w:rPr>
          <w:rFonts w:ascii="Arial" w:eastAsia="微软雅黑" w:hAnsi="Arial" w:cs="Arial"/>
          <w:i/>
          <w:iCs/>
          <w:sz w:val="19"/>
          <w:szCs w:val="19"/>
          <w:vertAlign w:val="superscript"/>
          <w:lang w:eastAsia="zh-CN"/>
        </w:rPr>
        <w:fldChar w:fldCharType="separate"/>
      </w:r>
      <w:r w:rsidR="0021724E" w:rsidRPr="00E46A89">
        <w:rPr>
          <w:rFonts w:ascii="Arial" w:eastAsia="微软雅黑" w:hAnsi="Arial" w:cs="Arial"/>
          <w:i/>
          <w:iCs/>
          <w:sz w:val="19"/>
          <w:szCs w:val="19"/>
          <w:vertAlign w:val="superscript"/>
          <w:lang w:eastAsia="zh-CN"/>
        </w:rPr>
        <w:t>k</w:t>
      </w:r>
      <w:r w:rsidR="005105C5" w:rsidRPr="00E46A89">
        <w:rPr>
          <w:rFonts w:ascii="Arial" w:eastAsia="微软雅黑" w:hAnsi="Arial" w:cs="Arial"/>
          <w:i/>
          <w:iCs/>
          <w:sz w:val="19"/>
          <w:szCs w:val="19"/>
          <w:vertAlign w:val="superscript"/>
          <w:lang w:eastAsia="zh-CN"/>
        </w:rPr>
        <w:fldChar w:fldCharType="end"/>
      </w:r>
      <w:r w:rsidRPr="00E46A89">
        <w:rPr>
          <w:rFonts w:ascii="Arial" w:eastAsia="微软雅黑" w:hAnsi="Arial" w:cs="Arial" w:hint="eastAsia"/>
          <w:sz w:val="19"/>
          <w:szCs w:val="19"/>
          <w:lang w:val="en-US" w:eastAsia="zh-CN"/>
        </w:rPr>
        <w:t>使用以及报送给有关的</w:t>
      </w:r>
      <w:r w:rsidRPr="00E46A89">
        <w:rPr>
          <w:rFonts w:ascii="Arial" w:eastAsia="微软雅黑" w:hAnsi="Arial" w:cs="Arial" w:hint="eastAsia"/>
          <w:sz w:val="19"/>
          <w:szCs w:val="19"/>
          <w:lang w:eastAsia="zh-CN"/>
        </w:rPr>
        <w:t>监管</w:t>
      </w:r>
      <w:r w:rsidRPr="00E46A89">
        <w:rPr>
          <w:rFonts w:ascii="Arial" w:eastAsia="微软雅黑" w:hAnsi="Arial" w:cs="Arial" w:hint="eastAsia"/>
          <w:sz w:val="19"/>
          <w:szCs w:val="19"/>
          <w:lang w:val="en-US" w:eastAsia="zh-CN"/>
        </w:rPr>
        <w:t>部门。在提供或报送</w:t>
      </w:r>
      <w:r w:rsidRPr="00E46A89">
        <w:rPr>
          <w:rFonts w:ascii="Arial" w:eastAsia="微软雅黑" w:hAnsi="Arial" w:cs="Arial" w:hint="eastAsia"/>
          <w:sz w:val="19"/>
          <w:szCs w:val="19"/>
          <w:lang w:eastAsia="zh-CN"/>
        </w:rPr>
        <w:t>审计报告以及后附的财务报表</w:t>
      </w:r>
      <w:r w:rsidRPr="00E46A89">
        <w:rPr>
          <w:rFonts w:ascii="Arial" w:eastAsia="微软雅黑" w:hAnsi="Arial" w:cs="Arial" w:hint="eastAsia"/>
          <w:sz w:val="19"/>
          <w:szCs w:val="19"/>
          <w:lang w:val="en-US" w:eastAsia="zh-CN"/>
        </w:rPr>
        <w:t>时，</w:t>
      </w:r>
      <w:r w:rsidRPr="00E46A89">
        <w:rPr>
          <w:rFonts w:ascii="Arial" w:eastAsia="微软雅黑" w:hAnsi="Arial" w:cs="Arial" w:hint="eastAsia"/>
          <w:sz w:val="19"/>
          <w:szCs w:val="19"/>
          <w:lang w:eastAsia="zh-CN"/>
        </w:rPr>
        <w:t>甲方不得修改或删减乙方出具的审计报告</w:t>
      </w:r>
      <w:r w:rsidR="002E6ED5" w:rsidRPr="00E46A89">
        <w:rPr>
          <w:rFonts w:ascii="Arial" w:eastAsia="微软雅黑" w:hAnsi="Arial" w:cs="Arial" w:hint="eastAsia"/>
          <w:sz w:val="19"/>
          <w:szCs w:val="19"/>
          <w:lang w:eastAsia="zh-CN"/>
        </w:rPr>
        <w:t>或</w:t>
      </w:r>
      <w:r w:rsidRPr="00E46A89">
        <w:rPr>
          <w:rFonts w:ascii="Arial" w:eastAsia="微软雅黑" w:hAnsi="Arial" w:cs="Arial" w:hint="eastAsia"/>
          <w:sz w:val="19"/>
          <w:szCs w:val="19"/>
          <w:lang w:eastAsia="zh-CN"/>
        </w:rPr>
        <w:t>其后附的财务报表。</w:t>
      </w:r>
    </w:p>
    <w:p w14:paraId="23C4871F" w14:textId="77777777" w:rsidR="00DD4916" w:rsidRPr="00E46A89" w:rsidRDefault="00DD4916" w:rsidP="00A41EDA">
      <w:pPr>
        <w:overflowPunct w:val="0"/>
        <w:adjustRightInd w:val="0"/>
        <w:snapToGrid w:val="0"/>
        <w:ind w:left="567"/>
        <w:jc w:val="both"/>
        <w:rPr>
          <w:rFonts w:ascii="Arial" w:eastAsia="微软雅黑" w:hAnsi="Arial" w:cs="Arial"/>
          <w:sz w:val="19"/>
          <w:szCs w:val="19"/>
          <w:lang w:eastAsia="zh-CN"/>
        </w:rPr>
      </w:pPr>
    </w:p>
    <w:p w14:paraId="45806A7B" w14:textId="1C45574C" w:rsidR="00FD5BCC"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甲方有责任确保审计报告用于适当的用途。如果甲方</w:t>
      </w:r>
      <w:r w:rsidR="00C449B1" w:rsidRPr="00E46A89" w:rsidDel="00C449B1">
        <w:rPr>
          <w:rFonts w:ascii="Arial" w:eastAsia="微软雅黑" w:hAnsi="Arial" w:cs="Arial" w:hint="eastAsia"/>
          <w:i/>
          <w:sz w:val="19"/>
          <w:szCs w:val="19"/>
          <w:vertAlign w:val="superscript"/>
          <w:lang w:eastAsia="zh-CN"/>
        </w:rPr>
        <w:t xml:space="preserve"> </w:t>
      </w:r>
      <w:r w:rsidR="00C449B1" w:rsidRPr="00E46A89">
        <w:rPr>
          <w:rFonts w:ascii="Arial" w:eastAsia="微软雅黑" w:hAnsi="Arial" w:cs="Arial"/>
          <w:i/>
          <w:iCs/>
          <w:sz w:val="19"/>
          <w:szCs w:val="19"/>
          <w:vertAlign w:val="superscript"/>
          <w:lang w:eastAsia="zh-CN"/>
        </w:rPr>
        <w:fldChar w:fldCharType="begin"/>
      </w:r>
      <w:r w:rsidR="00C449B1" w:rsidRPr="00E46A89">
        <w:rPr>
          <w:rFonts w:ascii="Arial" w:eastAsia="微软雅黑" w:hAnsi="Arial" w:cs="Arial"/>
          <w:i/>
          <w:iCs/>
          <w:sz w:val="19"/>
          <w:szCs w:val="19"/>
          <w:vertAlign w:val="superscript"/>
          <w:lang w:eastAsia="zh-CN"/>
        </w:rPr>
        <w:instrText xml:space="preserve"> NOTEREF _Ref394570102 \h  \* MERGEFORMAT </w:instrText>
      </w:r>
      <w:r w:rsidR="00C449B1" w:rsidRPr="00E46A89">
        <w:rPr>
          <w:rFonts w:ascii="Arial" w:eastAsia="微软雅黑" w:hAnsi="Arial" w:cs="Arial"/>
          <w:i/>
          <w:iCs/>
          <w:sz w:val="19"/>
          <w:szCs w:val="19"/>
          <w:vertAlign w:val="superscript"/>
          <w:lang w:eastAsia="zh-CN"/>
        </w:rPr>
      </w:r>
      <w:r w:rsidR="00C449B1" w:rsidRPr="00E46A89">
        <w:rPr>
          <w:rFonts w:ascii="Arial" w:eastAsia="微软雅黑" w:hAnsi="Arial" w:cs="Arial"/>
          <w:i/>
          <w:iCs/>
          <w:sz w:val="19"/>
          <w:szCs w:val="19"/>
          <w:vertAlign w:val="superscript"/>
          <w:lang w:eastAsia="zh-CN"/>
        </w:rPr>
        <w:fldChar w:fldCharType="separate"/>
      </w:r>
      <w:r w:rsidR="0021724E" w:rsidRPr="00E46A89">
        <w:rPr>
          <w:rFonts w:ascii="Arial" w:eastAsia="微软雅黑" w:hAnsi="Arial" w:cs="Arial"/>
          <w:i/>
          <w:iCs/>
          <w:sz w:val="19"/>
          <w:szCs w:val="19"/>
          <w:vertAlign w:val="superscript"/>
          <w:lang w:eastAsia="zh-CN"/>
        </w:rPr>
        <w:t>k</w:t>
      </w:r>
      <w:r w:rsidR="00C449B1" w:rsidRPr="00E46A89">
        <w:rPr>
          <w:rFonts w:ascii="Arial" w:eastAsia="微软雅黑" w:hAnsi="Arial" w:cs="Arial"/>
          <w:i/>
          <w:iCs/>
          <w:sz w:val="19"/>
          <w:szCs w:val="19"/>
          <w:vertAlign w:val="superscript"/>
          <w:lang w:eastAsia="zh-CN"/>
        </w:rPr>
        <w:fldChar w:fldCharType="end"/>
      </w:r>
      <w:r w:rsidR="00CA3690" w:rsidRPr="00E46A89">
        <w:rPr>
          <w:rFonts w:ascii="Arial" w:eastAsia="微软雅黑" w:hAnsi="Arial" w:cs="Arial" w:hint="eastAsia"/>
          <w:sz w:val="19"/>
          <w:szCs w:val="19"/>
          <w:lang w:eastAsia="zh-CN"/>
        </w:rPr>
        <w:t>或任何</w:t>
      </w:r>
      <w:r w:rsidRPr="00E46A89">
        <w:rPr>
          <w:rFonts w:ascii="Arial" w:eastAsia="微软雅黑" w:hAnsi="Arial" w:cs="Arial" w:hint="eastAsia"/>
          <w:sz w:val="19"/>
          <w:szCs w:val="19"/>
          <w:lang w:eastAsia="zh-CN"/>
        </w:rPr>
        <w:t>第三方</w:t>
      </w:r>
      <w:proofErr w:type="gramStart"/>
      <w:r w:rsidRPr="00E46A89">
        <w:rPr>
          <w:rFonts w:ascii="Arial" w:eastAsia="微软雅黑" w:hAnsi="Arial" w:cs="Arial" w:hint="eastAsia"/>
          <w:sz w:val="19"/>
          <w:szCs w:val="19"/>
          <w:lang w:eastAsia="zh-CN"/>
        </w:rPr>
        <w:t>不</w:t>
      </w:r>
      <w:proofErr w:type="gramEnd"/>
      <w:r w:rsidRPr="00E46A89">
        <w:rPr>
          <w:rFonts w:ascii="Arial" w:eastAsia="微软雅黑" w:hAnsi="Arial" w:cs="Arial" w:hint="eastAsia"/>
          <w:sz w:val="19"/>
          <w:szCs w:val="19"/>
          <w:lang w:eastAsia="zh-CN"/>
        </w:rPr>
        <w:t>当地使用审计报告，乙方对此产生的一切后果概不承担任何责任。</w:t>
      </w:r>
      <w:r w:rsidRPr="00E46A89">
        <w:rPr>
          <w:rFonts w:ascii="Arial" w:eastAsia="微软雅黑" w:hAnsi="Arial" w:cs="Arial" w:hint="eastAsia"/>
          <w:sz w:val="19"/>
          <w:szCs w:val="19"/>
          <w:lang w:val="en-US" w:eastAsia="zh-CN"/>
        </w:rPr>
        <w:t>未经乙方的书面同意，甲方不得将审计报告作任何形式的公开披露或公众查阅</w:t>
      </w:r>
      <w:r w:rsidR="00D22DCC" w:rsidRPr="00E46A89">
        <w:rPr>
          <w:rFonts w:ascii="Arial" w:eastAsia="微软雅黑" w:hAnsi="Arial" w:cs="Arial" w:hint="eastAsia"/>
          <w:sz w:val="19"/>
          <w:szCs w:val="19"/>
          <w:lang w:val="en-US" w:eastAsia="zh-CN"/>
        </w:rPr>
        <w:t xml:space="preserve"> (</w:t>
      </w:r>
      <w:r w:rsidRPr="00E46A89">
        <w:rPr>
          <w:rFonts w:ascii="Arial" w:eastAsia="微软雅黑" w:hAnsi="Arial" w:cs="Arial" w:hint="eastAsia"/>
          <w:sz w:val="19"/>
          <w:szCs w:val="19"/>
          <w:lang w:val="en-US" w:eastAsia="zh-CN"/>
        </w:rPr>
        <w:t>包括登载于任何网站或网页上</w:t>
      </w:r>
      <w:r w:rsidR="00D22DCC" w:rsidRPr="00E46A89">
        <w:rPr>
          <w:rFonts w:ascii="Arial" w:eastAsia="微软雅黑" w:hAnsi="Arial" w:cs="Arial" w:hint="eastAsia"/>
          <w:sz w:val="19"/>
          <w:szCs w:val="19"/>
          <w:lang w:val="en-US" w:eastAsia="zh-CN"/>
        </w:rPr>
        <w:t xml:space="preserve">) </w:t>
      </w:r>
      <w:r w:rsidR="00CA3690" w:rsidRPr="00E46A89">
        <w:rPr>
          <w:rFonts w:ascii="Arial" w:eastAsia="微软雅黑" w:hAnsi="Arial" w:cs="Arial" w:hint="eastAsia"/>
          <w:sz w:val="19"/>
          <w:szCs w:val="19"/>
          <w:lang w:val="en-US" w:eastAsia="zh-CN"/>
        </w:rPr>
        <w:t>，但为遵守适用的法律而必须披露的情况除外。</w:t>
      </w:r>
      <w:r w:rsidR="00CA3690" w:rsidRPr="00E46A89">
        <w:rPr>
          <w:rFonts w:ascii="Arial" w:eastAsia="微软雅黑" w:hAnsi="Arial" w:cs="Arial" w:hint="eastAsia"/>
          <w:sz w:val="19"/>
          <w:szCs w:val="19"/>
          <w:lang w:val="en-US" w:eastAsia="zh-CN"/>
        </w:rPr>
        <w:t xml:space="preserve">  </w:t>
      </w:r>
    </w:p>
    <w:p w14:paraId="6A81CFB1" w14:textId="77777777" w:rsidR="007F0A7D" w:rsidRPr="00E46A89" w:rsidRDefault="007F0A7D" w:rsidP="00A41EDA">
      <w:pPr>
        <w:overflowPunct w:val="0"/>
        <w:adjustRightInd w:val="0"/>
        <w:snapToGrid w:val="0"/>
        <w:jc w:val="both"/>
        <w:rPr>
          <w:rFonts w:ascii="Arial" w:eastAsia="微软雅黑" w:hAnsi="Arial" w:cs="Arial"/>
          <w:sz w:val="19"/>
          <w:szCs w:val="19"/>
          <w:lang w:val="en-US" w:eastAsia="zh-CN"/>
        </w:rPr>
      </w:pPr>
    </w:p>
    <w:p w14:paraId="11099F6E" w14:textId="77777777" w:rsidR="003E53B4" w:rsidRPr="00E46A89" w:rsidRDefault="00BD347E"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6</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审计费用</w:t>
      </w:r>
    </w:p>
    <w:p w14:paraId="3936088B" w14:textId="77777777" w:rsidR="003E53B4" w:rsidRPr="00E46A89" w:rsidRDefault="003E53B4"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68F27E35" w14:textId="31420B56" w:rsidR="00D059D6"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6.1</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乙方将根据本约定书所列审计业务的责任轻重、繁简程度、工作要求、所需的工作条件和工时及实际参加本项审计业务的各级别工作人员投入的专业知识和工作经验等因素，向甲方收取</w:t>
      </w:r>
      <w:r w:rsidRPr="00E46A89">
        <w:rPr>
          <w:rFonts w:ascii="Arial" w:eastAsia="微软雅黑" w:hAnsi="Arial" w:cs="Arial" w:hint="eastAsia"/>
          <w:bCs/>
          <w:sz w:val="19"/>
          <w:szCs w:val="19"/>
          <w:lang w:eastAsia="zh-CN"/>
        </w:rPr>
        <w:t>审计费</w:t>
      </w:r>
      <w:r w:rsidRPr="00E46A89">
        <w:rPr>
          <w:rFonts w:ascii="Arial" w:eastAsia="微软雅黑" w:hAnsi="Arial" w:cs="Arial" w:hint="eastAsia"/>
          <w:sz w:val="19"/>
          <w:szCs w:val="19"/>
          <w:lang w:eastAsia="zh-CN"/>
        </w:rPr>
        <w:t>用。与本次审计有关的代垫费用和其他费用</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包括税费、印制财务报表、乙方工作人员的住宿以及往返甲方及其组成部分</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场地的交通费用等</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将由甲方承担。乙方将于审计期间分期开具账单。甲方收到账单后应即时付清所有费用。</w:t>
      </w:r>
      <w:r w:rsidR="00221E51" w:rsidRPr="00E46A89">
        <w:rPr>
          <w:rStyle w:val="EndnoteReference"/>
          <w:rFonts w:ascii="Arial" w:eastAsia="微软雅黑" w:hAnsi="Arial" w:cs="Arial" w:hint="eastAsia"/>
          <w:i/>
          <w:sz w:val="19"/>
          <w:szCs w:val="19"/>
          <w:lang w:eastAsia="zh-CN"/>
        </w:rPr>
        <w:endnoteReference w:id="11"/>
      </w:r>
    </w:p>
    <w:p w14:paraId="39E09C8F" w14:textId="77777777" w:rsidR="00D059D6" w:rsidRPr="00E46A89" w:rsidRDefault="00D059D6"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78E2E39A" w14:textId="551D0E30" w:rsidR="00D059D6"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6.2</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各年度审计费用的数额将由甲乙双方另行</w:t>
      </w:r>
      <w:bookmarkStart w:id="10" w:name="_Ref366075673"/>
      <w:r w:rsidRPr="00E46A89">
        <w:rPr>
          <w:rFonts w:ascii="Arial" w:eastAsia="微软雅黑" w:hAnsi="Arial" w:cs="Arial" w:hint="eastAsia"/>
          <w:sz w:val="19"/>
          <w:szCs w:val="19"/>
          <w:lang w:eastAsia="zh-CN"/>
        </w:rPr>
        <w:t>签订</w:t>
      </w:r>
      <w:r w:rsidR="001916A1" w:rsidRPr="00E46A89">
        <w:rPr>
          <w:rStyle w:val="EndnoteReference"/>
          <w:rFonts w:ascii="Arial" w:eastAsia="微软雅黑" w:hAnsi="Arial" w:cs="Arial" w:hint="eastAsia"/>
          <w:i/>
          <w:sz w:val="19"/>
          <w:szCs w:val="19"/>
          <w:lang w:eastAsia="zh-CN"/>
        </w:rPr>
        <w:endnoteReference w:id="12"/>
      </w:r>
      <w:bookmarkEnd w:id="10"/>
      <w:r w:rsidRPr="00E46A89">
        <w:rPr>
          <w:rFonts w:ascii="Arial" w:eastAsia="微软雅黑" w:hAnsi="Arial" w:cs="Arial" w:hint="eastAsia"/>
          <w:sz w:val="19"/>
          <w:szCs w:val="19"/>
          <w:lang w:eastAsia="zh-CN"/>
        </w:rPr>
        <w:t>协议，就此签定的</w:t>
      </w:r>
      <w:r w:rsidR="00E1044A" w:rsidRPr="00E46A89">
        <w:rPr>
          <w:rFonts w:ascii="Arial" w:eastAsia="微软雅黑" w:hAnsi="Arial" w:cs="Arial" w:hint="eastAsia"/>
          <w:i/>
          <w:sz w:val="19"/>
          <w:szCs w:val="19"/>
          <w:vertAlign w:val="superscript"/>
          <w:lang w:eastAsia="zh-CN"/>
        </w:rPr>
        <w:fldChar w:fldCharType="begin"/>
      </w:r>
      <w:r w:rsidR="00E1044A" w:rsidRPr="00E46A89">
        <w:rPr>
          <w:rFonts w:ascii="Arial" w:eastAsia="微软雅黑" w:hAnsi="Arial" w:cs="Arial" w:hint="eastAsia"/>
          <w:i/>
          <w:sz w:val="19"/>
          <w:szCs w:val="19"/>
          <w:vertAlign w:val="superscript"/>
          <w:lang w:eastAsia="zh-CN"/>
        </w:rPr>
        <w:instrText xml:space="preserve"> NOTEREF _Ref366075673 \h </w:instrText>
      </w:r>
      <w:r w:rsidR="008211ED" w:rsidRPr="00E46A89">
        <w:rPr>
          <w:rFonts w:ascii="Arial" w:eastAsia="微软雅黑" w:hAnsi="Arial" w:cs="Arial" w:hint="eastAsia"/>
          <w:i/>
          <w:sz w:val="19"/>
          <w:szCs w:val="19"/>
          <w:vertAlign w:val="superscript"/>
          <w:lang w:eastAsia="zh-CN"/>
        </w:rPr>
        <w:instrText xml:space="preserve"> \* MERGEFORMAT </w:instrText>
      </w:r>
      <w:r w:rsidR="00E1044A" w:rsidRPr="00E46A89">
        <w:rPr>
          <w:rFonts w:ascii="Arial" w:eastAsia="微软雅黑" w:hAnsi="Arial" w:cs="Arial" w:hint="eastAsia"/>
          <w:i/>
          <w:sz w:val="19"/>
          <w:szCs w:val="19"/>
          <w:vertAlign w:val="superscript"/>
          <w:lang w:eastAsia="zh-CN"/>
        </w:rPr>
      </w:r>
      <w:r w:rsidR="00E1044A"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o</w:t>
      </w:r>
      <w:r w:rsidR="00E1044A" w:rsidRPr="00E46A89">
        <w:rPr>
          <w:rFonts w:ascii="Arial" w:eastAsia="微软雅黑" w:hAnsi="Arial" w:cs="Arial" w:hint="eastAsia"/>
          <w:i/>
          <w:sz w:val="19"/>
          <w:szCs w:val="19"/>
          <w:vertAlign w:val="superscript"/>
          <w:lang w:eastAsia="zh-CN"/>
        </w:rPr>
        <w:fldChar w:fldCharType="end"/>
      </w:r>
      <w:r w:rsidRPr="00E46A89">
        <w:rPr>
          <w:rFonts w:ascii="Arial" w:eastAsia="微软雅黑" w:hAnsi="Arial" w:cs="Arial" w:hint="eastAsia"/>
          <w:sz w:val="19"/>
          <w:szCs w:val="19"/>
          <w:lang w:eastAsia="zh-CN"/>
        </w:rPr>
        <w:t>协议将视为本约定书的附加条款，与本约定书具有同等的法律效力，双方必须遵守。</w:t>
      </w:r>
    </w:p>
    <w:p w14:paraId="334279FD" w14:textId="77777777" w:rsidR="00D059D6" w:rsidRPr="00E46A89" w:rsidRDefault="00D059D6"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184EC03F" w14:textId="77777777" w:rsidR="00D059D6"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6.3</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当乙方审计工作遇到重大问题，致使乙方实际花费的审计工作时间远多于原定的工作时间，甲方应酌情调增审计费用。</w:t>
      </w:r>
    </w:p>
    <w:p w14:paraId="2031E27E" w14:textId="77777777" w:rsidR="00D059D6" w:rsidRPr="00E46A89" w:rsidRDefault="00D059D6"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34CAB8B1" w14:textId="31124020" w:rsidR="00C20561"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6.4</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如果本约定书被终止或暂停执行，甲方仍</w:t>
      </w:r>
      <w:r w:rsidR="0038666E" w:rsidRPr="00E46A89">
        <w:rPr>
          <w:rFonts w:ascii="Arial" w:eastAsia="微软雅黑" w:hAnsi="Arial" w:cs="Arial" w:hint="eastAsia"/>
          <w:sz w:val="19"/>
          <w:szCs w:val="19"/>
          <w:lang w:eastAsia="zh-CN"/>
        </w:rPr>
        <w:t>应</w:t>
      </w:r>
      <w:r w:rsidRPr="00E46A89">
        <w:rPr>
          <w:rFonts w:ascii="Arial" w:eastAsia="微软雅黑" w:hAnsi="Arial" w:cs="Arial" w:hint="eastAsia"/>
          <w:sz w:val="19"/>
          <w:szCs w:val="19"/>
          <w:lang w:eastAsia="zh-CN"/>
        </w:rPr>
        <w:t>支付截至该终止或暂停执行日止乙方为此发生的代垫费用</w:t>
      </w:r>
      <w:r w:rsidR="00066CCD" w:rsidRPr="00E46A89">
        <w:rPr>
          <w:rFonts w:ascii="Arial" w:eastAsia="微软雅黑" w:hAnsi="Arial" w:cs="Arial" w:hint="eastAsia"/>
          <w:sz w:val="19"/>
          <w:szCs w:val="19"/>
          <w:lang w:eastAsia="zh-CN"/>
        </w:rPr>
        <w:t>及</w:t>
      </w:r>
      <w:r w:rsidRPr="00E46A89">
        <w:rPr>
          <w:rFonts w:ascii="Arial" w:eastAsia="微软雅黑" w:hAnsi="Arial" w:cs="Arial" w:hint="eastAsia"/>
          <w:sz w:val="19"/>
          <w:szCs w:val="19"/>
          <w:lang w:eastAsia="zh-CN"/>
        </w:rPr>
        <w:t>已完成工作的费用。乙方将根据已完成工作量占原约定总工作量的比例和已商定的审计费用</w:t>
      </w:r>
      <w:r w:rsidR="00004D4A" w:rsidRPr="00E46A89">
        <w:rPr>
          <w:rFonts w:ascii="Arial" w:eastAsia="微软雅黑" w:hAnsi="Arial" w:cs="Arial" w:hint="eastAsia"/>
          <w:sz w:val="19"/>
          <w:szCs w:val="19"/>
          <w:lang w:val="en-US" w:eastAsia="zh-CN"/>
        </w:rPr>
        <w:t>，</w:t>
      </w:r>
      <w:r w:rsidR="002804C8" w:rsidRPr="00E46A89">
        <w:rPr>
          <w:rFonts w:ascii="Arial" w:eastAsia="微软雅黑" w:hAnsi="Arial" w:cs="Arial" w:hint="eastAsia"/>
          <w:sz w:val="19"/>
          <w:szCs w:val="19"/>
          <w:lang w:eastAsia="zh-CN"/>
        </w:rPr>
        <w:t>或小时费率和已</w:t>
      </w:r>
      <w:r w:rsidR="007D556E" w:rsidRPr="00E46A89">
        <w:rPr>
          <w:rFonts w:ascii="Arial" w:eastAsia="微软雅黑" w:hAnsi="Arial" w:cs="Arial" w:hint="eastAsia"/>
          <w:sz w:val="19"/>
          <w:szCs w:val="19"/>
          <w:lang w:eastAsia="zh-CN"/>
        </w:rPr>
        <w:t>执行</w:t>
      </w:r>
      <w:r w:rsidR="002804C8" w:rsidRPr="00E46A89">
        <w:rPr>
          <w:rFonts w:ascii="Arial" w:eastAsia="微软雅黑" w:hAnsi="Arial" w:cs="Arial" w:hint="eastAsia"/>
          <w:sz w:val="19"/>
          <w:szCs w:val="19"/>
          <w:lang w:eastAsia="zh-CN"/>
        </w:rPr>
        <w:t>工作</w:t>
      </w:r>
      <w:r w:rsidR="004B1EEA" w:rsidRPr="00E46A89">
        <w:rPr>
          <w:rFonts w:ascii="Arial" w:eastAsia="微软雅黑" w:hAnsi="Arial" w:cs="Arial" w:hint="eastAsia"/>
          <w:sz w:val="19"/>
          <w:szCs w:val="19"/>
          <w:lang w:eastAsia="zh-CN"/>
        </w:rPr>
        <w:t>时间</w:t>
      </w:r>
      <w:r w:rsidRPr="00E46A89">
        <w:rPr>
          <w:rFonts w:ascii="Arial" w:eastAsia="微软雅黑" w:hAnsi="Arial" w:cs="Arial" w:hint="eastAsia"/>
          <w:sz w:val="19"/>
          <w:szCs w:val="19"/>
          <w:lang w:eastAsia="zh-CN"/>
        </w:rPr>
        <w:t>计算已完成工作应收取的费用。</w:t>
      </w:r>
    </w:p>
    <w:p w14:paraId="601C2BA0" w14:textId="683A1E66" w:rsidR="008B1975" w:rsidRPr="00E46A89" w:rsidRDefault="008B1975"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18AD0DFE" w14:textId="6416B37B" w:rsidR="00A41EDA" w:rsidRPr="00E46A89" w:rsidRDefault="00A41EDA"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6.5</w:t>
      </w:r>
      <w:r w:rsidRPr="00E46A89">
        <w:rPr>
          <w:rFonts w:ascii="Arial" w:eastAsia="微软雅黑" w:hAnsi="Arial" w:cs="Arial"/>
          <w:sz w:val="19"/>
          <w:szCs w:val="19"/>
          <w:lang w:eastAsia="zh-CN"/>
        </w:rPr>
        <w:tab/>
      </w:r>
      <w:r w:rsidRPr="00E46A89">
        <w:rPr>
          <w:rFonts w:ascii="Arial" w:eastAsia="微软雅黑" w:hAnsi="Arial" w:cs="Arial" w:hint="eastAsia"/>
          <w:sz w:val="19"/>
          <w:szCs w:val="19"/>
          <w:lang w:eastAsia="zh-CN"/>
        </w:rPr>
        <w:t>在任何与甲方有关的执法行动或法律程序中，如果乙方并非其中一方或者当事方，但被争议解决机构、监管或权力机构要求披露或提供任何与审计相关的信息或文件，甲方应按照乙方在回应上述要求期间乙方的标准费率，向乙方支付由此产生的费用，以及包括律师费在内的代垫支出。</w:t>
      </w:r>
    </w:p>
    <w:p w14:paraId="32AC64FF" w14:textId="77777777" w:rsidR="009973AF" w:rsidRPr="00E46A89" w:rsidRDefault="009973AF" w:rsidP="000D67C5">
      <w:pPr>
        <w:overflowPunct w:val="0"/>
        <w:adjustRightInd w:val="0"/>
        <w:snapToGrid w:val="0"/>
        <w:rPr>
          <w:rFonts w:ascii="Arial" w:eastAsia="微软雅黑" w:hAnsi="Arial" w:cs="Arial"/>
          <w:b/>
          <w:sz w:val="19"/>
          <w:szCs w:val="19"/>
          <w:lang w:eastAsia="zh-CN"/>
        </w:rPr>
      </w:pPr>
    </w:p>
    <w:p w14:paraId="117A2272" w14:textId="598A88BB" w:rsidR="003E53B4" w:rsidRPr="00E46A89" w:rsidRDefault="00BD347E"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7</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约定书的效力和有效期间</w:t>
      </w:r>
    </w:p>
    <w:p w14:paraId="15882178" w14:textId="77777777" w:rsidR="003E53B4" w:rsidRPr="00E46A89" w:rsidRDefault="003E53B4"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2278B8F6" w14:textId="77777777" w:rsidR="00364BC9"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7.1</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就乙方根据本约定书所应提供的审计服务，本约定书取代甲方和乙方以往就审计服务所达成的所有协议、安排和理解。本约定书一式两份，甲乙双方各执一份。两份约定书均具有同等的法律效力。</w:t>
      </w:r>
    </w:p>
    <w:p w14:paraId="0C5C69F8" w14:textId="77777777" w:rsidR="008473AE" w:rsidRPr="00E46A89" w:rsidRDefault="008473AE" w:rsidP="00A41EDA">
      <w:pPr>
        <w:tabs>
          <w:tab w:val="left" w:pos="1134"/>
        </w:tabs>
        <w:overflowPunct w:val="0"/>
        <w:adjustRightInd w:val="0"/>
        <w:snapToGrid w:val="0"/>
        <w:ind w:left="1134" w:hanging="567"/>
        <w:jc w:val="both"/>
        <w:rPr>
          <w:rFonts w:ascii="Arial" w:eastAsia="微软雅黑" w:hAnsi="Arial" w:cs="Arial"/>
          <w:sz w:val="19"/>
          <w:szCs w:val="19"/>
          <w:lang w:eastAsia="zh-CN"/>
        </w:rPr>
      </w:pPr>
    </w:p>
    <w:p w14:paraId="505A1633" w14:textId="23279DFA" w:rsidR="003D3225" w:rsidRPr="00E46A89" w:rsidRDefault="00BD347E"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7.2</w:t>
      </w:r>
      <w:r w:rsidRPr="00E46A89">
        <w:rPr>
          <w:rFonts w:ascii="Arial" w:eastAsia="微软雅黑" w:hAnsi="Arial" w:cs="Arial" w:hint="eastAsia"/>
          <w:sz w:val="19"/>
          <w:szCs w:val="19"/>
          <w:lang w:eastAsia="zh-CN"/>
        </w:rPr>
        <w:tab/>
      </w:r>
      <w:r w:rsidRPr="00E46A89">
        <w:rPr>
          <w:rFonts w:ascii="Arial" w:eastAsia="微软雅黑" w:hAnsi="Arial" w:cs="Arial" w:hint="eastAsia"/>
          <w:sz w:val="19"/>
          <w:szCs w:val="19"/>
          <w:lang w:eastAsia="zh-CN"/>
        </w:rPr>
        <w:t>本约定书</w:t>
      </w:r>
      <w:r w:rsidR="00B71551" w:rsidRPr="00E46A89">
        <w:rPr>
          <w:rFonts w:ascii="Arial" w:eastAsia="微软雅黑" w:hAnsi="Arial" w:cs="Arial" w:hint="eastAsia"/>
          <w:sz w:val="19"/>
          <w:szCs w:val="19"/>
          <w:lang w:eastAsia="zh-CN"/>
        </w:rPr>
        <w:t>应由</w:t>
      </w:r>
      <w:r w:rsidRPr="00E46A89">
        <w:rPr>
          <w:rFonts w:ascii="Arial" w:eastAsia="微软雅黑" w:hAnsi="Arial" w:cs="Arial" w:hint="eastAsia"/>
          <w:sz w:val="19"/>
          <w:szCs w:val="19"/>
          <w:lang w:eastAsia="zh-CN"/>
        </w:rPr>
        <w:t>甲乙双方授权代表签字并加盖</w:t>
      </w:r>
      <w:r w:rsidR="00336793" w:rsidRPr="00E46A89">
        <w:rPr>
          <w:rFonts w:ascii="Arial" w:eastAsia="微软雅黑" w:hAnsi="Arial" w:cs="Arial" w:hint="eastAsia"/>
          <w:sz w:val="19"/>
          <w:szCs w:val="19"/>
          <w:lang w:eastAsia="zh-CN"/>
        </w:rPr>
        <w:t>印</w:t>
      </w:r>
      <w:r w:rsidRPr="00E46A89">
        <w:rPr>
          <w:rFonts w:ascii="Arial" w:eastAsia="微软雅黑" w:hAnsi="Arial" w:cs="Arial" w:hint="eastAsia"/>
          <w:sz w:val="19"/>
          <w:szCs w:val="19"/>
          <w:lang w:eastAsia="zh-CN"/>
        </w:rPr>
        <w:t>章</w:t>
      </w:r>
      <w:r w:rsidR="00336793" w:rsidRPr="00E46A89">
        <w:rPr>
          <w:rFonts w:ascii="Arial" w:eastAsia="微软雅黑" w:hAnsi="Arial" w:cs="Arial" w:hint="eastAsia"/>
          <w:sz w:val="19"/>
          <w:szCs w:val="19"/>
          <w:lang w:eastAsia="zh-CN"/>
        </w:rPr>
        <w:t>，于约定的生效</w:t>
      </w:r>
      <w:r w:rsidRPr="00E46A89">
        <w:rPr>
          <w:rFonts w:ascii="Arial" w:eastAsia="微软雅黑" w:hAnsi="Arial" w:cs="Arial" w:hint="eastAsia"/>
          <w:sz w:val="19"/>
          <w:szCs w:val="19"/>
          <w:lang w:eastAsia="zh-CN"/>
        </w:rPr>
        <w:t>日</w:t>
      </w:r>
      <w:r w:rsidR="000D2A50" w:rsidRPr="00E46A89">
        <w:rPr>
          <w:rFonts w:ascii="Arial" w:eastAsia="微软雅黑" w:hAnsi="Arial" w:cs="Arial" w:hint="eastAsia"/>
          <w:i/>
          <w:sz w:val="19"/>
          <w:szCs w:val="19"/>
          <w:vertAlign w:val="superscript"/>
          <w:lang w:eastAsia="zh-CN"/>
        </w:rPr>
        <w:fldChar w:fldCharType="begin"/>
      </w:r>
      <w:r w:rsidR="000D2A50" w:rsidRPr="00E46A89">
        <w:rPr>
          <w:rFonts w:ascii="Arial" w:eastAsia="微软雅黑" w:hAnsi="Arial" w:cs="Arial" w:hint="eastAsia"/>
          <w:i/>
          <w:sz w:val="19"/>
          <w:szCs w:val="19"/>
          <w:vertAlign w:val="superscript"/>
          <w:lang w:eastAsia="zh-CN"/>
        </w:rPr>
        <w:instrText xml:space="preserve"> NOTEREF _Ref440978759 \h </w:instrText>
      </w:r>
      <w:r w:rsidR="00010408" w:rsidRPr="00E46A89">
        <w:rPr>
          <w:rFonts w:ascii="Arial" w:eastAsia="微软雅黑" w:hAnsi="Arial" w:cs="Arial" w:hint="eastAsia"/>
          <w:i/>
          <w:sz w:val="19"/>
          <w:szCs w:val="19"/>
          <w:vertAlign w:val="superscript"/>
          <w:lang w:eastAsia="zh-CN"/>
        </w:rPr>
        <w:instrText xml:space="preserve"> \* MERGEFORMAT </w:instrText>
      </w:r>
      <w:r w:rsidR="000D2A50" w:rsidRPr="00E46A89">
        <w:rPr>
          <w:rFonts w:ascii="Arial" w:eastAsia="微软雅黑" w:hAnsi="Arial" w:cs="Arial" w:hint="eastAsia"/>
          <w:i/>
          <w:sz w:val="19"/>
          <w:szCs w:val="19"/>
          <w:vertAlign w:val="superscript"/>
          <w:lang w:eastAsia="zh-CN"/>
        </w:rPr>
      </w:r>
      <w:r w:rsidR="000D2A50"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u</w:t>
      </w:r>
      <w:r w:rsidR="000D2A50" w:rsidRPr="00E46A89">
        <w:rPr>
          <w:rFonts w:ascii="Arial" w:eastAsia="微软雅黑" w:hAnsi="Arial" w:cs="Arial" w:hint="eastAsia"/>
          <w:i/>
          <w:sz w:val="19"/>
          <w:szCs w:val="19"/>
          <w:vertAlign w:val="superscript"/>
          <w:lang w:eastAsia="zh-CN"/>
        </w:rPr>
        <w:fldChar w:fldCharType="end"/>
      </w:r>
      <w:r w:rsidRPr="00E46A89">
        <w:rPr>
          <w:rFonts w:ascii="Arial" w:eastAsia="微软雅黑" w:hAnsi="Arial" w:cs="Arial" w:hint="eastAsia"/>
          <w:sz w:val="19"/>
          <w:szCs w:val="19"/>
          <w:lang w:eastAsia="zh-CN"/>
        </w:rPr>
        <w:t>起生效，并在以后各会计年度仍然有效，直至甲乙任何一方终止本约定书，或双方同意修订或取代本约定书。</w:t>
      </w:r>
      <w:r w:rsidR="00F35240" w:rsidRPr="00E46A89">
        <w:rPr>
          <w:rFonts w:ascii="Arial" w:eastAsia="微软雅黑" w:hAnsi="Arial" w:cs="Arial" w:hint="eastAsia"/>
          <w:sz w:val="19"/>
          <w:szCs w:val="19"/>
          <w:lang w:eastAsia="zh-CN"/>
        </w:rPr>
        <w:t>双方可以通过签署新的书面协议修订或取代本约定书。任何一方可以书面通知对方终止本约定书。</w:t>
      </w:r>
      <w:r w:rsidR="00EC3E4D" w:rsidRPr="00E46A89">
        <w:rPr>
          <w:rFonts w:ascii="Arial" w:eastAsia="微软雅黑" w:hAnsi="Arial" w:cs="Arial" w:hint="eastAsia"/>
          <w:sz w:val="19"/>
          <w:szCs w:val="19"/>
          <w:lang w:eastAsia="zh-CN"/>
        </w:rPr>
        <w:t>依本条款进行的终止不影响双方在终止前已享有的权利，且在终止生效时，甲方应支付所有应付给乙方的费用。如果约定服务被终止，甲方同意乙方根据中国审计准则的要求与后任注册会计师沟通。</w:t>
      </w:r>
      <w:r w:rsidRPr="00E46A89">
        <w:rPr>
          <w:rFonts w:ascii="Arial" w:eastAsia="微软雅黑" w:hAnsi="Arial" w:cs="Arial" w:hint="eastAsia"/>
          <w:sz w:val="19"/>
          <w:szCs w:val="19"/>
          <w:lang w:eastAsia="zh-CN"/>
        </w:rPr>
        <w:t>如乙方开始提供审计服务的时间早于</w:t>
      </w:r>
      <w:r w:rsidRPr="00E46A89">
        <w:rPr>
          <w:rFonts w:ascii="Arial" w:eastAsia="微软雅黑" w:hAnsi="Arial" w:cs="Arial" w:hint="eastAsia"/>
          <w:sz w:val="19"/>
          <w:szCs w:val="19"/>
          <w:lang w:val="en-US" w:eastAsia="zh-CN"/>
        </w:rPr>
        <w:t>甲</w:t>
      </w:r>
      <w:r w:rsidRPr="00E46A89">
        <w:rPr>
          <w:rFonts w:ascii="Arial" w:eastAsia="微软雅黑" w:hAnsi="Arial" w:cs="Arial" w:hint="eastAsia"/>
          <w:sz w:val="19"/>
          <w:szCs w:val="19"/>
          <w:lang w:eastAsia="zh-CN"/>
        </w:rPr>
        <w:t>乙双方授权代表签字并加盖</w:t>
      </w:r>
      <w:r w:rsidR="00A43DA6" w:rsidRPr="00E46A89">
        <w:rPr>
          <w:rFonts w:ascii="Arial" w:eastAsia="微软雅黑" w:hAnsi="Arial" w:cs="Arial" w:hint="eastAsia"/>
          <w:sz w:val="19"/>
          <w:szCs w:val="19"/>
          <w:lang w:eastAsia="zh-CN"/>
        </w:rPr>
        <w:t>印</w:t>
      </w:r>
      <w:r w:rsidRPr="00E46A89">
        <w:rPr>
          <w:rFonts w:ascii="Arial" w:eastAsia="微软雅黑" w:hAnsi="Arial" w:cs="Arial" w:hint="eastAsia"/>
          <w:sz w:val="19"/>
          <w:szCs w:val="19"/>
          <w:lang w:eastAsia="zh-CN"/>
        </w:rPr>
        <w:t>章之日，以开始提供审计服务的时间作为本约定书生效日期。</w:t>
      </w:r>
      <w:r w:rsidR="00D80B6D" w:rsidRPr="00E46A89">
        <w:rPr>
          <w:rFonts w:ascii="Arial" w:eastAsia="微软雅黑" w:hAnsi="Arial" w:cs="Arial" w:hint="eastAsia"/>
          <w:sz w:val="19"/>
          <w:szCs w:val="19"/>
          <w:lang w:eastAsia="zh-CN"/>
        </w:rPr>
        <w:t>双方同意可采用《中华人民共和国电子签名法》所规定的电子签名的方式签署本业务约定书。</w:t>
      </w:r>
    </w:p>
    <w:p w14:paraId="2B128AD4" w14:textId="77777777" w:rsidR="00536AEF" w:rsidRPr="00E46A89" w:rsidRDefault="00536AEF"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p>
    <w:p w14:paraId="0164BADD" w14:textId="77777777" w:rsidR="00B16B1D" w:rsidRPr="00E46A89" w:rsidRDefault="00BD347E"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8</w:t>
      </w:r>
      <w:r w:rsidRPr="00E46A89">
        <w:rPr>
          <w:rFonts w:ascii="Arial" w:eastAsia="微软雅黑" w:hAnsi="Arial" w:cs="Arial" w:hint="eastAsia"/>
          <w:b/>
          <w:sz w:val="19"/>
          <w:szCs w:val="19"/>
          <w:lang w:eastAsia="zh-CN"/>
        </w:rPr>
        <w:tab/>
      </w:r>
      <w:r w:rsidRPr="00E46A89">
        <w:rPr>
          <w:rFonts w:ascii="Arial" w:eastAsia="微软雅黑" w:hAnsi="Arial" w:cs="Arial" w:hint="eastAsia"/>
          <w:b/>
          <w:sz w:val="19"/>
          <w:szCs w:val="19"/>
          <w:lang w:eastAsia="zh-CN"/>
        </w:rPr>
        <w:t>约定事项的变更</w:t>
      </w:r>
    </w:p>
    <w:p w14:paraId="10616D94" w14:textId="77777777" w:rsidR="003E53B4" w:rsidRPr="00E46A89" w:rsidRDefault="003E53B4" w:rsidP="00A41EDA">
      <w:pPr>
        <w:overflowPunct w:val="0"/>
        <w:adjustRightInd w:val="0"/>
        <w:snapToGrid w:val="0"/>
        <w:ind w:left="567"/>
        <w:jc w:val="both"/>
        <w:rPr>
          <w:rFonts w:ascii="Arial" w:eastAsia="微软雅黑" w:hAnsi="Arial" w:cs="Arial"/>
          <w:sz w:val="19"/>
          <w:szCs w:val="19"/>
          <w:lang w:eastAsia="zh-CN"/>
        </w:rPr>
      </w:pPr>
    </w:p>
    <w:p w14:paraId="04B59093" w14:textId="77777777" w:rsidR="003D3225"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各年度出具审计报告的具体时间将由甲乙双方另行商定，</w:t>
      </w:r>
      <w:bookmarkStart w:id="11" w:name="_Hlk37242153"/>
      <w:r w:rsidRPr="00E46A89">
        <w:rPr>
          <w:rFonts w:ascii="Arial" w:eastAsia="微软雅黑" w:hAnsi="Arial" w:cs="Arial" w:hint="eastAsia"/>
          <w:sz w:val="19"/>
          <w:szCs w:val="19"/>
          <w:lang w:eastAsia="zh-CN"/>
        </w:rPr>
        <w:t>如出现不可预见的情况</w:t>
      </w:r>
      <w:bookmarkEnd w:id="11"/>
      <w:r w:rsidRPr="00E46A89">
        <w:rPr>
          <w:rFonts w:ascii="Arial" w:eastAsia="微软雅黑" w:hAnsi="Arial" w:cs="Arial" w:hint="eastAsia"/>
          <w:sz w:val="19"/>
          <w:szCs w:val="19"/>
          <w:lang w:eastAsia="zh-CN"/>
        </w:rPr>
        <w:t>，审计工作因此无法如期完成，或甲方需提前出具审计报告，甲乙双方均可要求变更约定的事项，但应及时通知对方，并由双方协商解决。双方就此达成书面协议，并由双方授权代表签字并加盖</w:t>
      </w:r>
      <w:r w:rsidR="00A43DA6" w:rsidRPr="00E46A89">
        <w:rPr>
          <w:rFonts w:ascii="Arial" w:eastAsia="微软雅黑" w:hAnsi="Arial" w:cs="Arial" w:hint="eastAsia"/>
          <w:sz w:val="19"/>
          <w:szCs w:val="19"/>
          <w:lang w:eastAsia="zh-CN"/>
        </w:rPr>
        <w:t>印</w:t>
      </w:r>
      <w:r w:rsidRPr="00E46A89">
        <w:rPr>
          <w:rFonts w:ascii="Arial" w:eastAsia="微软雅黑" w:hAnsi="Arial" w:cs="Arial" w:hint="eastAsia"/>
          <w:sz w:val="19"/>
          <w:szCs w:val="19"/>
          <w:lang w:eastAsia="zh-CN"/>
        </w:rPr>
        <w:t>章后，变更事项即可生效。</w:t>
      </w:r>
    </w:p>
    <w:p w14:paraId="7B0D44F8" w14:textId="77777777" w:rsidR="00F727A8" w:rsidRPr="00E46A89" w:rsidRDefault="00F727A8"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p>
    <w:p w14:paraId="471BC652" w14:textId="30B68774" w:rsidR="00B94F80" w:rsidRPr="00E46A89" w:rsidRDefault="00C04C76"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9</w:t>
      </w:r>
      <w:r w:rsidR="00BD347E" w:rsidRPr="00E46A89">
        <w:rPr>
          <w:rFonts w:ascii="Arial" w:eastAsia="微软雅黑" w:hAnsi="Arial" w:cs="Arial" w:hint="eastAsia"/>
          <w:b/>
          <w:sz w:val="19"/>
          <w:szCs w:val="19"/>
          <w:lang w:eastAsia="zh-CN"/>
        </w:rPr>
        <w:tab/>
      </w:r>
      <w:r w:rsidR="00BD347E" w:rsidRPr="00E46A89">
        <w:rPr>
          <w:rFonts w:ascii="Arial" w:eastAsia="微软雅黑" w:hAnsi="Arial" w:cs="Arial" w:hint="eastAsia"/>
          <w:b/>
          <w:sz w:val="19"/>
          <w:szCs w:val="19"/>
          <w:lang w:eastAsia="zh-CN"/>
        </w:rPr>
        <w:t>违约责任</w:t>
      </w:r>
    </w:p>
    <w:p w14:paraId="0F9404BE" w14:textId="77777777" w:rsidR="00A45FFF" w:rsidRPr="00E46A89" w:rsidRDefault="00A45FFF" w:rsidP="00A41EDA">
      <w:pPr>
        <w:overflowPunct w:val="0"/>
        <w:adjustRightInd w:val="0"/>
        <w:snapToGrid w:val="0"/>
        <w:ind w:left="567"/>
        <w:jc w:val="both"/>
        <w:rPr>
          <w:rFonts w:ascii="Arial" w:eastAsia="微软雅黑" w:hAnsi="Arial" w:cs="Arial"/>
          <w:sz w:val="19"/>
          <w:szCs w:val="19"/>
          <w:lang w:eastAsia="zh-CN"/>
        </w:rPr>
      </w:pPr>
    </w:p>
    <w:p w14:paraId="118182B8" w14:textId="77777777" w:rsidR="00A41EDA"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甲乙双方按照《中华人民共和国</w:t>
      </w:r>
      <w:r w:rsidR="00763668" w:rsidRPr="00E46A89">
        <w:rPr>
          <w:rFonts w:ascii="Arial" w:eastAsia="微软雅黑" w:hAnsi="Arial" w:cs="Arial" w:hint="eastAsia"/>
          <w:sz w:val="19"/>
          <w:szCs w:val="19"/>
          <w:lang w:eastAsia="zh-CN"/>
        </w:rPr>
        <w:t>民法典</w:t>
      </w:r>
      <w:r w:rsidRPr="00E46A89">
        <w:rPr>
          <w:rFonts w:ascii="Arial" w:eastAsia="微软雅黑" w:hAnsi="Arial" w:cs="Arial" w:hint="eastAsia"/>
          <w:sz w:val="19"/>
          <w:szCs w:val="19"/>
          <w:lang w:eastAsia="zh-CN"/>
        </w:rPr>
        <w:t>》的规定承担违约责任。</w:t>
      </w:r>
    </w:p>
    <w:p w14:paraId="1F52FB6F" w14:textId="77777777" w:rsidR="00A41EDA" w:rsidRPr="00E46A89" w:rsidRDefault="00A41EDA" w:rsidP="00A41EDA">
      <w:pPr>
        <w:overflowPunct w:val="0"/>
        <w:adjustRightInd w:val="0"/>
        <w:snapToGrid w:val="0"/>
        <w:ind w:left="567"/>
        <w:jc w:val="both"/>
        <w:rPr>
          <w:rFonts w:ascii="Arial" w:eastAsia="微软雅黑" w:hAnsi="Arial" w:cs="Arial"/>
          <w:sz w:val="19"/>
          <w:szCs w:val="19"/>
          <w:lang w:eastAsia="zh-CN"/>
        </w:rPr>
      </w:pPr>
    </w:p>
    <w:p w14:paraId="16EA1C18" w14:textId="65773D9D" w:rsidR="003E53B4" w:rsidRPr="00E46A89" w:rsidRDefault="00C04C76"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10</w:t>
      </w:r>
      <w:r w:rsidR="00BD347E" w:rsidRPr="00E46A89">
        <w:rPr>
          <w:rFonts w:ascii="Arial" w:eastAsia="微软雅黑" w:hAnsi="Arial" w:cs="Arial" w:hint="eastAsia"/>
          <w:b/>
          <w:sz w:val="19"/>
          <w:szCs w:val="19"/>
          <w:lang w:eastAsia="zh-CN"/>
        </w:rPr>
        <w:tab/>
      </w:r>
      <w:r w:rsidR="00BD347E" w:rsidRPr="00E46A89">
        <w:rPr>
          <w:rFonts w:ascii="Arial" w:eastAsia="微软雅黑" w:hAnsi="Arial" w:cs="Arial" w:hint="eastAsia"/>
          <w:b/>
          <w:sz w:val="19"/>
          <w:szCs w:val="19"/>
          <w:lang w:eastAsia="zh-CN"/>
        </w:rPr>
        <w:t>适用法律和解决争议</w:t>
      </w:r>
    </w:p>
    <w:p w14:paraId="2E4478DF" w14:textId="77777777" w:rsidR="003E53B4" w:rsidRPr="00E46A89" w:rsidRDefault="003E53B4" w:rsidP="00A41EDA">
      <w:pPr>
        <w:overflowPunct w:val="0"/>
        <w:adjustRightInd w:val="0"/>
        <w:snapToGrid w:val="0"/>
        <w:ind w:left="567"/>
        <w:jc w:val="both"/>
        <w:rPr>
          <w:rFonts w:ascii="Arial" w:eastAsia="微软雅黑" w:hAnsi="Arial" w:cs="Arial"/>
          <w:sz w:val="19"/>
          <w:szCs w:val="19"/>
          <w:lang w:eastAsia="zh-CN"/>
        </w:rPr>
      </w:pPr>
    </w:p>
    <w:p w14:paraId="13DDC6AD" w14:textId="6DB877F0" w:rsidR="005032FF" w:rsidRPr="00E46A89" w:rsidRDefault="003154C1" w:rsidP="00A41EDA">
      <w:pPr>
        <w:overflowPunct w:val="0"/>
        <w:adjustRightInd w:val="0"/>
        <w:snapToGrid w:val="0"/>
        <w:ind w:left="567"/>
        <w:jc w:val="both"/>
        <w:rPr>
          <w:rFonts w:ascii="Arial" w:eastAsia="微软雅黑" w:hAnsi="Arial" w:cs="Arial"/>
          <w:sz w:val="19"/>
          <w:szCs w:val="19"/>
          <w:lang w:val="en-US" w:eastAsia="zh-CN"/>
        </w:rPr>
      </w:pPr>
      <w:r w:rsidRPr="00E46A89">
        <w:rPr>
          <w:rStyle w:val="EndnoteReference"/>
          <w:rFonts w:ascii="Arial" w:eastAsia="微软雅黑" w:hAnsi="Arial" w:cs="Arial" w:hint="eastAsia"/>
          <w:i/>
          <w:sz w:val="19"/>
          <w:szCs w:val="19"/>
          <w:lang w:eastAsia="zh-CN"/>
        </w:rPr>
        <w:endnoteReference w:id="13"/>
      </w:r>
      <w:r w:rsidR="00BD347E" w:rsidRPr="00E46A89">
        <w:rPr>
          <w:rFonts w:ascii="Arial" w:eastAsia="微软雅黑" w:hAnsi="Arial" w:cs="Arial" w:hint="eastAsia"/>
          <w:sz w:val="19"/>
          <w:szCs w:val="19"/>
          <w:lang w:eastAsia="zh-CN"/>
        </w:rPr>
        <w:t>本约定书适用中华人民共和国法律。凡因本约定书引起的或与本约定书有关的任何争议</w:t>
      </w:r>
      <w:r w:rsidR="005032FF" w:rsidRPr="00E46A89">
        <w:rPr>
          <w:rFonts w:ascii="Arial" w:eastAsia="微软雅黑" w:hAnsi="Arial" w:cs="Arial" w:hint="eastAsia"/>
          <w:sz w:val="19"/>
          <w:szCs w:val="19"/>
          <w:lang w:val="en-US" w:eastAsia="zh-CN"/>
        </w:rPr>
        <w:t>，</w:t>
      </w:r>
      <w:r w:rsidR="00BD347E" w:rsidRPr="00E46A89">
        <w:rPr>
          <w:rFonts w:ascii="Arial" w:eastAsia="微软雅黑" w:hAnsi="Arial" w:cs="Arial" w:hint="eastAsia"/>
          <w:sz w:val="19"/>
          <w:szCs w:val="19"/>
          <w:lang w:eastAsia="zh-CN"/>
        </w:rPr>
        <w:t>应提交</w:t>
      </w:r>
      <w:bookmarkStart w:id="12" w:name="_Ref394420396"/>
      <w:r w:rsidR="00982E4C" w:rsidRPr="00E46A89">
        <w:rPr>
          <w:rStyle w:val="EndnoteReference"/>
          <w:rFonts w:ascii="Arial" w:eastAsia="微软雅黑" w:hAnsi="Arial" w:cs="Arial" w:hint="eastAsia"/>
          <w:i/>
          <w:sz w:val="19"/>
          <w:szCs w:val="19"/>
          <w:lang w:eastAsia="zh-CN"/>
        </w:rPr>
        <w:endnoteReference w:id="14"/>
      </w:r>
      <w:bookmarkEnd w:id="12"/>
      <w:r w:rsidR="005032FF"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中国国际经济贸易仲裁委员会</w:t>
      </w:r>
      <w:r w:rsidR="00900F2F"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，并按照申请仲裁时该会实施的仲裁规则在</w:t>
      </w:r>
      <w:r w:rsidR="00DA6062" w:rsidRPr="00E46A89">
        <w:rPr>
          <w:rFonts w:ascii="Arial" w:eastAsia="微软雅黑" w:hAnsi="Arial" w:cs="Arial" w:hint="eastAsia"/>
          <w:i/>
          <w:sz w:val="19"/>
          <w:szCs w:val="19"/>
          <w:vertAlign w:val="superscript"/>
          <w:lang w:eastAsia="zh-CN"/>
        </w:rPr>
        <w:fldChar w:fldCharType="begin"/>
      </w:r>
      <w:r w:rsidR="00DA6062" w:rsidRPr="00E46A89">
        <w:rPr>
          <w:rFonts w:ascii="Arial" w:eastAsia="微软雅黑" w:hAnsi="Arial" w:cs="Arial" w:hint="eastAsia"/>
          <w:i/>
          <w:sz w:val="19"/>
          <w:szCs w:val="19"/>
          <w:vertAlign w:val="superscript"/>
          <w:lang w:eastAsia="zh-CN"/>
        </w:rPr>
        <w:instrText xml:space="preserve"> NOTEREF _Ref394420396 \h  \* MERGEFORMAT </w:instrText>
      </w:r>
      <w:r w:rsidR="00DA6062" w:rsidRPr="00E46A89">
        <w:rPr>
          <w:rFonts w:ascii="Arial" w:eastAsia="微软雅黑" w:hAnsi="Arial" w:cs="Arial" w:hint="eastAsia"/>
          <w:i/>
          <w:sz w:val="19"/>
          <w:szCs w:val="19"/>
          <w:vertAlign w:val="superscript"/>
          <w:lang w:eastAsia="zh-CN"/>
        </w:rPr>
      </w:r>
      <w:r w:rsidR="00DA6062"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q</w:t>
      </w:r>
      <w:r w:rsidR="00DA6062" w:rsidRPr="00E46A89">
        <w:rPr>
          <w:rFonts w:ascii="Arial" w:eastAsia="微软雅黑" w:hAnsi="Arial" w:cs="Arial" w:hint="eastAsia"/>
          <w:i/>
          <w:sz w:val="19"/>
          <w:szCs w:val="19"/>
          <w:vertAlign w:val="superscript"/>
          <w:lang w:eastAsia="zh-CN"/>
        </w:rPr>
        <w:fldChar w:fldCharType="end"/>
      </w:r>
      <w:r w:rsidR="005032FF"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北京</w:t>
      </w:r>
      <w:r w:rsidR="005032FF" w:rsidRPr="00E46A89">
        <w:rPr>
          <w:rFonts w:ascii="Arial" w:eastAsia="微软雅黑" w:hAnsi="Arial" w:cs="Arial" w:hint="eastAsia"/>
          <w:sz w:val="19"/>
          <w:szCs w:val="19"/>
          <w:lang w:eastAsia="zh-CN"/>
        </w:rPr>
        <w:t>]</w:t>
      </w:r>
      <w:r w:rsidR="00BD347E" w:rsidRPr="00E46A89">
        <w:rPr>
          <w:rFonts w:ascii="Arial" w:eastAsia="微软雅黑" w:hAnsi="Arial" w:cs="Arial" w:hint="eastAsia"/>
          <w:sz w:val="19"/>
          <w:szCs w:val="19"/>
          <w:lang w:eastAsia="zh-CN"/>
        </w:rPr>
        <w:t>进行仲裁。</w:t>
      </w:r>
    </w:p>
    <w:p w14:paraId="3E1B8F26" w14:textId="77777777" w:rsidR="00160598" w:rsidRPr="00E46A89" w:rsidRDefault="00160598" w:rsidP="00A41EDA">
      <w:pPr>
        <w:overflowPunct w:val="0"/>
        <w:adjustRightInd w:val="0"/>
        <w:snapToGrid w:val="0"/>
        <w:ind w:left="567"/>
        <w:jc w:val="both"/>
        <w:rPr>
          <w:rFonts w:ascii="Arial" w:eastAsia="微软雅黑" w:hAnsi="Arial" w:cs="Arial"/>
          <w:sz w:val="19"/>
          <w:szCs w:val="19"/>
          <w:lang w:eastAsia="zh-CN"/>
        </w:rPr>
      </w:pPr>
    </w:p>
    <w:p w14:paraId="424F7667" w14:textId="480292EE" w:rsidR="000E7921"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仲裁庭应由三名仲裁员组成。仲裁裁决为终局裁决，对双方均有约束力。</w:t>
      </w:r>
      <w:r w:rsidR="00C51FE5" w:rsidRPr="00E46A89">
        <w:rPr>
          <w:rFonts w:ascii="Arial" w:eastAsia="微软雅黑" w:hAnsi="Arial" w:cs="Arial" w:hint="eastAsia"/>
          <w:sz w:val="19"/>
          <w:szCs w:val="19"/>
          <w:lang w:eastAsia="zh-CN"/>
        </w:rPr>
        <w:t xml:space="preserve"> </w:t>
      </w:r>
    </w:p>
    <w:p w14:paraId="7D7E1FD6" w14:textId="77777777" w:rsidR="00375690" w:rsidRPr="00E46A89" w:rsidRDefault="00375690" w:rsidP="00A41EDA">
      <w:pPr>
        <w:overflowPunct w:val="0"/>
        <w:adjustRightInd w:val="0"/>
        <w:snapToGrid w:val="0"/>
        <w:jc w:val="both"/>
        <w:rPr>
          <w:rFonts w:ascii="Arial" w:eastAsia="微软雅黑" w:hAnsi="Arial" w:cs="Arial"/>
          <w:sz w:val="19"/>
          <w:szCs w:val="19"/>
          <w:lang w:eastAsia="zh-CN"/>
        </w:rPr>
      </w:pPr>
    </w:p>
    <w:p w14:paraId="6A984D73" w14:textId="2A839886" w:rsidR="003E53B4" w:rsidRPr="00E46A89" w:rsidRDefault="00C04C76"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11</w:t>
      </w:r>
      <w:r w:rsidR="00BD347E" w:rsidRPr="00E46A89">
        <w:rPr>
          <w:rFonts w:ascii="Arial" w:eastAsia="微软雅黑" w:hAnsi="Arial" w:cs="Arial" w:hint="eastAsia"/>
          <w:b/>
          <w:sz w:val="19"/>
          <w:szCs w:val="19"/>
          <w:lang w:eastAsia="zh-CN"/>
        </w:rPr>
        <w:tab/>
      </w:r>
      <w:r w:rsidR="00BD347E" w:rsidRPr="00E46A89">
        <w:rPr>
          <w:rFonts w:ascii="Arial" w:eastAsia="微软雅黑" w:hAnsi="Arial" w:cs="Arial" w:hint="eastAsia"/>
          <w:b/>
          <w:sz w:val="19"/>
          <w:szCs w:val="19"/>
          <w:lang w:eastAsia="zh-CN"/>
        </w:rPr>
        <w:t>所有权</w:t>
      </w:r>
    </w:p>
    <w:p w14:paraId="6FE02697" w14:textId="77777777" w:rsidR="003E53B4" w:rsidRPr="00E46A89" w:rsidRDefault="003E53B4" w:rsidP="00A41EDA">
      <w:pPr>
        <w:overflowPunct w:val="0"/>
        <w:adjustRightInd w:val="0"/>
        <w:snapToGrid w:val="0"/>
        <w:ind w:left="567"/>
        <w:jc w:val="both"/>
        <w:rPr>
          <w:rFonts w:ascii="Arial" w:eastAsia="微软雅黑" w:hAnsi="Arial" w:cs="Arial"/>
          <w:sz w:val="19"/>
          <w:szCs w:val="19"/>
          <w:lang w:eastAsia="zh-CN"/>
        </w:rPr>
      </w:pPr>
    </w:p>
    <w:p w14:paraId="05356BB1" w14:textId="77777777" w:rsidR="0063796F"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工作底稿的所有权属于乙方。在甲方或任何</w:t>
      </w:r>
      <w:proofErr w:type="gramStart"/>
      <w:r w:rsidRPr="00E46A89">
        <w:rPr>
          <w:rFonts w:ascii="Arial" w:eastAsia="微软雅黑" w:hAnsi="Arial" w:cs="Arial" w:hint="eastAsia"/>
          <w:sz w:val="19"/>
          <w:szCs w:val="19"/>
          <w:lang w:eastAsia="zh-CN"/>
        </w:rPr>
        <w:t>其他第三</w:t>
      </w:r>
      <w:proofErr w:type="gramEnd"/>
      <w:r w:rsidRPr="00E46A89">
        <w:rPr>
          <w:rFonts w:ascii="Arial" w:eastAsia="微软雅黑" w:hAnsi="Arial" w:cs="Arial" w:hint="eastAsia"/>
          <w:sz w:val="19"/>
          <w:szCs w:val="19"/>
          <w:lang w:eastAsia="zh-CN"/>
        </w:rPr>
        <w:t>方提出查阅工作底稿的要求时，</w:t>
      </w:r>
      <w:bookmarkStart w:id="13" w:name="_Ref302400990"/>
      <w:r w:rsidRPr="00E46A89">
        <w:rPr>
          <w:rFonts w:ascii="Arial" w:eastAsia="微软雅黑" w:hAnsi="Arial" w:cs="Arial" w:hint="eastAsia"/>
          <w:sz w:val="19"/>
          <w:szCs w:val="19"/>
          <w:lang w:eastAsia="zh-CN"/>
        </w:rPr>
        <w:t>在遵循本约定书</w:t>
      </w:r>
      <w:bookmarkEnd w:id="13"/>
      <w:r w:rsidRPr="00E46A89">
        <w:rPr>
          <w:rFonts w:ascii="Arial" w:eastAsia="微软雅黑" w:hAnsi="Arial" w:cs="Arial" w:hint="eastAsia"/>
          <w:sz w:val="19"/>
          <w:szCs w:val="19"/>
          <w:lang w:eastAsia="zh-CN"/>
        </w:rPr>
        <w:t>保密条款的前提下，乙方有权决定是否让</w:t>
      </w:r>
      <w:r w:rsidRPr="00E46A89">
        <w:rPr>
          <w:rFonts w:ascii="Arial" w:eastAsia="微软雅黑" w:hAnsi="Arial" w:cs="Arial" w:hint="eastAsia"/>
          <w:sz w:val="19"/>
          <w:szCs w:val="19"/>
          <w:lang w:val="en-US" w:eastAsia="zh-CN"/>
        </w:rPr>
        <w:t>其</w:t>
      </w:r>
      <w:r w:rsidRPr="00E46A89">
        <w:rPr>
          <w:rFonts w:ascii="Arial" w:eastAsia="微软雅黑" w:hAnsi="Arial" w:cs="Arial" w:hint="eastAsia"/>
          <w:sz w:val="19"/>
          <w:szCs w:val="19"/>
          <w:lang w:eastAsia="zh-CN"/>
        </w:rPr>
        <w:t>查阅。如果可行的话，所有查阅工作都会在乙方人员的监督下进行。对于查阅者误用工作底稿所造成的一切后果，乙方概不承担任何责任。</w:t>
      </w:r>
    </w:p>
    <w:p w14:paraId="6D710A17" w14:textId="77777777" w:rsidR="00E5760F" w:rsidRPr="00E46A89" w:rsidRDefault="00E5760F" w:rsidP="00A41EDA">
      <w:pPr>
        <w:overflowPunct w:val="0"/>
        <w:adjustRightInd w:val="0"/>
        <w:snapToGrid w:val="0"/>
        <w:ind w:left="567"/>
        <w:jc w:val="both"/>
        <w:rPr>
          <w:rFonts w:ascii="Arial" w:eastAsia="微软雅黑" w:hAnsi="Arial" w:cs="Arial"/>
          <w:sz w:val="19"/>
          <w:szCs w:val="19"/>
          <w:lang w:eastAsia="zh-CN"/>
        </w:rPr>
      </w:pPr>
    </w:p>
    <w:p w14:paraId="249CF551" w14:textId="77777777" w:rsidR="00E5760F" w:rsidRPr="00E46A89" w:rsidRDefault="00982A4B" w:rsidP="00A41EDA">
      <w:pPr>
        <w:overflowPunct w:val="0"/>
        <w:adjustRightInd w:val="0"/>
        <w:snapToGrid w:val="0"/>
        <w:ind w:left="567"/>
        <w:jc w:val="both"/>
        <w:rPr>
          <w:rFonts w:ascii="Arial" w:eastAsia="微软雅黑" w:hAnsi="Arial" w:cs="Arial"/>
          <w:sz w:val="19"/>
          <w:szCs w:val="19"/>
          <w:lang w:val="en-US" w:eastAsia="zh-CN"/>
        </w:rPr>
      </w:pPr>
      <w:r w:rsidRPr="00E46A89">
        <w:rPr>
          <w:rFonts w:ascii="Arial" w:eastAsia="微软雅黑" w:hAnsi="Arial" w:cs="Arial" w:hint="eastAsia"/>
          <w:sz w:val="19"/>
          <w:szCs w:val="19"/>
          <w:lang w:eastAsia="zh-CN"/>
        </w:rPr>
        <w:t>在不违反保密义务的前提下，出于为乙方或其他毕马</w:t>
      </w:r>
      <w:proofErr w:type="gramStart"/>
      <w:r w:rsidRPr="00E46A89">
        <w:rPr>
          <w:rFonts w:ascii="Arial" w:eastAsia="微软雅黑" w:hAnsi="Arial" w:cs="Arial" w:hint="eastAsia"/>
          <w:sz w:val="19"/>
          <w:szCs w:val="19"/>
          <w:lang w:eastAsia="zh-CN"/>
        </w:rPr>
        <w:t>威成员</w:t>
      </w:r>
      <w:proofErr w:type="gramEnd"/>
      <w:r w:rsidRPr="00E46A89">
        <w:rPr>
          <w:rFonts w:ascii="Arial" w:eastAsia="微软雅黑" w:hAnsi="Arial" w:cs="Arial" w:hint="eastAsia"/>
          <w:sz w:val="19"/>
          <w:szCs w:val="19"/>
          <w:lang w:eastAsia="zh-CN"/>
        </w:rPr>
        <w:t>所的业务目的，甲方在此授权乙方及其他毕马</w:t>
      </w:r>
      <w:proofErr w:type="gramStart"/>
      <w:r w:rsidRPr="00E46A89">
        <w:rPr>
          <w:rFonts w:ascii="Arial" w:eastAsia="微软雅黑" w:hAnsi="Arial" w:cs="Arial" w:hint="eastAsia"/>
          <w:sz w:val="19"/>
          <w:szCs w:val="19"/>
          <w:lang w:eastAsia="zh-CN"/>
        </w:rPr>
        <w:t>威成员</w:t>
      </w:r>
      <w:proofErr w:type="gramEnd"/>
      <w:r w:rsidRPr="00E46A89">
        <w:rPr>
          <w:rFonts w:ascii="Arial" w:eastAsia="微软雅黑" w:hAnsi="Arial" w:cs="Arial" w:hint="eastAsia"/>
          <w:sz w:val="19"/>
          <w:szCs w:val="19"/>
          <w:lang w:eastAsia="zh-CN"/>
        </w:rPr>
        <w:t>所有权使用、开发或彼此分享在本业务约定书项下获得的知识、专有技术、专业知识、经验、信息及通用应用技能</w:t>
      </w:r>
      <w:r w:rsidR="00BD347E" w:rsidRPr="00E46A89">
        <w:rPr>
          <w:rFonts w:ascii="Arial" w:eastAsia="微软雅黑" w:hAnsi="Arial" w:cs="Arial" w:hint="eastAsia"/>
          <w:sz w:val="19"/>
          <w:szCs w:val="19"/>
          <w:lang w:eastAsia="zh-CN"/>
        </w:rPr>
        <w:t>。</w:t>
      </w:r>
    </w:p>
    <w:p w14:paraId="347BD9B3" w14:textId="77777777" w:rsidR="00B41CBF" w:rsidRPr="00E46A89" w:rsidRDefault="00B41CBF" w:rsidP="00A41EDA">
      <w:pPr>
        <w:overflowPunct w:val="0"/>
        <w:adjustRightInd w:val="0"/>
        <w:snapToGrid w:val="0"/>
        <w:ind w:left="567"/>
        <w:jc w:val="both"/>
        <w:rPr>
          <w:rFonts w:ascii="Arial" w:eastAsia="微软雅黑" w:hAnsi="Arial" w:cs="Arial"/>
          <w:sz w:val="19"/>
          <w:szCs w:val="19"/>
          <w:lang w:val="en-US" w:eastAsia="zh-CN"/>
        </w:rPr>
      </w:pPr>
    </w:p>
    <w:p w14:paraId="1947E60B" w14:textId="77777777" w:rsidR="00A41EDA" w:rsidRPr="00E46A89" w:rsidRDefault="00A41EDA">
      <w:pPr>
        <w:rPr>
          <w:rFonts w:ascii="Arial" w:eastAsia="微软雅黑" w:hAnsi="Arial" w:cs="Arial"/>
          <w:b/>
          <w:sz w:val="19"/>
          <w:szCs w:val="19"/>
          <w:lang w:eastAsia="zh-CN"/>
        </w:rPr>
      </w:pPr>
      <w:r w:rsidRPr="00E46A89">
        <w:rPr>
          <w:rFonts w:ascii="Arial" w:eastAsia="微软雅黑" w:hAnsi="Arial" w:cs="Arial"/>
          <w:b/>
          <w:sz w:val="19"/>
          <w:szCs w:val="19"/>
          <w:lang w:eastAsia="zh-CN"/>
        </w:rPr>
        <w:br w:type="page"/>
      </w:r>
    </w:p>
    <w:p w14:paraId="0E5B877D" w14:textId="528A28B1" w:rsidR="003E53B4" w:rsidRPr="00E46A89" w:rsidRDefault="00C04C76"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lastRenderedPageBreak/>
        <w:t>12</w:t>
      </w:r>
      <w:r w:rsidR="00BD347E" w:rsidRPr="00E46A89">
        <w:rPr>
          <w:rFonts w:ascii="Arial" w:eastAsia="微软雅黑" w:hAnsi="Arial" w:cs="Arial" w:hint="eastAsia"/>
          <w:b/>
          <w:sz w:val="19"/>
          <w:szCs w:val="19"/>
          <w:lang w:eastAsia="zh-CN"/>
        </w:rPr>
        <w:tab/>
      </w:r>
      <w:r w:rsidR="00BD347E" w:rsidRPr="00E46A89">
        <w:rPr>
          <w:rFonts w:ascii="Arial" w:eastAsia="微软雅黑" w:hAnsi="Arial" w:cs="Arial" w:hint="eastAsia"/>
          <w:b/>
          <w:sz w:val="19"/>
          <w:szCs w:val="19"/>
          <w:lang w:eastAsia="zh-CN"/>
        </w:rPr>
        <w:t>使用名称</w:t>
      </w:r>
      <w:r w:rsidR="00130EE6" w:rsidRPr="00E46A89">
        <w:rPr>
          <w:rFonts w:ascii="Arial" w:eastAsia="微软雅黑" w:hAnsi="Arial" w:cs="Arial" w:hint="eastAsia"/>
          <w:b/>
          <w:sz w:val="19"/>
          <w:szCs w:val="19"/>
          <w:lang w:eastAsia="zh-CN"/>
        </w:rPr>
        <w:t>或标识</w:t>
      </w:r>
    </w:p>
    <w:p w14:paraId="6869899E" w14:textId="77777777" w:rsidR="003E53B4" w:rsidRPr="00E46A89" w:rsidRDefault="003E53B4" w:rsidP="00A41EDA">
      <w:pPr>
        <w:overflowPunct w:val="0"/>
        <w:adjustRightInd w:val="0"/>
        <w:snapToGrid w:val="0"/>
        <w:jc w:val="both"/>
        <w:rPr>
          <w:rFonts w:ascii="Arial" w:eastAsia="微软雅黑" w:hAnsi="Arial" w:cs="Arial"/>
          <w:sz w:val="19"/>
          <w:szCs w:val="19"/>
          <w:lang w:eastAsia="zh-CN"/>
        </w:rPr>
      </w:pPr>
    </w:p>
    <w:p w14:paraId="33D16FFB" w14:textId="1BFF8F7F" w:rsidR="005C44FC" w:rsidRPr="00E46A89" w:rsidRDefault="00320D19" w:rsidP="00A41EDA">
      <w:pPr>
        <w:pStyle w:val="BodyText"/>
        <w:overflowPunct w:val="0"/>
        <w:adjustRightInd w:val="0"/>
        <w:snapToGrid w:val="0"/>
        <w:spacing w:before="0" w:after="0" w:line="240" w:lineRule="auto"/>
        <w:ind w:left="567"/>
        <w:rPr>
          <w:rFonts w:ascii="Arial" w:eastAsia="微软雅黑" w:hAnsi="Arial" w:cs="Arial"/>
          <w:sz w:val="19"/>
          <w:szCs w:val="19"/>
          <w:lang w:val="en-US"/>
        </w:rPr>
      </w:pPr>
      <w:r w:rsidRPr="00E46A89">
        <w:rPr>
          <w:rFonts w:ascii="Arial" w:eastAsia="微软雅黑" w:hAnsi="Arial" w:cs="Arial" w:hint="eastAsia"/>
          <w:sz w:val="19"/>
          <w:szCs w:val="19"/>
        </w:rPr>
        <w:t>除非得到另一方的事先书面同意，</w:t>
      </w:r>
      <w:r w:rsidR="00130EE6" w:rsidRPr="00E46A89">
        <w:rPr>
          <w:rFonts w:ascii="Arial" w:eastAsia="微软雅黑" w:hAnsi="Arial" w:cs="Arial" w:hint="eastAsia"/>
          <w:sz w:val="19"/>
          <w:szCs w:val="19"/>
        </w:rPr>
        <w:t>任何一方不得在公开文件或公开场合中引用或提及另一方的名称或标识。乙方可以在投标文件、项目建议书及其他类似竞标、提案活动中提及甲方公司名称并指出本</w:t>
      </w:r>
      <w:r w:rsidR="00290849" w:rsidRPr="00E46A89">
        <w:rPr>
          <w:rFonts w:ascii="Arial" w:eastAsia="微软雅黑" w:hAnsi="Arial" w:cs="Arial" w:hint="eastAsia"/>
          <w:sz w:val="19"/>
          <w:szCs w:val="19"/>
        </w:rPr>
        <w:t>审计</w:t>
      </w:r>
      <w:r w:rsidR="00130EE6" w:rsidRPr="00E46A89">
        <w:rPr>
          <w:rFonts w:ascii="Arial" w:eastAsia="微软雅黑" w:hAnsi="Arial" w:cs="Arial" w:hint="eastAsia"/>
          <w:sz w:val="19"/>
          <w:szCs w:val="19"/>
        </w:rPr>
        <w:t>服务的一般性质。</w:t>
      </w:r>
    </w:p>
    <w:p w14:paraId="04C1B426" w14:textId="77777777" w:rsidR="000C3908" w:rsidRPr="00E46A89" w:rsidRDefault="000C3908" w:rsidP="00A41EDA">
      <w:pPr>
        <w:pStyle w:val="BodyText"/>
        <w:overflowPunct w:val="0"/>
        <w:adjustRightInd w:val="0"/>
        <w:snapToGrid w:val="0"/>
        <w:spacing w:before="0" w:after="0" w:line="240" w:lineRule="auto"/>
        <w:ind w:left="567"/>
        <w:rPr>
          <w:rFonts w:ascii="Arial" w:eastAsia="微软雅黑" w:hAnsi="Arial" w:cs="Arial"/>
          <w:sz w:val="19"/>
          <w:szCs w:val="19"/>
          <w:lang w:val="en-US"/>
        </w:rPr>
      </w:pPr>
    </w:p>
    <w:p w14:paraId="1628BF9E" w14:textId="0E006191" w:rsidR="00017017" w:rsidRPr="00E46A89" w:rsidRDefault="00636562"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Style w:val="EndnoteReference"/>
          <w:rFonts w:ascii="Arial" w:eastAsia="微软雅黑" w:hAnsi="Arial" w:cs="Arial" w:hint="eastAsia"/>
          <w:i/>
          <w:sz w:val="19"/>
          <w:szCs w:val="19"/>
          <w:lang w:eastAsia="zh-CN"/>
        </w:rPr>
        <w:endnoteReference w:id="15"/>
      </w:r>
      <w:r w:rsidR="00C04C76" w:rsidRPr="00E46A89">
        <w:rPr>
          <w:rFonts w:ascii="Arial" w:eastAsia="微软雅黑" w:hAnsi="Arial" w:cs="Arial" w:hint="eastAsia"/>
          <w:b/>
          <w:sz w:val="19"/>
          <w:szCs w:val="19"/>
          <w:lang w:eastAsia="zh-CN"/>
        </w:rPr>
        <w:t>1</w:t>
      </w:r>
      <w:r w:rsidR="00C04C76" w:rsidRPr="00E46A89">
        <w:rPr>
          <w:rFonts w:ascii="Arial" w:eastAsia="微软雅黑" w:hAnsi="Arial" w:cs="Arial" w:hint="eastAsia"/>
          <w:b/>
          <w:sz w:val="19"/>
          <w:szCs w:val="19"/>
          <w:lang w:val="en-US" w:eastAsia="zh-CN"/>
        </w:rPr>
        <w:t>3</w:t>
      </w:r>
      <w:r w:rsidR="00017017" w:rsidRPr="00E46A89">
        <w:rPr>
          <w:rFonts w:ascii="Arial" w:eastAsia="微软雅黑" w:hAnsi="Arial" w:cs="Arial" w:hint="eastAsia"/>
          <w:b/>
          <w:sz w:val="19"/>
          <w:szCs w:val="19"/>
          <w:lang w:eastAsia="zh-CN"/>
        </w:rPr>
        <w:tab/>
      </w:r>
      <w:r w:rsidR="00017017" w:rsidRPr="00E46A89">
        <w:rPr>
          <w:rFonts w:ascii="Arial" w:eastAsia="微软雅黑" w:hAnsi="Arial" w:cs="Arial" w:hint="eastAsia"/>
          <w:b/>
          <w:sz w:val="19"/>
          <w:szCs w:val="19"/>
          <w:lang w:eastAsia="zh-CN"/>
        </w:rPr>
        <w:t>联络</w:t>
      </w:r>
      <w:r w:rsidR="00194AF9" w:rsidRPr="00E46A89">
        <w:rPr>
          <w:rFonts w:ascii="Arial" w:eastAsia="微软雅黑" w:hAnsi="Arial" w:cs="Arial" w:hint="eastAsia"/>
          <w:b/>
          <w:sz w:val="19"/>
          <w:szCs w:val="19"/>
          <w:lang w:eastAsia="zh-CN"/>
        </w:rPr>
        <w:t>、数据存储及处理</w:t>
      </w:r>
    </w:p>
    <w:p w14:paraId="344BD183" w14:textId="77777777" w:rsidR="00017017" w:rsidRPr="00E46A89" w:rsidRDefault="00017017"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p>
    <w:p w14:paraId="5BB16282" w14:textId="6993C1BF" w:rsidR="00017017"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13</w:t>
      </w:r>
      <w:r w:rsidR="00017017" w:rsidRPr="00E46A89">
        <w:rPr>
          <w:rFonts w:ascii="Arial" w:eastAsia="微软雅黑" w:hAnsi="Arial" w:cs="Arial" w:hint="eastAsia"/>
          <w:sz w:val="19"/>
          <w:szCs w:val="19"/>
          <w:lang w:eastAsia="zh-CN"/>
        </w:rPr>
        <w:t>.1</w:t>
      </w:r>
      <w:r w:rsidR="00017017" w:rsidRPr="00E46A89">
        <w:rPr>
          <w:rFonts w:ascii="Arial" w:eastAsia="微软雅黑" w:hAnsi="Arial" w:cs="Arial" w:hint="eastAsia"/>
          <w:sz w:val="19"/>
          <w:szCs w:val="19"/>
          <w:lang w:eastAsia="zh-CN"/>
        </w:rPr>
        <w:tab/>
      </w:r>
      <w:r w:rsidR="00017017" w:rsidRPr="00E46A89">
        <w:rPr>
          <w:rFonts w:ascii="Arial" w:eastAsia="微软雅黑" w:hAnsi="Arial" w:cs="Arial" w:hint="eastAsia"/>
          <w:sz w:val="19"/>
          <w:szCs w:val="19"/>
          <w:lang w:val="en-US" w:eastAsia="zh-CN"/>
        </w:rPr>
        <w:t>双方有关</w:t>
      </w:r>
      <w:r w:rsidR="00017017" w:rsidRPr="00E46A89">
        <w:rPr>
          <w:rFonts w:ascii="Arial" w:eastAsia="微软雅黑" w:hAnsi="Arial" w:cs="Arial" w:hint="eastAsia"/>
          <w:sz w:val="19"/>
          <w:szCs w:val="19"/>
          <w:lang w:eastAsia="zh-CN"/>
        </w:rPr>
        <w:t>本约定书项下的联络，应采用书面方式直接递交或寄往双方在本约定书第</w:t>
      </w:r>
      <w:bookmarkStart w:id="14" w:name="_Hlk37240370"/>
      <w:r w:rsidR="00017017" w:rsidRPr="00E46A89">
        <w:rPr>
          <w:rStyle w:val="EndnoteReference"/>
          <w:rFonts w:ascii="Arial" w:eastAsia="微软雅黑" w:hAnsi="Arial" w:cs="Arial" w:hint="eastAsia"/>
          <w:i/>
          <w:sz w:val="19"/>
          <w:szCs w:val="19"/>
          <w:lang w:eastAsia="zh-CN"/>
        </w:rPr>
        <w:endnoteReference w:id="16"/>
      </w:r>
      <w:bookmarkEnd w:id="14"/>
      <w:r w:rsidR="00B03CB4" w:rsidRPr="00E46A89">
        <w:rPr>
          <w:rFonts w:ascii="Arial" w:eastAsia="微软雅黑" w:hAnsi="Arial" w:cs="Arial" w:hint="eastAsia"/>
          <w:sz w:val="19"/>
          <w:szCs w:val="19"/>
          <w:lang w:val="en-US" w:eastAsia="zh-CN"/>
        </w:rPr>
        <w:t>15</w:t>
      </w:r>
      <w:r w:rsidR="00017017" w:rsidRPr="00E46A89">
        <w:rPr>
          <w:rFonts w:ascii="Arial" w:eastAsia="微软雅黑" w:hAnsi="Arial" w:cs="Arial" w:hint="eastAsia"/>
          <w:sz w:val="19"/>
          <w:szCs w:val="19"/>
          <w:lang w:eastAsia="zh-CN"/>
        </w:rPr>
        <w:t>条中所列的地址或电子邮箱</w:t>
      </w:r>
      <w:r w:rsidR="00D22DCC" w:rsidRPr="00E46A89">
        <w:rPr>
          <w:rFonts w:ascii="Arial" w:eastAsia="微软雅黑" w:hAnsi="Arial" w:cs="Arial" w:hint="eastAsia"/>
          <w:sz w:val="19"/>
          <w:szCs w:val="19"/>
          <w:lang w:eastAsia="zh-CN"/>
        </w:rPr>
        <w:t xml:space="preserve"> (</w:t>
      </w:r>
      <w:r w:rsidR="00017017" w:rsidRPr="00E46A89">
        <w:rPr>
          <w:rFonts w:ascii="Arial" w:eastAsia="微软雅黑" w:hAnsi="Arial" w:cs="Arial" w:hint="eastAsia"/>
          <w:sz w:val="19"/>
          <w:szCs w:val="19"/>
          <w:lang w:eastAsia="zh-CN"/>
        </w:rPr>
        <w:t>或可能以书面方式告知对方的其他地址或电子邮箱</w:t>
      </w:r>
      <w:r w:rsidR="00D22DCC" w:rsidRPr="00E46A89">
        <w:rPr>
          <w:rFonts w:ascii="Arial" w:eastAsia="微软雅黑" w:hAnsi="Arial" w:cs="Arial" w:hint="eastAsia"/>
          <w:sz w:val="19"/>
          <w:szCs w:val="19"/>
          <w:lang w:eastAsia="zh-CN"/>
        </w:rPr>
        <w:t xml:space="preserve">) </w:t>
      </w:r>
      <w:r w:rsidR="00017017" w:rsidRPr="00E46A89">
        <w:rPr>
          <w:rFonts w:ascii="Arial" w:eastAsia="微软雅黑" w:hAnsi="Arial" w:cs="Arial" w:hint="eastAsia"/>
          <w:sz w:val="19"/>
          <w:szCs w:val="19"/>
          <w:lang w:eastAsia="zh-CN"/>
        </w:rPr>
        <w:t>。</w:t>
      </w:r>
      <w:r w:rsidR="00194AF9" w:rsidRPr="00E46A89">
        <w:rPr>
          <w:rFonts w:ascii="Arial" w:eastAsia="微软雅黑" w:hAnsi="Arial" w:cs="Arial" w:hint="eastAsia"/>
          <w:sz w:val="19"/>
          <w:szCs w:val="19"/>
          <w:lang w:eastAsia="zh-CN"/>
        </w:rPr>
        <w:t>双方理解并同意承担电子邮件联络方式可能涉及的固有风险或引致的相关损失。</w:t>
      </w:r>
      <w:r w:rsidR="00017017" w:rsidRPr="00E46A89">
        <w:rPr>
          <w:rFonts w:ascii="Arial" w:eastAsia="微软雅黑" w:hAnsi="Arial" w:cs="Arial" w:hint="eastAsia"/>
          <w:sz w:val="19"/>
          <w:szCs w:val="19"/>
          <w:lang w:eastAsia="zh-CN"/>
        </w:rPr>
        <w:t>以邮递方式进行的联络，视为在如下时间送达：</w:t>
      </w:r>
    </w:p>
    <w:p w14:paraId="3F1CFFDA" w14:textId="77777777" w:rsidR="00017017" w:rsidRPr="00E46A89" w:rsidRDefault="00017017" w:rsidP="00A41EDA">
      <w:pPr>
        <w:pStyle w:val="BodyText"/>
        <w:overflowPunct w:val="0"/>
        <w:adjustRightInd w:val="0"/>
        <w:snapToGrid w:val="0"/>
        <w:spacing w:before="0" w:after="0" w:line="240" w:lineRule="auto"/>
        <w:ind w:left="567"/>
        <w:rPr>
          <w:rFonts w:ascii="Arial" w:eastAsia="微软雅黑" w:hAnsi="Arial" w:cs="Arial"/>
          <w:sz w:val="19"/>
          <w:szCs w:val="19"/>
        </w:rPr>
      </w:pPr>
    </w:p>
    <w:p w14:paraId="569013E1" w14:textId="77777777" w:rsidR="00017017" w:rsidRPr="00E46A89" w:rsidRDefault="00017017" w:rsidP="00A41EDA">
      <w:pPr>
        <w:pStyle w:val="Text"/>
        <w:numPr>
          <w:ilvl w:val="0"/>
          <w:numId w:val="22"/>
        </w:numPr>
        <w:tabs>
          <w:tab w:val="clear" w:pos="340"/>
          <w:tab w:val="left" w:pos="851"/>
        </w:tabs>
        <w:overflowPunct w:val="0"/>
        <w:adjustRightInd w:val="0"/>
        <w:snapToGrid w:val="0"/>
        <w:spacing w:after="0" w:line="240" w:lineRule="auto"/>
        <w:ind w:left="851" w:hanging="284"/>
        <w:rPr>
          <w:rFonts w:ascii="Arial" w:eastAsia="微软雅黑" w:hAnsi="Arial" w:cs="Arial"/>
          <w:sz w:val="19"/>
          <w:szCs w:val="19"/>
          <w:lang w:eastAsia="zh-CN"/>
        </w:rPr>
      </w:pPr>
      <w:r w:rsidRPr="00E46A89">
        <w:rPr>
          <w:rFonts w:ascii="Arial" w:eastAsia="微软雅黑" w:hAnsi="Arial" w:cs="Arial" w:hint="eastAsia"/>
          <w:sz w:val="19"/>
          <w:szCs w:val="19"/>
          <w:lang w:eastAsia="zh-CN"/>
        </w:rPr>
        <w:t>发自并寄往中国境内的信件，为发信后的第六个日历日；</w:t>
      </w:r>
    </w:p>
    <w:p w14:paraId="705775BA" w14:textId="77777777" w:rsidR="00017017" w:rsidRPr="00E46A89" w:rsidRDefault="00017017" w:rsidP="00A41EDA">
      <w:pPr>
        <w:pStyle w:val="BodyText"/>
        <w:overflowPunct w:val="0"/>
        <w:adjustRightInd w:val="0"/>
        <w:snapToGrid w:val="0"/>
        <w:spacing w:before="0" w:after="0" w:line="240" w:lineRule="auto"/>
        <w:ind w:left="567"/>
        <w:rPr>
          <w:rFonts w:ascii="Arial" w:eastAsia="微软雅黑" w:hAnsi="Arial" w:cs="Arial"/>
          <w:sz w:val="19"/>
          <w:szCs w:val="19"/>
        </w:rPr>
      </w:pPr>
    </w:p>
    <w:p w14:paraId="664C5C5A" w14:textId="77777777" w:rsidR="00017017" w:rsidRPr="00E46A89" w:rsidRDefault="00017017" w:rsidP="00A41EDA">
      <w:pPr>
        <w:pStyle w:val="Text"/>
        <w:numPr>
          <w:ilvl w:val="0"/>
          <w:numId w:val="22"/>
        </w:numPr>
        <w:tabs>
          <w:tab w:val="clear" w:pos="340"/>
          <w:tab w:val="left" w:pos="851"/>
        </w:tabs>
        <w:overflowPunct w:val="0"/>
        <w:adjustRightInd w:val="0"/>
        <w:snapToGrid w:val="0"/>
        <w:spacing w:after="0" w:line="240" w:lineRule="auto"/>
        <w:ind w:left="851" w:hanging="284"/>
        <w:rPr>
          <w:rFonts w:ascii="Arial" w:eastAsia="微软雅黑" w:hAnsi="Arial" w:cs="Arial"/>
          <w:sz w:val="19"/>
          <w:szCs w:val="19"/>
          <w:lang w:eastAsia="zh-CN"/>
        </w:rPr>
      </w:pPr>
      <w:r w:rsidRPr="00E46A89">
        <w:rPr>
          <w:rFonts w:ascii="Arial" w:eastAsia="微软雅黑" w:hAnsi="Arial" w:cs="Arial" w:hint="eastAsia"/>
          <w:sz w:val="19"/>
          <w:szCs w:val="19"/>
          <w:lang w:eastAsia="zh-CN"/>
        </w:rPr>
        <w:t>发自或寄往中国境外的信件，为发信后的第十个日历日。</w:t>
      </w:r>
    </w:p>
    <w:p w14:paraId="1A7FC53C" w14:textId="77777777" w:rsidR="00194AF9" w:rsidRPr="00E46A89" w:rsidRDefault="00194AF9" w:rsidP="00A41EDA">
      <w:pPr>
        <w:pStyle w:val="ListParagraph"/>
        <w:overflowPunct w:val="0"/>
        <w:adjustRightInd w:val="0"/>
        <w:snapToGrid w:val="0"/>
        <w:rPr>
          <w:rFonts w:ascii="Arial" w:eastAsia="微软雅黑" w:hAnsi="Arial" w:cs="Arial"/>
          <w:sz w:val="19"/>
          <w:szCs w:val="19"/>
          <w:lang w:eastAsia="zh-CN"/>
        </w:rPr>
      </w:pPr>
    </w:p>
    <w:p w14:paraId="32BE4EC9" w14:textId="77777777" w:rsidR="00017017" w:rsidRPr="00E46A89" w:rsidRDefault="00194AF9" w:rsidP="00A41EDA">
      <w:pPr>
        <w:pStyle w:val="ListParagraph"/>
        <w:overflowPunct w:val="0"/>
        <w:adjustRightInd w:val="0"/>
        <w:snapToGrid w:val="0"/>
        <w:ind w:left="567"/>
        <w:rPr>
          <w:rFonts w:ascii="Arial" w:eastAsia="微软雅黑" w:hAnsi="Arial" w:cs="Arial"/>
          <w:sz w:val="19"/>
          <w:szCs w:val="19"/>
          <w:lang w:eastAsia="zh-CN"/>
        </w:rPr>
      </w:pPr>
      <w:r w:rsidRPr="00E46A89">
        <w:rPr>
          <w:rFonts w:ascii="Arial" w:eastAsia="微软雅黑" w:hAnsi="Arial" w:cs="Arial" w:hint="eastAsia"/>
          <w:sz w:val="19"/>
          <w:szCs w:val="19"/>
          <w:lang w:eastAsia="zh-CN"/>
        </w:rPr>
        <w:t>以电子邮件方式进行的联络，在邮件成功发送出后即视为送达，送达时间为该邮件在发信服务器上所记录的发出时间。</w:t>
      </w:r>
    </w:p>
    <w:p w14:paraId="49E15381" w14:textId="77777777" w:rsidR="00194AF9" w:rsidRPr="00E46A89" w:rsidRDefault="00194AF9" w:rsidP="00A41EDA">
      <w:pPr>
        <w:pStyle w:val="ListParagraph"/>
        <w:overflowPunct w:val="0"/>
        <w:adjustRightInd w:val="0"/>
        <w:snapToGrid w:val="0"/>
        <w:rPr>
          <w:rFonts w:ascii="Arial" w:eastAsia="微软雅黑" w:hAnsi="Arial" w:cs="Arial"/>
          <w:sz w:val="19"/>
          <w:szCs w:val="19"/>
          <w:lang w:eastAsia="zh-CN"/>
        </w:rPr>
      </w:pPr>
    </w:p>
    <w:p w14:paraId="062588D5" w14:textId="5F110B47" w:rsidR="00017017"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13</w:t>
      </w:r>
      <w:r w:rsidR="00017017" w:rsidRPr="00E46A89">
        <w:rPr>
          <w:rFonts w:ascii="Arial" w:eastAsia="微软雅黑" w:hAnsi="Arial" w:cs="Arial" w:hint="eastAsia"/>
          <w:sz w:val="19"/>
          <w:szCs w:val="19"/>
          <w:lang w:eastAsia="zh-CN"/>
        </w:rPr>
        <w:t>.2</w:t>
      </w:r>
      <w:r w:rsidR="00017017" w:rsidRPr="00E46A89">
        <w:rPr>
          <w:rFonts w:ascii="Arial" w:eastAsia="微软雅黑" w:hAnsi="Arial" w:cs="Arial" w:hint="eastAsia"/>
          <w:sz w:val="19"/>
          <w:szCs w:val="19"/>
          <w:lang w:eastAsia="zh-CN"/>
        </w:rPr>
        <w:tab/>
      </w:r>
      <w:bookmarkStart w:id="15" w:name="_Hlk56671151"/>
      <w:r w:rsidR="005E0151" w:rsidRPr="00E46A89">
        <w:rPr>
          <w:rFonts w:ascii="Arial" w:eastAsia="微软雅黑" w:hAnsi="Arial" w:cs="Arial" w:hint="eastAsia"/>
          <w:sz w:val="19"/>
          <w:szCs w:val="19"/>
          <w:lang w:eastAsia="zh-CN"/>
        </w:rPr>
        <w:t>甲方</w:t>
      </w:r>
      <w:r w:rsidR="007F27B5" w:rsidRPr="00E46A89">
        <w:rPr>
          <w:rFonts w:ascii="Arial" w:eastAsia="微软雅黑" w:hAnsi="Arial" w:cs="Arial" w:hint="eastAsia"/>
          <w:sz w:val="19"/>
          <w:szCs w:val="19"/>
          <w:lang w:eastAsia="zh-CN"/>
        </w:rPr>
        <w:t>同意</w:t>
      </w:r>
      <w:r w:rsidR="00997AFB" w:rsidRPr="00E46A89">
        <w:rPr>
          <w:rFonts w:ascii="Arial" w:eastAsia="微软雅黑" w:hAnsi="Arial" w:cs="Arial" w:hint="eastAsia"/>
          <w:sz w:val="19"/>
          <w:szCs w:val="19"/>
          <w:lang w:eastAsia="zh-CN"/>
        </w:rPr>
        <w:t>双方</w:t>
      </w:r>
      <w:r w:rsidR="007F27B5" w:rsidRPr="00E46A89">
        <w:rPr>
          <w:rFonts w:ascii="Arial" w:eastAsia="微软雅黑" w:hAnsi="Arial" w:cs="Arial" w:hint="eastAsia"/>
          <w:sz w:val="19"/>
          <w:szCs w:val="19"/>
          <w:lang w:eastAsia="zh-CN"/>
        </w:rPr>
        <w:t>可能将数据或信息传输、存储或上传到</w:t>
      </w:r>
      <w:r w:rsidR="005E0151" w:rsidRPr="00E46A89">
        <w:rPr>
          <w:rFonts w:ascii="Arial" w:eastAsia="微软雅黑" w:hAnsi="Arial" w:cs="Arial" w:hint="eastAsia"/>
          <w:sz w:val="19"/>
          <w:szCs w:val="19"/>
          <w:lang w:eastAsia="zh-CN"/>
        </w:rPr>
        <w:t>乙方</w:t>
      </w:r>
      <w:r w:rsidR="007F27B5" w:rsidRPr="00E46A89">
        <w:rPr>
          <w:rFonts w:ascii="Arial" w:eastAsia="微软雅黑" w:hAnsi="Arial" w:cs="Arial" w:hint="eastAsia"/>
          <w:sz w:val="19"/>
          <w:szCs w:val="19"/>
          <w:lang w:eastAsia="zh-CN"/>
        </w:rPr>
        <w:t>平台。</w:t>
      </w:r>
      <w:r w:rsidR="005E0151" w:rsidRPr="00E46A89">
        <w:rPr>
          <w:rFonts w:ascii="Arial" w:eastAsia="微软雅黑" w:hAnsi="Arial" w:cs="Arial" w:hint="eastAsia"/>
          <w:sz w:val="19"/>
          <w:szCs w:val="19"/>
          <w:lang w:eastAsia="zh-CN"/>
        </w:rPr>
        <w:t>甲方</w:t>
      </w:r>
      <w:r w:rsidR="007F27B5" w:rsidRPr="00E46A89">
        <w:rPr>
          <w:rFonts w:ascii="Arial" w:eastAsia="微软雅黑" w:hAnsi="Arial" w:cs="Arial" w:hint="eastAsia"/>
          <w:sz w:val="19"/>
          <w:szCs w:val="19"/>
          <w:lang w:eastAsia="zh-CN"/>
        </w:rPr>
        <w:t>同意遵守</w:t>
      </w:r>
      <w:r w:rsidR="005E0151" w:rsidRPr="00E46A89">
        <w:rPr>
          <w:rFonts w:ascii="Arial" w:eastAsia="微软雅黑" w:hAnsi="Arial" w:cs="Arial" w:hint="eastAsia"/>
          <w:sz w:val="19"/>
          <w:szCs w:val="19"/>
          <w:lang w:eastAsia="zh-CN"/>
        </w:rPr>
        <w:t>乙方</w:t>
      </w:r>
      <w:r w:rsidR="007F27B5" w:rsidRPr="00E46A89">
        <w:rPr>
          <w:rFonts w:ascii="Arial" w:eastAsia="微软雅黑" w:hAnsi="Arial" w:cs="Arial" w:hint="eastAsia"/>
          <w:sz w:val="19"/>
          <w:szCs w:val="19"/>
          <w:lang w:eastAsia="zh-CN"/>
        </w:rPr>
        <w:t>平台的入口页面载明的使用条款</w:t>
      </w:r>
      <w:r w:rsidR="00D22DCC" w:rsidRPr="00E46A89">
        <w:rPr>
          <w:rFonts w:ascii="Arial" w:eastAsia="微软雅黑" w:hAnsi="Arial" w:cs="Arial" w:hint="eastAsia"/>
          <w:sz w:val="19"/>
          <w:szCs w:val="19"/>
          <w:lang w:eastAsia="zh-CN"/>
        </w:rPr>
        <w:t xml:space="preserve"> (</w:t>
      </w:r>
      <w:r w:rsidR="00973E38"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007F27B5" w:rsidRPr="00E46A89">
        <w:rPr>
          <w:rFonts w:ascii="Arial" w:eastAsia="微软雅黑" w:hAnsi="Arial" w:cs="Arial" w:hint="eastAsia"/>
          <w:sz w:val="19"/>
          <w:szCs w:val="19"/>
          <w:lang w:eastAsia="zh-CN"/>
        </w:rPr>
        <w:t>。</w:t>
      </w:r>
      <w:r w:rsidR="005E0151" w:rsidRPr="00E46A89">
        <w:rPr>
          <w:rFonts w:ascii="Arial" w:eastAsia="微软雅黑" w:hAnsi="Arial" w:cs="Arial" w:hint="eastAsia"/>
          <w:sz w:val="19"/>
          <w:szCs w:val="19"/>
          <w:lang w:eastAsia="zh-CN"/>
        </w:rPr>
        <w:t>甲方</w:t>
      </w:r>
      <w:r w:rsidR="007F27B5" w:rsidRPr="00E46A89">
        <w:rPr>
          <w:rFonts w:ascii="Arial" w:eastAsia="微软雅黑" w:hAnsi="Arial" w:cs="Arial" w:hint="eastAsia"/>
          <w:sz w:val="19"/>
          <w:szCs w:val="19"/>
          <w:lang w:eastAsia="zh-CN"/>
        </w:rPr>
        <w:t>同意使用任何此类</w:t>
      </w:r>
      <w:r w:rsidR="003A67AE" w:rsidRPr="00E46A89">
        <w:rPr>
          <w:rFonts w:ascii="Arial" w:eastAsia="微软雅黑" w:hAnsi="Arial" w:cs="Arial" w:hint="eastAsia"/>
          <w:sz w:val="19"/>
          <w:szCs w:val="19"/>
          <w:lang w:eastAsia="zh-CN"/>
        </w:rPr>
        <w:t>乙方</w:t>
      </w:r>
      <w:r w:rsidR="007F27B5" w:rsidRPr="00E46A89">
        <w:rPr>
          <w:rFonts w:ascii="Arial" w:eastAsia="微软雅黑" w:hAnsi="Arial" w:cs="Arial" w:hint="eastAsia"/>
          <w:sz w:val="19"/>
          <w:szCs w:val="19"/>
          <w:lang w:eastAsia="zh-CN"/>
        </w:rPr>
        <w:t>平台需先由</w:t>
      </w:r>
      <w:r w:rsidR="005E0151" w:rsidRPr="00E46A89">
        <w:rPr>
          <w:rFonts w:ascii="Arial" w:eastAsia="微软雅黑" w:hAnsi="Arial" w:cs="Arial" w:hint="eastAsia"/>
          <w:sz w:val="19"/>
          <w:szCs w:val="19"/>
          <w:lang w:eastAsia="zh-CN"/>
        </w:rPr>
        <w:t>甲方</w:t>
      </w:r>
      <w:r w:rsidR="00973E38" w:rsidRPr="00E46A89">
        <w:rPr>
          <w:rFonts w:ascii="Arial" w:eastAsia="微软雅黑" w:hAnsi="Arial" w:cs="Arial" w:hint="eastAsia"/>
          <w:sz w:val="19"/>
          <w:szCs w:val="19"/>
          <w:lang w:eastAsia="zh-CN"/>
        </w:rPr>
        <w:t>员工</w:t>
      </w:r>
      <w:r w:rsidR="00D22DCC" w:rsidRPr="00E46A89">
        <w:rPr>
          <w:rFonts w:ascii="Arial" w:eastAsia="微软雅黑" w:hAnsi="Arial" w:cs="Arial" w:hint="eastAsia"/>
          <w:sz w:val="19"/>
          <w:szCs w:val="19"/>
          <w:lang w:eastAsia="zh-CN"/>
        </w:rPr>
        <w:t xml:space="preserve"> (</w:t>
      </w:r>
      <w:r w:rsidR="00973E38" w:rsidRPr="00E46A89">
        <w:rPr>
          <w:rFonts w:ascii="Arial" w:eastAsia="微软雅黑" w:hAnsi="Arial" w:cs="Arial" w:hint="eastAsia"/>
          <w:sz w:val="19"/>
          <w:szCs w:val="19"/>
          <w:lang w:eastAsia="zh-CN"/>
        </w:rPr>
        <w:t>“</w:t>
      </w:r>
      <w:r w:rsidR="007F27B5" w:rsidRPr="00E46A89">
        <w:rPr>
          <w:rFonts w:ascii="Arial" w:eastAsia="微软雅黑" w:hAnsi="Arial" w:cs="Arial" w:hint="eastAsia"/>
          <w:sz w:val="19"/>
          <w:szCs w:val="19"/>
          <w:lang w:eastAsia="zh-CN"/>
        </w:rPr>
        <w:t>授权用户</w:t>
      </w:r>
      <w:r w:rsidR="00973E38" w:rsidRPr="00E46A89">
        <w:rPr>
          <w:rFonts w:ascii="Arial" w:eastAsia="微软雅黑" w:hAnsi="Arial" w:cs="Arial" w:hint="eastAsia"/>
          <w:sz w:val="19"/>
          <w:szCs w:val="19"/>
          <w:lang w:eastAsia="zh-CN"/>
        </w:rPr>
        <w:t>”</w:t>
      </w:r>
      <w:r w:rsidR="00D22DCC" w:rsidRPr="00E46A89">
        <w:rPr>
          <w:rFonts w:ascii="Arial" w:eastAsia="微软雅黑" w:hAnsi="Arial" w:cs="Arial" w:hint="eastAsia"/>
          <w:sz w:val="19"/>
          <w:szCs w:val="19"/>
          <w:lang w:eastAsia="zh-CN"/>
        </w:rPr>
        <w:t xml:space="preserve">) </w:t>
      </w:r>
      <w:r w:rsidR="007F27B5" w:rsidRPr="00E46A89">
        <w:rPr>
          <w:rFonts w:ascii="Arial" w:eastAsia="微软雅黑" w:hAnsi="Arial" w:cs="Arial" w:hint="eastAsia"/>
          <w:sz w:val="19"/>
          <w:szCs w:val="19"/>
          <w:lang w:eastAsia="zh-CN"/>
        </w:rPr>
        <w:t>点击接受该等使用条款。</w:t>
      </w:r>
      <w:r w:rsidR="005E0151" w:rsidRPr="00E46A89">
        <w:rPr>
          <w:rFonts w:ascii="Arial" w:eastAsia="微软雅黑" w:hAnsi="Arial" w:cs="Arial" w:hint="eastAsia"/>
          <w:sz w:val="19"/>
          <w:szCs w:val="19"/>
          <w:lang w:eastAsia="zh-CN"/>
        </w:rPr>
        <w:t>甲方</w:t>
      </w:r>
      <w:r w:rsidR="007F27B5" w:rsidRPr="00E46A89">
        <w:rPr>
          <w:rFonts w:ascii="Arial" w:eastAsia="微软雅黑" w:hAnsi="Arial" w:cs="Arial" w:hint="eastAsia"/>
          <w:sz w:val="19"/>
          <w:szCs w:val="19"/>
          <w:lang w:eastAsia="zh-CN"/>
        </w:rPr>
        <w:t>理解授权用户的点击接受即构成</w:t>
      </w:r>
      <w:r w:rsidR="005E0151" w:rsidRPr="00E46A89">
        <w:rPr>
          <w:rFonts w:ascii="Arial" w:eastAsia="微软雅黑" w:hAnsi="Arial" w:cs="Arial" w:hint="eastAsia"/>
          <w:sz w:val="19"/>
          <w:szCs w:val="19"/>
          <w:lang w:eastAsia="zh-CN"/>
        </w:rPr>
        <w:t>甲方</w:t>
      </w:r>
      <w:r w:rsidR="007F27B5" w:rsidRPr="00E46A89">
        <w:rPr>
          <w:rFonts w:ascii="Arial" w:eastAsia="微软雅黑" w:hAnsi="Arial" w:cs="Arial" w:hint="eastAsia"/>
          <w:sz w:val="19"/>
          <w:szCs w:val="19"/>
          <w:lang w:eastAsia="zh-CN"/>
        </w:rPr>
        <w:t>对同意遵守相关</w:t>
      </w:r>
      <w:r w:rsidR="003A67AE" w:rsidRPr="00E46A89">
        <w:rPr>
          <w:rFonts w:ascii="Arial" w:eastAsia="微软雅黑" w:hAnsi="Arial" w:cs="Arial" w:hint="eastAsia"/>
          <w:sz w:val="19"/>
          <w:szCs w:val="19"/>
          <w:lang w:eastAsia="zh-CN"/>
        </w:rPr>
        <w:t>乙方</w:t>
      </w:r>
      <w:r w:rsidR="007F27B5" w:rsidRPr="00E46A89">
        <w:rPr>
          <w:rFonts w:ascii="Arial" w:eastAsia="微软雅黑" w:hAnsi="Arial" w:cs="Arial" w:hint="eastAsia"/>
          <w:sz w:val="19"/>
          <w:szCs w:val="19"/>
          <w:lang w:eastAsia="zh-CN"/>
        </w:rPr>
        <w:t>平台使用条款的额外确认，且该等使用条款被纳入本业务约定书成为其不可分割的组成部分。</w:t>
      </w:r>
      <w:r w:rsidR="00052F5E" w:rsidRPr="00E46A89">
        <w:rPr>
          <w:rFonts w:ascii="Arial" w:eastAsia="微软雅黑" w:hAnsi="Arial" w:cs="Arial" w:hint="eastAsia"/>
          <w:sz w:val="19"/>
          <w:szCs w:val="19"/>
          <w:lang w:eastAsia="zh-CN"/>
        </w:rPr>
        <w:t>甲方</w:t>
      </w:r>
      <w:r w:rsidR="007F27B5" w:rsidRPr="00E46A89">
        <w:rPr>
          <w:rFonts w:ascii="Arial" w:eastAsia="微软雅黑" w:hAnsi="Arial" w:cs="Arial" w:hint="eastAsia"/>
          <w:sz w:val="19"/>
          <w:szCs w:val="19"/>
          <w:lang w:eastAsia="zh-CN"/>
        </w:rPr>
        <w:t>亦可在得到</w:t>
      </w:r>
      <w:r w:rsidR="00AF3341" w:rsidRPr="00E46A89">
        <w:rPr>
          <w:rFonts w:ascii="Arial" w:eastAsia="微软雅黑" w:hAnsi="Arial" w:cs="Arial" w:hint="eastAsia"/>
          <w:sz w:val="19"/>
          <w:szCs w:val="19"/>
          <w:lang w:eastAsia="zh-CN"/>
        </w:rPr>
        <w:t>乙方</w:t>
      </w:r>
      <w:r w:rsidR="007F27B5" w:rsidRPr="00E46A89">
        <w:rPr>
          <w:rFonts w:ascii="Arial" w:eastAsia="微软雅黑" w:hAnsi="Arial" w:cs="Arial" w:hint="eastAsia"/>
          <w:sz w:val="19"/>
          <w:szCs w:val="19"/>
          <w:lang w:eastAsia="zh-CN"/>
        </w:rPr>
        <w:t>项目组管理层依</w:t>
      </w:r>
      <w:r w:rsidR="00052F5E" w:rsidRPr="00E46A89">
        <w:rPr>
          <w:rFonts w:ascii="Arial" w:eastAsia="微软雅黑" w:hAnsi="Arial" w:cs="Arial" w:hint="eastAsia"/>
          <w:sz w:val="19"/>
          <w:szCs w:val="19"/>
          <w:lang w:eastAsia="zh-CN"/>
        </w:rPr>
        <w:t>乙方</w:t>
      </w:r>
      <w:r w:rsidR="007F27B5" w:rsidRPr="00E46A89">
        <w:rPr>
          <w:rFonts w:ascii="Arial" w:eastAsia="微软雅黑" w:hAnsi="Arial" w:cs="Arial" w:hint="eastAsia"/>
          <w:sz w:val="19"/>
          <w:szCs w:val="19"/>
          <w:lang w:eastAsia="zh-CN"/>
        </w:rPr>
        <w:t>相关政策另行出具的书面同意后</w:t>
      </w:r>
      <w:r w:rsidR="00E032D2" w:rsidRPr="00E46A89">
        <w:rPr>
          <w:rFonts w:ascii="Arial" w:eastAsia="微软雅黑" w:hAnsi="Arial" w:cs="Arial" w:hint="eastAsia"/>
          <w:sz w:val="19"/>
          <w:szCs w:val="19"/>
          <w:lang w:eastAsia="zh-CN"/>
        </w:rPr>
        <w:t>，</w:t>
      </w:r>
      <w:r w:rsidR="007F27B5" w:rsidRPr="00E46A89">
        <w:rPr>
          <w:rFonts w:ascii="Arial" w:eastAsia="微软雅黑" w:hAnsi="Arial" w:cs="Arial" w:hint="eastAsia"/>
          <w:sz w:val="19"/>
          <w:szCs w:val="19"/>
          <w:lang w:eastAsia="zh-CN"/>
        </w:rPr>
        <w:t>将</w:t>
      </w:r>
      <w:r w:rsidR="00052F5E" w:rsidRPr="00E46A89">
        <w:rPr>
          <w:rFonts w:ascii="Arial" w:eastAsia="微软雅黑" w:hAnsi="Arial" w:cs="Arial" w:hint="eastAsia"/>
          <w:sz w:val="19"/>
          <w:szCs w:val="19"/>
          <w:lang w:eastAsia="zh-CN"/>
        </w:rPr>
        <w:t>甲方</w:t>
      </w:r>
      <w:r w:rsidR="007F27B5" w:rsidRPr="00E46A89">
        <w:rPr>
          <w:rFonts w:ascii="Arial" w:eastAsia="微软雅黑" w:hAnsi="Arial" w:cs="Arial" w:hint="eastAsia"/>
          <w:sz w:val="19"/>
          <w:szCs w:val="19"/>
          <w:lang w:eastAsia="zh-CN"/>
        </w:rPr>
        <w:t>控制或指定的平台用于双方交换数据或信息。双方同意各自承担使用平台可能涉及的固有风险以及该等风险引致的相关损失或损害</w:t>
      </w:r>
      <w:bookmarkEnd w:id="15"/>
      <w:r w:rsidR="00194AF9" w:rsidRPr="00E46A89">
        <w:rPr>
          <w:rFonts w:ascii="Arial" w:eastAsia="微软雅黑" w:hAnsi="Arial" w:cs="Arial" w:hint="eastAsia"/>
          <w:sz w:val="19"/>
          <w:szCs w:val="19"/>
          <w:lang w:eastAsia="zh-CN"/>
        </w:rPr>
        <w:t>。</w:t>
      </w:r>
    </w:p>
    <w:p w14:paraId="68FF1277" w14:textId="77777777" w:rsidR="00157E52" w:rsidRPr="00E46A89" w:rsidRDefault="00157E52" w:rsidP="00A41EDA">
      <w:pPr>
        <w:overflowPunct w:val="0"/>
        <w:adjustRightInd w:val="0"/>
        <w:snapToGrid w:val="0"/>
        <w:ind w:left="1134" w:hanging="567"/>
        <w:jc w:val="both"/>
        <w:rPr>
          <w:rFonts w:ascii="Arial" w:eastAsia="微软雅黑" w:hAnsi="Arial" w:cs="Arial"/>
          <w:sz w:val="19"/>
          <w:szCs w:val="19"/>
          <w:lang w:eastAsia="zh-CN"/>
        </w:rPr>
      </w:pPr>
    </w:p>
    <w:p w14:paraId="1C745D30" w14:textId="6D6480A2" w:rsidR="00157E52" w:rsidRPr="00E46A89" w:rsidRDefault="00C04C76"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1</w:t>
      </w:r>
      <w:r w:rsidRPr="00E46A89">
        <w:rPr>
          <w:rFonts w:ascii="Arial" w:eastAsia="微软雅黑" w:hAnsi="Arial" w:cs="Arial" w:hint="eastAsia"/>
          <w:b/>
          <w:sz w:val="19"/>
          <w:szCs w:val="19"/>
          <w:lang w:val="en-US" w:eastAsia="zh-CN"/>
        </w:rPr>
        <w:t>4</w:t>
      </w:r>
      <w:r w:rsidR="00157E52" w:rsidRPr="00E46A89">
        <w:rPr>
          <w:rFonts w:ascii="Arial" w:eastAsia="微软雅黑" w:hAnsi="Arial" w:cs="Arial" w:hint="eastAsia"/>
          <w:b/>
          <w:sz w:val="19"/>
          <w:szCs w:val="19"/>
          <w:lang w:eastAsia="zh-CN"/>
        </w:rPr>
        <w:tab/>
      </w:r>
      <w:r w:rsidR="00C3565B" w:rsidRPr="00E46A89">
        <w:rPr>
          <w:rFonts w:ascii="Arial" w:eastAsia="微软雅黑" w:hAnsi="Arial" w:cs="Arial" w:hint="eastAsia"/>
          <w:b/>
          <w:sz w:val="19"/>
          <w:szCs w:val="19"/>
          <w:lang w:eastAsia="zh-CN"/>
        </w:rPr>
        <w:t>个人信息</w:t>
      </w:r>
      <w:r w:rsidR="00157E52" w:rsidRPr="00E46A89">
        <w:rPr>
          <w:rFonts w:ascii="Arial" w:eastAsia="微软雅黑" w:hAnsi="Arial" w:cs="Arial" w:hint="eastAsia"/>
          <w:b/>
          <w:sz w:val="19"/>
          <w:szCs w:val="19"/>
          <w:lang w:eastAsia="zh-CN"/>
        </w:rPr>
        <w:t>保护</w:t>
      </w:r>
    </w:p>
    <w:p w14:paraId="3727BAE0" w14:textId="77777777" w:rsidR="00157E52" w:rsidRPr="00E46A89" w:rsidRDefault="00157E52" w:rsidP="00A41EDA">
      <w:pPr>
        <w:overflowPunct w:val="0"/>
        <w:adjustRightInd w:val="0"/>
        <w:snapToGrid w:val="0"/>
        <w:ind w:left="1134" w:hanging="567"/>
        <w:jc w:val="both"/>
        <w:rPr>
          <w:rFonts w:ascii="Arial" w:eastAsia="微软雅黑" w:hAnsi="Arial" w:cs="Arial"/>
          <w:sz w:val="19"/>
          <w:szCs w:val="19"/>
          <w:lang w:eastAsia="zh-CN"/>
        </w:rPr>
      </w:pPr>
    </w:p>
    <w:p w14:paraId="0A39054F" w14:textId="5E1DA536" w:rsidR="00157E52" w:rsidRPr="00E46A89" w:rsidRDefault="00C04C76" w:rsidP="00DB687F">
      <w:pPr>
        <w:tabs>
          <w:tab w:val="left" w:pos="567"/>
        </w:tabs>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14</w:t>
      </w:r>
      <w:r w:rsidR="00157E52" w:rsidRPr="00E46A89">
        <w:rPr>
          <w:rFonts w:ascii="Arial" w:eastAsia="微软雅黑" w:hAnsi="Arial" w:cs="Arial" w:hint="eastAsia"/>
          <w:sz w:val="19"/>
          <w:szCs w:val="19"/>
          <w:lang w:eastAsia="zh-CN"/>
        </w:rPr>
        <w:t>.1</w:t>
      </w:r>
      <w:r w:rsidR="00A41EDA" w:rsidRPr="00E46A89">
        <w:rPr>
          <w:rFonts w:ascii="Arial" w:eastAsia="微软雅黑" w:hAnsi="Arial" w:cs="Arial"/>
          <w:sz w:val="19"/>
          <w:szCs w:val="19"/>
          <w:lang w:eastAsia="zh-CN"/>
        </w:rPr>
        <w:tab/>
      </w:r>
      <w:r w:rsidR="00E71E90" w:rsidRPr="00E46A89">
        <w:rPr>
          <w:rFonts w:ascii="Arial" w:eastAsia="微软雅黑" w:hAnsi="Arial" w:cs="Arial" w:hint="eastAsia"/>
          <w:sz w:val="19"/>
          <w:szCs w:val="19"/>
          <w:lang w:eastAsia="zh-CN"/>
        </w:rPr>
        <w:t>本条在</w:t>
      </w:r>
      <w:r w:rsidR="00157E52" w:rsidRPr="00E46A89">
        <w:rPr>
          <w:rFonts w:ascii="Arial" w:eastAsia="微软雅黑" w:hAnsi="Arial" w:cs="Arial" w:hint="eastAsia"/>
          <w:sz w:val="19"/>
          <w:szCs w:val="19"/>
          <w:lang w:eastAsia="zh-CN"/>
        </w:rPr>
        <w:t>甲方向乙方提供与审计</w:t>
      </w:r>
      <w:r w:rsidR="00CE7FF9" w:rsidRPr="00E46A89">
        <w:rPr>
          <w:rFonts w:ascii="Arial" w:eastAsia="微软雅黑" w:hAnsi="Arial" w:cs="Arial" w:hint="eastAsia"/>
          <w:sz w:val="19"/>
          <w:szCs w:val="19"/>
          <w:lang w:eastAsia="zh-CN"/>
        </w:rPr>
        <w:t>服务</w:t>
      </w:r>
      <w:r w:rsidR="00157E52" w:rsidRPr="00E46A89">
        <w:rPr>
          <w:rFonts w:ascii="Arial" w:eastAsia="微软雅黑" w:hAnsi="Arial" w:cs="Arial" w:hint="eastAsia"/>
          <w:sz w:val="19"/>
          <w:szCs w:val="19"/>
          <w:lang w:eastAsia="zh-CN"/>
        </w:rPr>
        <w:t>有关的</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w:t>
      </w:r>
      <w:r w:rsidR="00D22DCC" w:rsidRPr="00E46A89">
        <w:rPr>
          <w:rFonts w:ascii="Arial" w:eastAsia="微软雅黑" w:hAnsi="Arial" w:cs="Arial" w:hint="eastAsia"/>
          <w:sz w:val="19"/>
          <w:szCs w:val="19"/>
          <w:lang w:eastAsia="zh-CN"/>
        </w:rPr>
        <w:t xml:space="preserve">) </w:t>
      </w:r>
      <w:r w:rsidR="00B445E1" w:rsidRPr="00E46A89">
        <w:rPr>
          <w:rFonts w:ascii="Arial" w:eastAsia="微软雅黑" w:hAnsi="Arial" w:cs="Arial" w:hint="eastAsia"/>
          <w:sz w:val="19"/>
          <w:szCs w:val="19"/>
          <w:lang w:eastAsia="zh-CN"/>
        </w:rPr>
        <w:t>时适用</w:t>
      </w:r>
      <w:r w:rsidR="00157E52" w:rsidRPr="00E46A89">
        <w:rPr>
          <w:rFonts w:ascii="Arial" w:eastAsia="微软雅黑" w:hAnsi="Arial" w:cs="Arial" w:hint="eastAsia"/>
          <w:sz w:val="19"/>
          <w:szCs w:val="19"/>
          <w:lang w:eastAsia="zh-CN"/>
        </w:rPr>
        <w:t>。</w:t>
      </w:r>
      <w:r w:rsidR="00DB687F" w:rsidRPr="00E46A89">
        <w:rPr>
          <w:rFonts w:ascii="Arial" w:eastAsia="微软雅黑" w:hAnsi="Arial" w:cs="Arial" w:hint="eastAsia"/>
          <w:sz w:val="19"/>
          <w:szCs w:val="19"/>
          <w:lang w:eastAsia="zh-CN"/>
        </w:rPr>
        <w:t>乙方隐私政策可查阅</w:t>
      </w:r>
      <w:r w:rsidR="00DB687F" w:rsidRPr="00E46A89">
        <w:rPr>
          <w:rFonts w:ascii="Arial" w:eastAsia="微软雅黑" w:hAnsi="Arial" w:cs="Arial"/>
          <w:sz w:val="19"/>
          <w:szCs w:val="19"/>
          <w:lang w:eastAsia="zh-CN"/>
        </w:rPr>
        <w:t xml:space="preserve"> </w:t>
      </w:r>
      <w:r w:rsidR="00000000">
        <w:fldChar w:fldCharType="begin"/>
      </w:r>
      <w:r w:rsidR="00000000">
        <w:rPr>
          <w:lang w:eastAsia="zh-CN"/>
        </w:rPr>
        <w:instrText>HYPERLINK "http://www.kpmg.com/cn"</w:instrText>
      </w:r>
      <w:r w:rsidR="00000000">
        <w:fldChar w:fldCharType="separate"/>
      </w:r>
      <w:r w:rsidR="00DB687F" w:rsidRPr="00E46A89">
        <w:rPr>
          <w:rStyle w:val="Hyperlink"/>
          <w:rFonts w:ascii="Arial" w:eastAsia="微软雅黑" w:hAnsi="Arial" w:cs="Arial"/>
          <w:sz w:val="19"/>
          <w:szCs w:val="19"/>
          <w:lang w:eastAsia="zh-CN"/>
        </w:rPr>
        <w:t>www.kpmg.com/cn</w:t>
      </w:r>
      <w:r w:rsidR="00000000">
        <w:rPr>
          <w:rStyle w:val="Hyperlink"/>
          <w:rFonts w:ascii="Arial" w:eastAsia="微软雅黑" w:hAnsi="Arial" w:cs="Arial"/>
          <w:sz w:val="19"/>
          <w:szCs w:val="19"/>
          <w:lang w:eastAsia="zh-CN"/>
        </w:rPr>
        <w:fldChar w:fldCharType="end"/>
      </w:r>
      <w:r w:rsidR="00DB687F" w:rsidRPr="00E46A89">
        <w:rPr>
          <w:rFonts w:ascii="Arial" w:eastAsia="微软雅黑" w:hAnsi="Arial" w:cs="Arial" w:hint="eastAsia"/>
          <w:sz w:val="19"/>
          <w:szCs w:val="19"/>
          <w:lang w:eastAsia="zh-CN"/>
        </w:rPr>
        <w:t>。</w:t>
      </w:r>
    </w:p>
    <w:p w14:paraId="488D6AAF" w14:textId="77777777" w:rsidR="00072282" w:rsidRPr="00E46A89" w:rsidRDefault="00072282" w:rsidP="00A41EDA">
      <w:pPr>
        <w:overflowPunct w:val="0"/>
        <w:adjustRightInd w:val="0"/>
        <w:snapToGrid w:val="0"/>
        <w:ind w:left="1134" w:hanging="567"/>
        <w:jc w:val="both"/>
        <w:rPr>
          <w:rFonts w:ascii="Arial" w:eastAsia="微软雅黑" w:hAnsi="Arial" w:cs="Arial"/>
          <w:sz w:val="19"/>
          <w:szCs w:val="19"/>
          <w:lang w:eastAsia="zh-CN"/>
        </w:rPr>
      </w:pPr>
    </w:p>
    <w:p w14:paraId="7442A43F" w14:textId="25868F76" w:rsidR="00157E52"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14</w:t>
      </w:r>
      <w:r w:rsidR="00375AA1" w:rsidRPr="00E46A89">
        <w:rPr>
          <w:rFonts w:ascii="Arial" w:eastAsia="微软雅黑" w:hAnsi="Arial" w:cs="Arial" w:hint="eastAsia"/>
          <w:sz w:val="19"/>
          <w:szCs w:val="19"/>
          <w:lang w:eastAsia="zh-CN"/>
        </w:rPr>
        <w:t>.2</w:t>
      </w:r>
      <w:r w:rsidR="00A41EDA" w:rsidRPr="00E46A89">
        <w:rPr>
          <w:rFonts w:ascii="Arial" w:eastAsia="微软雅黑" w:hAnsi="Arial" w:cs="Arial"/>
          <w:sz w:val="19"/>
          <w:szCs w:val="19"/>
          <w:lang w:eastAsia="zh-CN"/>
        </w:rPr>
        <w:tab/>
      </w:r>
      <w:r w:rsidR="00157E52" w:rsidRPr="00E46A89">
        <w:rPr>
          <w:rFonts w:ascii="Arial" w:eastAsia="微软雅黑" w:hAnsi="Arial" w:cs="Arial" w:hint="eastAsia"/>
          <w:sz w:val="19"/>
          <w:szCs w:val="19"/>
          <w:lang w:eastAsia="zh-CN"/>
        </w:rPr>
        <w:t>甲方保证并声明：甲方已就向乙方</w:t>
      </w:r>
      <w:r w:rsidR="00072282" w:rsidRPr="00E46A89">
        <w:rPr>
          <w:rFonts w:ascii="Arial" w:eastAsia="微软雅黑" w:hAnsi="Arial" w:cs="Arial" w:hint="eastAsia"/>
          <w:sz w:val="19"/>
          <w:szCs w:val="19"/>
          <w:lang w:eastAsia="zh-CN"/>
        </w:rPr>
        <w:t>及其他毕马威成员所</w:t>
      </w:r>
      <w:r w:rsidR="00157E52" w:rsidRPr="00E46A89">
        <w:rPr>
          <w:rFonts w:ascii="Arial" w:eastAsia="微软雅黑" w:hAnsi="Arial" w:cs="Arial" w:hint="eastAsia"/>
          <w:sz w:val="19"/>
          <w:szCs w:val="19"/>
          <w:lang w:eastAsia="zh-CN"/>
        </w:rPr>
        <w:t>披露</w:t>
      </w:r>
      <w:r w:rsidR="00072282" w:rsidRPr="00E46A89">
        <w:rPr>
          <w:rFonts w:ascii="Arial" w:eastAsia="微软雅黑" w:hAnsi="Arial" w:cs="Arial" w:hint="eastAsia"/>
          <w:sz w:val="19"/>
          <w:szCs w:val="19"/>
          <w:lang w:eastAsia="zh-CN"/>
        </w:rPr>
        <w:t>该等</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，以及由乙方</w:t>
      </w:r>
      <w:r w:rsidR="005B542B" w:rsidRPr="00E46A89">
        <w:rPr>
          <w:rFonts w:ascii="Arial" w:eastAsia="微软雅黑" w:hAnsi="Arial" w:cs="Arial" w:hint="eastAsia"/>
          <w:sz w:val="19"/>
          <w:szCs w:val="19"/>
          <w:lang w:eastAsia="zh-CN"/>
        </w:rPr>
        <w:t>、</w:t>
      </w:r>
      <w:r w:rsidR="00072282" w:rsidRPr="00E46A89">
        <w:rPr>
          <w:rFonts w:ascii="Arial" w:eastAsia="微软雅黑" w:hAnsi="Arial" w:cs="Arial" w:hint="eastAsia"/>
          <w:sz w:val="19"/>
          <w:szCs w:val="19"/>
          <w:lang w:eastAsia="zh-CN"/>
        </w:rPr>
        <w:t>其他毕马威成员</w:t>
      </w:r>
      <w:r w:rsidR="00D55EA7" w:rsidRPr="00E46A89">
        <w:rPr>
          <w:rFonts w:ascii="Arial" w:eastAsia="微软雅黑" w:hAnsi="Arial" w:cs="Arial" w:hint="eastAsia"/>
          <w:sz w:val="19"/>
          <w:szCs w:val="19"/>
          <w:lang w:eastAsia="zh-CN"/>
        </w:rPr>
        <w:t>所</w:t>
      </w:r>
      <w:r w:rsidR="005B542B" w:rsidRPr="00E46A89">
        <w:rPr>
          <w:rFonts w:ascii="Arial" w:eastAsia="微软雅黑" w:hAnsi="Arial" w:cs="Arial" w:hint="eastAsia"/>
          <w:sz w:val="19"/>
          <w:szCs w:val="19"/>
          <w:lang w:eastAsia="zh-CN"/>
        </w:rPr>
        <w:t>或组成部分注册会计师</w:t>
      </w:r>
      <w:r w:rsidR="00D22DCC" w:rsidRPr="00E46A89">
        <w:rPr>
          <w:rFonts w:ascii="Arial" w:eastAsia="微软雅黑" w:hAnsi="Arial" w:cs="Arial" w:hint="eastAsia"/>
          <w:sz w:val="19"/>
          <w:szCs w:val="19"/>
          <w:lang w:eastAsia="zh-CN"/>
        </w:rPr>
        <w:t xml:space="preserve"> (</w:t>
      </w:r>
      <w:r w:rsidR="005B542B"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处理</w:t>
      </w:r>
      <w:r w:rsidR="00072282" w:rsidRPr="00E46A89">
        <w:rPr>
          <w:rFonts w:ascii="Arial" w:eastAsia="微软雅黑" w:hAnsi="Arial" w:cs="Arial" w:hint="eastAsia"/>
          <w:sz w:val="19"/>
          <w:szCs w:val="19"/>
          <w:lang w:eastAsia="zh-CN"/>
        </w:rPr>
        <w:t>该等</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D22DCC" w:rsidRPr="00E46A89">
        <w:rPr>
          <w:rFonts w:ascii="Arial" w:eastAsia="微软雅黑" w:hAnsi="Arial" w:cs="Arial" w:hint="eastAsia"/>
          <w:sz w:val="19"/>
          <w:szCs w:val="19"/>
          <w:lang w:eastAsia="zh-CN"/>
        </w:rPr>
        <w:t xml:space="preserve"> (</w:t>
      </w:r>
      <w:r w:rsidR="00072282" w:rsidRPr="00E46A89">
        <w:rPr>
          <w:rFonts w:ascii="Arial" w:eastAsia="微软雅黑" w:hAnsi="Arial" w:cs="Arial" w:hint="eastAsia"/>
          <w:sz w:val="19"/>
          <w:szCs w:val="19"/>
          <w:lang w:eastAsia="zh-CN"/>
        </w:rPr>
        <w:t>可能包括跨境传输</w:t>
      </w:r>
      <w:r w:rsidR="00D22DCC" w:rsidRPr="00E46A89">
        <w:rPr>
          <w:rFonts w:ascii="Arial" w:eastAsia="微软雅黑" w:hAnsi="Arial" w:cs="Arial" w:hint="eastAsia"/>
          <w:sz w:val="19"/>
          <w:szCs w:val="19"/>
          <w:lang w:eastAsia="zh-CN"/>
        </w:rPr>
        <w:t xml:space="preserve">) </w:t>
      </w:r>
      <w:r w:rsidR="00072282" w:rsidRPr="00E46A89">
        <w:rPr>
          <w:rFonts w:ascii="Arial" w:eastAsia="微软雅黑" w:hAnsi="Arial" w:cs="Arial" w:hint="eastAsia"/>
          <w:sz w:val="19"/>
          <w:szCs w:val="19"/>
          <w:lang w:eastAsia="zh-CN"/>
        </w:rPr>
        <w:t>，</w:t>
      </w:r>
      <w:r w:rsidR="00157E52" w:rsidRPr="00E46A89">
        <w:rPr>
          <w:rFonts w:ascii="Arial" w:eastAsia="微软雅黑" w:hAnsi="Arial" w:cs="Arial" w:hint="eastAsia"/>
          <w:sz w:val="19"/>
          <w:szCs w:val="19"/>
          <w:lang w:eastAsia="zh-CN"/>
        </w:rPr>
        <w:t>1</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获得了必要且必须的同意；</w:t>
      </w:r>
      <w:r w:rsidR="00157E52" w:rsidRPr="00E46A89">
        <w:rPr>
          <w:rFonts w:ascii="Arial" w:eastAsia="微软雅黑" w:hAnsi="Arial" w:cs="Arial" w:hint="eastAsia"/>
          <w:sz w:val="19"/>
          <w:szCs w:val="19"/>
          <w:lang w:eastAsia="zh-CN"/>
        </w:rPr>
        <w:t>2</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作出了必要的通知；</w:t>
      </w:r>
      <w:r w:rsidR="00157E52" w:rsidRPr="00E46A89">
        <w:rPr>
          <w:rFonts w:ascii="Arial" w:eastAsia="微软雅黑" w:hAnsi="Arial" w:cs="Arial" w:hint="eastAsia"/>
          <w:sz w:val="19"/>
          <w:szCs w:val="19"/>
          <w:lang w:eastAsia="zh-CN"/>
        </w:rPr>
        <w:t>3</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并按照适用的</w:t>
      </w:r>
      <w:r w:rsidR="00BC4B65" w:rsidRPr="00E46A89">
        <w:rPr>
          <w:rFonts w:ascii="Arial" w:eastAsia="微软雅黑" w:hAnsi="Arial" w:cs="Arial" w:hint="eastAsia"/>
          <w:sz w:val="19"/>
          <w:szCs w:val="19"/>
          <w:lang w:eastAsia="zh-CN"/>
        </w:rPr>
        <w:t>个人信息</w:t>
      </w:r>
      <w:r w:rsidR="00157E52" w:rsidRPr="00E46A89">
        <w:rPr>
          <w:rFonts w:ascii="Arial" w:eastAsia="微软雅黑" w:hAnsi="Arial" w:cs="Arial" w:hint="eastAsia"/>
          <w:sz w:val="19"/>
          <w:szCs w:val="19"/>
          <w:lang w:eastAsia="zh-CN"/>
        </w:rPr>
        <w:t>保护</w:t>
      </w:r>
      <w:r w:rsidR="00320D19" w:rsidRPr="00E46A89">
        <w:rPr>
          <w:rFonts w:ascii="Arial" w:eastAsia="微软雅黑" w:hAnsi="Arial" w:cs="Arial" w:hint="eastAsia"/>
          <w:sz w:val="19"/>
          <w:szCs w:val="19"/>
          <w:lang w:eastAsia="zh-CN"/>
        </w:rPr>
        <w:t>法律法规</w:t>
      </w:r>
      <w:r w:rsidR="00157E52" w:rsidRPr="00E46A89">
        <w:rPr>
          <w:rFonts w:ascii="Arial" w:eastAsia="微软雅黑" w:hAnsi="Arial" w:cs="Arial" w:hint="eastAsia"/>
          <w:sz w:val="19"/>
          <w:szCs w:val="19"/>
          <w:lang w:eastAsia="zh-CN"/>
        </w:rPr>
        <w:t>和隐私</w:t>
      </w:r>
      <w:r w:rsidR="00320D19" w:rsidRPr="00E46A89">
        <w:rPr>
          <w:rFonts w:ascii="Arial" w:eastAsia="微软雅黑" w:hAnsi="Arial" w:cs="Arial" w:hint="eastAsia"/>
          <w:sz w:val="19"/>
          <w:szCs w:val="19"/>
          <w:lang w:eastAsia="zh-CN"/>
        </w:rPr>
        <w:t>法律法规</w:t>
      </w:r>
      <w:r w:rsidR="00157E52" w:rsidRPr="00E46A89">
        <w:rPr>
          <w:rFonts w:ascii="Arial" w:eastAsia="微软雅黑" w:hAnsi="Arial" w:cs="Arial" w:hint="eastAsia"/>
          <w:sz w:val="19"/>
          <w:szCs w:val="19"/>
          <w:lang w:eastAsia="zh-CN"/>
        </w:rPr>
        <w:t>采取了所有其他措施。</w:t>
      </w:r>
    </w:p>
    <w:p w14:paraId="3BA3FB93" w14:textId="77777777" w:rsidR="00072282" w:rsidRPr="00E46A89" w:rsidRDefault="00072282" w:rsidP="00A41EDA">
      <w:pPr>
        <w:overflowPunct w:val="0"/>
        <w:adjustRightInd w:val="0"/>
        <w:snapToGrid w:val="0"/>
        <w:ind w:left="1134" w:hanging="567"/>
        <w:jc w:val="both"/>
        <w:rPr>
          <w:rFonts w:ascii="Arial" w:eastAsia="微软雅黑" w:hAnsi="Arial" w:cs="Arial"/>
          <w:sz w:val="19"/>
          <w:szCs w:val="19"/>
          <w:lang w:eastAsia="zh-CN"/>
        </w:rPr>
      </w:pPr>
    </w:p>
    <w:p w14:paraId="1CF70574" w14:textId="6FA78A27" w:rsidR="00157E52"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14</w:t>
      </w:r>
      <w:r w:rsidR="00375AA1" w:rsidRPr="00E46A89">
        <w:rPr>
          <w:rFonts w:ascii="Arial" w:eastAsia="微软雅黑" w:hAnsi="Arial" w:cs="Arial" w:hint="eastAsia"/>
          <w:sz w:val="19"/>
          <w:szCs w:val="19"/>
          <w:lang w:eastAsia="zh-CN"/>
        </w:rPr>
        <w:t>.3</w:t>
      </w:r>
      <w:r w:rsidR="00A41EDA" w:rsidRPr="00E46A89">
        <w:rPr>
          <w:rFonts w:ascii="Arial" w:eastAsia="微软雅黑" w:hAnsi="Arial" w:cs="Arial"/>
          <w:sz w:val="19"/>
          <w:szCs w:val="19"/>
          <w:lang w:eastAsia="zh-CN"/>
        </w:rPr>
        <w:tab/>
      </w:r>
      <w:r w:rsidR="00157E52" w:rsidRPr="00E46A89">
        <w:rPr>
          <w:rFonts w:ascii="Arial" w:eastAsia="微软雅黑" w:hAnsi="Arial" w:cs="Arial" w:hint="eastAsia"/>
          <w:sz w:val="19"/>
          <w:szCs w:val="19"/>
          <w:lang w:eastAsia="zh-CN"/>
        </w:rPr>
        <w:t>乙方将采取合理的技术和组织措施，防范</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被未经授权或非法处理，同时防范</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发生意外灭失或损坏。</w:t>
      </w:r>
      <w:r w:rsidR="00157E52" w:rsidRPr="00E46A89">
        <w:rPr>
          <w:rFonts w:ascii="Arial" w:eastAsia="微软雅黑" w:hAnsi="Arial" w:cs="Arial" w:hint="eastAsia"/>
          <w:sz w:val="19"/>
          <w:szCs w:val="19"/>
          <w:lang w:eastAsia="zh-CN"/>
        </w:rPr>
        <w:t xml:space="preserve"> </w:t>
      </w:r>
    </w:p>
    <w:p w14:paraId="4B98FED1" w14:textId="77777777" w:rsidR="00072282" w:rsidRPr="00E46A89" w:rsidRDefault="00072282" w:rsidP="00A41EDA">
      <w:pPr>
        <w:overflowPunct w:val="0"/>
        <w:adjustRightInd w:val="0"/>
        <w:snapToGrid w:val="0"/>
        <w:ind w:left="1134" w:hanging="567"/>
        <w:jc w:val="both"/>
        <w:rPr>
          <w:rFonts w:ascii="Arial" w:eastAsia="微软雅黑" w:hAnsi="Arial" w:cs="Arial"/>
          <w:sz w:val="19"/>
          <w:szCs w:val="19"/>
          <w:lang w:eastAsia="zh-CN"/>
        </w:rPr>
      </w:pPr>
    </w:p>
    <w:p w14:paraId="4774834C" w14:textId="44E4F76C" w:rsidR="00157E52"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14</w:t>
      </w:r>
      <w:r w:rsidR="00375AA1" w:rsidRPr="00E46A89">
        <w:rPr>
          <w:rFonts w:ascii="Arial" w:eastAsia="微软雅黑" w:hAnsi="Arial" w:cs="Arial" w:hint="eastAsia"/>
          <w:sz w:val="19"/>
          <w:szCs w:val="19"/>
          <w:lang w:eastAsia="zh-CN"/>
        </w:rPr>
        <w:t>.4</w:t>
      </w:r>
      <w:r w:rsidR="00A41EDA" w:rsidRPr="00E46A89">
        <w:rPr>
          <w:rFonts w:ascii="Arial" w:eastAsia="微软雅黑" w:hAnsi="Arial" w:cs="Arial"/>
          <w:sz w:val="19"/>
          <w:szCs w:val="19"/>
          <w:lang w:eastAsia="zh-CN"/>
        </w:rPr>
        <w:tab/>
      </w:r>
      <w:r w:rsidR="00157E52" w:rsidRPr="00E46A89">
        <w:rPr>
          <w:rFonts w:ascii="Arial" w:eastAsia="微软雅黑" w:hAnsi="Arial" w:cs="Arial" w:hint="eastAsia"/>
          <w:sz w:val="19"/>
          <w:szCs w:val="19"/>
          <w:lang w:eastAsia="zh-CN"/>
        </w:rPr>
        <w:t>乙方将为下述目的对</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进行合理必要的处理：</w:t>
      </w:r>
      <w:r w:rsidR="00157E52" w:rsidRPr="00E46A89">
        <w:rPr>
          <w:rFonts w:ascii="Arial" w:eastAsia="微软雅黑" w:hAnsi="Arial" w:cs="Arial" w:hint="eastAsia"/>
          <w:sz w:val="19"/>
          <w:szCs w:val="19"/>
          <w:lang w:eastAsia="zh-CN"/>
        </w:rPr>
        <w:t>1</w:t>
      </w:r>
      <w:r w:rsidR="00D22DCC" w:rsidRPr="00E46A89">
        <w:rPr>
          <w:rFonts w:ascii="Arial" w:eastAsia="微软雅黑" w:hAnsi="Arial" w:cs="Arial" w:hint="eastAsia"/>
          <w:sz w:val="19"/>
          <w:szCs w:val="19"/>
          <w:lang w:eastAsia="zh-CN"/>
        </w:rPr>
        <w:t xml:space="preserve">) </w:t>
      </w:r>
      <w:r w:rsidR="00375AA1" w:rsidRPr="00E46A89">
        <w:rPr>
          <w:rFonts w:ascii="Arial" w:eastAsia="微软雅黑" w:hAnsi="Arial" w:cs="Arial" w:hint="eastAsia"/>
          <w:sz w:val="19"/>
          <w:szCs w:val="19"/>
          <w:lang w:eastAsia="zh-CN"/>
        </w:rPr>
        <w:t>提供</w:t>
      </w:r>
      <w:r w:rsidR="00157E52" w:rsidRPr="00E46A89">
        <w:rPr>
          <w:rFonts w:ascii="Arial" w:eastAsia="微软雅黑" w:hAnsi="Arial" w:cs="Arial" w:hint="eastAsia"/>
          <w:sz w:val="19"/>
          <w:szCs w:val="19"/>
          <w:lang w:eastAsia="zh-CN"/>
        </w:rPr>
        <w:t>审计服务；</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2</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乙方合理的商业目的，包括但不限于促进和支持乙方的业务和质量控制，更新、完善客户记录，就管理目的和法定申报执行分析，以及防止犯罪行为等；</w:t>
      </w:r>
      <w:r w:rsidR="00BC4B65" w:rsidRPr="00E46A89">
        <w:rPr>
          <w:rFonts w:ascii="Arial" w:eastAsia="微软雅黑" w:hAnsi="Arial" w:cs="Arial" w:hint="eastAsia"/>
          <w:sz w:val="19"/>
          <w:szCs w:val="19"/>
          <w:lang w:eastAsia="zh-CN"/>
        </w:rPr>
        <w:t>以及</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3</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履行乙方的法律义务和监管义务，以及</w:t>
      </w:r>
      <w:r w:rsidR="00157E52" w:rsidRPr="00E46A89">
        <w:rPr>
          <w:rFonts w:ascii="Arial" w:eastAsia="微软雅黑" w:hAnsi="Arial" w:cs="Arial" w:hint="eastAsia"/>
          <w:sz w:val="19"/>
          <w:szCs w:val="19"/>
          <w:lang w:eastAsia="zh-CN"/>
        </w:rPr>
        <w:t>/</w:t>
      </w:r>
      <w:r w:rsidR="00157E52" w:rsidRPr="00E46A89">
        <w:rPr>
          <w:rFonts w:ascii="Arial" w:eastAsia="微软雅黑" w:hAnsi="Arial" w:cs="Arial" w:hint="eastAsia"/>
          <w:sz w:val="19"/>
          <w:szCs w:val="19"/>
          <w:lang w:eastAsia="zh-CN"/>
        </w:rPr>
        <w:t>或满足执业道德准则</w:t>
      </w:r>
      <w:r w:rsidR="00157E52" w:rsidRPr="00E46A89">
        <w:rPr>
          <w:rFonts w:ascii="Arial" w:eastAsia="微软雅黑" w:hAnsi="Arial" w:cs="Arial" w:hint="eastAsia"/>
          <w:sz w:val="19"/>
          <w:szCs w:val="19"/>
          <w:lang w:eastAsia="zh-CN"/>
        </w:rPr>
        <w:t>/</w:t>
      </w:r>
      <w:r w:rsidR="00157E52" w:rsidRPr="00E46A89">
        <w:rPr>
          <w:rFonts w:ascii="Arial" w:eastAsia="微软雅黑" w:hAnsi="Arial" w:cs="Arial" w:hint="eastAsia"/>
          <w:sz w:val="19"/>
          <w:szCs w:val="19"/>
          <w:lang w:eastAsia="zh-CN"/>
        </w:rPr>
        <w:t>规定的要求。乙方可能与其他毕马威成员所或</w:t>
      </w:r>
      <w:r w:rsidR="004A7231" w:rsidRPr="00E46A89">
        <w:rPr>
          <w:rFonts w:ascii="Arial" w:eastAsia="微软雅黑" w:hAnsi="Arial" w:cs="Arial" w:hint="eastAsia"/>
          <w:sz w:val="19"/>
          <w:szCs w:val="19"/>
          <w:lang w:val="zh-CN" w:eastAsia="zh-CN"/>
        </w:rPr>
        <w:t>组成部分注册会计师</w:t>
      </w:r>
      <w:r w:rsidR="00D22DCC" w:rsidRPr="00E46A89">
        <w:rPr>
          <w:rFonts w:ascii="Arial" w:eastAsia="微软雅黑" w:hAnsi="Arial" w:cs="Arial" w:hint="eastAsia"/>
          <w:sz w:val="19"/>
          <w:szCs w:val="19"/>
          <w:lang w:eastAsia="zh-CN"/>
        </w:rPr>
        <w:t xml:space="preserve"> (</w:t>
      </w:r>
      <w:r w:rsidR="004A7231" w:rsidRPr="00E46A89">
        <w:rPr>
          <w:rFonts w:ascii="Arial" w:eastAsia="微软雅黑" w:hAnsi="Arial" w:cs="Arial" w:hint="eastAsia"/>
          <w:sz w:val="19"/>
          <w:szCs w:val="19"/>
          <w:lang w:eastAsia="zh-CN"/>
        </w:rPr>
        <w:t>如有</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共享</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BC4B65" w:rsidRPr="00E46A89">
        <w:rPr>
          <w:rFonts w:ascii="Arial" w:eastAsia="微软雅黑" w:hAnsi="Arial" w:cs="Arial" w:hint="eastAsia"/>
          <w:sz w:val="19"/>
          <w:szCs w:val="19"/>
          <w:lang w:eastAsia="zh-CN"/>
        </w:rPr>
        <w:t>，</w:t>
      </w:r>
      <w:r w:rsidR="00157E52" w:rsidRPr="00E46A89">
        <w:rPr>
          <w:rFonts w:ascii="Arial" w:eastAsia="微软雅黑" w:hAnsi="Arial" w:cs="Arial" w:hint="eastAsia"/>
          <w:sz w:val="19"/>
          <w:szCs w:val="19"/>
          <w:lang w:eastAsia="zh-CN"/>
        </w:rPr>
        <w:t>但乙方仅在与实现上述目的有关且符合适用的</w:t>
      </w:r>
      <w:r w:rsidR="00BC4B65" w:rsidRPr="00E46A89">
        <w:rPr>
          <w:rFonts w:ascii="Arial" w:eastAsia="微软雅黑" w:hAnsi="Arial" w:cs="Arial" w:hint="eastAsia"/>
          <w:sz w:val="19"/>
          <w:szCs w:val="19"/>
          <w:lang w:eastAsia="zh-CN"/>
        </w:rPr>
        <w:t>个人信息</w:t>
      </w:r>
      <w:r w:rsidR="00157E52" w:rsidRPr="00E46A89">
        <w:rPr>
          <w:rFonts w:ascii="Arial" w:eastAsia="微软雅黑" w:hAnsi="Arial" w:cs="Arial" w:hint="eastAsia"/>
          <w:sz w:val="19"/>
          <w:szCs w:val="19"/>
          <w:lang w:eastAsia="zh-CN"/>
        </w:rPr>
        <w:t>保护</w:t>
      </w:r>
      <w:r w:rsidR="00320D19" w:rsidRPr="00E46A89">
        <w:rPr>
          <w:rFonts w:ascii="Arial" w:eastAsia="微软雅黑" w:hAnsi="Arial" w:cs="Arial" w:hint="eastAsia"/>
          <w:sz w:val="19"/>
          <w:szCs w:val="19"/>
          <w:lang w:eastAsia="zh-CN"/>
        </w:rPr>
        <w:t>法律法规</w:t>
      </w:r>
      <w:r w:rsidR="00157E52" w:rsidRPr="00E46A89">
        <w:rPr>
          <w:rFonts w:ascii="Arial" w:eastAsia="微软雅黑" w:hAnsi="Arial" w:cs="Arial" w:hint="eastAsia"/>
          <w:sz w:val="19"/>
          <w:szCs w:val="19"/>
          <w:lang w:eastAsia="zh-CN"/>
        </w:rPr>
        <w:t>和隐私</w:t>
      </w:r>
      <w:r w:rsidR="00320D19" w:rsidRPr="00E46A89">
        <w:rPr>
          <w:rFonts w:ascii="Arial" w:eastAsia="微软雅黑" w:hAnsi="Arial" w:cs="Arial" w:hint="eastAsia"/>
          <w:sz w:val="19"/>
          <w:szCs w:val="19"/>
          <w:lang w:eastAsia="zh-CN"/>
        </w:rPr>
        <w:t>法律法规</w:t>
      </w:r>
      <w:r w:rsidR="00157E52" w:rsidRPr="00E46A89">
        <w:rPr>
          <w:rFonts w:ascii="Arial" w:eastAsia="微软雅黑" w:hAnsi="Arial" w:cs="Arial" w:hint="eastAsia"/>
          <w:sz w:val="19"/>
          <w:szCs w:val="19"/>
          <w:lang w:eastAsia="zh-CN"/>
        </w:rPr>
        <w:t>的情况下，才会作出该等披露。</w:t>
      </w:r>
    </w:p>
    <w:p w14:paraId="642C4590" w14:textId="77777777" w:rsidR="00A41EDA" w:rsidRPr="00E46A89" w:rsidRDefault="00A41EDA">
      <w:pPr>
        <w:rPr>
          <w:rFonts w:ascii="Arial" w:eastAsia="微软雅黑" w:hAnsi="Arial" w:cs="Arial"/>
          <w:sz w:val="19"/>
          <w:szCs w:val="19"/>
          <w:lang w:eastAsia="zh-CN"/>
        </w:rPr>
      </w:pPr>
      <w:r w:rsidRPr="00E46A89">
        <w:rPr>
          <w:rFonts w:ascii="Arial" w:eastAsia="微软雅黑" w:hAnsi="Arial" w:cs="Arial"/>
          <w:sz w:val="19"/>
          <w:szCs w:val="19"/>
          <w:lang w:eastAsia="zh-CN"/>
        </w:rPr>
        <w:br w:type="page"/>
      </w:r>
    </w:p>
    <w:p w14:paraId="69D85E2D" w14:textId="56E9D8BA" w:rsidR="00157E52"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val="en-US" w:eastAsia="zh-CN"/>
        </w:rPr>
      </w:pPr>
      <w:r w:rsidRPr="00E46A89">
        <w:rPr>
          <w:rFonts w:ascii="Arial" w:eastAsia="微软雅黑" w:hAnsi="Arial" w:cs="Arial" w:hint="eastAsia"/>
          <w:sz w:val="19"/>
          <w:szCs w:val="19"/>
          <w:lang w:eastAsia="zh-CN"/>
        </w:rPr>
        <w:lastRenderedPageBreak/>
        <w:t>14</w:t>
      </w:r>
      <w:r w:rsidR="00375AA1" w:rsidRPr="00E46A89">
        <w:rPr>
          <w:rFonts w:ascii="Arial" w:eastAsia="微软雅黑" w:hAnsi="Arial" w:cs="Arial" w:hint="eastAsia"/>
          <w:sz w:val="19"/>
          <w:szCs w:val="19"/>
          <w:lang w:eastAsia="zh-CN"/>
        </w:rPr>
        <w:t>.5</w:t>
      </w:r>
      <w:r w:rsidR="00A41EDA" w:rsidRPr="00E46A89">
        <w:rPr>
          <w:rFonts w:ascii="Arial" w:eastAsia="微软雅黑" w:hAnsi="Arial" w:cs="Arial"/>
          <w:sz w:val="19"/>
          <w:szCs w:val="19"/>
          <w:lang w:eastAsia="zh-CN"/>
        </w:rPr>
        <w:tab/>
      </w:r>
      <w:r w:rsidR="00157E52" w:rsidRPr="00E46A89">
        <w:rPr>
          <w:rFonts w:ascii="Arial" w:eastAsia="微软雅黑" w:hAnsi="Arial" w:cs="Arial" w:hint="eastAsia"/>
          <w:sz w:val="19"/>
          <w:szCs w:val="19"/>
          <w:lang w:eastAsia="zh-CN"/>
        </w:rPr>
        <w:t>未经甲方书面同意，乙方</w:t>
      </w:r>
      <w:r w:rsidR="00CC026A" w:rsidRPr="00E46A89">
        <w:rPr>
          <w:rFonts w:ascii="Arial" w:eastAsia="微软雅黑" w:hAnsi="Arial" w:cs="Arial" w:hint="eastAsia"/>
          <w:sz w:val="19"/>
          <w:szCs w:val="19"/>
          <w:lang w:eastAsia="zh-CN"/>
        </w:rPr>
        <w:t>不得委任其他毕马威成员所之外的数据处理商</w:t>
      </w:r>
      <w:r w:rsidR="00B35FAD" w:rsidRPr="00E46A89">
        <w:rPr>
          <w:rFonts w:ascii="Arial" w:eastAsia="微软雅黑" w:hAnsi="Arial" w:cs="Arial" w:hint="eastAsia"/>
          <w:sz w:val="19"/>
          <w:szCs w:val="19"/>
          <w:lang w:eastAsia="zh-CN"/>
        </w:rPr>
        <w:t>来</w:t>
      </w:r>
      <w:r w:rsidR="00CC026A" w:rsidRPr="00E46A89">
        <w:rPr>
          <w:rFonts w:ascii="Arial" w:eastAsia="微软雅黑" w:hAnsi="Arial" w:cs="Arial" w:hint="eastAsia"/>
          <w:sz w:val="19"/>
          <w:szCs w:val="19"/>
          <w:lang w:eastAsia="zh-CN"/>
        </w:rPr>
        <w:t>处理</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。若数据处理商被聘请参与乙方的具体数据处理工作，乙方应确保：</w:t>
      </w:r>
      <w:r w:rsidR="00157E52" w:rsidRPr="00E46A89">
        <w:rPr>
          <w:rFonts w:ascii="Arial" w:eastAsia="微软雅黑" w:hAnsi="Arial" w:cs="Arial" w:hint="eastAsia"/>
          <w:sz w:val="19"/>
          <w:szCs w:val="19"/>
          <w:lang w:eastAsia="zh-CN"/>
        </w:rPr>
        <w:t>1</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就该等数据处理应与数据处理商签订书面合同，其中的</w:t>
      </w:r>
      <w:r w:rsidR="0032145A" w:rsidRPr="00E46A89">
        <w:rPr>
          <w:rFonts w:ascii="Arial" w:eastAsia="微软雅黑" w:hAnsi="Arial" w:cs="Arial" w:hint="eastAsia"/>
          <w:sz w:val="19"/>
          <w:szCs w:val="19"/>
          <w:lang w:eastAsia="zh-CN"/>
        </w:rPr>
        <w:t>个人信息</w:t>
      </w:r>
      <w:r w:rsidR="00157E52" w:rsidRPr="00E46A89">
        <w:rPr>
          <w:rFonts w:ascii="Arial" w:eastAsia="微软雅黑" w:hAnsi="Arial" w:cs="Arial" w:hint="eastAsia"/>
          <w:sz w:val="19"/>
          <w:szCs w:val="19"/>
          <w:lang w:eastAsia="zh-CN"/>
        </w:rPr>
        <w:t>保护义务不应低于本审计</w:t>
      </w:r>
      <w:r w:rsidR="008D4CE9" w:rsidRPr="00E46A89">
        <w:rPr>
          <w:rFonts w:ascii="Arial" w:eastAsia="微软雅黑" w:hAnsi="Arial" w:cs="Arial" w:hint="eastAsia"/>
          <w:sz w:val="19"/>
          <w:szCs w:val="19"/>
          <w:lang w:eastAsia="zh-CN"/>
        </w:rPr>
        <w:t>业务约定书</w:t>
      </w:r>
      <w:r w:rsidR="00157E52" w:rsidRPr="00E46A89">
        <w:rPr>
          <w:rFonts w:ascii="Arial" w:eastAsia="微软雅黑" w:hAnsi="Arial" w:cs="Arial" w:hint="eastAsia"/>
          <w:sz w:val="19"/>
          <w:szCs w:val="19"/>
          <w:lang w:eastAsia="zh-CN"/>
        </w:rPr>
        <w:t>所规定的义务；</w:t>
      </w:r>
      <w:r w:rsidR="00157E52" w:rsidRPr="00E46A89">
        <w:rPr>
          <w:rFonts w:ascii="Arial" w:eastAsia="微软雅黑" w:hAnsi="Arial" w:cs="Arial" w:hint="eastAsia"/>
          <w:sz w:val="19"/>
          <w:szCs w:val="19"/>
          <w:lang w:eastAsia="zh-CN"/>
        </w:rPr>
        <w:t>2</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乙方仍要对数据处理商处理</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的行为和不作为承担责任。</w:t>
      </w:r>
    </w:p>
    <w:p w14:paraId="2CA1E3E1" w14:textId="77777777" w:rsidR="00072282" w:rsidRPr="00E46A89" w:rsidRDefault="00072282" w:rsidP="00A41EDA">
      <w:pPr>
        <w:overflowPunct w:val="0"/>
        <w:adjustRightInd w:val="0"/>
        <w:snapToGrid w:val="0"/>
        <w:ind w:left="1134" w:hanging="567"/>
        <w:jc w:val="both"/>
        <w:rPr>
          <w:rFonts w:ascii="Arial" w:eastAsia="微软雅黑" w:hAnsi="Arial" w:cs="Arial"/>
          <w:sz w:val="19"/>
          <w:szCs w:val="19"/>
          <w:lang w:eastAsia="zh-CN"/>
        </w:rPr>
      </w:pPr>
    </w:p>
    <w:p w14:paraId="59AFE80F" w14:textId="79BC18EC" w:rsidR="00157E52"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14</w:t>
      </w:r>
      <w:r w:rsidR="00375AA1" w:rsidRPr="00E46A89">
        <w:rPr>
          <w:rFonts w:ascii="Arial" w:eastAsia="微软雅黑" w:hAnsi="Arial" w:cs="Arial" w:hint="eastAsia"/>
          <w:sz w:val="19"/>
          <w:szCs w:val="19"/>
          <w:lang w:eastAsia="zh-CN"/>
        </w:rPr>
        <w:t>.6</w:t>
      </w:r>
      <w:r w:rsidR="00EB6A90" w:rsidRPr="00E46A89">
        <w:rPr>
          <w:rFonts w:ascii="Arial" w:eastAsia="微软雅黑" w:hAnsi="Arial" w:cs="Arial" w:hint="eastAsia"/>
          <w:sz w:val="19"/>
          <w:szCs w:val="19"/>
          <w:lang w:eastAsia="zh-CN"/>
        </w:rPr>
        <w:t xml:space="preserve"> </w:t>
      </w:r>
      <w:r w:rsidR="00A41EDA" w:rsidRPr="00E46A89">
        <w:rPr>
          <w:rFonts w:ascii="Arial" w:eastAsia="微软雅黑" w:hAnsi="Arial" w:cs="Arial"/>
          <w:sz w:val="19"/>
          <w:szCs w:val="19"/>
          <w:lang w:eastAsia="zh-CN"/>
        </w:rPr>
        <w:tab/>
      </w:r>
      <w:r w:rsidR="00157E52" w:rsidRPr="00E46A89">
        <w:rPr>
          <w:rFonts w:ascii="Arial" w:eastAsia="微软雅黑" w:hAnsi="Arial" w:cs="Arial" w:hint="eastAsia"/>
          <w:sz w:val="19"/>
          <w:szCs w:val="19"/>
          <w:lang w:eastAsia="zh-CN"/>
        </w:rPr>
        <w:t>当发生以下情况，乙方应</w:t>
      </w:r>
      <w:r w:rsidR="00320D19" w:rsidRPr="00E46A89">
        <w:rPr>
          <w:rFonts w:ascii="Arial" w:eastAsia="微软雅黑" w:hAnsi="Arial" w:cs="Arial" w:hint="eastAsia"/>
          <w:sz w:val="19"/>
          <w:szCs w:val="19"/>
          <w:lang w:eastAsia="zh-CN"/>
        </w:rPr>
        <w:t>通知</w:t>
      </w:r>
      <w:r w:rsidR="00157E52" w:rsidRPr="00E46A89">
        <w:rPr>
          <w:rFonts w:ascii="Arial" w:eastAsia="微软雅黑" w:hAnsi="Arial" w:cs="Arial" w:hint="eastAsia"/>
          <w:sz w:val="19"/>
          <w:szCs w:val="19"/>
          <w:lang w:eastAsia="zh-CN"/>
        </w:rPr>
        <w:t>甲方：</w:t>
      </w:r>
      <w:r w:rsidR="00157E52" w:rsidRPr="00E46A89">
        <w:rPr>
          <w:rFonts w:ascii="Arial" w:eastAsia="微软雅黑" w:hAnsi="Arial" w:cs="Arial" w:hint="eastAsia"/>
          <w:sz w:val="19"/>
          <w:szCs w:val="19"/>
          <w:lang w:eastAsia="zh-CN"/>
        </w:rPr>
        <w:t>1</w:t>
      </w:r>
      <w:r w:rsidR="00D22DCC" w:rsidRPr="00E46A89">
        <w:rPr>
          <w:rFonts w:ascii="Arial" w:eastAsia="微软雅黑" w:hAnsi="Arial" w:cs="Arial" w:hint="eastAsia"/>
          <w:sz w:val="19"/>
          <w:szCs w:val="19"/>
          <w:lang w:eastAsia="zh-CN"/>
        </w:rPr>
        <w:t xml:space="preserve">) </w:t>
      </w:r>
      <w:r w:rsidR="00C34C2E" w:rsidRPr="00E46A89">
        <w:rPr>
          <w:rFonts w:ascii="Arial" w:eastAsia="微软雅黑" w:hAnsi="Arial" w:cs="Arial" w:hint="eastAsia"/>
          <w:sz w:val="19"/>
          <w:szCs w:val="19"/>
          <w:lang w:eastAsia="zh-CN"/>
        </w:rPr>
        <w:t>收到有关</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C34C2E" w:rsidRPr="00E46A89">
        <w:rPr>
          <w:rFonts w:ascii="Arial" w:eastAsia="微软雅黑" w:hAnsi="Arial" w:cs="Arial" w:hint="eastAsia"/>
          <w:sz w:val="19"/>
          <w:szCs w:val="19"/>
          <w:lang w:eastAsia="zh-CN"/>
        </w:rPr>
        <w:t>的请求或数据主体作出其他请求，</w:t>
      </w:r>
      <w:r w:rsidR="00157E52" w:rsidRPr="00E46A89">
        <w:rPr>
          <w:rFonts w:ascii="Arial" w:eastAsia="微软雅黑" w:hAnsi="Arial" w:cs="Arial" w:hint="eastAsia"/>
          <w:sz w:val="19"/>
          <w:szCs w:val="19"/>
          <w:lang w:eastAsia="zh-CN"/>
        </w:rPr>
        <w:t>或收到与</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处理有关的任何索赔、投诉或指控；</w:t>
      </w:r>
      <w:r w:rsidR="00157E52" w:rsidRPr="00E46A89">
        <w:rPr>
          <w:rFonts w:ascii="Arial" w:eastAsia="微软雅黑" w:hAnsi="Arial" w:cs="Arial" w:hint="eastAsia"/>
          <w:sz w:val="19"/>
          <w:szCs w:val="19"/>
          <w:lang w:eastAsia="zh-CN"/>
        </w:rPr>
        <w:t>2</w:t>
      </w:r>
      <w:r w:rsidR="00D22DCC" w:rsidRPr="00E46A89">
        <w:rPr>
          <w:rFonts w:ascii="Arial" w:eastAsia="微软雅黑" w:hAnsi="Arial" w:cs="Arial" w:hint="eastAsia"/>
          <w:sz w:val="19"/>
          <w:szCs w:val="19"/>
          <w:lang w:eastAsia="zh-CN"/>
        </w:rPr>
        <w:t xml:space="preserve">) </w:t>
      </w:r>
      <w:r w:rsidR="00157E52" w:rsidRPr="00E46A89">
        <w:rPr>
          <w:rFonts w:ascii="Arial" w:eastAsia="微软雅黑" w:hAnsi="Arial" w:cs="Arial" w:hint="eastAsia"/>
          <w:sz w:val="19"/>
          <w:szCs w:val="19"/>
          <w:lang w:eastAsia="zh-CN"/>
        </w:rPr>
        <w:t>知悉违反安全规定且导致</w:t>
      </w:r>
      <w:r w:rsidR="00CE2177" w:rsidRPr="00E46A89">
        <w:rPr>
          <w:rFonts w:ascii="Arial" w:eastAsia="微软雅黑" w:hAnsi="Arial" w:cs="Arial" w:hint="eastAsia"/>
          <w:sz w:val="19"/>
          <w:szCs w:val="19"/>
          <w:lang w:eastAsia="zh-CN"/>
        </w:rPr>
        <w:t>乙方</w:t>
      </w:r>
      <w:r w:rsidR="00157E52" w:rsidRPr="00E46A89">
        <w:rPr>
          <w:rFonts w:ascii="Arial" w:eastAsia="微软雅黑" w:hAnsi="Arial" w:cs="Arial" w:hint="eastAsia"/>
          <w:sz w:val="19"/>
          <w:szCs w:val="19"/>
          <w:lang w:eastAsia="zh-CN"/>
        </w:rPr>
        <w:t>所持有或控制的</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发生灭失或非法泄露的任何情况。</w:t>
      </w:r>
    </w:p>
    <w:p w14:paraId="4C665F91" w14:textId="77777777" w:rsidR="00072282" w:rsidRPr="00E46A89" w:rsidRDefault="00072282" w:rsidP="00A41EDA">
      <w:pPr>
        <w:overflowPunct w:val="0"/>
        <w:adjustRightInd w:val="0"/>
        <w:snapToGrid w:val="0"/>
        <w:ind w:left="1134" w:hanging="567"/>
        <w:jc w:val="both"/>
        <w:rPr>
          <w:rFonts w:ascii="Arial" w:eastAsia="微软雅黑" w:hAnsi="Arial" w:cs="Arial"/>
          <w:sz w:val="19"/>
          <w:szCs w:val="19"/>
          <w:lang w:eastAsia="zh-CN"/>
        </w:rPr>
      </w:pPr>
    </w:p>
    <w:p w14:paraId="0E6D0888" w14:textId="386C5343" w:rsidR="009C5E3F" w:rsidRPr="00E46A89" w:rsidRDefault="00C04C76" w:rsidP="00A41EDA">
      <w:pPr>
        <w:tabs>
          <w:tab w:val="left" w:pos="567"/>
        </w:tabs>
        <w:overflowPunct w:val="0"/>
        <w:adjustRightInd w:val="0"/>
        <w:snapToGrid w:val="0"/>
        <w:ind w:left="567" w:hanging="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14</w:t>
      </w:r>
      <w:r w:rsidR="00375AA1" w:rsidRPr="00E46A89">
        <w:rPr>
          <w:rFonts w:ascii="Arial" w:eastAsia="微软雅黑" w:hAnsi="Arial" w:cs="Arial" w:hint="eastAsia"/>
          <w:sz w:val="19"/>
          <w:szCs w:val="19"/>
          <w:lang w:eastAsia="zh-CN"/>
        </w:rPr>
        <w:t>.7</w:t>
      </w:r>
      <w:r w:rsidR="00A41EDA" w:rsidRPr="00E46A89">
        <w:rPr>
          <w:rFonts w:ascii="Arial" w:eastAsia="微软雅黑" w:hAnsi="Arial" w:cs="Arial"/>
          <w:sz w:val="19"/>
          <w:szCs w:val="19"/>
          <w:lang w:eastAsia="zh-CN"/>
        </w:rPr>
        <w:tab/>
      </w:r>
      <w:r w:rsidR="00157E52" w:rsidRPr="00E46A89">
        <w:rPr>
          <w:rFonts w:ascii="Arial" w:eastAsia="微软雅黑" w:hAnsi="Arial" w:cs="Arial" w:hint="eastAsia"/>
          <w:sz w:val="19"/>
          <w:szCs w:val="19"/>
          <w:lang w:eastAsia="zh-CN"/>
        </w:rPr>
        <w:t>本</w:t>
      </w:r>
      <w:r w:rsidR="000F2C34" w:rsidRPr="00E46A89">
        <w:rPr>
          <w:rFonts w:ascii="Arial" w:eastAsia="微软雅黑" w:hAnsi="Arial" w:cs="Arial" w:hint="eastAsia"/>
          <w:sz w:val="19"/>
          <w:szCs w:val="19"/>
          <w:lang w:eastAsia="zh-CN"/>
        </w:rPr>
        <w:t>审计服务</w:t>
      </w:r>
      <w:r w:rsidR="00157E52" w:rsidRPr="00E46A89">
        <w:rPr>
          <w:rFonts w:ascii="Arial" w:eastAsia="微软雅黑" w:hAnsi="Arial" w:cs="Arial" w:hint="eastAsia"/>
          <w:sz w:val="19"/>
          <w:szCs w:val="19"/>
          <w:lang w:eastAsia="zh-CN"/>
        </w:rPr>
        <w:t>终止或期满后经书面请求，乙方应在合理且商业上可行的最大限度内删除所有</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，或向甲方返还所有</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，并在</w:t>
      </w:r>
      <w:r w:rsidR="00375AA1" w:rsidRPr="00E46A89">
        <w:rPr>
          <w:rFonts w:ascii="Arial" w:eastAsia="微软雅黑" w:hAnsi="Arial" w:cs="Arial" w:hint="eastAsia"/>
          <w:sz w:val="19"/>
          <w:szCs w:val="19"/>
          <w:lang w:eastAsia="zh-CN"/>
        </w:rPr>
        <w:t>不违反前</w:t>
      </w:r>
      <w:r w:rsidR="00157E52" w:rsidRPr="00E46A89">
        <w:rPr>
          <w:rFonts w:ascii="Arial" w:eastAsia="微软雅黑" w:hAnsi="Arial" w:cs="Arial" w:hint="eastAsia"/>
          <w:sz w:val="19"/>
          <w:szCs w:val="19"/>
          <w:lang w:eastAsia="zh-CN"/>
        </w:rPr>
        <w:t>述第</w:t>
      </w:r>
      <w:r w:rsidR="00AF165B" w:rsidRPr="00E46A89">
        <w:rPr>
          <w:rFonts w:ascii="Arial" w:eastAsia="微软雅黑" w:hAnsi="Arial" w:cs="Arial" w:hint="eastAsia"/>
          <w:sz w:val="19"/>
          <w:szCs w:val="19"/>
          <w:lang w:eastAsia="zh-CN"/>
        </w:rPr>
        <w:t>11</w:t>
      </w:r>
      <w:r w:rsidR="00157E52" w:rsidRPr="00E46A89">
        <w:rPr>
          <w:rFonts w:ascii="Arial" w:eastAsia="微软雅黑" w:hAnsi="Arial" w:cs="Arial" w:hint="eastAsia"/>
          <w:sz w:val="19"/>
          <w:szCs w:val="19"/>
          <w:lang w:eastAsia="zh-CN"/>
        </w:rPr>
        <w:t>条以及适用的法律法规和执业准则要求的前提下，销毁</w:t>
      </w:r>
      <w:r w:rsidR="00554379" w:rsidRPr="00E46A89">
        <w:rPr>
          <w:rFonts w:ascii="Arial" w:eastAsia="微软雅黑" w:hAnsi="Arial" w:cs="Arial" w:hint="eastAsia"/>
          <w:sz w:val="19"/>
          <w:szCs w:val="19"/>
          <w:lang w:eastAsia="zh-CN"/>
        </w:rPr>
        <w:t>个人</w:t>
      </w:r>
      <w:r w:rsidR="00C35709" w:rsidRPr="00E46A89">
        <w:rPr>
          <w:rFonts w:ascii="Arial" w:eastAsia="微软雅黑" w:hAnsi="Arial" w:cs="Arial" w:hint="eastAsia"/>
          <w:sz w:val="19"/>
          <w:szCs w:val="19"/>
          <w:lang w:eastAsia="zh-CN"/>
        </w:rPr>
        <w:t>信息</w:t>
      </w:r>
      <w:r w:rsidR="00157E52" w:rsidRPr="00E46A89">
        <w:rPr>
          <w:rFonts w:ascii="Arial" w:eastAsia="微软雅黑" w:hAnsi="Arial" w:cs="Arial" w:hint="eastAsia"/>
          <w:sz w:val="19"/>
          <w:szCs w:val="19"/>
          <w:lang w:eastAsia="zh-CN"/>
        </w:rPr>
        <w:t>的所有副本。</w:t>
      </w:r>
    </w:p>
    <w:p w14:paraId="07ED0E7E" w14:textId="77777777" w:rsidR="00C50918" w:rsidRPr="00E46A89" w:rsidRDefault="00C50918"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p>
    <w:p w14:paraId="2C51BD62" w14:textId="6EF84D70" w:rsidR="00A45953" w:rsidRPr="00E46A89" w:rsidRDefault="00C04C76" w:rsidP="00A41EDA">
      <w:pPr>
        <w:tabs>
          <w:tab w:val="left" w:pos="567"/>
        </w:tabs>
        <w:overflowPunct w:val="0"/>
        <w:adjustRightInd w:val="0"/>
        <w:snapToGrid w:val="0"/>
        <w:ind w:left="567" w:hanging="567"/>
        <w:jc w:val="both"/>
        <w:rPr>
          <w:rFonts w:ascii="Arial" w:eastAsia="微软雅黑" w:hAnsi="Arial" w:cs="Arial"/>
          <w:b/>
          <w:sz w:val="19"/>
          <w:szCs w:val="19"/>
          <w:lang w:eastAsia="zh-CN"/>
        </w:rPr>
      </w:pPr>
      <w:r w:rsidRPr="00E46A89">
        <w:rPr>
          <w:rFonts w:ascii="Arial" w:eastAsia="微软雅黑" w:hAnsi="Arial" w:cs="Arial" w:hint="eastAsia"/>
          <w:b/>
          <w:sz w:val="19"/>
          <w:szCs w:val="19"/>
          <w:lang w:eastAsia="zh-CN"/>
        </w:rPr>
        <w:t>15</w:t>
      </w:r>
      <w:r w:rsidR="00BD347E" w:rsidRPr="00E46A89">
        <w:rPr>
          <w:rFonts w:ascii="Arial" w:eastAsia="微软雅黑" w:hAnsi="Arial" w:cs="Arial" w:hint="eastAsia"/>
          <w:b/>
          <w:sz w:val="19"/>
          <w:szCs w:val="19"/>
          <w:lang w:eastAsia="zh-CN"/>
        </w:rPr>
        <w:tab/>
      </w:r>
      <w:r w:rsidR="00BD347E" w:rsidRPr="00E46A89">
        <w:rPr>
          <w:rFonts w:ascii="Arial" w:eastAsia="微软雅黑" w:hAnsi="Arial" w:cs="Arial" w:hint="eastAsia"/>
          <w:b/>
          <w:sz w:val="19"/>
          <w:szCs w:val="19"/>
          <w:lang w:eastAsia="zh-CN"/>
        </w:rPr>
        <w:t>联络方式信息</w:t>
      </w:r>
    </w:p>
    <w:p w14:paraId="56DB28A0" w14:textId="77777777" w:rsidR="0063796F" w:rsidRPr="00E46A89" w:rsidRDefault="0063796F" w:rsidP="00A41EDA">
      <w:pPr>
        <w:overflowPunct w:val="0"/>
        <w:adjustRightInd w:val="0"/>
        <w:snapToGrid w:val="0"/>
        <w:ind w:left="567"/>
        <w:jc w:val="both"/>
        <w:rPr>
          <w:rFonts w:ascii="Arial" w:eastAsia="微软雅黑" w:hAnsi="Arial" w:cs="Arial"/>
          <w:sz w:val="19"/>
          <w:szCs w:val="19"/>
          <w:lang w:eastAsia="zh-CN"/>
        </w:rPr>
      </w:pPr>
    </w:p>
    <w:p w14:paraId="30B25BAA" w14:textId="77777777" w:rsidR="003E53B4"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甲乙双方确认以下列信息作为双方执行本约定书的联络方式：</w:t>
      </w:r>
    </w:p>
    <w:p w14:paraId="457364EB" w14:textId="77777777" w:rsidR="00100E73" w:rsidRPr="00E46A89" w:rsidRDefault="00100E73" w:rsidP="00A41EDA">
      <w:pPr>
        <w:overflowPunct w:val="0"/>
        <w:adjustRightInd w:val="0"/>
        <w:snapToGrid w:val="0"/>
        <w:ind w:left="567"/>
        <w:jc w:val="both"/>
        <w:rPr>
          <w:rFonts w:ascii="Arial" w:eastAsia="微软雅黑" w:hAnsi="Arial" w:cs="Arial"/>
          <w:sz w:val="19"/>
          <w:szCs w:val="19"/>
          <w:lang w:eastAsia="zh-CN"/>
        </w:rPr>
      </w:pPr>
    </w:p>
    <w:tbl>
      <w:tblPr>
        <w:tblW w:w="8987" w:type="dxa"/>
        <w:tblInd w:w="567" w:type="dxa"/>
        <w:tblLayout w:type="fixed"/>
        <w:tblCellMar>
          <w:left w:w="0" w:type="dxa"/>
          <w:right w:w="0" w:type="dxa"/>
        </w:tblCellMar>
        <w:tblLook w:val="04A0" w:firstRow="1" w:lastRow="0" w:firstColumn="1" w:lastColumn="0" w:noHBand="0" w:noVBand="1"/>
      </w:tblPr>
      <w:tblGrid>
        <w:gridCol w:w="3721"/>
        <w:gridCol w:w="5266"/>
      </w:tblGrid>
      <w:tr w:rsidR="00100E73" w:rsidRPr="00E46A89" w14:paraId="2CCE66E0" w14:textId="77777777" w:rsidTr="00585E93">
        <w:tc>
          <w:tcPr>
            <w:tcW w:w="3718" w:type="dxa"/>
          </w:tcPr>
          <w:p w14:paraId="76F3753E"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甲方</w:t>
            </w:r>
          </w:p>
        </w:tc>
        <w:tc>
          <w:tcPr>
            <w:tcW w:w="5262" w:type="dxa"/>
          </w:tcPr>
          <w:p w14:paraId="74E5BE9C"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乙方</w:t>
            </w:r>
          </w:p>
        </w:tc>
      </w:tr>
      <w:tr w:rsidR="00100E73" w:rsidRPr="00E46A89" w14:paraId="3EDE89C0" w14:textId="77777777" w:rsidTr="00585E93">
        <w:tc>
          <w:tcPr>
            <w:tcW w:w="3718" w:type="dxa"/>
          </w:tcPr>
          <w:p w14:paraId="054D7120" w14:textId="71BF86DA" w:rsidR="004B43F6" w:rsidRPr="00E46A89" w:rsidRDefault="004B43F6"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i/>
                <w:sz w:val="19"/>
                <w:szCs w:val="19"/>
                <w:vertAlign w:val="superscript"/>
                <w:lang w:eastAsia="zh-CN"/>
              </w:rPr>
              <w:fldChar w:fldCharType="begin"/>
            </w:r>
            <w:r w:rsidRPr="00E46A89">
              <w:rPr>
                <w:rFonts w:ascii="Arial" w:eastAsia="微软雅黑" w:hAnsi="Arial" w:cs="Arial" w:hint="eastAsia"/>
                <w:i/>
                <w:sz w:val="19"/>
                <w:szCs w:val="19"/>
                <w:vertAlign w:val="superscript"/>
                <w:lang w:eastAsia="zh-CN"/>
              </w:rPr>
              <w:instrText xml:space="preserve"> NOTEREF _Ref438737871 \h  \* MERGEFORMAT </w:instrText>
            </w:r>
            <w:r w:rsidRPr="00E46A89">
              <w:rPr>
                <w:rFonts w:ascii="Arial" w:eastAsia="微软雅黑" w:hAnsi="Arial" w:cs="Arial" w:hint="eastAsia"/>
                <w:i/>
                <w:sz w:val="19"/>
                <w:szCs w:val="19"/>
                <w:vertAlign w:val="superscript"/>
                <w:lang w:eastAsia="zh-CN"/>
              </w:rPr>
            </w:r>
            <w:r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t</w:t>
            </w:r>
            <w:r w:rsidRPr="00E46A89">
              <w:rPr>
                <w:rFonts w:ascii="Arial" w:eastAsia="微软雅黑" w:hAnsi="Arial" w:cs="Arial" w:hint="eastAsia"/>
                <w:i/>
                <w:sz w:val="19"/>
                <w:szCs w:val="19"/>
                <w:vertAlign w:val="superscript"/>
                <w:lang w:eastAsia="zh-CN"/>
              </w:rPr>
              <w:fldChar w:fldCharType="end"/>
            </w:r>
            <w:r w:rsidRPr="00E46A89">
              <w:rPr>
                <w:rFonts w:ascii="Arial" w:eastAsia="微软雅黑" w:hAnsi="Arial" w:cs="Arial" w:hint="eastAsia"/>
                <w:sz w:val="19"/>
                <w:szCs w:val="19"/>
                <w:lang w:eastAsia="zh-CN"/>
              </w:rPr>
              <w:t>联系人</w:t>
            </w:r>
          </w:p>
          <w:p w14:paraId="06F992A0"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]1</w:t>
            </w:r>
          </w:p>
        </w:tc>
        <w:bookmarkStart w:id="16" w:name="_Ref311709492"/>
        <w:tc>
          <w:tcPr>
            <w:tcW w:w="5262" w:type="dxa"/>
          </w:tcPr>
          <w:p w14:paraId="2F7AA7DE" w14:textId="70F354C4" w:rsidR="004B43F6" w:rsidRPr="00E46A89" w:rsidRDefault="004B43F6" w:rsidP="00A41EDA">
            <w:pPr>
              <w:overflowPunct w:val="0"/>
              <w:adjustRightInd w:val="0"/>
              <w:snapToGrid w:val="0"/>
              <w:jc w:val="both"/>
              <w:rPr>
                <w:rFonts w:ascii="Arial" w:eastAsia="微软雅黑" w:hAnsi="Arial" w:cs="Arial"/>
                <w:sz w:val="19"/>
                <w:szCs w:val="19"/>
                <w:lang w:eastAsia="zh-CN"/>
              </w:rPr>
            </w:pPr>
            <w:r w:rsidRPr="00E46A89">
              <w:rPr>
                <w:rStyle w:val="EndnoteReference"/>
                <w:rFonts w:ascii="Arial" w:eastAsia="微软雅黑" w:hAnsi="Arial" w:cs="Arial" w:hint="eastAsia"/>
                <w:i/>
                <w:sz w:val="19"/>
                <w:szCs w:val="19"/>
                <w:lang w:eastAsia="zh-CN"/>
              </w:rPr>
              <w:fldChar w:fldCharType="begin"/>
            </w:r>
            <w:r w:rsidRPr="00E46A89">
              <w:rPr>
                <w:rStyle w:val="EndnoteReference"/>
                <w:rFonts w:ascii="Arial" w:eastAsia="微软雅黑" w:hAnsi="Arial" w:cs="Arial" w:hint="eastAsia"/>
                <w:i/>
                <w:sz w:val="19"/>
                <w:szCs w:val="19"/>
                <w:lang w:eastAsia="zh-CN"/>
              </w:rPr>
              <w:instrText xml:space="preserve"> NOTEREF _Ref311709492 \h  \* MERGEFORMAT </w:instrText>
            </w:r>
            <w:r w:rsidRPr="00E46A89">
              <w:rPr>
                <w:rStyle w:val="EndnoteReference"/>
                <w:rFonts w:ascii="Arial" w:eastAsia="微软雅黑" w:hAnsi="Arial" w:cs="Arial" w:hint="eastAsia"/>
                <w:i/>
                <w:sz w:val="19"/>
                <w:szCs w:val="19"/>
                <w:lang w:eastAsia="zh-CN"/>
              </w:rPr>
            </w:r>
            <w:r w:rsidRPr="00E46A89">
              <w:rPr>
                <w:rStyle w:val="EndnoteReference"/>
                <w:rFonts w:ascii="Arial" w:eastAsia="微软雅黑" w:hAnsi="Arial" w:cs="Arial" w:hint="eastAsia"/>
                <w:i/>
                <w:sz w:val="19"/>
                <w:szCs w:val="19"/>
                <w:lang w:eastAsia="zh-CN"/>
              </w:rPr>
              <w:fldChar w:fldCharType="separate"/>
            </w:r>
            <w:r w:rsidR="0021724E" w:rsidRPr="00E46A89">
              <w:rPr>
                <w:rStyle w:val="EndnoteReference"/>
                <w:rFonts w:ascii="Arial" w:eastAsia="微软雅黑" w:hAnsi="Arial" w:cs="Arial"/>
                <w:i/>
                <w:sz w:val="19"/>
                <w:szCs w:val="19"/>
                <w:lang w:eastAsia="zh-CN"/>
              </w:rPr>
              <w:t>t</w:t>
            </w:r>
            <w:r w:rsidRPr="00E46A89">
              <w:rPr>
                <w:rStyle w:val="EndnoteReference"/>
                <w:rFonts w:ascii="Arial" w:eastAsia="微软雅黑" w:hAnsi="Arial" w:cs="Arial" w:hint="eastAsia"/>
                <w:i/>
                <w:sz w:val="19"/>
                <w:szCs w:val="19"/>
                <w:lang w:eastAsia="zh-CN"/>
              </w:rPr>
              <w:fldChar w:fldCharType="end"/>
            </w:r>
            <w:r w:rsidRPr="00E46A89">
              <w:rPr>
                <w:rFonts w:ascii="Arial" w:eastAsia="微软雅黑" w:hAnsi="Arial" w:cs="Arial" w:hint="eastAsia"/>
                <w:sz w:val="19"/>
                <w:szCs w:val="19"/>
                <w:lang w:eastAsia="zh-CN"/>
              </w:rPr>
              <w:t>联系人</w:t>
            </w:r>
          </w:p>
          <w:p w14:paraId="0F86BBC7" w14:textId="77777777" w:rsidR="00100E73" w:rsidRPr="00E46A89" w:rsidRDefault="001B2C10" w:rsidP="00A41EDA">
            <w:pPr>
              <w:overflowPunct w:val="0"/>
              <w:adjustRightInd w:val="0"/>
              <w:snapToGrid w:val="0"/>
              <w:jc w:val="both"/>
              <w:rPr>
                <w:rFonts w:ascii="Arial" w:eastAsia="微软雅黑" w:hAnsi="Arial" w:cs="Arial"/>
                <w:sz w:val="19"/>
                <w:szCs w:val="19"/>
                <w:lang w:eastAsia="zh-CN"/>
              </w:rPr>
            </w:pPr>
            <w:bookmarkStart w:id="17" w:name="_Ref438737871"/>
            <w:r w:rsidRPr="00E46A89">
              <w:rPr>
                <w:rStyle w:val="EndnoteReference"/>
                <w:rFonts w:ascii="Arial" w:eastAsia="微软雅黑" w:hAnsi="Arial" w:cs="Arial" w:hint="eastAsia"/>
                <w:i/>
                <w:sz w:val="19"/>
                <w:szCs w:val="19"/>
                <w:lang w:eastAsia="zh-CN"/>
              </w:rPr>
              <w:endnoteReference w:id="17"/>
            </w:r>
            <w:bookmarkEnd w:id="16"/>
            <w:bookmarkEnd w:id="17"/>
            <w:r w:rsidR="00BD347E" w:rsidRPr="00E46A89">
              <w:rPr>
                <w:rFonts w:ascii="Arial" w:eastAsia="微软雅黑" w:hAnsi="Arial" w:cs="Arial" w:hint="eastAsia"/>
                <w:sz w:val="19"/>
                <w:szCs w:val="19"/>
                <w:lang w:eastAsia="zh-CN"/>
              </w:rPr>
              <w:t>[</w:t>
            </w:r>
            <w:r w:rsidR="00BD347E" w:rsidRPr="00E46A89">
              <w:rPr>
                <w:rFonts w:ascii="Arial" w:eastAsia="微软雅黑" w:hAnsi="Arial" w:cs="Arial" w:hint="eastAsia"/>
                <w:i/>
                <w:iCs/>
                <w:sz w:val="19"/>
                <w:szCs w:val="19"/>
                <w:lang w:eastAsia="zh-CN"/>
              </w:rPr>
              <w:t>地址</w:t>
            </w:r>
            <w:r w:rsidR="00BD347E" w:rsidRPr="00E46A89">
              <w:rPr>
                <w:rFonts w:ascii="Arial" w:eastAsia="微软雅黑" w:hAnsi="Arial" w:cs="Arial" w:hint="eastAsia"/>
                <w:sz w:val="19"/>
                <w:szCs w:val="19"/>
                <w:lang w:eastAsia="zh-CN"/>
              </w:rPr>
              <w:t>]1</w:t>
            </w:r>
          </w:p>
        </w:tc>
      </w:tr>
      <w:tr w:rsidR="00100E73" w:rsidRPr="00E46A89" w14:paraId="7196244B" w14:textId="77777777" w:rsidTr="00585E93">
        <w:tc>
          <w:tcPr>
            <w:tcW w:w="3718" w:type="dxa"/>
          </w:tcPr>
          <w:p w14:paraId="7A575706"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]2</w:t>
            </w:r>
          </w:p>
        </w:tc>
        <w:tc>
          <w:tcPr>
            <w:tcW w:w="5262" w:type="dxa"/>
          </w:tcPr>
          <w:p w14:paraId="03B27DF0"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]2</w:t>
            </w:r>
          </w:p>
        </w:tc>
      </w:tr>
      <w:tr w:rsidR="00100E73" w:rsidRPr="00E46A89" w14:paraId="56C3FAEF" w14:textId="77777777" w:rsidTr="00585E93">
        <w:tc>
          <w:tcPr>
            <w:tcW w:w="3718" w:type="dxa"/>
          </w:tcPr>
          <w:p w14:paraId="27FB55B9"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]3</w:t>
            </w:r>
          </w:p>
        </w:tc>
        <w:tc>
          <w:tcPr>
            <w:tcW w:w="5262" w:type="dxa"/>
          </w:tcPr>
          <w:p w14:paraId="70145313"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]3</w:t>
            </w:r>
          </w:p>
        </w:tc>
      </w:tr>
      <w:tr w:rsidR="00100E73" w:rsidRPr="00E46A89" w14:paraId="7B5289EA" w14:textId="77777777" w:rsidTr="00585E93">
        <w:tc>
          <w:tcPr>
            <w:tcW w:w="3718" w:type="dxa"/>
          </w:tcPr>
          <w:p w14:paraId="377E868E"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]4</w:t>
            </w:r>
          </w:p>
        </w:tc>
        <w:tc>
          <w:tcPr>
            <w:tcW w:w="5262" w:type="dxa"/>
          </w:tcPr>
          <w:p w14:paraId="0BFCC65D"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地址</w:t>
            </w:r>
            <w:r w:rsidRPr="00E46A89">
              <w:rPr>
                <w:rFonts w:ascii="Arial" w:eastAsia="微软雅黑" w:hAnsi="Arial" w:cs="Arial" w:hint="eastAsia"/>
                <w:sz w:val="19"/>
                <w:szCs w:val="19"/>
                <w:lang w:eastAsia="zh-CN"/>
              </w:rPr>
              <w:t>]4</w:t>
            </w:r>
          </w:p>
        </w:tc>
      </w:tr>
      <w:tr w:rsidR="00100E73" w:rsidRPr="00E46A89" w14:paraId="5B48B609" w14:textId="77777777" w:rsidTr="00585E93">
        <w:tc>
          <w:tcPr>
            <w:tcW w:w="3718" w:type="dxa"/>
          </w:tcPr>
          <w:p w14:paraId="2881D5B0" w14:textId="77777777" w:rsidR="00100E73"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电话</w:t>
            </w:r>
          </w:p>
        </w:tc>
        <w:tc>
          <w:tcPr>
            <w:tcW w:w="5262" w:type="dxa"/>
          </w:tcPr>
          <w:p w14:paraId="17EF8832" w14:textId="112EDE19" w:rsidR="00100E73" w:rsidRPr="00E46A89" w:rsidRDefault="00AD6F35"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fldChar w:fldCharType="begin"/>
            </w:r>
            <w:r w:rsidRPr="00E46A89">
              <w:rPr>
                <w:rStyle w:val="EndnoteReference"/>
                <w:rFonts w:ascii="Arial" w:eastAsia="微软雅黑" w:hAnsi="Arial" w:cs="Arial" w:hint="eastAsia"/>
                <w:i/>
                <w:sz w:val="19"/>
                <w:szCs w:val="19"/>
                <w:lang w:eastAsia="zh-CN"/>
              </w:rPr>
              <w:instrText xml:space="preserve"> NOTEREF _Ref311709492 \h </w:instrText>
            </w:r>
            <w:r w:rsidR="00002979" w:rsidRPr="00E46A89">
              <w:rPr>
                <w:rFonts w:ascii="Arial" w:eastAsia="微软雅黑" w:hAnsi="Arial" w:cs="Arial" w:hint="eastAsia"/>
                <w:sz w:val="19"/>
                <w:szCs w:val="19"/>
                <w:lang w:eastAsia="zh-CN"/>
              </w:rPr>
              <w:instrText xml:space="preserve"> \* MERGEFORMAT </w:instrText>
            </w:r>
            <w:r w:rsidRPr="00E46A89">
              <w:rPr>
                <w:rFonts w:ascii="Arial" w:eastAsia="微软雅黑" w:hAnsi="Arial" w:cs="Arial" w:hint="eastAsia"/>
                <w:sz w:val="19"/>
                <w:szCs w:val="19"/>
                <w:lang w:eastAsia="zh-CN"/>
              </w:rPr>
            </w:r>
            <w:r w:rsidRPr="00E46A89">
              <w:rPr>
                <w:rFonts w:ascii="Arial" w:eastAsia="微软雅黑" w:hAnsi="Arial" w:cs="Arial" w:hint="eastAsia"/>
                <w:sz w:val="19"/>
                <w:szCs w:val="19"/>
                <w:lang w:eastAsia="zh-CN"/>
              </w:rPr>
              <w:fldChar w:fldCharType="separate"/>
            </w:r>
            <w:r w:rsidR="0021724E" w:rsidRPr="00E46A89">
              <w:rPr>
                <w:rStyle w:val="EndnoteReference"/>
                <w:rFonts w:ascii="Arial" w:eastAsia="微软雅黑" w:hAnsi="Arial" w:cs="Arial"/>
                <w:i/>
                <w:sz w:val="19"/>
                <w:szCs w:val="19"/>
                <w:lang w:eastAsia="zh-CN"/>
              </w:rPr>
              <w:t>t</w:t>
            </w:r>
            <w:r w:rsidRPr="00E46A89">
              <w:rPr>
                <w:rFonts w:ascii="Arial" w:eastAsia="微软雅黑" w:hAnsi="Arial" w:cs="Arial" w:hint="eastAsia"/>
                <w:sz w:val="19"/>
                <w:szCs w:val="19"/>
                <w:lang w:eastAsia="zh-CN"/>
              </w:rPr>
              <w:fldChar w:fldCharType="end"/>
            </w:r>
            <w:r w:rsidR="00BD347E" w:rsidRPr="00E46A89">
              <w:rPr>
                <w:rFonts w:ascii="Arial" w:eastAsia="微软雅黑" w:hAnsi="Arial" w:cs="Arial" w:hint="eastAsia"/>
                <w:sz w:val="19"/>
                <w:szCs w:val="19"/>
                <w:lang w:eastAsia="zh-CN"/>
              </w:rPr>
              <w:t>电话</w:t>
            </w:r>
          </w:p>
        </w:tc>
      </w:tr>
      <w:tr w:rsidR="00100E73" w:rsidRPr="00E46A89" w14:paraId="0AC718A8" w14:textId="77777777" w:rsidTr="00585E93">
        <w:tc>
          <w:tcPr>
            <w:tcW w:w="3718" w:type="dxa"/>
          </w:tcPr>
          <w:p w14:paraId="0F7C693D" w14:textId="77777777" w:rsidR="00100E73" w:rsidRPr="00E46A89" w:rsidRDefault="004B43F6"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电子邮箱</w:t>
            </w:r>
          </w:p>
        </w:tc>
        <w:tc>
          <w:tcPr>
            <w:tcW w:w="5262" w:type="dxa"/>
          </w:tcPr>
          <w:p w14:paraId="32DE0734" w14:textId="1E8B4BA7" w:rsidR="00100E73" w:rsidRPr="00E46A89" w:rsidRDefault="00F62CD9"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i/>
                <w:sz w:val="19"/>
                <w:szCs w:val="19"/>
                <w:vertAlign w:val="superscript"/>
                <w:lang w:eastAsia="zh-CN"/>
              </w:rPr>
              <w:fldChar w:fldCharType="begin"/>
            </w:r>
            <w:r w:rsidRPr="00E46A89">
              <w:rPr>
                <w:rFonts w:ascii="Arial" w:eastAsia="微软雅黑" w:hAnsi="Arial" w:cs="Arial" w:hint="eastAsia"/>
                <w:i/>
                <w:sz w:val="19"/>
                <w:szCs w:val="19"/>
                <w:vertAlign w:val="superscript"/>
                <w:lang w:eastAsia="zh-CN"/>
              </w:rPr>
              <w:instrText xml:space="preserve"> NOTEREF _Ref438737871 \h  \* MERGEFORMAT </w:instrText>
            </w:r>
            <w:r w:rsidRPr="00E46A89">
              <w:rPr>
                <w:rFonts w:ascii="Arial" w:eastAsia="微软雅黑" w:hAnsi="Arial" w:cs="Arial" w:hint="eastAsia"/>
                <w:i/>
                <w:sz w:val="19"/>
                <w:szCs w:val="19"/>
                <w:vertAlign w:val="superscript"/>
                <w:lang w:eastAsia="zh-CN"/>
              </w:rPr>
            </w:r>
            <w:r w:rsidRPr="00E46A89">
              <w:rPr>
                <w:rFonts w:ascii="Arial" w:eastAsia="微软雅黑" w:hAnsi="Arial" w:cs="Arial" w:hint="eastAsia"/>
                <w:i/>
                <w:sz w:val="19"/>
                <w:szCs w:val="19"/>
                <w:vertAlign w:val="superscript"/>
                <w:lang w:eastAsia="zh-CN"/>
              </w:rPr>
              <w:fldChar w:fldCharType="separate"/>
            </w:r>
            <w:r w:rsidR="0021724E" w:rsidRPr="00E46A89">
              <w:rPr>
                <w:rFonts w:ascii="Arial" w:eastAsia="微软雅黑" w:hAnsi="Arial" w:cs="Arial"/>
                <w:i/>
                <w:sz w:val="19"/>
                <w:szCs w:val="19"/>
                <w:vertAlign w:val="superscript"/>
                <w:lang w:eastAsia="zh-CN"/>
              </w:rPr>
              <w:t>t</w:t>
            </w:r>
            <w:r w:rsidRPr="00E46A89">
              <w:rPr>
                <w:rFonts w:ascii="Arial" w:eastAsia="微软雅黑" w:hAnsi="Arial" w:cs="Arial" w:hint="eastAsia"/>
                <w:i/>
                <w:sz w:val="19"/>
                <w:szCs w:val="19"/>
                <w:vertAlign w:val="superscript"/>
                <w:lang w:eastAsia="zh-CN"/>
              </w:rPr>
              <w:fldChar w:fldCharType="end"/>
            </w:r>
            <w:r w:rsidR="004B43F6" w:rsidRPr="00E46A89">
              <w:rPr>
                <w:rFonts w:ascii="Arial" w:eastAsia="微软雅黑" w:hAnsi="Arial" w:cs="Arial" w:hint="eastAsia"/>
                <w:sz w:val="19"/>
                <w:szCs w:val="19"/>
                <w:lang w:eastAsia="zh-CN"/>
              </w:rPr>
              <w:t>电子邮箱</w:t>
            </w:r>
          </w:p>
        </w:tc>
      </w:tr>
    </w:tbl>
    <w:p w14:paraId="13099271" w14:textId="77777777" w:rsidR="008473AE" w:rsidRPr="00E46A89" w:rsidRDefault="008473AE" w:rsidP="00A41EDA">
      <w:pPr>
        <w:overflowPunct w:val="0"/>
        <w:adjustRightInd w:val="0"/>
        <w:snapToGrid w:val="0"/>
        <w:jc w:val="both"/>
        <w:rPr>
          <w:rFonts w:ascii="Arial" w:eastAsia="微软雅黑" w:hAnsi="Arial" w:cs="Arial"/>
          <w:sz w:val="19"/>
          <w:szCs w:val="19"/>
          <w:lang w:eastAsia="zh-CN"/>
        </w:rPr>
      </w:pPr>
    </w:p>
    <w:p w14:paraId="35AB803F" w14:textId="77777777" w:rsidR="00336793" w:rsidRPr="00E46A89" w:rsidRDefault="00336793" w:rsidP="009D27FA">
      <w:pPr>
        <w:overflowPunct w:val="0"/>
        <w:adjustRightInd w:val="0"/>
        <w:snapToGrid w:val="0"/>
        <w:rPr>
          <w:rFonts w:ascii="Arial" w:eastAsia="微软雅黑" w:hAnsi="Arial" w:cs="Arial"/>
          <w:sz w:val="19"/>
          <w:szCs w:val="19"/>
          <w:lang w:val="en-US" w:eastAsia="zh-CN"/>
        </w:rPr>
      </w:pPr>
      <w:r w:rsidRPr="00E46A89">
        <w:rPr>
          <w:rFonts w:ascii="Arial" w:eastAsia="微软雅黑" w:hAnsi="Arial" w:cs="Arial" w:hint="eastAsia"/>
          <w:sz w:val="19"/>
          <w:szCs w:val="19"/>
          <w:lang w:eastAsia="zh-CN"/>
        </w:rPr>
        <w:t>本约定书经甲乙双方同意，于</w:t>
      </w:r>
      <w:r w:rsidRPr="00E46A89">
        <w:rPr>
          <w:rFonts w:ascii="Arial" w:eastAsia="微软雅黑" w:hAnsi="Arial" w:cs="Arial" w:hint="eastAsia"/>
          <w:sz w:val="19"/>
          <w:szCs w:val="19"/>
          <w:lang w:eastAsia="zh-CN"/>
        </w:rPr>
        <w:t>[</w:t>
      </w:r>
      <w:r w:rsidRPr="00E46A89">
        <w:rPr>
          <w:rFonts w:ascii="Arial" w:eastAsia="微软雅黑" w:hAnsi="Arial" w:cs="Arial" w:hint="eastAsia"/>
          <w:i/>
          <w:sz w:val="19"/>
          <w:szCs w:val="19"/>
          <w:lang w:eastAsia="zh-CN"/>
        </w:rPr>
        <w:t>日期</w:t>
      </w:r>
      <w:r w:rsidRPr="00E46A89">
        <w:rPr>
          <w:rFonts w:ascii="Arial" w:eastAsia="微软雅黑" w:hAnsi="Arial" w:cs="Arial" w:hint="eastAsia"/>
          <w:sz w:val="19"/>
          <w:szCs w:val="19"/>
          <w:lang w:eastAsia="zh-CN"/>
        </w:rPr>
        <w:t>]</w:t>
      </w:r>
      <w:bookmarkStart w:id="18" w:name="_Ref440978759"/>
      <w:r w:rsidR="00A43DA6" w:rsidRPr="00E46A89">
        <w:rPr>
          <w:rStyle w:val="EndnoteReference"/>
          <w:rFonts w:ascii="Arial" w:eastAsia="微软雅黑" w:hAnsi="Arial" w:cs="Arial" w:hint="eastAsia"/>
          <w:i/>
          <w:sz w:val="19"/>
          <w:szCs w:val="19"/>
          <w:lang w:eastAsia="zh-CN"/>
        </w:rPr>
        <w:endnoteReference w:id="18"/>
      </w:r>
      <w:bookmarkEnd w:id="18"/>
      <w:r w:rsidRPr="00E46A89">
        <w:rPr>
          <w:rFonts w:ascii="Arial" w:eastAsia="微软雅黑" w:hAnsi="Arial" w:cs="Arial" w:hint="eastAsia"/>
          <w:sz w:val="19"/>
          <w:szCs w:val="19"/>
          <w:lang w:eastAsia="zh-CN"/>
        </w:rPr>
        <w:t>开始生效。</w:t>
      </w:r>
    </w:p>
    <w:p w14:paraId="026DB2DC" w14:textId="77777777" w:rsidR="008D7132" w:rsidRPr="00E46A89" w:rsidRDefault="008D7132" w:rsidP="00A41EDA">
      <w:pPr>
        <w:overflowPunct w:val="0"/>
        <w:adjustRightInd w:val="0"/>
        <w:snapToGrid w:val="0"/>
        <w:jc w:val="both"/>
        <w:rPr>
          <w:rFonts w:ascii="Arial" w:eastAsia="微软雅黑" w:hAnsi="Arial" w:cs="Arial"/>
          <w:sz w:val="19"/>
          <w:szCs w:val="19"/>
          <w:lang w:eastAsia="zh-CN"/>
        </w:rPr>
      </w:pPr>
    </w:p>
    <w:tbl>
      <w:tblPr>
        <w:tblW w:w="9554" w:type="dxa"/>
        <w:tblLayout w:type="fixed"/>
        <w:tblCellMar>
          <w:left w:w="0" w:type="dxa"/>
          <w:right w:w="0" w:type="dxa"/>
        </w:tblCellMar>
        <w:tblLook w:val="04A0" w:firstRow="1" w:lastRow="0" w:firstColumn="1" w:lastColumn="0" w:noHBand="0" w:noVBand="1"/>
      </w:tblPr>
      <w:tblGrid>
        <w:gridCol w:w="4161"/>
        <w:gridCol w:w="5393"/>
      </w:tblGrid>
      <w:tr w:rsidR="008131FA" w:rsidRPr="00E46A89" w14:paraId="0F8043AA" w14:textId="77777777" w:rsidTr="00585E93">
        <w:tc>
          <w:tcPr>
            <w:tcW w:w="3951" w:type="dxa"/>
          </w:tcPr>
          <w:p w14:paraId="45734896" w14:textId="77777777" w:rsidR="008131FA"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甲方：</w:t>
            </w: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被审计单位</w:t>
            </w:r>
            <w:r w:rsidRPr="00E46A89">
              <w:rPr>
                <w:rFonts w:ascii="Arial" w:eastAsia="微软雅黑" w:hAnsi="Arial" w:cs="Arial" w:hint="eastAsia"/>
                <w:sz w:val="19"/>
                <w:szCs w:val="19"/>
                <w:lang w:eastAsia="zh-CN"/>
              </w:rPr>
              <w:t>]</w:t>
            </w:r>
          </w:p>
        </w:tc>
        <w:tc>
          <w:tcPr>
            <w:tcW w:w="5121" w:type="dxa"/>
          </w:tcPr>
          <w:p w14:paraId="72B471D7" w14:textId="6E5F7BF9" w:rsidR="008131FA" w:rsidRPr="00E46A89" w:rsidRDefault="00BD347E" w:rsidP="00A41EDA">
            <w:pPr>
              <w:overflowPunct w:val="0"/>
              <w:adjustRightInd w:val="0"/>
              <w:snapToGrid w:val="0"/>
              <w:ind w:left="884" w:right="-102" w:hanging="851"/>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乙方：</w:t>
            </w:r>
            <w:bookmarkStart w:id="19" w:name="_Ref364632067"/>
            <w:r w:rsidRPr="00E46A89">
              <w:rPr>
                <w:rFonts w:ascii="Arial" w:eastAsia="微软雅黑" w:hAnsi="Arial" w:cs="Arial" w:hint="eastAsia"/>
                <w:sz w:val="19"/>
                <w:szCs w:val="19"/>
                <w:lang w:eastAsia="zh-CN"/>
              </w:rPr>
              <w:t>毕马威华</w:t>
            </w:r>
            <w:proofErr w:type="gramStart"/>
            <w:r w:rsidRPr="00E46A89">
              <w:rPr>
                <w:rFonts w:ascii="Arial" w:eastAsia="微软雅黑" w:hAnsi="Arial" w:cs="Arial" w:hint="eastAsia"/>
                <w:sz w:val="19"/>
                <w:szCs w:val="19"/>
                <w:lang w:eastAsia="zh-CN"/>
              </w:rPr>
              <w:t>振</w:t>
            </w:r>
            <w:proofErr w:type="gramEnd"/>
            <w:r w:rsidRPr="00E46A89">
              <w:rPr>
                <w:rFonts w:ascii="Arial" w:eastAsia="微软雅黑" w:hAnsi="Arial" w:cs="Arial" w:hint="eastAsia"/>
                <w:sz w:val="19"/>
                <w:szCs w:val="19"/>
                <w:lang w:eastAsia="zh-CN"/>
              </w:rPr>
              <w:t>会计师事务所</w:t>
            </w:r>
            <w:r w:rsidR="00D22DCC" w:rsidRPr="00E46A89">
              <w:rPr>
                <w:rFonts w:ascii="Arial" w:eastAsia="微软雅黑" w:hAnsi="Arial" w:cs="Arial" w:hint="eastAsia"/>
                <w:sz w:val="19"/>
                <w:szCs w:val="19"/>
                <w:lang w:eastAsia="zh-CN"/>
              </w:rPr>
              <w:t xml:space="preserve"> (</w:t>
            </w:r>
            <w:r w:rsidRPr="00E46A89">
              <w:rPr>
                <w:rFonts w:ascii="Arial" w:eastAsia="微软雅黑" w:hAnsi="Arial" w:cs="Arial" w:hint="eastAsia"/>
                <w:sz w:val="19"/>
                <w:szCs w:val="19"/>
                <w:lang w:eastAsia="zh-CN"/>
              </w:rPr>
              <w:t>特殊普通合伙</w:t>
            </w:r>
            <w:r w:rsidR="00D22DCC" w:rsidRPr="00E46A89">
              <w:rPr>
                <w:rFonts w:ascii="Arial" w:eastAsia="微软雅黑" w:hAnsi="Arial" w:cs="Arial" w:hint="eastAsia"/>
                <w:sz w:val="19"/>
                <w:szCs w:val="19"/>
                <w:lang w:eastAsia="zh-CN"/>
              </w:rPr>
              <w:t xml:space="preserve">) </w:t>
            </w:r>
            <w:r w:rsidR="008131FA" w:rsidRPr="00E46A89">
              <w:rPr>
                <w:rStyle w:val="EndnoteReference"/>
                <w:rFonts w:ascii="Arial" w:eastAsia="微软雅黑" w:hAnsi="Arial" w:cs="Arial" w:hint="eastAsia"/>
                <w:i/>
                <w:iCs/>
                <w:sz w:val="19"/>
                <w:szCs w:val="19"/>
                <w:lang w:eastAsia="zh-CN"/>
              </w:rPr>
              <w:endnoteReference w:id="19"/>
            </w:r>
            <w:bookmarkEnd w:id="19"/>
            <w:r w:rsidRPr="00E46A89">
              <w:rPr>
                <w:rFonts w:ascii="Arial" w:eastAsia="微软雅黑" w:hAnsi="Arial" w:cs="Arial" w:hint="eastAsia"/>
                <w:sz w:val="19"/>
                <w:szCs w:val="19"/>
                <w:lang w:eastAsia="zh-CN"/>
              </w:rPr>
              <w:t>[</w:t>
            </w:r>
            <w:r w:rsidR="006E1F44" w:rsidRPr="00E46A89">
              <w:rPr>
                <w:rFonts w:ascii="Arial" w:eastAsia="微软雅黑" w:hAnsi="Arial" w:cs="Arial" w:hint="eastAsia"/>
                <w:sz w:val="19"/>
                <w:szCs w:val="19"/>
                <w:lang w:eastAsia="zh-CN"/>
              </w:rPr>
              <w:t>[</w:t>
            </w:r>
            <w:r w:rsidR="006E1F44" w:rsidRPr="00E46A89">
              <w:rPr>
                <w:rFonts w:ascii="Arial" w:eastAsia="微软雅黑" w:hAnsi="Arial" w:cs="Arial" w:hint="eastAsia"/>
                <w:i/>
                <w:sz w:val="19"/>
                <w:szCs w:val="19"/>
                <w:lang w:eastAsia="zh-CN"/>
              </w:rPr>
              <w:t>XX</w:t>
            </w:r>
            <w:r w:rsidR="006E1F44"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分所</w:t>
            </w:r>
            <w:r w:rsidRPr="00E46A89">
              <w:rPr>
                <w:rFonts w:ascii="Arial" w:eastAsia="微软雅黑" w:hAnsi="Arial" w:cs="Arial" w:hint="eastAsia"/>
                <w:sz w:val="19"/>
                <w:szCs w:val="19"/>
                <w:lang w:eastAsia="zh-CN"/>
              </w:rPr>
              <w:t>]</w:t>
            </w:r>
          </w:p>
        </w:tc>
      </w:tr>
      <w:tr w:rsidR="008131FA" w:rsidRPr="00E46A89" w14:paraId="53A8D392" w14:textId="77777777" w:rsidTr="00585E93">
        <w:tc>
          <w:tcPr>
            <w:tcW w:w="3951" w:type="dxa"/>
          </w:tcPr>
          <w:p w14:paraId="46B07C4B" w14:textId="77777777" w:rsidR="008131FA" w:rsidRPr="00E46A89" w:rsidRDefault="00BD347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00A43DA6" w:rsidRPr="00E46A89">
              <w:rPr>
                <w:rFonts w:ascii="Arial" w:eastAsia="微软雅黑" w:hAnsi="Arial" w:cs="Arial" w:hint="eastAsia"/>
                <w:sz w:val="19"/>
                <w:szCs w:val="19"/>
                <w:lang w:eastAsia="zh-CN"/>
              </w:rPr>
              <w:t>印章</w:t>
            </w:r>
            <w:r w:rsidRPr="00E46A89">
              <w:rPr>
                <w:rFonts w:ascii="Arial" w:eastAsia="微软雅黑" w:hAnsi="Arial" w:cs="Arial" w:hint="eastAsia"/>
                <w:sz w:val="19"/>
                <w:szCs w:val="19"/>
                <w:lang w:eastAsia="zh-CN"/>
              </w:rPr>
              <w:t>)</w:t>
            </w:r>
          </w:p>
        </w:tc>
        <w:tc>
          <w:tcPr>
            <w:tcW w:w="5121" w:type="dxa"/>
          </w:tcPr>
          <w:p w14:paraId="7B9D112D" w14:textId="5ACBF355" w:rsidR="008131FA" w:rsidRPr="00E46A89" w:rsidRDefault="00DC1C0E" w:rsidP="00A41EDA">
            <w:pPr>
              <w:overflowPunct w:val="0"/>
              <w:adjustRightInd w:val="0"/>
              <w:snapToGrid w:val="0"/>
              <w:ind w:left="567"/>
              <w:jc w:val="both"/>
              <w:rPr>
                <w:rFonts w:ascii="Arial" w:eastAsia="微软雅黑" w:hAnsi="Arial" w:cs="Arial"/>
                <w:sz w:val="19"/>
                <w:szCs w:val="19"/>
                <w:lang w:eastAsia="zh-CN"/>
              </w:rPr>
            </w:pPr>
            <w:r w:rsidRPr="00E46A89">
              <w:rPr>
                <w:rFonts w:ascii="Arial" w:eastAsia="微软雅黑" w:hAnsi="Arial" w:cs="Arial" w:hint="eastAsia"/>
                <w:i/>
                <w:iCs/>
                <w:sz w:val="19"/>
                <w:szCs w:val="19"/>
                <w:vertAlign w:val="superscript"/>
                <w:lang w:eastAsia="zh-CN"/>
              </w:rPr>
              <w:fldChar w:fldCharType="begin"/>
            </w:r>
            <w:r w:rsidRPr="00E46A89">
              <w:rPr>
                <w:rFonts w:ascii="Arial" w:eastAsia="微软雅黑" w:hAnsi="Arial" w:cs="Arial" w:hint="eastAsia"/>
                <w:i/>
                <w:iCs/>
                <w:sz w:val="19"/>
                <w:szCs w:val="19"/>
                <w:vertAlign w:val="superscript"/>
                <w:lang w:eastAsia="zh-CN"/>
              </w:rPr>
              <w:instrText xml:space="preserve"> NOTEREF _Ref364632067 \h </w:instrText>
            </w:r>
            <w:r w:rsidR="00002979" w:rsidRPr="00E46A89">
              <w:rPr>
                <w:rFonts w:ascii="Arial" w:eastAsia="微软雅黑" w:hAnsi="Arial" w:cs="Arial" w:hint="eastAsia"/>
                <w:i/>
                <w:iCs/>
                <w:sz w:val="19"/>
                <w:szCs w:val="19"/>
                <w:vertAlign w:val="superscript"/>
                <w:lang w:eastAsia="zh-CN"/>
              </w:rPr>
              <w:instrText xml:space="preserve"> \* MERGEFORMAT </w:instrText>
            </w:r>
            <w:r w:rsidRPr="00E46A89">
              <w:rPr>
                <w:rFonts w:ascii="Arial" w:eastAsia="微软雅黑" w:hAnsi="Arial" w:cs="Arial" w:hint="eastAsia"/>
                <w:i/>
                <w:iCs/>
                <w:sz w:val="19"/>
                <w:szCs w:val="19"/>
                <w:vertAlign w:val="superscript"/>
                <w:lang w:eastAsia="zh-CN"/>
              </w:rPr>
            </w:r>
            <w:r w:rsidRPr="00E46A89">
              <w:rPr>
                <w:rFonts w:ascii="Arial" w:eastAsia="微软雅黑" w:hAnsi="Arial" w:cs="Arial" w:hint="eastAsia"/>
                <w:i/>
                <w:iCs/>
                <w:sz w:val="19"/>
                <w:szCs w:val="19"/>
                <w:vertAlign w:val="superscript"/>
                <w:lang w:eastAsia="zh-CN"/>
              </w:rPr>
              <w:fldChar w:fldCharType="separate"/>
            </w:r>
            <w:r w:rsidR="0021724E" w:rsidRPr="00E46A89">
              <w:rPr>
                <w:rFonts w:ascii="Arial" w:eastAsia="微软雅黑" w:hAnsi="Arial" w:cs="Arial"/>
                <w:i/>
                <w:iCs/>
                <w:sz w:val="19"/>
                <w:szCs w:val="19"/>
                <w:vertAlign w:val="superscript"/>
                <w:lang w:eastAsia="zh-CN"/>
              </w:rPr>
              <w:t>v</w:t>
            </w:r>
            <w:r w:rsidRPr="00E46A89">
              <w:rPr>
                <w:rFonts w:ascii="Arial" w:eastAsia="微软雅黑" w:hAnsi="Arial" w:cs="Arial" w:hint="eastAsia"/>
                <w:i/>
                <w:iCs/>
                <w:sz w:val="19"/>
                <w:szCs w:val="19"/>
                <w:vertAlign w:val="superscript"/>
                <w:lang w:eastAsia="zh-CN"/>
              </w:rPr>
              <w:fldChar w:fldCharType="end"/>
            </w:r>
            <w:r w:rsidR="00BD347E" w:rsidRPr="00E46A89">
              <w:rPr>
                <w:rFonts w:ascii="Arial" w:eastAsia="微软雅黑" w:hAnsi="Arial" w:cs="Arial" w:hint="eastAsia"/>
                <w:sz w:val="19"/>
                <w:szCs w:val="19"/>
                <w:lang w:eastAsia="zh-CN"/>
              </w:rPr>
              <w:t>(</w:t>
            </w:r>
            <w:r w:rsidR="00A43DA6" w:rsidRPr="00E46A89">
              <w:rPr>
                <w:rFonts w:ascii="Arial" w:eastAsia="微软雅黑" w:hAnsi="Arial" w:cs="Arial" w:hint="eastAsia"/>
                <w:sz w:val="19"/>
                <w:szCs w:val="19"/>
                <w:lang w:eastAsia="zh-CN"/>
              </w:rPr>
              <w:t>印</w:t>
            </w:r>
            <w:r w:rsidR="00BD347E" w:rsidRPr="00E46A89">
              <w:rPr>
                <w:rFonts w:ascii="Arial" w:eastAsia="微软雅黑" w:hAnsi="Arial" w:cs="Arial" w:hint="eastAsia"/>
                <w:sz w:val="19"/>
                <w:szCs w:val="19"/>
                <w:lang w:eastAsia="zh-CN"/>
              </w:rPr>
              <w:t>章</w:t>
            </w:r>
            <w:r w:rsidR="00BD347E" w:rsidRPr="00E46A89">
              <w:rPr>
                <w:rFonts w:ascii="Arial" w:eastAsia="微软雅黑" w:hAnsi="Arial" w:cs="Arial" w:hint="eastAsia"/>
                <w:sz w:val="19"/>
                <w:szCs w:val="19"/>
                <w:lang w:eastAsia="zh-CN"/>
              </w:rPr>
              <w:t>)</w:t>
            </w:r>
          </w:p>
        </w:tc>
      </w:tr>
      <w:tr w:rsidR="008131FA" w:rsidRPr="00E46A89" w14:paraId="0099265D" w14:textId="77777777" w:rsidTr="00585E93">
        <w:tc>
          <w:tcPr>
            <w:tcW w:w="3951" w:type="dxa"/>
          </w:tcPr>
          <w:p w14:paraId="0EC97B5B"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c>
          <w:tcPr>
            <w:tcW w:w="5121" w:type="dxa"/>
          </w:tcPr>
          <w:p w14:paraId="628E1A70"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r>
      <w:tr w:rsidR="002136E9" w:rsidRPr="00E46A89" w14:paraId="3D3D5E70" w14:textId="77777777" w:rsidTr="00585E93">
        <w:tc>
          <w:tcPr>
            <w:tcW w:w="3951" w:type="dxa"/>
          </w:tcPr>
          <w:p w14:paraId="30692EC5"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c>
          <w:tcPr>
            <w:tcW w:w="5121" w:type="dxa"/>
          </w:tcPr>
          <w:p w14:paraId="4E3408AB"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r>
      <w:tr w:rsidR="008131FA" w:rsidRPr="00E46A89" w14:paraId="416BB5FF" w14:textId="77777777" w:rsidTr="00585E93">
        <w:tc>
          <w:tcPr>
            <w:tcW w:w="3951" w:type="dxa"/>
          </w:tcPr>
          <w:p w14:paraId="0E6171F0"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c>
          <w:tcPr>
            <w:tcW w:w="5121" w:type="dxa"/>
          </w:tcPr>
          <w:p w14:paraId="4B5CC7D9"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r>
      <w:tr w:rsidR="002136E9" w:rsidRPr="00E46A89" w14:paraId="2694BD09" w14:textId="77777777" w:rsidTr="00585E93">
        <w:tc>
          <w:tcPr>
            <w:tcW w:w="3951" w:type="dxa"/>
          </w:tcPr>
          <w:p w14:paraId="2C914574"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c>
          <w:tcPr>
            <w:tcW w:w="5121" w:type="dxa"/>
          </w:tcPr>
          <w:p w14:paraId="5C222FE8"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r>
      <w:tr w:rsidR="002136E9" w:rsidRPr="00E46A89" w14:paraId="401AD8ED" w14:textId="77777777" w:rsidTr="00585E93">
        <w:tc>
          <w:tcPr>
            <w:tcW w:w="3951" w:type="dxa"/>
          </w:tcPr>
          <w:p w14:paraId="27A79C07"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c>
          <w:tcPr>
            <w:tcW w:w="5121" w:type="dxa"/>
          </w:tcPr>
          <w:p w14:paraId="641977EE"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r>
      <w:tr w:rsidR="008131FA" w:rsidRPr="00E46A89" w14:paraId="4A00405E" w14:textId="77777777" w:rsidTr="00585E93">
        <w:tc>
          <w:tcPr>
            <w:tcW w:w="3951" w:type="dxa"/>
          </w:tcPr>
          <w:p w14:paraId="5C31D7D8" w14:textId="77777777" w:rsidR="008131FA"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pacing w:val="4"/>
                <w:sz w:val="19"/>
                <w:szCs w:val="19"/>
                <w:lang w:eastAsia="zh-CN"/>
              </w:rPr>
              <w:t>授权</w:t>
            </w:r>
            <w:r w:rsidRPr="00E46A89">
              <w:rPr>
                <w:rFonts w:ascii="Arial" w:eastAsia="微软雅黑" w:hAnsi="Arial" w:cs="Arial" w:hint="eastAsia"/>
                <w:sz w:val="19"/>
                <w:szCs w:val="19"/>
                <w:lang w:eastAsia="zh-CN"/>
              </w:rPr>
              <w:t>代表：</w:t>
            </w:r>
            <w:r w:rsidR="00B53851" w:rsidRPr="00E46A89">
              <w:rPr>
                <w:rFonts w:ascii="Arial" w:eastAsia="微软雅黑" w:hAnsi="Arial" w:cs="Arial" w:hint="eastAsia"/>
                <w:sz w:val="19"/>
                <w:szCs w:val="19"/>
                <w:vertAlign w:val="superscript"/>
                <w:lang w:eastAsia="zh-CN"/>
              </w:rPr>
              <w:t>6</w:t>
            </w: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代表人姓名</w:t>
            </w:r>
            <w:r w:rsidRPr="00E46A89">
              <w:rPr>
                <w:rFonts w:ascii="Arial" w:eastAsia="微软雅黑" w:hAnsi="Arial" w:cs="Arial" w:hint="eastAsia"/>
                <w:sz w:val="19"/>
                <w:szCs w:val="19"/>
                <w:lang w:eastAsia="zh-CN"/>
              </w:rPr>
              <w:t>]</w:t>
            </w:r>
          </w:p>
        </w:tc>
        <w:tc>
          <w:tcPr>
            <w:tcW w:w="5121" w:type="dxa"/>
          </w:tcPr>
          <w:p w14:paraId="7F325BFF" w14:textId="77777777" w:rsidR="008131FA" w:rsidRPr="00E46A89" w:rsidRDefault="00BD347E" w:rsidP="00A41EDA">
            <w:pPr>
              <w:overflowPunct w:val="0"/>
              <w:adjustRightInd w:val="0"/>
              <w:snapToGrid w:val="0"/>
              <w:jc w:val="both"/>
              <w:rPr>
                <w:rFonts w:ascii="Arial" w:eastAsia="微软雅黑" w:hAnsi="Arial" w:cs="Arial"/>
                <w:sz w:val="19"/>
                <w:szCs w:val="19"/>
                <w:lang w:eastAsia="zh-CN"/>
              </w:rPr>
            </w:pPr>
            <w:r w:rsidRPr="00E46A89">
              <w:rPr>
                <w:rFonts w:ascii="Arial" w:eastAsia="微软雅黑" w:hAnsi="Arial" w:cs="Arial" w:hint="eastAsia"/>
                <w:spacing w:val="4"/>
                <w:sz w:val="19"/>
                <w:szCs w:val="19"/>
                <w:lang w:eastAsia="zh-CN"/>
              </w:rPr>
              <w:t>授权</w:t>
            </w:r>
            <w:r w:rsidRPr="00E46A89">
              <w:rPr>
                <w:rFonts w:ascii="Arial" w:eastAsia="微软雅黑" w:hAnsi="Arial" w:cs="Arial" w:hint="eastAsia"/>
                <w:sz w:val="19"/>
                <w:szCs w:val="19"/>
                <w:lang w:eastAsia="zh-CN"/>
              </w:rPr>
              <w:t>代表：</w:t>
            </w:r>
            <w:r w:rsidR="00B53851" w:rsidRPr="00E46A89">
              <w:rPr>
                <w:rFonts w:ascii="Arial" w:eastAsia="微软雅黑" w:hAnsi="Arial" w:cs="Arial" w:hint="eastAsia"/>
                <w:sz w:val="19"/>
                <w:szCs w:val="19"/>
                <w:vertAlign w:val="superscript"/>
                <w:lang w:eastAsia="zh-CN"/>
              </w:rPr>
              <w:t>4</w:t>
            </w:r>
            <w:r w:rsidRPr="00E46A89">
              <w:rPr>
                <w:rFonts w:ascii="Arial" w:eastAsia="微软雅黑" w:hAnsi="Arial" w:cs="Arial" w:hint="eastAsia"/>
                <w:sz w:val="19"/>
                <w:szCs w:val="19"/>
                <w:lang w:eastAsia="zh-CN"/>
              </w:rPr>
              <w:t>[</w:t>
            </w:r>
            <w:r w:rsidRPr="00E46A89">
              <w:rPr>
                <w:rFonts w:ascii="Arial" w:eastAsia="微软雅黑" w:hAnsi="Arial" w:cs="Arial" w:hint="eastAsia"/>
                <w:i/>
                <w:iCs/>
                <w:sz w:val="19"/>
                <w:szCs w:val="19"/>
                <w:lang w:eastAsia="zh-CN"/>
              </w:rPr>
              <w:t>代表人姓名</w:t>
            </w:r>
            <w:r w:rsidRPr="00E46A89">
              <w:rPr>
                <w:rFonts w:ascii="Arial" w:eastAsia="微软雅黑" w:hAnsi="Arial" w:cs="Arial" w:hint="eastAsia"/>
                <w:sz w:val="19"/>
                <w:szCs w:val="19"/>
                <w:lang w:eastAsia="zh-CN"/>
              </w:rPr>
              <w:t>]</w:t>
            </w:r>
          </w:p>
        </w:tc>
      </w:tr>
      <w:tr w:rsidR="008131FA" w:rsidRPr="00E46A89" w14:paraId="0EBD85C8" w14:textId="77777777" w:rsidTr="00585E93">
        <w:tc>
          <w:tcPr>
            <w:tcW w:w="3951" w:type="dxa"/>
          </w:tcPr>
          <w:p w14:paraId="06B2445F" w14:textId="77777777" w:rsidR="008131FA" w:rsidRPr="00E46A89" w:rsidRDefault="00BD347E" w:rsidP="00A41EDA">
            <w:pPr>
              <w:overflowPunct w:val="0"/>
              <w:adjustRightInd w:val="0"/>
              <w:snapToGrid w:val="0"/>
              <w:ind w:left="993"/>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签字</w:t>
            </w:r>
            <w:r w:rsidRPr="00E46A89">
              <w:rPr>
                <w:rFonts w:ascii="Arial" w:eastAsia="微软雅黑" w:hAnsi="Arial" w:cs="Arial" w:hint="eastAsia"/>
                <w:sz w:val="19"/>
                <w:szCs w:val="19"/>
                <w:lang w:eastAsia="zh-CN"/>
              </w:rPr>
              <w:t>)</w:t>
            </w:r>
          </w:p>
        </w:tc>
        <w:tc>
          <w:tcPr>
            <w:tcW w:w="5121" w:type="dxa"/>
          </w:tcPr>
          <w:p w14:paraId="7FF5AB67" w14:textId="77777777" w:rsidR="008131FA" w:rsidRPr="00E46A89" w:rsidRDefault="00BD347E" w:rsidP="00A41EDA">
            <w:pPr>
              <w:overflowPunct w:val="0"/>
              <w:adjustRightInd w:val="0"/>
              <w:snapToGrid w:val="0"/>
              <w:ind w:left="993"/>
              <w:jc w:val="both"/>
              <w:rPr>
                <w:rFonts w:ascii="Arial" w:eastAsia="微软雅黑" w:hAnsi="Arial" w:cs="Arial"/>
                <w:sz w:val="19"/>
                <w:szCs w:val="19"/>
                <w:lang w:eastAsia="zh-CN"/>
              </w:rPr>
            </w:pPr>
            <w:r w:rsidRPr="00E46A89">
              <w:rPr>
                <w:rFonts w:ascii="Arial" w:eastAsia="微软雅黑" w:hAnsi="Arial" w:cs="Arial" w:hint="eastAsia"/>
                <w:sz w:val="19"/>
                <w:szCs w:val="19"/>
                <w:lang w:eastAsia="zh-CN"/>
              </w:rPr>
              <w:t>(</w:t>
            </w:r>
            <w:r w:rsidRPr="00E46A89">
              <w:rPr>
                <w:rFonts w:ascii="Arial" w:eastAsia="微软雅黑" w:hAnsi="Arial" w:cs="Arial" w:hint="eastAsia"/>
                <w:sz w:val="19"/>
                <w:szCs w:val="19"/>
                <w:lang w:eastAsia="zh-CN"/>
              </w:rPr>
              <w:t>签字</w:t>
            </w:r>
            <w:r w:rsidRPr="00E46A89">
              <w:rPr>
                <w:rFonts w:ascii="Arial" w:eastAsia="微软雅黑" w:hAnsi="Arial" w:cs="Arial" w:hint="eastAsia"/>
                <w:sz w:val="19"/>
                <w:szCs w:val="19"/>
                <w:lang w:eastAsia="zh-CN"/>
              </w:rPr>
              <w:t>)</w:t>
            </w:r>
          </w:p>
        </w:tc>
      </w:tr>
      <w:tr w:rsidR="008131FA" w:rsidRPr="00E46A89" w14:paraId="2173AEAC" w14:textId="77777777" w:rsidTr="00585E93">
        <w:tc>
          <w:tcPr>
            <w:tcW w:w="3951" w:type="dxa"/>
          </w:tcPr>
          <w:p w14:paraId="17C20AC6"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c>
          <w:tcPr>
            <w:tcW w:w="5121" w:type="dxa"/>
          </w:tcPr>
          <w:p w14:paraId="0A23FB7D"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r>
      <w:tr w:rsidR="008131FA" w:rsidRPr="00E46A89" w14:paraId="79A7D686" w14:textId="77777777" w:rsidTr="00585E93">
        <w:tc>
          <w:tcPr>
            <w:tcW w:w="3951" w:type="dxa"/>
          </w:tcPr>
          <w:p w14:paraId="6E00C22A"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c>
          <w:tcPr>
            <w:tcW w:w="5121" w:type="dxa"/>
          </w:tcPr>
          <w:p w14:paraId="2E25C29D"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r>
      <w:tr w:rsidR="008131FA" w:rsidRPr="00E46A89" w14:paraId="00C95638" w14:textId="77777777" w:rsidTr="00585E93">
        <w:tc>
          <w:tcPr>
            <w:tcW w:w="3951" w:type="dxa"/>
          </w:tcPr>
          <w:p w14:paraId="36DDDC8C"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c>
          <w:tcPr>
            <w:tcW w:w="5121" w:type="dxa"/>
          </w:tcPr>
          <w:p w14:paraId="7862C916"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r>
      <w:tr w:rsidR="002136E9" w:rsidRPr="00E46A89" w14:paraId="00AC40D5" w14:textId="77777777" w:rsidTr="00585E93">
        <w:tc>
          <w:tcPr>
            <w:tcW w:w="3951" w:type="dxa"/>
          </w:tcPr>
          <w:p w14:paraId="3E67B972"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c>
          <w:tcPr>
            <w:tcW w:w="5121" w:type="dxa"/>
          </w:tcPr>
          <w:p w14:paraId="2C4225AE" w14:textId="77777777" w:rsidR="002136E9" w:rsidRPr="00E46A89" w:rsidRDefault="002136E9" w:rsidP="00A41EDA">
            <w:pPr>
              <w:overflowPunct w:val="0"/>
              <w:adjustRightInd w:val="0"/>
              <w:snapToGrid w:val="0"/>
              <w:jc w:val="both"/>
              <w:rPr>
                <w:rFonts w:ascii="Arial" w:eastAsia="微软雅黑" w:hAnsi="Arial" w:cs="Arial"/>
                <w:sz w:val="19"/>
                <w:szCs w:val="19"/>
                <w:lang w:eastAsia="zh-CN"/>
              </w:rPr>
            </w:pPr>
          </w:p>
        </w:tc>
      </w:tr>
      <w:tr w:rsidR="008131FA" w:rsidRPr="00E46A89" w14:paraId="1F46BE69" w14:textId="77777777" w:rsidTr="00585E93">
        <w:tc>
          <w:tcPr>
            <w:tcW w:w="3951" w:type="dxa"/>
          </w:tcPr>
          <w:p w14:paraId="46FD5452"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c>
          <w:tcPr>
            <w:tcW w:w="5121" w:type="dxa"/>
          </w:tcPr>
          <w:p w14:paraId="7F98AD8C" w14:textId="77777777" w:rsidR="008131FA" w:rsidRPr="00E46A89" w:rsidRDefault="008131FA" w:rsidP="00A41EDA">
            <w:pPr>
              <w:overflowPunct w:val="0"/>
              <w:adjustRightInd w:val="0"/>
              <w:snapToGrid w:val="0"/>
              <w:jc w:val="both"/>
              <w:rPr>
                <w:rFonts w:ascii="Arial" w:eastAsia="微软雅黑" w:hAnsi="Arial" w:cs="Arial"/>
                <w:sz w:val="19"/>
                <w:szCs w:val="19"/>
                <w:lang w:eastAsia="zh-CN"/>
              </w:rPr>
            </w:pPr>
          </w:p>
        </w:tc>
      </w:tr>
    </w:tbl>
    <w:p w14:paraId="397912C7" w14:textId="77777777" w:rsidR="008D7132" w:rsidRPr="00A41EDA" w:rsidRDefault="00BD347E" w:rsidP="00A41EDA">
      <w:pPr>
        <w:overflowPunct w:val="0"/>
        <w:adjustRightInd w:val="0"/>
        <w:snapToGrid w:val="0"/>
        <w:jc w:val="center"/>
        <w:rPr>
          <w:rFonts w:ascii="Arial" w:eastAsia="微软雅黑" w:hAnsi="Arial" w:cs="Arial"/>
          <w:sz w:val="19"/>
          <w:szCs w:val="19"/>
          <w:lang w:eastAsia="zh-CN"/>
        </w:rPr>
      </w:pPr>
      <w:r w:rsidRPr="00E46A89">
        <w:rPr>
          <w:rFonts w:ascii="Arial" w:eastAsia="微软雅黑" w:hAnsi="Arial" w:cs="Arial" w:hint="eastAsia"/>
          <w:sz w:val="19"/>
          <w:szCs w:val="19"/>
          <w:lang w:eastAsia="zh-CN"/>
        </w:rPr>
        <w:t>签约地点：</w:t>
      </w:r>
      <w:r w:rsidR="00D00D01" w:rsidRPr="00E46A89">
        <w:rPr>
          <w:rStyle w:val="EndnoteReference"/>
          <w:rFonts w:ascii="Arial" w:eastAsia="微软雅黑" w:hAnsi="Arial" w:cs="Arial" w:hint="eastAsia"/>
          <w:i/>
          <w:sz w:val="19"/>
          <w:szCs w:val="19"/>
          <w:lang w:eastAsia="zh-CN"/>
        </w:rPr>
        <w:endnoteReference w:id="20"/>
      </w:r>
      <w:r w:rsidRPr="00E46A89">
        <w:rPr>
          <w:rFonts w:ascii="Arial" w:eastAsia="微软雅黑" w:hAnsi="Arial" w:cs="Arial" w:hint="eastAsia"/>
          <w:sz w:val="19"/>
          <w:szCs w:val="19"/>
          <w:lang w:eastAsia="zh-CN"/>
        </w:rPr>
        <w:t>[</w:t>
      </w:r>
      <w:r w:rsidR="006E1F44" w:rsidRPr="00E46A89">
        <w:rPr>
          <w:rFonts w:ascii="Arial" w:eastAsia="微软雅黑" w:hAnsi="Arial" w:cs="Arial" w:hint="eastAsia"/>
          <w:i/>
          <w:sz w:val="19"/>
          <w:szCs w:val="19"/>
          <w:lang w:eastAsia="zh-CN"/>
        </w:rPr>
        <w:t>地点</w:t>
      </w:r>
      <w:r w:rsidRPr="00E46A89">
        <w:rPr>
          <w:rFonts w:ascii="Arial" w:eastAsia="微软雅黑" w:hAnsi="Arial" w:cs="Arial" w:hint="eastAsia"/>
          <w:sz w:val="19"/>
          <w:szCs w:val="19"/>
          <w:lang w:eastAsia="zh-CN"/>
        </w:rPr>
        <w:t>]</w:t>
      </w:r>
    </w:p>
    <w:p w14:paraId="74D2293E" w14:textId="77777777" w:rsidR="001F3F08" w:rsidRPr="00A41EDA" w:rsidRDefault="001F3F08" w:rsidP="00A41EDA">
      <w:pPr>
        <w:overflowPunct w:val="0"/>
        <w:adjustRightInd w:val="0"/>
        <w:snapToGrid w:val="0"/>
        <w:jc w:val="center"/>
        <w:rPr>
          <w:rFonts w:ascii="Arial" w:eastAsia="微软雅黑" w:hAnsi="Arial" w:cs="Arial"/>
          <w:sz w:val="19"/>
          <w:szCs w:val="19"/>
          <w:lang w:eastAsia="zh-CN"/>
        </w:rPr>
      </w:pPr>
    </w:p>
    <w:p w14:paraId="01764EC6" w14:textId="77777777" w:rsidR="001F3F08" w:rsidRPr="00A41EDA" w:rsidRDefault="001F3F08" w:rsidP="00A41EDA">
      <w:pPr>
        <w:overflowPunct w:val="0"/>
        <w:adjustRightInd w:val="0"/>
        <w:snapToGrid w:val="0"/>
        <w:jc w:val="center"/>
        <w:rPr>
          <w:rFonts w:ascii="Arial" w:eastAsia="微软雅黑" w:hAnsi="Arial" w:cs="Arial"/>
          <w:sz w:val="19"/>
          <w:szCs w:val="19"/>
          <w:lang w:eastAsia="zh-CN"/>
        </w:rPr>
      </w:pPr>
    </w:p>
    <w:p w14:paraId="32B8B6FB" w14:textId="77777777" w:rsidR="001F3F08" w:rsidRPr="00A41EDA" w:rsidRDefault="001F3F08" w:rsidP="00A41EDA">
      <w:pPr>
        <w:overflowPunct w:val="0"/>
        <w:adjustRightInd w:val="0"/>
        <w:snapToGrid w:val="0"/>
        <w:jc w:val="center"/>
        <w:rPr>
          <w:rFonts w:ascii="Arial" w:eastAsia="微软雅黑" w:hAnsi="Arial" w:cs="Arial"/>
          <w:sz w:val="19"/>
          <w:szCs w:val="19"/>
          <w:lang w:eastAsia="zh-CN"/>
        </w:rPr>
      </w:pPr>
    </w:p>
    <w:p w14:paraId="735085BC" w14:textId="77777777" w:rsidR="001F3F08" w:rsidRPr="00A41EDA" w:rsidRDefault="001F3F08" w:rsidP="00A41EDA">
      <w:pPr>
        <w:overflowPunct w:val="0"/>
        <w:adjustRightInd w:val="0"/>
        <w:snapToGrid w:val="0"/>
        <w:rPr>
          <w:rFonts w:ascii="Arial" w:eastAsia="微软雅黑" w:hAnsi="Arial" w:cs="Arial"/>
          <w:sz w:val="19"/>
          <w:szCs w:val="19"/>
          <w:lang w:eastAsia="zh-CN"/>
        </w:rPr>
      </w:pPr>
    </w:p>
    <w:p w14:paraId="73277EBC" w14:textId="77777777" w:rsidR="00517E38" w:rsidRPr="0020318C" w:rsidRDefault="00A743A6" w:rsidP="00A41EDA">
      <w:pPr>
        <w:overflowPunct w:val="0"/>
        <w:adjustRightInd w:val="0"/>
        <w:snapToGrid w:val="0"/>
        <w:jc w:val="right"/>
        <w:rPr>
          <w:rFonts w:ascii="Arial" w:eastAsia="微软雅黑" w:hAnsi="Arial" w:cs="Arial"/>
          <w:sz w:val="22"/>
          <w:szCs w:val="26"/>
          <w:lang w:eastAsia="zh-CN"/>
        </w:rPr>
      </w:pPr>
      <w:r w:rsidRPr="0020318C">
        <w:rPr>
          <w:rFonts w:ascii="Arial" w:eastAsia="微软雅黑" w:hAnsi="Arial" w:cs="Arial"/>
          <w:sz w:val="22"/>
          <w:szCs w:val="26"/>
          <w:lang w:eastAsia="zh-CN"/>
        </w:rPr>
        <w:br w:type="page"/>
      </w:r>
    </w:p>
    <w:sectPr w:rsidR="00517E38" w:rsidRPr="0020318C" w:rsidSect="00CC1C37">
      <w:footerReference w:type="default" r:id="rId19"/>
      <w:footnotePr>
        <w:numFmt w:val="lowerLetter"/>
        <w:numRestart w:val="eachSect"/>
      </w:footnotePr>
      <w:endnotePr>
        <w:numFmt w:val="lowerLetter"/>
      </w:endnotePr>
      <w:pgSz w:w="11907" w:h="16840" w:code="9"/>
      <w:pgMar w:top="2552" w:right="1191" w:bottom="680" w:left="119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74D6" w14:textId="77777777" w:rsidR="00C802FF" w:rsidRDefault="00C802FF">
      <w:r>
        <w:separator/>
      </w:r>
    </w:p>
  </w:endnote>
  <w:endnote w:type="continuationSeparator" w:id="0">
    <w:p w14:paraId="5A35F3F5" w14:textId="77777777" w:rsidR="00C802FF" w:rsidRDefault="00C802FF">
      <w:r>
        <w:continuationSeparator/>
      </w:r>
    </w:p>
  </w:endnote>
  <w:endnote w:type="continuationNotice" w:id="1">
    <w:p w14:paraId="507626EE" w14:textId="77777777" w:rsidR="00C802FF" w:rsidRDefault="00C802FF"/>
  </w:endnote>
  <w:endnote w:id="2">
    <w:p w14:paraId="4D5912C6" w14:textId="79A0A937" w:rsidR="007C4479" w:rsidRPr="003B78C1" w:rsidRDefault="007C4479" w:rsidP="00F255C6">
      <w:pPr>
        <w:pStyle w:val="EndnoteText"/>
        <w:overflowPunct w:val="0"/>
        <w:adjustRightInd w:val="0"/>
        <w:snapToGrid w:val="0"/>
        <w:ind w:left="284" w:hanging="284"/>
        <w:rPr>
          <w:rFonts w:ascii="Arial" w:eastAsia="微软雅黑" w:hAnsi="Arial"/>
          <w:i/>
          <w:sz w:val="18"/>
          <w:szCs w:val="18"/>
          <w:lang w:eastAsia="zh-CN"/>
        </w:rPr>
      </w:pPr>
      <w:r w:rsidRPr="003B78C1">
        <w:rPr>
          <w:rFonts w:ascii="Arial" w:eastAsia="微软雅黑" w:hAnsi="Arial"/>
          <w:i/>
          <w:sz w:val="18"/>
          <w:szCs w:val="18"/>
          <w:lang w:eastAsia="zh-CN"/>
        </w:rPr>
        <w:t>Notes (to be deleted prior to sending the letter to client):</w:t>
      </w:r>
    </w:p>
    <w:p w14:paraId="238893D3" w14:textId="77777777" w:rsidR="00F255C6" w:rsidRPr="003B78C1" w:rsidRDefault="00F255C6" w:rsidP="00F255C6">
      <w:pPr>
        <w:pStyle w:val="EndnoteText"/>
        <w:overflowPunct w:val="0"/>
        <w:adjustRightInd w:val="0"/>
        <w:snapToGrid w:val="0"/>
        <w:ind w:left="284" w:hanging="284"/>
        <w:rPr>
          <w:rFonts w:ascii="Arial" w:eastAsia="微软雅黑" w:hAnsi="Arial"/>
          <w:i/>
          <w:sz w:val="18"/>
          <w:szCs w:val="18"/>
          <w:lang w:eastAsia="zh-CN"/>
        </w:rPr>
      </w:pPr>
    </w:p>
    <w:p w14:paraId="6D320E0B" w14:textId="576D80FD" w:rsidR="007C4479" w:rsidRPr="003B78C1" w:rsidRDefault="007C4479" w:rsidP="00F255C6">
      <w:pPr>
        <w:pStyle w:val="EndnoteText"/>
        <w:overflowPunct w:val="0"/>
        <w:adjustRightInd w:val="0"/>
        <w:snapToGrid w:val="0"/>
        <w:ind w:left="284" w:hanging="284"/>
        <w:rPr>
          <w:rFonts w:ascii="Arial" w:eastAsia="微软雅黑" w:hAnsi="Arial"/>
          <w:i/>
          <w:sz w:val="18"/>
          <w:szCs w:val="18"/>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i/>
          <w:sz w:val="18"/>
          <w:szCs w:val="18"/>
          <w:vertAlign w:val="baseline"/>
        </w:rPr>
        <w:t xml:space="preserve"> </w:t>
      </w:r>
      <w:r w:rsidRPr="003B78C1">
        <w:rPr>
          <w:rFonts w:ascii="Arial" w:eastAsia="微软雅黑" w:hAnsi="Arial"/>
          <w:i/>
          <w:sz w:val="18"/>
          <w:szCs w:val="18"/>
          <w:lang w:eastAsia="zh-CN"/>
        </w:rPr>
        <w:tab/>
      </w:r>
      <w:r w:rsidRPr="003B78C1">
        <w:rPr>
          <w:rStyle w:val="EndnoteReference"/>
          <w:rFonts w:ascii="Arial" w:eastAsia="微软雅黑" w:hAnsi="Arial"/>
          <w:i/>
          <w:sz w:val="18"/>
          <w:szCs w:val="18"/>
          <w:vertAlign w:val="baseline"/>
        </w:rPr>
        <w:t>This wording is adopted when the client adopt</w:t>
      </w:r>
      <w:r w:rsidRPr="003B78C1">
        <w:rPr>
          <w:rFonts w:ascii="Arial" w:eastAsia="微软雅黑" w:hAnsi="Arial"/>
          <w:i/>
          <w:sz w:val="18"/>
          <w:szCs w:val="18"/>
          <w:lang w:eastAsia="zh-CN"/>
        </w:rPr>
        <w:t>s</w:t>
      </w:r>
      <w:r w:rsidRPr="003B78C1">
        <w:rPr>
          <w:rStyle w:val="EndnoteReference"/>
          <w:rFonts w:ascii="Arial" w:eastAsia="微软雅黑" w:hAnsi="Arial"/>
          <w:i/>
          <w:sz w:val="18"/>
          <w:szCs w:val="18"/>
          <w:vertAlign w:val="baseline"/>
        </w:rPr>
        <w:t xml:space="preserve"> </w:t>
      </w:r>
      <w:r w:rsidRPr="003B78C1">
        <w:rPr>
          <w:rStyle w:val="EndnoteReference"/>
          <w:rFonts w:ascii="Arial" w:eastAsia="微软雅黑" w:hAnsi="Arial" w:hint="eastAsia"/>
          <w:i/>
          <w:sz w:val="18"/>
          <w:szCs w:val="18"/>
          <w:vertAlign w:val="baseline"/>
          <w:lang w:eastAsia="zh-CN"/>
        </w:rPr>
        <w:t>O</w:t>
      </w:r>
      <w:r w:rsidRPr="003B78C1">
        <w:rPr>
          <w:rStyle w:val="EndnoteReference"/>
          <w:rFonts w:ascii="Arial" w:eastAsia="微软雅黑" w:hAnsi="Arial"/>
          <w:i/>
          <w:sz w:val="18"/>
          <w:szCs w:val="18"/>
          <w:vertAlign w:val="baseline"/>
          <w:lang w:eastAsia="zh-CN"/>
        </w:rPr>
        <w:t>ld</w:t>
      </w:r>
      <w:r w:rsidRPr="003B78C1">
        <w:rPr>
          <w:rStyle w:val="EndnoteReference"/>
          <w:rFonts w:ascii="Arial" w:eastAsia="微软雅黑" w:hAnsi="Arial"/>
          <w:i/>
          <w:sz w:val="18"/>
          <w:szCs w:val="18"/>
          <w:vertAlign w:val="baseline"/>
        </w:rPr>
        <w:t xml:space="preserve"> PRC GAAP.</w:t>
      </w:r>
    </w:p>
    <w:p w14:paraId="1EFA3F8E" w14:textId="77777777" w:rsidR="00F255C6" w:rsidRPr="003B78C1" w:rsidRDefault="00F255C6" w:rsidP="00F255C6">
      <w:pPr>
        <w:pStyle w:val="EndnoteText"/>
        <w:overflowPunct w:val="0"/>
        <w:adjustRightInd w:val="0"/>
        <w:snapToGrid w:val="0"/>
        <w:ind w:left="284" w:hanging="284"/>
        <w:rPr>
          <w:rFonts w:ascii="Arial" w:eastAsia="微软雅黑" w:hAnsi="Arial"/>
          <w:sz w:val="18"/>
          <w:szCs w:val="18"/>
          <w:lang w:eastAsia="zh-CN"/>
        </w:rPr>
      </w:pPr>
    </w:p>
  </w:endnote>
  <w:endnote w:id="3">
    <w:p w14:paraId="3451AD37" w14:textId="721DB75F" w:rsidR="007C4479" w:rsidRPr="003B78C1" w:rsidRDefault="007C4479" w:rsidP="00F255C6">
      <w:pPr>
        <w:pStyle w:val="EndnoteText"/>
        <w:overflowPunct w:val="0"/>
        <w:adjustRightInd w:val="0"/>
        <w:snapToGrid w:val="0"/>
        <w:ind w:left="284" w:hanging="284"/>
        <w:rPr>
          <w:rFonts w:ascii="Arial" w:eastAsia="微软雅黑" w:hAnsi="Arial"/>
          <w:i/>
          <w:sz w:val="18"/>
          <w:szCs w:val="18"/>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i/>
          <w:sz w:val="18"/>
          <w:szCs w:val="18"/>
          <w:vertAlign w:val="baseline"/>
        </w:rPr>
        <w:t xml:space="preserve"> </w:t>
      </w:r>
      <w:r w:rsidRPr="003B78C1">
        <w:rPr>
          <w:rFonts w:ascii="Arial" w:eastAsia="微软雅黑" w:hAnsi="Arial"/>
          <w:i/>
          <w:sz w:val="18"/>
          <w:szCs w:val="18"/>
          <w:lang w:eastAsia="zh-CN"/>
        </w:rPr>
        <w:tab/>
      </w:r>
      <w:r w:rsidRPr="003B78C1">
        <w:rPr>
          <w:rStyle w:val="EndnoteReference"/>
          <w:rFonts w:ascii="Arial" w:eastAsia="微软雅黑" w:hAnsi="Arial"/>
          <w:i/>
          <w:sz w:val="18"/>
          <w:szCs w:val="18"/>
          <w:vertAlign w:val="baseline"/>
        </w:rPr>
        <w:t>This wording is adopted when the client adopt</w:t>
      </w:r>
      <w:r w:rsidRPr="003B78C1">
        <w:rPr>
          <w:rFonts w:ascii="Arial" w:eastAsia="微软雅黑" w:hAnsi="Arial"/>
          <w:i/>
          <w:sz w:val="18"/>
          <w:szCs w:val="18"/>
          <w:lang w:eastAsia="zh-CN"/>
        </w:rPr>
        <w:t>s</w:t>
      </w:r>
      <w:r w:rsidRPr="003B78C1">
        <w:rPr>
          <w:rStyle w:val="EndnoteReference"/>
          <w:rFonts w:ascii="Arial" w:eastAsia="微软雅黑" w:hAnsi="Arial"/>
          <w:i/>
          <w:sz w:val="18"/>
          <w:szCs w:val="18"/>
          <w:vertAlign w:val="baseline"/>
        </w:rPr>
        <w:t xml:space="preserve"> New PRC GAAP.</w:t>
      </w:r>
    </w:p>
    <w:p w14:paraId="7910AA39" w14:textId="77777777" w:rsidR="00F255C6" w:rsidRPr="003B78C1" w:rsidRDefault="00F255C6" w:rsidP="00F255C6">
      <w:pPr>
        <w:pStyle w:val="EndnoteText"/>
        <w:overflowPunct w:val="0"/>
        <w:adjustRightInd w:val="0"/>
        <w:snapToGrid w:val="0"/>
        <w:ind w:left="284" w:hanging="284"/>
        <w:rPr>
          <w:rFonts w:ascii="Arial" w:eastAsia="微软雅黑" w:hAnsi="Arial"/>
          <w:i/>
          <w:sz w:val="18"/>
          <w:szCs w:val="18"/>
          <w:lang w:eastAsia="zh-CN"/>
        </w:rPr>
      </w:pPr>
    </w:p>
  </w:endnote>
  <w:endnote w:id="4">
    <w:p w14:paraId="3C6EDC24" w14:textId="578F7E2C" w:rsidR="007C4479" w:rsidRPr="003B78C1" w:rsidRDefault="007C4479" w:rsidP="00F255C6">
      <w:pPr>
        <w:pStyle w:val="EndnoteText"/>
        <w:overflowPunct w:val="0"/>
        <w:adjustRightInd w:val="0"/>
        <w:snapToGrid w:val="0"/>
        <w:ind w:left="284" w:hanging="284"/>
        <w:rPr>
          <w:rFonts w:ascii="Arial" w:eastAsia="微软雅黑" w:hAnsi="Arial"/>
          <w:i/>
          <w:sz w:val="18"/>
          <w:szCs w:val="18"/>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i/>
          <w:sz w:val="18"/>
          <w:szCs w:val="18"/>
          <w:vertAlign w:val="baseline"/>
        </w:rPr>
        <w:t xml:space="preserve"> </w:t>
      </w:r>
      <w:r w:rsidRPr="003B78C1">
        <w:rPr>
          <w:rFonts w:ascii="Arial" w:eastAsia="微软雅黑" w:hAnsi="Arial"/>
          <w:i/>
          <w:sz w:val="18"/>
          <w:szCs w:val="18"/>
          <w:lang w:eastAsia="zh-CN"/>
        </w:rPr>
        <w:tab/>
      </w:r>
      <w:r w:rsidRPr="003B78C1">
        <w:rPr>
          <w:rStyle w:val="EndnoteReference"/>
          <w:rFonts w:ascii="Arial" w:eastAsia="微软雅黑" w:hAnsi="Arial"/>
          <w:i/>
          <w:sz w:val="18"/>
          <w:szCs w:val="18"/>
          <w:vertAlign w:val="baseline"/>
        </w:rPr>
        <w:t>This wording is adopted when we are to audit the client’s consolidated financial statements.</w:t>
      </w:r>
    </w:p>
    <w:p w14:paraId="36E8446A" w14:textId="77777777" w:rsidR="00F255C6" w:rsidRPr="003B78C1" w:rsidRDefault="00F255C6" w:rsidP="00F255C6">
      <w:pPr>
        <w:pStyle w:val="EndnoteText"/>
        <w:overflowPunct w:val="0"/>
        <w:adjustRightInd w:val="0"/>
        <w:snapToGrid w:val="0"/>
        <w:ind w:left="284" w:hanging="284"/>
        <w:rPr>
          <w:rStyle w:val="EndnoteReference"/>
          <w:rFonts w:ascii="Arial" w:eastAsia="微软雅黑" w:hAnsi="Arial"/>
          <w:i/>
          <w:sz w:val="18"/>
          <w:szCs w:val="18"/>
          <w:vertAlign w:val="baseline"/>
        </w:rPr>
      </w:pPr>
    </w:p>
  </w:endnote>
  <w:endnote w:id="5">
    <w:p w14:paraId="04001DA9" w14:textId="7B0059CB" w:rsidR="007C4479" w:rsidRPr="003B78C1" w:rsidRDefault="007C4479" w:rsidP="00F255C6">
      <w:pPr>
        <w:pStyle w:val="EndnoteText"/>
        <w:overflowPunct w:val="0"/>
        <w:adjustRightInd w:val="0"/>
        <w:snapToGrid w:val="0"/>
        <w:ind w:left="284" w:hanging="284"/>
        <w:rPr>
          <w:rFonts w:ascii="Arial" w:eastAsia="微软雅黑" w:hAnsi="Arial"/>
          <w:i/>
          <w:iCs/>
          <w:sz w:val="18"/>
          <w:szCs w:val="18"/>
          <w:lang w:eastAsia="zh-CN"/>
        </w:rPr>
      </w:pPr>
      <w:r w:rsidRPr="003B78C1">
        <w:rPr>
          <w:rStyle w:val="EndnoteReference"/>
          <w:rFonts w:ascii="Arial" w:eastAsia="微软雅黑" w:hAnsi="Arial"/>
          <w:i/>
          <w:sz w:val="18"/>
          <w:szCs w:val="18"/>
          <w:vertAlign w:val="baseline"/>
        </w:rPr>
        <w:endnoteRef/>
      </w:r>
      <w:r w:rsidRPr="003B78C1">
        <w:rPr>
          <w:rFonts w:ascii="Arial" w:eastAsia="微软雅黑" w:hAnsi="Arial"/>
          <w:i/>
          <w:sz w:val="18"/>
          <w:szCs w:val="18"/>
          <w:lang w:eastAsia="zh-CN"/>
        </w:rPr>
        <w:t xml:space="preserve"> </w:t>
      </w:r>
      <w:r w:rsidRPr="003B78C1">
        <w:rPr>
          <w:rFonts w:ascii="Arial" w:eastAsia="微软雅黑" w:hAnsi="Arial"/>
          <w:i/>
          <w:sz w:val="18"/>
          <w:szCs w:val="18"/>
          <w:lang w:eastAsia="zh-CN"/>
        </w:rPr>
        <w:tab/>
      </w:r>
      <w:r w:rsidRPr="003B78C1">
        <w:rPr>
          <w:rFonts w:ascii="Arial" w:eastAsia="微软雅黑" w:hAnsi="Arial"/>
          <w:i/>
          <w:iCs/>
          <w:sz w:val="18"/>
          <w:szCs w:val="18"/>
          <w:lang w:eastAsia="zh-CN"/>
        </w:rPr>
        <w:t>This section should be deleted if the client does not request a statement of reconciliation of taxable income</w:t>
      </w:r>
      <w:r w:rsidRPr="003B78C1" w:rsidDel="000344B9">
        <w:rPr>
          <w:rFonts w:ascii="Arial" w:eastAsia="微软雅黑" w:hAnsi="Arial"/>
          <w:i/>
          <w:iCs/>
          <w:sz w:val="18"/>
          <w:szCs w:val="18"/>
          <w:lang w:eastAsia="zh-CN"/>
        </w:rPr>
        <w:t xml:space="preserve"> </w:t>
      </w:r>
      <w:r w:rsidRPr="003B78C1">
        <w:rPr>
          <w:rFonts w:ascii="Arial" w:eastAsia="微软雅黑" w:hAnsi="Arial"/>
          <w:i/>
          <w:iCs/>
          <w:sz w:val="18"/>
          <w:szCs w:val="18"/>
          <w:lang w:eastAsia="zh-CN"/>
        </w:rPr>
        <w:t>to be attached to the financial statements.</w:t>
      </w:r>
    </w:p>
    <w:p w14:paraId="5781B628" w14:textId="77777777" w:rsidR="00F255C6" w:rsidRPr="003B78C1" w:rsidRDefault="00F255C6" w:rsidP="00F255C6">
      <w:pPr>
        <w:pStyle w:val="EndnoteText"/>
        <w:overflowPunct w:val="0"/>
        <w:adjustRightInd w:val="0"/>
        <w:snapToGrid w:val="0"/>
        <w:ind w:left="284" w:hanging="284"/>
        <w:rPr>
          <w:rFonts w:ascii="Arial" w:eastAsia="微软雅黑" w:hAnsi="Arial"/>
          <w:sz w:val="18"/>
          <w:szCs w:val="18"/>
          <w:lang w:eastAsia="zh-CN"/>
        </w:rPr>
      </w:pPr>
    </w:p>
  </w:endnote>
  <w:endnote w:id="6">
    <w:p w14:paraId="1F82470B" w14:textId="77777777" w:rsidR="006F437C" w:rsidRPr="00E46A89" w:rsidRDefault="006F437C" w:rsidP="006F437C">
      <w:pPr>
        <w:pStyle w:val="EndnoteText"/>
        <w:rPr>
          <w:rFonts w:ascii="Arial" w:hAnsi="Arial" w:cs="Arial"/>
          <w:i/>
          <w:iCs/>
          <w:sz w:val="18"/>
          <w:szCs w:val="18"/>
        </w:rPr>
      </w:pPr>
      <w:r w:rsidRPr="00E46A89">
        <w:rPr>
          <w:rStyle w:val="EndnoteReference"/>
          <w:rFonts w:ascii="Arial" w:hAnsi="Arial" w:cs="Arial"/>
          <w:i/>
          <w:iCs/>
          <w:sz w:val="18"/>
          <w:szCs w:val="18"/>
          <w:vertAlign w:val="baseline"/>
        </w:rPr>
        <w:endnoteRef/>
      </w:r>
      <w:r w:rsidRPr="00E46A89">
        <w:rPr>
          <w:rFonts w:ascii="Arial" w:hAnsi="Arial" w:cs="Arial"/>
          <w:sz w:val="18"/>
          <w:szCs w:val="18"/>
        </w:rPr>
        <w:t xml:space="preserve"> </w:t>
      </w:r>
      <w:r w:rsidRPr="00E46A89">
        <w:t xml:space="preserve">    </w:t>
      </w:r>
      <w:r w:rsidRPr="00E46A89">
        <w:rPr>
          <w:rFonts w:ascii="Arial" w:hAnsi="Arial" w:cs="Arial"/>
          <w:i/>
          <w:iCs/>
          <w:sz w:val="18"/>
          <w:szCs w:val="18"/>
        </w:rPr>
        <w:t>Please note that state secret and the core data mentioned here cannot be received.</w:t>
      </w:r>
    </w:p>
    <w:p w14:paraId="63EC26A5" w14:textId="77777777" w:rsidR="006F437C" w:rsidRPr="00E46A89" w:rsidRDefault="006F437C" w:rsidP="006F437C">
      <w:pPr>
        <w:pStyle w:val="EndnoteText"/>
        <w:rPr>
          <w:lang w:eastAsia="zh-CN"/>
        </w:rPr>
      </w:pPr>
    </w:p>
  </w:endnote>
  <w:endnote w:id="7">
    <w:p w14:paraId="58C2B792" w14:textId="157AFFEA" w:rsidR="00C13946" w:rsidRPr="00E46A89" w:rsidRDefault="00C13946" w:rsidP="00C13946">
      <w:pPr>
        <w:pStyle w:val="EndnoteText"/>
        <w:tabs>
          <w:tab w:val="left" w:pos="284"/>
        </w:tabs>
        <w:rPr>
          <w:rFonts w:ascii="Arial" w:eastAsia="微软雅黑" w:hAnsi="Arial" w:cs="Arial"/>
          <w:i/>
          <w:sz w:val="18"/>
          <w:szCs w:val="18"/>
          <w:lang w:val="en-US" w:eastAsia="zh-CN"/>
        </w:rPr>
      </w:pPr>
      <w:r w:rsidRPr="00E46A89">
        <w:rPr>
          <w:rStyle w:val="EndnoteReference"/>
          <w:rFonts w:ascii="Arial" w:hAnsi="Arial" w:cs="Arial"/>
          <w:i/>
          <w:iCs/>
          <w:sz w:val="18"/>
          <w:szCs w:val="18"/>
          <w:vertAlign w:val="baseline"/>
        </w:rPr>
        <w:endnoteRef/>
      </w:r>
      <w:r w:rsidRPr="00E46A89">
        <w:t xml:space="preserve"> </w:t>
      </w:r>
      <w:r w:rsidRPr="00E46A89">
        <w:tab/>
      </w:r>
      <w:r w:rsidRPr="00E46A89">
        <w:rPr>
          <w:rFonts w:ascii="Arial" w:eastAsia="微软雅黑" w:hAnsi="Arial" w:cs="Arial"/>
          <w:i/>
          <w:sz w:val="18"/>
          <w:szCs w:val="18"/>
          <w:lang w:val="en-US" w:eastAsia="zh-CN"/>
        </w:rPr>
        <w:t>If audit teams re-number clauses in the engagement letter, these clauses numbers should be revised.</w:t>
      </w:r>
    </w:p>
    <w:p w14:paraId="6249F2A7" w14:textId="77777777" w:rsidR="00C13946" w:rsidRPr="00E46A89" w:rsidRDefault="00C13946" w:rsidP="00FE0C12">
      <w:pPr>
        <w:pStyle w:val="EndnoteText"/>
        <w:tabs>
          <w:tab w:val="left" w:pos="284"/>
        </w:tabs>
        <w:rPr>
          <w:lang w:eastAsia="zh-CN"/>
        </w:rPr>
      </w:pPr>
    </w:p>
  </w:endnote>
  <w:endnote w:id="8">
    <w:p w14:paraId="137E81F0" w14:textId="2BEA9210" w:rsidR="007C4479" w:rsidRPr="00E46A89" w:rsidRDefault="007C4479" w:rsidP="00F255C6">
      <w:pPr>
        <w:pStyle w:val="EndnoteText"/>
        <w:adjustRightInd w:val="0"/>
        <w:snapToGrid w:val="0"/>
        <w:ind w:left="284" w:hanging="284"/>
        <w:rPr>
          <w:rFonts w:ascii="Arial" w:eastAsia="微软雅黑" w:hAnsi="Arial"/>
          <w:i/>
          <w:sz w:val="18"/>
          <w:szCs w:val="18"/>
          <w:lang w:eastAsia="zh-CN"/>
        </w:rPr>
      </w:pPr>
      <w:r w:rsidRPr="00E46A89">
        <w:rPr>
          <w:rStyle w:val="EndnoteReference"/>
          <w:rFonts w:ascii="Arial" w:eastAsia="微软雅黑" w:hAnsi="Arial"/>
          <w:i/>
          <w:sz w:val="18"/>
          <w:szCs w:val="18"/>
          <w:vertAlign w:val="baseline"/>
        </w:rPr>
        <w:endnoteRef/>
      </w:r>
      <w:r w:rsidRPr="00E46A89">
        <w:rPr>
          <w:rFonts w:ascii="Arial" w:eastAsia="微软雅黑" w:hAnsi="Arial"/>
          <w:i/>
          <w:sz w:val="18"/>
          <w:szCs w:val="18"/>
        </w:rPr>
        <w:t xml:space="preserve"> </w:t>
      </w:r>
      <w:r w:rsidRPr="00E46A89">
        <w:rPr>
          <w:rFonts w:ascii="Arial" w:eastAsia="微软雅黑" w:hAnsi="Arial" w:hint="eastAsia"/>
          <w:i/>
          <w:sz w:val="18"/>
          <w:szCs w:val="18"/>
          <w:lang w:eastAsia="zh-CN"/>
        </w:rPr>
        <w:tab/>
      </w:r>
      <w:r w:rsidR="005105C5" w:rsidRPr="00E46A89">
        <w:rPr>
          <w:rFonts w:ascii="Arial" w:eastAsia="微软雅黑" w:hAnsi="Arial"/>
          <w:i/>
          <w:sz w:val="18"/>
          <w:szCs w:val="18"/>
          <w:lang w:eastAsia="zh-CN"/>
        </w:rPr>
        <w:t xml:space="preserve">When </w:t>
      </w:r>
      <w:r w:rsidRPr="00E46A89">
        <w:rPr>
          <w:rFonts w:ascii="Arial" w:eastAsia="微软雅黑" w:hAnsi="Arial"/>
          <w:i/>
          <w:sz w:val="18"/>
          <w:szCs w:val="18"/>
          <w:lang w:eastAsia="zh-CN"/>
        </w:rPr>
        <w:t xml:space="preserve">there is a mandatory requirement to submit the report to shareholders </w:t>
      </w:r>
      <w:r w:rsidR="005105C5" w:rsidRPr="00E46A89">
        <w:rPr>
          <w:rFonts w:ascii="Arial" w:eastAsia="微软雅黑" w:hAnsi="Arial"/>
          <w:i/>
          <w:sz w:val="18"/>
          <w:szCs w:val="18"/>
          <w:lang w:eastAsia="zh-CN"/>
        </w:rPr>
        <w:t xml:space="preserve">or investors, </w:t>
      </w:r>
      <w:r w:rsidR="005105C5" w:rsidRPr="00E46A89">
        <w:rPr>
          <w:rFonts w:ascii="Arial" w:eastAsia="微软雅黑" w:hAnsi="Arial" w:hint="eastAsia"/>
          <w:i/>
          <w:sz w:val="18"/>
          <w:szCs w:val="18"/>
          <w:lang w:eastAsia="zh-CN"/>
        </w:rPr>
        <w:t>＂、甲方的</w:t>
      </w:r>
      <w:r w:rsidR="005105C5" w:rsidRPr="00E46A89">
        <w:rPr>
          <w:rFonts w:ascii="Arial" w:eastAsia="微软雅黑" w:hAnsi="Arial"/>
          <w:i/>
          <w:sz w:val="18"/>
          <w:szCs w:val="18"/>
          <w:lang w:eastAsia="zh-CN"/>
        </w:rPr>
        <w:t>[</w:t>
      </w:r>
      <w:r w:rsidR="005105C5" w:rsidRPr="00E46A89">
        <w:rPr>
          <w:rFonts w:ascii="Arial" w:eastAsia="微软雅黑" w:hAnsi="Arial" w:hint="eastAsia"/>
          <w:i/>
          <w:sz w:val="18"/>
          <w:szCs w:val="18"/>
          <w:lang w:eastAsia="zh-CN"/>
        </w:rPr>
        <w:t>股东</w:t>
      </w:r>
      <w:r w:rsidR="005105C5" w:rsidRPr="00E46A89">
        <w:rPr>
          <w:rFonts w:ascii="Arial" w:eastAsia="微软雅黑" w:hAnsi="Arial"/>
          <w:i/>
          <w:sz w:val="18"/>
          <w:szCs w:val="18"/>
          <w:lang w:eastAsia="zh-CN"/>
        </w:rPr>
        <w:t>][</w:t>
      </w:r>
      <w:r w:rsidR="005105C5" w:rsidRPr="00E46A89">
        <w:rPr>
          <w:rFonts w:ascii="Arial" w:eastAsia="微软雅黑" w:hAnsi="Arial" w:hint="eastAsia"/>
          <w:i/>
          <w:sz w:val="18"/>
          <w:szCs w:val="18"/>
          <w:lang w:eastAsia="zh-CN"/>
        </w:rPr>
        <w:t>投资者</w:t>
      </w:r>
      <w:r w:rsidR="005105C5" w:rsidRPr="00E46A89">
        <w:rPr>
          <w:rFonts w:ascii="Arial" w:eastAsia="微软雅黑" w:hAnsi="Arial"/>
          <w:i/>
          <w:sz w:val="18"/>
          <w:szCs w:val="18"/>
          <w:lang w:eastAsia="zh-CN"/>
        </w:rPr>
        <w:t>]</w:t>
      </w:r>
      <w:r w:rsidR="005105C5" w:rsidRPr="00E46A89">
        <w:rPr>
          <w:rFonts w:ascii="Arial" w:eastAsia="微软雅黑" w:hAnsi="Arial" w:hint="eastAsia"/>
          <w:i/>
          <w:sz w:val="18"/>
          <w:szCs w:val="18"/>
          <w:lang w:eastAsia="zh-CN"/>
        </w:rPr>
        <w:t>“</w:t>
      </w:r>
      <w:r w:rsidR="005105C5" w:rsidRPr="00E46A89">
        <w:rPr>
          <w:rFonts w:ascii="Arial" w:eastAsia="微软雅黑" w:hAnsi="Arial"/>
          <w:i/>
          <w:sz w:val="18"/>
          <w:szCs w:val="18"/>
          <w:lang w:eastAsia="zh-CN"/>
        </w:rPr>
        <w:t xml:space="preserve">  could be added following </w:t>
      </w:r>
      <w:r w:rsidR="005105C5" w:rsidRPr="00E46A89">
        <w:rPr>
          <w:rFonts w:ascii="Arial" w:eastAsia="微软雅黑" w:hAnsi="Arial" w:hint="eastAsia"/>
          <w:i/>
          <w:sz w:val="18"/>
          <w:szCs w:val="18"/>
          <w:lang w:eastAsia="zh-CN"/>
        </w:rPr>
        <w:t>“甲方“</w:t>
      </w:r>
      <w:r w:rsidR="005105C5" w:rsidRPr="00E46A89">
        <w:rPr>
          <w:rFonts w:ascii="Arial" w:eastAsia="微软雅黑" w:hAnsi="Arial"/>
          <w:i/>
          <w:sz w:val="18"/>
          <w:szCs w:val="18"/>
          <w:lang w:eastAsia="zh-CN"/>
        </w:rPr>
        <w:t xml:space="preserve">. The relevant provisions should be read as follows. </w:t>
      </w:r>
      <w:r w:rsidRPr="00E46A89">
        <w:rPr>
          <w:rFonts w:ascii="Arial" w:eastAsia="微软雅黑" w:hAnsi="Arial"/>
          <w:i/>
          <w:sz w:val="18"/>
          <w:szCs w:val="18"/>
          <w:lang w:eastAsia="zh-CN"/>
        </w:rPr>
        <w:t xml:space="preserve">In other circumstance, the team should consult QRM if the client requests KPMG to include investors as the intended users.  </w:t>
      </w:r>
    </w:p>
    <w:p w14:paraId="6FFB15B3" w14:textId="77777777" w:rsidR="009973AF" w:rsidRPr="00E46A89" w:rsidRDefault="005105C5" w:rsidP="00F255C6">
      <w:pPr>
        <w:pStyle w:val="EndnoteText"/>
        <w:adjustRightInd w:val="0"/>
        <w:snapToGrid w:val="0"/>
        <w:ind w:left="284" w:hanging="284"/>
        <w:rPr>
          <w:rFonts w:ascii="Arial" w:eastAsia="微软雅黑" w:hAnsi="Arial"/>
          <w:i/>
          <w:sz w:val="18"/>
          <w:szCs w:val="18"/>
          <w:lang w:eastAsia="zh-CN"/>
        </w:rPr>
      </w:pPr>
      <w:r w:rsidRPr="00E46A89">
        <w:rPr>
          <w:rFonts w:ascii="Arial" w:eastAsia="微软雅黑" w:hAnsi="Arial"/>
          <w:i/>
          <w:sz w:val="18"/>
          <w:szCs w:val="18"/>
          <w:lang w:eastAsia="zh-CN"/>
        </w:rPr>
        <w:t xml:space="preserve">     </w:t>
      </w:r>
    </w:p>
    <w:p w14:paraId="6B57D10D" w14:textId="0A295DAB" w:rsidR="005105C5" w:rsidRPr="00E46A89" w:rsidRDefault="005105C5" w:rsidP="000D67C5">
      <w:pPr>
        <w:pStyle w:val="EndnoteText"/>
        <w:adjustRightInd w:val="0"/>
        <w:snapToGrid w:val="0"/>
        <w:ind w:left="284"/>
        <w:rPr>
          <w:rFonts w:ascii="Arial" w:eastAsia="微软雅黑" w:hAnsi="Arial"/>
          <w:i/>
          <w:sz w:val="18"/>
          <w:szCs w:val="18"/>
          <w:lang w:eastAsia="zh-CN"/>
        </w:rPr>
      </w:pPr>
      <w:r w:rsidRPr="00E46A89">
        <w:rPr>
          <w:rFonts w:ascii="Arial" w:eastAsia="微软雅黑" w:hAnsi="Arial"/>
          <w:i/>
          <w:sz w:val="18"/>
          <w:szCs w:val="18"/>
          <w:lang w:eastAsia="zh-CN"/>
        </w:rPr>
        <w:t>When the “shareholder” is applicable:</w:t>
      </w:r>
    </w:p>
    <w:p w14:paraId="5FF08D20" w14:textId="20907746" w:rsidR="005105C5" w:rsidRPr="00E46A89" w:rsidRDefault="005105C5" w:rsidP="00A43BD0">
      <w:pPr>
        <w:overflowPunct w:val="0"/>
        <w:adjustRightInd w:val="0"/>
        <w:snapToGrid w:val="0"/>
        <w:ind w:left="851" w:hanging="851"/>
        <w:jc w:val="both"/>
        <w:rPr>
          <w:rFonts w:ascii="Arial" w:eastAsia="微软雅黑" w:hAnsi="Arial" w:cs="Arial"/>
          <w:i/>
          <w:iCs/>
          <w:sz w:val="18"/>
          <w:szCs w:val="18"/>
          <w:lang w:eastAsia="zh-CN"/>
        </w:rPr>
      </w:pPr>
      <w:r w:rsidRPr="00E46A89">
        <w:rPr>
          <w:rFonts w:ascii="Arial" w:eastAsia="微软雅黑" w:hAnsi="Arial" w:hint="eastAsia"/>
          <w:i/>
          <w:sz w:val="18"/>
          <w:szCs w:val="18"/>
          <w:lang w:eastAsia="zh-CN"/>
        </w:rPr>
        <w:t xml:space="preserve">          </w:t>
      </w:r>
      <w:r w:rsidRPr="00E46A89">
        <w:rPr>
          <w:rFonts w:ascii="Arial" w:eastAsia="微软雅黑" w:hAnsi="Arial"/>
          <w:i/>
          <w:sz w:val="18"/>
          <w:szCs w:val="18"/>
          <w:lang w:eastAsia="zh-CN"/>
        </w:rPr>
        <w:t xml:space="preserve"> </w:t>
      </w:r>
      <w:r w:rsidRPr="00E46A89">
        <w:rPr>
          <w:rFonts w:ascii="Arial" w:eastAsia="微软雅黑" w:hAnsi="Arial" w:cs="Arial"/>
          <w:i/>
          <w:iCs/>
          <w:sz w:val="18"/>
          <w:szCs w:val="18"/>
          <w:lang w:eastAsia="zh-CN"/>
        </w:rPr>
        <w:t>2.</w:t>
      </w:r>
      <w:r w:rsidR="00E42B60" w:rsidRPr="00E46A89">
        <w:rPr>
          <w:rFonts w:ascii="Arial" w:eastAsia="微软雅黑" w:hAnsi="Arial" w:cs="Arial"/>
          <w:i/>
          <w:iCs/>
          <w:sz w:val="18"/>
          <w:szCs w:val="18"/>
          <w:lang w:eastAsia="zh-CN"/>
        </w:rPr>
        <w:t xml:space="preserve">8 </w:t>
      </w:r>
      <w:r w:rsidRPr="00E46A89">
        <w:rPr>
          <w:rFonts w:ascii="Arial" w:eastAsia="微软雅黑" w:hAnsi="Arial" w:cs="Arial"/>
          <w:i/>
          <w:iCs/>
          <w:sz w:val="18"/>
          <w:szCs w:val="18"/>
          <w:lang w:eastAsia="zh-CN"/>
        </w:rPr>
        <w:t xml:space="preserve">……. </w:t>
      </w:r>
      <w:r w:rsidRPr="00E46A89">
        <w:rPr>
          <w:rFonts w:ascii="Arial" w:eastAsia="微软雅黑" w:hAnsi="Arial" w:cs="Arial" w:hint="eastAsia"/>
          <w:i/>
          <w:iCs/>
          <w:sz w:val="18"/>
          <w:szCs w:val="18"/>
          <w:lang w:eastAsia="zh-CN"/>
        </w:rPr>
        <w:t>。此外，</w:t>
      </w:r>
      <w:r w:rsidRPr="00E46A89">
        <w:rPr>
          <w:rFonts w:ascii="Arial" w:eastAsia="微软雅黑" w:hAnsi="Arial" w:cs="Arial"/>
          <w:i/>
          <w:iCs/>
          <w:sz w:val="18"/>
          <w:szCs w:val="18"/>
          <w:lang w:eastAsia="zh-CN"/>
        </w:rPr>
        <w:t xml:space="preserve"> </w:t>
      </w:r>
      <w:r w:rsidRPr="00E46A89">
        <w:rPr>
          <w:rFonts w:ascii="Arial" w:eastAsia="微软雅黑" w:hAnsi="Arial" w:cs="Arial" w:hint="eastAsia"/>
          <w:i/>
          <w:iCs/>
          <w:sz w:val="18"/>
          <w:szCs w:val="18"/>
          <w:lang w:eastAsia="zh-CN"/>
        </w:rPr>
        <w:t>在甲方向</w:t>
      </w:r>
      <w:r w:rsidRPr="00E46A89">
        <w:rPr>
          <w:rFonts w:ascii="Arial" w:eastAsia="微软雅黑" w:hAnsi="Arial" w:cs="Arial" w:hint="eastAsia"/>
          <w:b/>
          <w:bCs/>
          <w:i/>
          <w:iCs/>
          <w:sz w:val="18"/>
          <w:szCs w:val="18"/>
          <w:lang w:eastAsia="zh-CN"/>
        </w:rPr>
        <w:t>甲方的股东、</w:t>
      </w:r>
      <w:r w:rsidRPr="00E46A89">
        <w:rPr>
          <w:rFonts w:ascii="Arial" w:eastAsia="微软雅黑" w:hAnsi="Arial" w:cs="Arial" w:hint="eastAsia"/>
          <w:i/>
          <w:iCs/>
          <w:sz w:val="18"/>
          <w:szCs w:val="18"/>
          <w:lang w:eastAsia="zh-CN"/>
        </w:rPr>
        <w:t>监管部门报送</w:t>
      </w:r>
      <w:r w:rsidRPr="00E46A89">
        <w:rPr>
          <w:rFonts w:ascii="Arial" w:eastAsia="微软雅黑" w:hAnsi="Arial" w:cs="Arial" w:hint="eastAsia"/>
          <w:i/>
          <w:iCs/>
          <w:sz w:val="18"/>
          <w:szCs w:val="18"/>
          <w:lang w:val="zh-CN" w:eastAsia="zh-CN"/>
        </w:rPr>
        <w:t>已审计</w:t>
      </w:r>
      <w:r w:rsidRPr="00E46A89">
        <w:rPr>
          <w:rFonts w:ascii="Arial" w:eastAsia="微软雅黑" w:hAnsi="Arial" w:cs="Arial" w:hint="eastAsia"/>
          <w:i/>
          <w:iCs/>
          <w:sz w:val="18"/>
          <w:szCs w:val="18"/>
          <w:lang w:eastAsia="zh-CN"/>
        </w:rPr>
        <w:t>财务报表之前，甲方有责任告知乙方在审计报告日至甲方报送</w:t>
      </w:r>
      <w:r w:rsidRPr="00E46A89">
        <w:rPr>
          <w:rFonts w:ascii="Arial" w:eastAsia="微软雅黑" w:hAnsi="Arial" w:cs="Arial" w:hint="eastAsia"/>
          <w:i/>
          <w:iCs/>
          <w:sz w:val="18"/>
          <w:szCs w:val="18"/>
          <w:lang w:val="zh-CN" w:eastAsia="zh-CN"/>
        </w:rPr>
        <w:t>已审计</w:t>
      </w:r>
      <w:r w:rsidRPr="00E46A89">
        <w:rPr>
          <w:rFonts w:ascii="Arial" w:eastAsia="微软雅黑" w:hAnsi="Arial" w:cs="Arial" w:hint="eastAsia"/>
          <w:i/>
          <w:iCs/>
          <w:sz w:val="18"/>
          <w:szCs w:val="18"/>
          <w:lang w:eastAsia="zh-CN"/>
        </w:rPr>
        <w:t>财务报表当日止期间发生且可能影响甲方财务报表的任何重大事项。</w:t>
      </w:r>
    </w:p>
    <w:p w14:paraId="2A62FBEA" w14:textId="34596440" w:rsidR="005105C5" w:rsidRPr="00E46A89" w:rsidRDefault="005105C5" w:rsidP="005105C5">
      <w:pPr>
        <w:overflowPunct w:val="0"/>
        <w:adjustRightInd w:val="0"/>
        <w:snapToGrid w:val="0"/>
        <w:ind w:left="567" w:hanging="567"/>
        <w:jc w:val="both"/>
        <w:rPr>
          <w:rFonts w:ascii="Arial" w:eastAsia="微软雅黑" w:hAnsi="Arial" w:cs="Arial"/>
          <w:i/>
          <w:iCs/>
          <w:sz w:val="18"/>
          <w:szCs w:val="18"/>
          <w:lang w:eastAsia="zh-CN"/>
        </w:rPr>
      </w:pPr>
      <w:r w:rsidRPr="00E46A89">
        <w:rPr>
          <w:rFonts w:ascii="Arial" w:eastAsia="微软雅黑" w:hAnsi="Arial" w:hint="eastAsia"/>
          <w:i/>
          <w:sz w:val="18"/>
          <w:szCs w:val="18"/>
          <w:lang w:eastAsia="zh-CN"/>
        </w:rPr>
        <w:t xml:space="preserve">        </w:t>
      </w:r>
      <w:r w:rsidRPr="00E46A89">
        <w:rPr>
          <w:rFonts w:ascii="Arial" w:eastAsia="微软雅黑" w:hAnsi="Arial" w:cs="Arial" w:hint="eastAsia"/>
          <w:i/>
          <w:iCs/>
          <w:sz w:val="18"/>
          <w:szCs w:val="18"/>
          <w:lang w:eastAsia="zh-CN"/>
        </w:rPr>
        <w:t xml:space="preserve"> </w:t>
      </w:r>
      <w:r w:rsidR="009973AF" w:rsidRPr="00E46A89">
        <w:rPr>
          <w:rFonts w:ascii="Arial" w:eastAsia="微软雅黑" w:hAnsi="Arial" w:cs="Arial" w:hint="eastAsia"/>
          <w:i/>
          <w:iCs/>
          <w:sz w:val="18"/>
          <w:szCs w:val="18"/>
          <w:lang w:eastAsia="zh-CN"/>
        </w:rPr>
        <w:t xml:space="preserve"> </w:t>
      </w:r>
      <w:r w:rsidRPr="00E46A89">
        <w:rPr>
          <w:rFonts w:ascii="Arial" w:eastAsia="微软雅黑" w:hAnsi="Arial" w:cs="Arial"/>
          <w:i/>
          <w:iCs/>
          <w:sz w:val="18"/>
          <w:szCs w:val="18"/>
          <w:lang w:eastAsia="zh-CN"/>
        </w:rPr>
        <w:t xml:space="preserve">5 </w:t>
      </w:r>
      <w:r w:rsidR="00A43BD0" w:rsidRPr="00E46A89">
        <w:rPr>
          <w:rFonts w:ascii="Arial" w:eastAsia="微软雅黑" w:hAnsi="Arial" w:cs="Arial"/>
          <w:i/>
          <w:iCs/>
          <w:sz w:val="18"/>
          <w:szCs w:val="18"/>
          <w:lang w:eastAsia="zh-CN"/>
        </w:rPr>
        <w:t xml:space="preserve">   </w:t>
      </w:r>
      <w:r w:rsidRPr="00E46A89">
        <w:rPr>
          <w:rFonts w:ascii="Arial" w:eastAsia="微软雅黑" w:hAnsi="Arial" w:cs="Arial"/>
          <w:i/>
          <w:iCs/>
          <w:sz w:val="18"/>
          <w:szCs w:val="18"/>
          <w:lang w:eastAsia="zh-CN"/>
        </w:rPr>
        <w:t xml:space="preserve">……  </w:t>
      </w:r>
    </w:p>
    <w:p w14:paraId="3266FA14" w14:textId="0C1C85A6" w:rsidR="005105C5" w:rsidRPr="00E46A89" w:rsidRDefault="005105C5" w:rsidP="00A43BD0">
      <w:pPr>
        <w:overflowPunct w:val="0"/>
        <w:adjustRightInd w:val="0"/>
        <w:snapToGrid w:val="0"/>
        <w:ind w:left="851" w:hanging="851"/>
        <w:jc w:val="both"/>
        <w:rPr>
          <w:rFonts w:ascii="Arial" w:eastAsia="微软雅黑" w:hAnsi="Arial" w:cs="Arial"/>
          <w:i/>
          <w:iCs/>
          <w:sz w:val="18"/>
          <w:szCs w:val="18"/>
          <w:lang w:eastAsia="zh-CN"/>
        </w:rPr>
      </w:pPr>
      <w:r w:rsidRPr="00E46A89">
        <w:rPr>
          <w:rFonts w:ascii="Arial" w:eastAsia="微软雅黑" w:hAnsi="Arial" w:cs="Arial" w:hint="eastAsia"/>
          <w:i/>
          <w:iCs/>
          <w:sz w:val="18"/>
          <w:szCs w:val="18"/>
          <w:lang w:eastAsia="zh-CN"/>
        </w:rPr>
        <w:t xml:space="preserve">          </w:t>
      </w:r>
      <w:r w:rsidR="00A43BD0" w:rsidRPr="00E46A89">
        <w:rPr>
          <w:rFonts w:ascii="Arial" w:eastAsia="微软雅黑" w:hAnsi="Arial" w:cs="Arial"/>
          <w:i/>
          <w:iCs/>
          <w:sz w:val="18"/>
          <w:szCs w:val="18"/>
          <w:lang w:eastAsia="zh-CN"/>
        </w:rPr>
        <w:t xml:space="preserve">     </w:t>
      </w:r>
      <w:r w:rsidRPr="00E46A89">
        <w:rPr>
          <w:rFonts w:ascii="Arial" w:eastAsia="微软雅黑" w:hAnsi="Arial" w:cs="Arial"/>
          <w:i/>
          <w:iCs/>
          <w:sz w:val="18"/>
          <w:szCs w:val="18"/>
          <w:lang w:eastAsia="zh-CN"/>
        </w:rPr>
        <w:t xml:space="preserve">  </w:t>
      </w:r>
      <w:r w:rsidRPr="00E46A89">
        <w:rPr>
          <w:rFonts w:ascii="Arial" w:eastAsia="微软雅黑" w:hAnsi="Arial" w:cs="Arial" w:hint="eastAsia"/>
          <w:i/>
          <w:iCs/>
          <w:sz w:val="18"/>
          <w:szCs w:val="18"/>
          <w:lang w:val="en-US" w:eastAsia="zh-CN"/>
        </w:rPr>
        <w:t>乙方出具的审计报告仅供甲方和</w:t>
      </w:r>
      <w:r w:rsidRPr="00E46A89">
        <w:rPr>
          <w:rFonts w:ascii="Arial" w:eastAsia="微软雅黑" w:hAnsi="Arial" w:cs="Arial" w:hint="eastAsia"/>
          <w:b/>
          <w:bCs/>
          <w:i/>
          <w:iCs/>
          <w:sz w:val="18"/>
          <w:szCs w:val="18"/>
          <w:lang w:val="en-US" w:eastAsia="zh-CN"/>
        </w:rPr>
        <w:t>甲方股东</w:t>
      </w:r>
      <w:r w:rsidRPr="00E46A89">
        <w:rPr>
          <w:rFonts w:ascii="Arial" w:eastAsia="微软雅黑" w:hAnsi="Arial" w:cs="Arial" w:hint="eastAsia"/>
          <w:i/>
          <w:iCs/>
          <w:sz w:val="18"/>
          <w:szCs w:val="18"/>
          <w:lang w:val="en-US" w:eastAsia="zh-CN"/>
        </w:rPr>
        <w:t>使用以及报送给有关的</w:t>
      </w:r>
      <w:r w:rsidRPr="00E46A89">
        <w:rPr>
          <w:rFonts w:ascii="Arial" w:eastAsia="微软雅黑" w:hAnsi="Arial" w:cs="Arial" w:hint="eastAsia"/>
          <w:i/>
          <w:iCs/>
          <w:sz w:val="18"/>
          <w:szCs w:val="18"/>
          <w:lang w:eastAsia="zh-CN"/>
        </w:rPr>
        <w:t>监管</w:t>
      </w:r>
      <w:r w:rsidRPr="00E46A89">
        <w:rPr>
          <w:rFonts w:ascii="Arial" w:eastAsia="微软雅黑" w:hAnsi="Arial" w:cs="Arial" w:hint="eastAsia"/>
          <w:i/>
          <w:iCs/>
          <w:sz w:val="18"/>
          <w:szCs w:val="18"/>
          <w:lang w:val="en-US" w:eastAsia="zh-CN"/>
        </w:rPr>
        <w:t>部门。在提供或报送</w:t>
      </w:r>
      <w:r w:rsidRPr="00E46A89">
        <w:rPr>
          <w:rFonts w:ascii="Arial" w:eastAsia="微软雅黑" w:hAnsi="Arial" w:cs="Arial" w:hint="eastAsia"/>
          <w:i/>
          <w:iCs/>
          <w:sz w:val="18"/>
          <w:szCs w:val="18"/>
          <w:lang w:eastAsia="zh-CN"/>
        </w:rPr>
        <w:t>审计报告以及后附的财务报表</w:t>
      </w:r>
      <w:r w:rsidRPr="00E46A89">
        <w:rPr>
          <w:rFonts w:ascii="Arial" w:eastAsia="微软雅黑" w:hAnsi="Arial" w:cs="Arial" w:hint="eastAsia"/>
          <w:i/>
          <w:iCs/>
          <w:sz w:val="18"/>
          <w:szCs w:val="18"/>
          <w:lang w:val="en-US" w:eastAsia="zh-CN"/>
        </w:rPr>
        <w:t>时，</w:t>
      </w:r>
      <w:r w:rsidRPr="00E46A89">
        <w:rPr>
          <w:rFonts w:ascii="Arial" w:eastAsia="微软雅黑" w:hAnsi="Arial" w:cs="Arial" w:hint="eastAsia"/>
          <w:i/>
          <w:iCs/>
          <w:sz w:val="18"/>
          <w:szCs w:val="18"/>
          <w:lang w:eastAsia="zh-CN"/>
        </w:rPr>
        <w:t>甲方不得修改或删减乙方出具的审计报告或其后附的财务报表。</w:t>
      </w:r>
    </w:p>
    <w:p w14:paraId="3394A257" w14:textId="4B4CBB99" w:rsidR="005105C5" w:rsidRPr="00E46A89" w:rsidRDefault="005105C5" w:rsidP="00A43BD0">
      <w:pPr>
        <w:overflowPunct w:val="0"/>
        <w:adjustRightInd w:val="0"/>
        <w:snapToGrid w:val="0"/>
        <w:ind w:left="851" w:hanging="851"/>
        <w:jc w:val="both"/>
        <w:rPr>
          <w:rFonts w:ascii="Arial" w:eastAsia="微软雅黑" w:hAnsi="Arial" w:cs="Arial"/>
          <w:i/>
          <w:iCs/>
          <w:sz w:val="18"/>
          <w:szCs w:val="18"/>
          <w:lang w:val="en-US" w:eastAsia="zh-CN"/>
        </w:rPr>
      </w:pPr>
      <w:r w:rsidRPr="00E46A89">
        <w:rPr>
          <w:rFonts w:ascii="Arial" w:eastAsia="微软雅黑" w:hAnsi="Arial" w:cs="Arial"/>
          <w:i/>
          <w:iCs/>
          <w:sz w:val="18"/>
          <w:szCs w:val="18"/>
          <w:lang w:eastAsia="zh-CN"/>
        </w:rPr>
        <w:t xml:space="preserve">          </w:t>
      </w:r>
      <w:r w:rsidR="00A43BD0" w:rsidRPr="00E46A89">
        <w:rPr>
          <w:rFonts w:ascii="Arial" w:eastAsia="微软雅黑" w:hAnsi="Arial" w:cs="Arial"/>
          <w:i/>
          <w:iCs/>
          <w:sz w:val="18"/>
          <w:szCs w:val="18"/>
          <w:lang w:eastAsia="zh-CN"/>
        </w:rPr>
        <w:t xml:space="preserve">     </w:t>
      </w:r>
      <w:r w:rsidRPr="00E46A89">
        <w:rPr>
          <w:rFonts w:ascii="Arial" w:eastAsia="微软雅黑" w:hAnsi="Arial" w:cs="Arial"/>
          <w:i/>
          <w:iCs/>
          <w:sz w:val="18"/>
          <w:szCs w:val="18"/>
          <w:lang w:eastAsia="zh-CN"/>
        </w:rPr>
        <w:t xml:space="preserve"> </w:t>
      </w:r>
      <w:r w:rsidRPr="00E46A89">
        <w:rPr>
          <w:rFonts w:ascii="Arial" w:eastAsia="微软雅黑" w:hAnsi="Arial" w:cs="Arial" w:hint="eastAsia"/>
          <w:i/>
          <w:iCs/>
          <w:sz w:val="18"/>
          <w:szCs w:val="18"/>
          <w:lang w:eastAsia="zh-CN"/>
        </w:rPr>
        <w:t>甲方有责任确保审计报告用于适当的用途。如果甲方</w:t>
      </w:r>
      <w:r w:rsidRPr="00E46A89">
        <w:rPr>
          <w:rFonts w:ascii="Arial" w:eastAsia="微软雅黑" w:hAnsi="Arial" w:cs="Arial" w:hint="eastAsia"/>
          <w:i/>
          <w:iCs/>
          <w:sz w:val="18"/>
          <w:szCs w:val="18"/>
          <w:lang w:val="en-US" w:eastAsia="zh-CN"/>
        </w:rPr>
        <w:t>、</w:t>
      </w:r>
      <w:r w:rsidRPr="00E46A89">
        <w:rPr>
          <w:rFonts w:ascii="Arial" w:eastAsia="微软雅黑" w:hAnsi="Arial" w:cs="Arial" w:hint="eastAsia"/>
          <w:b/>
          <w:bCs/>
          <w:i/>
          <w:iCs/>
          <w:sz w:val="18"/>
          <w:szCs w:val="18"/>
          <w:lang w:val="en-US" w:eastAsia="zh-CN"/>
        </w:rPr>
        <w:t>甲方股东</w:t>
      </w:r>
      <w:r w:rsidRPr="00E46A89">
        <w:rPr>
          <w:rFonts w:ascii="Arial" w:eastAsia="微软雅黑" w:hAnsi="Arial" w:cs="Arial" w:hint="eastAsia"/>
          <w:i/>
          <w:iCs/>
          <w:sz w:val="18"/>
          <w:szCs w:val="18"/>
          <w:lang w:eastAsia="zh-CN"/>
        </w:rPr>
        <w:t>或任何</w:t>
      </w:r>
      <w:r w:rsidRPr="00E46A89">
        <w:rPr>
          <w:rFonts w:ascii="Arial" w:eastAsia="微软雅黑" w:hAnsi="Arial" w:cs="Arial" w:hint="eastAsia"/>
          <w:b/>
          <w:bCs/>
          <w:i/>
          <w:iCs/>
          <w:sz w:val="18"/>
          <w:szCs w:val="18"/>
          <w:lang w:eastAsia="zh-CN"/>
        </w:rPr>
        <w:t>其他</w:t>
      </w:r>
      <w:r w:rsidRPr="00E46A89">
        <w:rPr>
          <w:rFonts w:ascii="Arial" w:eastAsia="微软雅黑" w:hAnsi="Arial" w:cs="Arial" w:hint="eastAsia"/>
          <w:i/>
          <w:iCs/>
          <w:sz w:val="18"/>
          <w:szCs w:val="18"/>
          <w:lang w:eastAsia="zh-CN"/>
        </w:rPr>
        <w:t>第三方不当地使用审计报告，乙方对此产生的一切后果概不承担任何责任。</w:t>
      </w:r>
      <w:r w:rsidR="00E42B60" w:rsidRPr="00E46A89">
        <w:rPr>
          <w:rFonts w:ascii="Arial" w:eastAsia="微软雅黑" w:hAnsi="Arial" w:cs="Arial"/>
          <w:i/>
          <w:iCs/>
          <w:sz w:val="18"/>
          <w:szCs w:val="18"/>
          <w:lang w:val="en-US" w:eastAsia="zh-CN"/>
        </w:rPr>
        <w:t>…...</w:t>
      </w:r>
    </w:p>
    <w:p w14:paraId="6824AB9C" w14:textId="77777777" w:rsidR="005105C5" w:rsidRPr="00E46A89" w:rsidRDefault="005105C5" w:rsidP="005105C5">
      <w:pPr>
        <w:overflowPunct w:val="0"/>
        <w:adjustRightInd w:val="0"/>
        <w:snapToGrid w:val="0"/>
        <w:ind w:left="567" w:hanging="567"/>
        <w:jc w:val="both"/>
        <w:rPr>
          <w:rFonts w:ascii="Arial" w:eastAsia="微软雅黑" w:hAnsi="Arial"/>
          <w:i/>
          <w:sz w:val="18"/>
          <w:szCs w:val="18"/>
          <w:lang w:eastAsia="zh-CN"/>
        </w:rPr>
      </w:pPr>
      <w:r w:rsidRPr="00E46A89">
        <w:rPr>
          <w:rFonts w:ascii="Arial" w:eastAsia="微软雅黑" w:hAnsi="Arial"/>
          <w:i/>
          <w:sz w:val="18"/>
          <w:szCs w:val="18"/>
          <w:lang w:eastAsia="zh-CN"/>
        </w:rPr>
        <w:t xml:space="preserve">   </w:t>
      </w:r>
    </w:p>
    <w:p w14:paraId="61D86EDD" w14:textId="77777777" w:rsidR="005105C5" w:rsidRPr="00E46A89" w:rsidRDefault="005105C5" w:rsidP="000D67C5">
      <w:pPr>
        <w:overflowPunct w:val="0"/>
        <w:adjustRightInd w:val="0"/>
        <w:snapToGrid w:val="0"/>
        <w:ind w:left="567" w:hanging="287"/>
        <w:jc w:val="both"/>
        <w:rPr>
          <w:rFonts w:ascii="Arial" w:eastAsia="微软雅黑" w:hAnsi="Arial"/>
          <w:i/>
          <w:sz w:val="18"/>
          <w:szCs w:val="18"/>
          <w:lang w:eastAsia="zh-CN"/>
        </w:rPr>
      </w:pPr>
      <w:r w:rsidRPr="00E46A89">
        <w:rPr>
          <w:rFonts w:ascii="Arial" w:eastAsia="微软雅黑" w:hAnsi="Arial"/>
          <w:i/>
          <w:sz w:val="18"/>
          <w:szCs w:val="18"/>
          <w:lang w:eastAsia="zh-CN"/>
        </w:rPr>
        <w:t>When the investor is applicable:</w:t>
      </w:r>
    </w:p>
    <w:p w14:paraId="47220367" w14:textId="6467BE58" w:rsidR="005105C5" w:rsidRPr="00E46A89" w:rsidRDefault="005105C5" w:rsidP="00A43BD0">
      <w:pPr>
        <w:overflowPunct w:val="0"/>
        <w:adjustRightInd w:val="0"/>
        <w:snapToGrid w:val="0"/>
        <w:ind w:left="851" w:hanging="851"/>
        <w:jc w:val="both"/>
        <w:rPr>
          <w:rFonts w:ascii="Arial" w:eastAsia="微软雅黑" w:hAnsi="Arial" w:cs="Arial"/>
          <w:i/>
          <w:iCs/>
          <w:sz w:val="18"/>
          <w:szCs w:val="18"/>
          <w:lang w:eastAsia="zh-CN"/>
        </w:rPr>
      </w:pPr>
      <w:r w:rsidRPr="00E46A89">
        <w:rPr>
          <w:rFonts w:ascii="Arial" w:eastAsia="微软雅黑" w:hAnsi="Arial" w:cs="Arial" w:hint="eastAsia"/>
          <w:i/>
          <w:iCs/>
          <w:sz w:val="18"/>
          <w:szCs w:val="18"/>
          <w:lang w:eastAsia="zh-CN"/>
        </w:rPr>
        <w:t xml:space="preserve">           </w:t>
      </w:r>
      <w:r w:rsidRPr="00E46A89">
        <w:rPr>
          <w:rFonts w:ascii="Arial" w:eastAsia="微软雅黑" w:hAnsi="Arial" w:cs="Arial"/>
          <w:i/>
          <w:iCs/>
          <w:sz w:val="18"/>
          <w:szCs w:val="18"/>
          <w:lang w:eastAsia="zh-CN"/>
        </w:rPr>
        <w:t>2.</w:t>
      </w:r>
      <w:r w:rsidR="00A43BD0" w:rsidRPr="00E46A89">
        <w:rPr>
          <w:rFonts w:ascii="Arial" w:eastAsia="微软雅黑" w:hAnsi="Arial" w:cs="Arial"/>
          <w:i/>
          <w:iCs/>
          <w:sz w:val="18"/>
          <w:szCs w:val="18"/>
          <w:lang w:eastAsia="zh-CN"/>
        </w:rPr>
        <w:t xml:space="preserve">8 </w:t>
      </w:r>
      <w:r w:rsidRPr="00E46A89">
        <w:rPr>
          <w:rFonts w:ascii="Arial" w:eastAsia="微软雅黑" w:hAnsi="Arial" w:cs="Arial"/>
          <w:i/>
          <w:iCs/>
          <w:sz w:val="18"/>
          <w:szCs w:val="18"/>
          <w:lang w:eastAsia="zh-CN"/>
        </w:rPr>
        <w:t xml:space="preserve">……. </w:t>
      </w:r>
      <w:r w:rsidRPr="00E46A89">
        <w:rPr>
          <w:rFonts w:ascii="Arial" w:eastAsia="微软雅黑" w:hAnsi="Arial" w:cs="Arial" w:hint="eastAsia"/>
          <w:i/>
          <w:iCs/>
          <w:sz w:val="18"/>
          <w:szCs w:val="18"/>
          <w:lang w:eastAsia="zh-CN"/>
        </w:rPr>
        <w:t>。此外，在甲方向</w:t>
      </w:r>
      <w:r w:rsidRPr="00E46A89">
        <w:rPr>
          <w:rFonts w:ascii="Arial" w:eastAsia="微软雅黑" w:hAnsi="Arial" w:cs="Arial" w:hint="eastAsia"/>
          <w:b/>
          <w:bCs/>
          <w:i/>
          <w:iCs/>
          <w:sz w:val="18"/>
          <w:szCs w:val="18"/>
          <w:lang w:eastAsia="zh-CN"/>
        </w:rPr>
        <w:t>甲方的投资者</w:t>
      </w:r>
      <w:r w:rsidRPr="00E46A89">
        <w:rPr>
          <w:rFonts w:ascii="Arial" w:eastAsia="微软雅黑" w:hAnsi="Arial" w:cs="Arial" w:hint="eastAsia"/>
          <w:i/>
          <w:iCs/>
          <w:sz w:val="18"/>
          <w:szCs w:val="18"/>
          <w:lang w:eastAsia="zh-CN"/>
        </w:rPr>
        <w:t>、监管部门报送</w:t>
      </w:r>
      <w:r w:rsidRPr="00E46A89">
        <w:rPr>
          <w:rFonts w:ascii="Arial" w:eastAsia="微软雅黑" w:hAnsi="Arial" w:cs="Arial" w:hint="eastAsia"/>
          <w:i/>
          <w:iCs/>
          <w:sz w:val="18"/>
          <w:szCs w:val="18"/>
          <w:lang w:val="zh-CN" w:eastAsia="zh-CN"/>
        </w:rPr>
        <w:t>已审计</w:t>
      </w:r>
      <w:r w:rsidRPr="00E46A89">
        <w:rPr>
          <w:rFonts w:ascii="Arial" w:eastAsia="微软雅黑" w:hAnsi="Arial" w:cs="Arial" w:hint="eastAsia"/>
          <w:i/>
          <w:iCs/>
          <w:sz w:val="18"/>
          <w:szCs w:val="18"/>
          <w:lang w:eastAsia="zh-CN"/>
        </w:rPr>
        <w:t>财务报表之前，甲方有责任告知乙方在审计报告日至甲方报送</w:t>
      </w:r>
      <w:r w:rsidRPr="00E46A89">
        <w:rPr>
          <w:rFonts w:ascii="Arial" w:eastAsia="微软雅黑" w:hAnsi="Arial" w:cs="Arial" w:hint="eastAsia"/>
          <w:i/>
          <w:iCs/>
          <w:sz w:val="18"/>
          <w:szCs w:val="18"/>
          <w:lang w:val="zh-CN" w:eastAsia="zh-CN"/>
        </w:rPr>
        <w:t>已审计</w:t>
      </w:r>
      <w:r w:rsidRPr="00E46A89">
        <w:rPr>
          <w:rFonts w:ascii="Arial" w:eastAsia="微软雅黑" w:hAnsi="Arial" w:cs="Arial" w:hint="eastAsia"/>
          <w:i/>
          <w:iCs/>
          <w:sz w:val="18"/>
          <w:szCs w:val="18"/>
          <w:lang w:eastAsia="zh-CN"/>
        </w:rPr>
        <w:t>财务报表当日止期间发生且可能影响甲方财务报表的任何重大事项。</w:t>
      </w:r>
    </w:p>
    <w:p w14:paraId="7EE96E91" w14:textId="079C671B" w:rsidR="005105C5" w:rsidRPr="00E46A89" w:rsidRDefault="005105C5" w:rsidP="005105C5">
      <w:pPr>
        <w:overflowPunct w:val="0"/>
        <w:adjustRightInd w:val="0"/>
        <w:snapToGrid w:val="0"/>
        <w:ind w:left="567" w:hanging="567"/>
        <w:jc w:val="both"/>
        <w:rPr>
          <w:rFonts w:ascii="Arial" w:eastAsia="微软雅黑" w:hAnsi="Arial" w:cs="Arial"/>
          <w:i/>
          <w:iCs/>
          <w:sz w:val="18"/>
          <w:szCs w:val="18"/>
          <w:lang w:eastAsia="zh-CN"/>
        </w:rPr>
      </w:pPr>
      <w:r w:rsidRPr="00E46A89">
        <w:rPr>
          <w:rFonts w:ascii="Arial" w:eastAsia="微软雅黑" w:hAnsi="Arial" w:cs="Arial" w:hint="eastAsia"/>
          <w:i/>
          <w:iCs/>
          <w:sz w:val="18"/>
          <w:szCs w:val="18"/>
          <w:lang w:eastAsia="zh-CN"/>
        </w:rPr>
        <w:t xml:space="preserve">          </w:t>
      </w:r>
      <w:r w:rsidRPr="00E46A89">
        <w:rPr>
          <w:rFonts w:ascii="Arial" w:eastAsia="微软雅黑" w:hAnsi="Arial" w:cs="Arial"/>
          <w:i/>
          <w:iCs/>
          <w:sz w:val="18"/>
          <w:szCs w:val="18"/>
          <w:lang w:eastAsia="zh-CN"/>
        </w:rPr>
        <w:t xml:space="preserve"> 5</w:t>
      </w:r>
      <w:r w:rsidR="00A43BD0" w:rsidRPr="00E46A89">
        <w:rPr>
          <w:rFonts w:ascii="Arial" w:eastAsia="微软雅黑" w:hAnsi="Arial" w:cs="Arial"/>
          <w:i/>
          <w:iCs/>
          <w:sz w:val="18"/>
          <w:szCs w:val="18"/>
          <w:lang w:eastAsia="zh-CN"/>
        </w:rPr>
        <w:t xml:space="preserve">     </w:t>
      </w:r>
      <w:r w:rsidRPr="00E46A89">
        <w:rPr>
          <w:rFonts w:ascii="Arial" w:eastAsia="微软雅黑" w:hAnsi="Arial" w:cs="Arial"/>
          <w:i/>
          <w:iCs/>
          <w:sz w:val="18"/>
          <w:szCs w:val="18"/>
          <w:lang w:eastAsia="zh-CN"/>
        </w:rPr>
        <w:t xml:space="preserve"> …  … </w:t>
      </w:r>
    </w:p>
    <w:p w14:paraId="5C439CF2" w14:textId="0B817045" w:rsidR="005105C5" w:rsidRPr="00E46A89" w:rsidRDefault="005105C5" w:rsidP="00A43BD0">
      <w:pPr>
        <w:overflowPunct w:val="0"/>
        <w:adjustRightInd w:val="0"/>
        <w:snapToGrid w:val="0"/>
        <w:ind w:left="851" w:hanging="851"/>
        <w:jc w:val="both"/>
        <w:rPr>
          <w:rFonts w:ascii="Arial" w:eastAsia="微软雅黑" w:hAnsi="Arial" w:cs="Arial"/>
          <w:i/>
          <w:iCs/>
          <w:sz w:val="18"/>
          <w:szCs w:val="18"/>
          <w:lang w:eastAsia="zh-CN"/>
        </w:rPr>
      </w:pPr>
      <w:r w:rsidRPr="00E46A89">
        <w:rPr>
          <w:rFonts w:ascii="Arial" w:eastAsia="微软雅黑" w:hAnsi="Arial" w:cs="Arial" w:hint="eastAsia"/>
          <w:i/>
          <w:iCs/>
          <w:sz w:val="18"/>
          <w:szCs w:val="18"/>
          <w:lang w:eastAsia="zh-CN"/>
        </w:rPr>
        <w:t xml:space="preserve">           </w:t>
      </w:r>
      <w:r w:rsidR="00A43BD0" w:rsidRPr="00E46A89">
        <w:rPr>
          <w:rFonts w:ascii="Arial" w:eastAsia="微软雅黑" w:hAnsi="Arial" w:cs="Arial"/>
          <w:i/>
          <w:iCs/>
          <w:sz w:val="18"/>
          <w:szCs w:val="18"/>
          <w:lang w:eastAsia="zh-CN"/>
        </w:rPr>
        <w:t xml:space="preserve">      </w:t>
      </w:r>
      <w:r w:rsidRPr="00E46A89">
        <w:rPr>
          <w:rFonts w:ascii="Arial" w:eastAsia="微软雅黑" w:hAnsi="Arial" w:cs="Arial"/>
          <w:i/>
          <w:iCs/>
          <w:sz w:val="18"/>
          <w:szCs w:val="18"/>
          <w:lang w:eastAsia="zh-CN"/>
        </w:rPr>
        <w:t xml:space="preserve"> </w:t>
      </w:r>
      <w:r w:rsidRPr="00E46A89">
        <w:rPr>
          <w:rFonts w:ascii="Arial" w:eastAsia="微软雅黑" w:hAnsi="Arial" w:cs="Arial" w:hint="eastAsia"/>
          <w:i/>
          <w:iCs/>
          <w:sz w:val="18"/>
          <w:szCs w:val="18"/>
          <w:lang w:val="en-US" w:eastAsia="zh-CN"/>
        </w:rPr>
        <w:t>乙方出具的审计报告仅供甲方和</w:t>
      </w:r>
      <w:r w:rsidRPr="00E46A89">
        <w:rPr>
          <w:rFonts w:ascii="Arial" w:eastAsia="微软雅黑" w:hAnsi="Arial" w:cs="Arial" w:hint="eastAsia"/>
          <w:b/>
          <w:bCs/>
          <w:i/>
          <w:iCs/>
          <w:sz w:val="18"/>
          <w:szCs w:val="18"/>
          <w:lang w:val="en-US" w:eastAsia="zh-CN"/>
        </w:rPr>
        <w:t>甲方投资者</w:t>
      </w:r>
      <w:r w:rsidRPr="00E46A89">
        <w:rPr>
          <w:rFonts w:ascii="Arial" w:eastAsia="微软雅黑" w:hAnsi="Arial" w:cs="Arial" w:hint="eastAsia"/>
          <w:i/>
          <w:iCs/>
          <w:sz w:val="18"/>
          <w:szCs w:val="18"/>
          <w:lang w:val="en-US" w:eastAsia="zh-CN"/>
        </w:rPr>
        <w:t>使用以及报送给有关的</w:t>
      </w:r>
      <w:r w:rsidRPr="00E46A89">
        <w:rPr>
          <w:rFonts w:ascii="Arial" w:eastAsia="微软雅黑" w:hAnsi="Arial" w:cs="Arial" w:hint="eastAsia"/>
          <w:i/>
          <w:iCs/>
          <w:sz w:val="18"/>
          <w:szCs w:val="18"/>
          <w:lang w:eastAsia="zh-CN"/>
        </w:rPr>
        <w:t>监管</w:t>
      </w:r>
      <w:r w:rsidRPr="00E46A89">
        <w:rPr>
          <w:rFonts w:ascii="Arial" w:eastAsia="微软雅黑" w:hAnsi="Arial" w:cs="Arial" w:hint="eastAsia"/>
          <w:i/>
          <w:iCs/>
          <w:sz w:val="18"/>
          <w:szCs w:val="18"/>
          <w:lang w:val="en-US" w:eastAsia="zh-CN"/>
        </w:rPr>
        <w:t>部门。在提供或报送</w:t>
      </w:r>
      <w:r w:rsidRPr="00E46A89">
        <w:rPr>
          <w:rFonts w:ascii="Arial" w:eastAsia="微软雅黑" w:hAnsi="Arial" w:cs="Arial" w:hint="eastAsia"/>
          <w:i/>
          <w:iCs/>
          <w:sz w:val="18"/>
          <w:szCs w:val="18"/>
          <w:lang w:eastAsia="zh-CN"/>
        </w:rPr>
        <w:t>审计报告以及后附的财务报表</w:t>
      </w:r>
      <w:r w:rsidRPr="00E46A89">
        <w:rPr>
          <w:rFonts w:ascii="Arial" w:eastAsia="微软雅黑" w:hAnsi="Arial" w:cs="Arial" w:hint="eastAsia"/>
          <w:i/>
          <w:iCs/>
          <w:sz w:val="18"/>
          <w:szCs w:val="18"/>
          <w:lang w:val="en-US" w:eastAsia="zh-CN"/>
        </w:rPr>
        <w:t>时，</w:t>
      </w:r>
      <w:r w:rsidRPr="00E46A89">
        <w:rPr>
          <w:rFonts w:ascii="Arial" w:eastAsia="微软雅黑" w:hAnsi="Arial" w:cs="Arial" w:hint="eastAsia"/>
          <w:i/>
          <w:iCs/>
          <w:sz w:val="18"/>
          <w:szCs w:val="18"/>
          <w:lang w:eastAsia="zh-CN"/>
        </w:rPr>
        <w:t>甲方不得修改或删减乙方出具的审计报告或其后附的财务报表。</w:t>
      </w:r>
    </w:p>
    <w:p w14:paraId="28E8DBE3" w14:textId="441BB025" w:rsidR="005105C5" w:rsidRPr="00E46A89" w:rsidRDefault="005105C5" w:rsidP="00A43BD0">
      <w:pPr>
        <w:overflowPunct w:val="0"/>
        <w:adjustRightInd w:val="0"/>
        <w:snapToGrid w:val="0"/>
        <w:ind w:left="851" w:hanging="851"/>
        <w:jc w:val="both"/>
        <w:rPr>
          <w:rFonts w:ascii="Arial" w:eastAsia="微软雅黑" w:hAnsi="Arial" w:cs="Arial"/>
          <w:i/>
          <w:iCs/>
          <w:sz w:val="18"/>
          <w:szCs w:val="18"/>
          <w:lang w:val="en-US" w:eastAsia="zh-CN"/>
        </w:rPr>
      </w:pPr>
      <w:r w:rsidRPr="00E46A89">
        <w:rPr>
          <w:rFonts w:ascii="Arial" w:eastAsia="微软雅黑" w:hAnsi="Arial" w:cs="Arial"/>
          <w:i/>
          <w:iCs/>
          <w:sz w:val="18"/>
          <w:szCs w:val="18"/>
          <w:lang w:eastAsia="zh-CN"/>
        </w:rPr>
        <w:t xml:space="preserve">           </w:t>
      </w:r>
      <w:r w:rsidR="00A43BD0" w:rsidRPr="00E46A89">
        <w:rPr>
          <w:rFonts w:ascii="Arial" w:eastAsia="微软雅黑" w:hAnsi="Arial" w:cs="Arial"/>
          <w:i/>
          <w:iCs/>
          <w:sz w:val="18"/>
          <w:szCs w:val="18"/>
          <w:lang w:eastAsia="zh-CN"/>
        </w:rPr>
        <w:t xml:space="preserve">     </w:t>
      </w:r>
      <w:r w:rsidRPr="00E46A89">
        <w:rPr>
          <w:rFonts w:ascii="Arial" w:eastAsia="微软雅黑" w:hAnsi="Arial" w:cs="Arial" w:hint="eastAsia"/>
          <w:i/>
          <w:iCs/>
          <w:sz w:val="18"/>
          <w:szCs w:val="18"/>
          <w:lang w:eastAsia="zh-CN"/>
        </w:rPr>
        <w:t>甲方有责任确保审计报告用于适当的用途。如果甲方、</w:t>
      </w:r>
      <w:r w:rsidRPr="00E46A89">
        <w:rPr>
          <w:rFonts w:ascii="Arial" w:eastAsia="微软雅黑" w:hAnsi="Arial" w:cs="Arial" w:hint="eastAsia"/>
          <w:b/>
          <w:bCs/>
          <w:i/>
          <w:iCs/>
          <w:sz w:val="18"/>
          <w:szCs w:val="18"/>
          <w:lang w:eastAsia="zh-CN"/>
        </w:rPr>
        <w:t>甲方投资者</w:t>
      </w:r>
      <w:r w:rsidRPr="00E46A89">
        <w:rPr>
          <w:rFonts w:ascii="Arial" w:eastAsia="微软雅黑" w:hAnsi="Arial" w:cs="Arial" w:hint="eastAsia"/>
          <w:i/>
          <w:iCs/>
          <w:sz w:val="18"/>
          <w:szCs w:val="18"/>
          <w:lang w:eastAsia="zh-CN"/>
        </w:rPr>
        <w:t>或任何</w:t>
      </w:r>
      <w:r w:rsidRPr="00E46A89">
        <w:rPr>
          <w:rFonts w:ascii="Arial" w:eastAsia="微软雅黑" w:hAnsi="Arial" w:cs="Arial" w:hint="eastAsia"/>
          <w:b/>
          <w:bCs/>
          <w:i/>
          <w:iCs/>
          <w:sz w:val="18"/>
          <w:szCs w:val="18"/>
          <w:lang w:eastAsia="zh-CN"/>
        </w:rPr>
        <w:t>其他</w:t>
      </w:r>
      <w:r w:rsidRPr="00E46A89">
        <w:rPr>
          <w:rFonts w:ascii="Arial" w:eastAsia="微软雅黑" w:hAnsi="Arial" w:cs="Arial" w:hint="eastAsia"/>
          <w:i/>
          <w:iCs/>
          <w:sz w:val="18"/>
          <w:szCs w:val="18"/>
          <w:lang w:eastAsia="zh-CN"/>
        </w:rPr>
        <w:t>第三方不当地使用审计报告，乙方对此产生的一切后果概不承担任何责任。</w:t>
      </w:r>
      <w:r w:rsidR="00E42B60" w:rsidRPr="00E46A89">
        <w:rPr>
          <w:rFonts w:ascii="Arial" w:eastAsia="微软雅黑" w:hAnsi="Arial" w:cs="Arial"/>
          <w:i/>
          <w:iCs/>
          <w:sz w:val="18"/>
          <w:szCs w:val="18"/>
          <w:lang w:val="en-US" w:eastAsia="zh-CN"/>
        </w:rPr>
        <w:t>……</w:t>
      </w:r>
    </w:p>
    <w:p w14:paraId="5ACC9150" w14:textId="77777777" w:rsidR="00F255C6" w:rsidRPr="00E46A89" w:rsidRDefault="00F255C6" w:rsidP="00827A80">
      <w:pPr>
        <w:pStyle w:val="EndnoteText"/>
        <w:adjustRightInd w:val="0"/>
        <w:snapToGrid w:val="0"/>
        <w:rPr>
          <w:rFonts w:ascii="Arial" w:eastAsia="微软雅黑" w:hAnsi="Arial"/>
          <w:i/>
          <w:sz w:val="18"/>
          <w:szCs w:val="18"/>
          <w:lang w:eastAsia="zh-CN"/>
        </w:rPr>
      </w:pPr>
    </w:p>
  </w:endnote>
  <w:endnote w:id="9">
    <w:p w14:paraId="774B87BC" w14:textId="44D94A4E" w:rsidR="007C4479" w:rsidRPr="00E46A89" w:rsidRDefault="007C4479" w:rsidP="00F255C6">
      <w:pPr>
        <w:pStyle w:val="EndnoteText"/>
        <w:overflowPunct w:val="0"/>
        <w:adjustRightInd w:val="0"/>
        <w:snapToGrid w:val="0"/>
        <w:ind w:left="284" w:hanging="284"/>
        <w:rPr>
          <w:rFonts w:ascii="Arial" w:eastAsia="微软雅黑" w:hAnsi="Arial"/>
          <w:i/>
          <w:sz w:val="18"/>
          <w:szCs w:val="18"/>
        </w:rPr>
      </w:pPr>
      <w:r w:rsidRPr="00E46A89">
        <w:rPr>
          <w:rStyle w:val="EndnoteReference"/>
          <w:rFonts w:ascii="Arial" w:eastAsia="微软雅黑" w:hAnsi="Arial"/>
          <w:i/>
          <w:sz w:val="18"/>
          <w:szCs w:val="18"/>
          <w:vertAlign w:val="baseline"/>
        </w:rPr>
        <w:endnoteRef/>
      </w:r>
      <w:r w:rsidRPr="00E46A89">
        <w:rPr>
          <w:rStyle w:val="EndnoteReference"/>
          <w:rFonts w:ascii="Arial" w:eastAsia="微软雅黑" w:hAnsi="Arial"/>
          <w:i/>
          <w:sz w:val="18"/>
          <w:szCs w:val="18"/>
          <w:vertAlign w:val="baseline"/>
        </w:rPr>
        <w:t xml:space="preserve"> </w:t>
      </w:r>
      <w:r w:rsidRPr="00E46A89">
        <w:rPr>
          <w:rStyle w:val="EndnoteReference"/>
          <w:rFonts w:ascii="Arial" w:eastAsia="微软雅黑" w:hAnsi="Arial"/>
          <w:i/>
          <w:sz w:val="18"/>
          <w:szCs w:val="18"/>
          <w:vertAlign w:val="baseline"/>
        </w:rPr>
        <w:tab/>
        <w:t>For further guidance, please refer to China Standard on Auditing (CSA) No. 1151 –Communication with Those Charged with Governance.</w:t>
      </w:r>
    </w:p>
    <w:p w14:paraId="5F046235" w14:textId="77777777" w:rsidR="00F255C6" w:rsidRPr="00E46A89" w:rsidRDefault="00F255C6" w:rsidP="00F255C6">
      <w:pPr>
        <w:pStyle w:val="EndnoteText"/>
        <w:overflowPunct w:val="0"/>
        <w:adjustRightInd w:val="0"/>
        <w:snapToGrid w:val="0"/>
        <w:ind w:left="284" w:hanging="284"/>
        <w:rPr>
          <w:rStyle w:val="EndnoteReference"/>
          <w:rFonts w:ascii="Arial" w:eastAsia="微软雅黑" w:hAnsi="Arial"/>
          <w:i/>
          <w:sz w:val="18"/>
          <w:szCs w:val="18"/>
          <w:vertAlign w:val="baseline"/>
          <w:lang w:eastAsia="zh-CN"/>
        </w:rPr>
      </w:pPr>
    </w:p>
  </w:endnote>
  <w:endnote w:id="10">
    <w:p w14:paraId="7C1ADEEA" w14:textId="2FAD0C31" w:rsidR="00162A4D" w:rsidRPr="00E46A89" w:rsidRDefault="00162A4D" w:rsidP="00C00327">
      <w:pPr>
        <w:pStyle w:val="EndnoteText"/>
        <w:ind w:left="284" w:hanging="284"/>
        <w:rPr>
          <w:lang w:eastAsia="zh-CN"/>
        </w:rPr>
      </w:pPr>
      <w:r w:rsidRPr="00E46A89">
        <w:rPr>
          <w:rStyle w:val="EndnoteReference"/>
          <w:rFonts w:ascii="Arial" w:hAnsi="Arial" w:cs="Arial"/>
          <w:i/>
          <w:iCs/>
          <w:sz w:val="18"/>
          <w:szCs w:val="18"/>
          <w:vertAlign w:val="baseline"/>
        </w:rPr>
        <w:endnoteRef/>
      </w:r>
      <w:r w:rsidRPr="00E46A89">
        <w:t xml:space="preserve"> </w:t>
      </w:r>
      <w:r w:rsidR="00C00327" w:rsidRPr="00E46A89">
        <w:tab/>
      </w:r>
      <w:r w:rsidRPr="00E46A89">
        <w:rPr>
          <w:rFonts w:ascii="Arial" w:eastAsia="微软雅黑" w:hAnsi="Arial"/>
          <w:i/>
          <w:iCs/>
          <w:sz w:val="18"/>
          <w:szCs w:val="18"/>
          <w:lang w:eastAsia="zh-CN"/>
        </w:rPr>
        <w:t xml:space="preserve">The square bracketed sentence only applies where the client is a SOE or a domestic listed company.  </w:t>
      </w:r>
    </w:p>
    <w:p w14:paraId="2DE6BD35" w14:textId="77777777" w:rsidR="00162A4D" w:rsidRPr="00E46A89" w:rsidRDefault="00162A4D" w:rsidP="00162A4D">
      <w:pPr>
        <w:pStyle w:val="EndnoteText"/>
        <w:rPr>
          <w:lang w:eastAsia="zh-CN"/>
        </w:rPr>
      </w:pPr>
    </w:p>
  </w:endnote>
  <w:endnote w:id="11">
    <w:p w14:paraId="27A3364D" w14:textId="7E209B4F" w:rsidR="007C4479" w:rsidRPr="003B78C1" w:rsidRDefault="007C4479" w:rsidP="00F255C6">
      <w:pPr>
        <w:pStyle w:val="EndnoteText"/>
        <w:tabs>
          <w:tab w:val="left" w:pos="284"/>
        </w:tabs>
        <w:adjustRightInd w:val="0"/>
        <w:snapToGrid w:val="0"/>
        <w:ind w:left="284" w:hanging="284"/>
        <w:rPr>
          <w:rFonts w:ascii="Arial" w:eastAsia="微软雅黑" w:hAnsi="Arial"/>
          <w:i/>
          <w:iCs/>
          <w:sz w:val="18"/>
          <w:szCs w:val="18"/>
          <w:lang w:eastAsia="zh-CN"/>
        </w:rPr>
      </w:pPr>
      <w:r w:rsidRPr="00E46A89">
        <w:rPr>
          <w:rStyle w:val="EndnoteReference"/>
          <w:rFonts w:ascii="Arial" w:eastAsia="微软雅黑" w:hAnsi="Arial"/>
          <w:i/>
          <w:sz w:val="18"/>
          <w:szCs w:val="18"/>
          <w:vertAlign w:val="baseline"/>
        </w:rPr>
        <w:endnoteRef/>
      </w:r>
      <w:r w:rsidRPr="00E46A89">
        <w:rPr>
          <w:rStyle w:val="EndnoteReference"/>
          <w:rFonts w:ascii="Arial" w:eastAsia="微软雅黑" w:hAnsi="Arial"/>
          <w:sz w:val="18"/>
          <w:szCs w:val="18"/>
          <w:vertAlign w:val="baseline"/>
        </w:rPr>
        <w:t xml:space="preserve"> </w:t>
      </w:r>
      <w:r w:rsidRPr="00E46A89">
        <w:rPr>
          <w:rStyle w:val="EndnoteReference"/>
          <w:rFonts w:ascii="Arial" w:eastAsia="微软雅黑" w:hAnsi="Arial" w:hint="eastAsia"/>
          <w:i/>
          <w:sz w:val="18"/>
          <w:szCs w:val="18"/>
          <w:vertAlign w:val="baseline"/>
        </w:rPr>
        <w:tab/>
      </w:r>
      <w:r w:rsidRPr="00E46A89">
        <w:rPr>
          <w:rFonts w:ascii="Arial" w:eastAsia="微软雅黑" w:hAnsi="Arial"/>
          <w:i/>
          <w:iCs/>
          <w:sz w:val="18"/>
          <w:szCs w:val="18"/>
        </w:rPr>
        <w:t xml:space="preserve">If the </w:t>
      </w:r>
      <w:r w:rsidRPr="00E46A89">
        <w:rPr>
          <w:rFonts w:ascii="Arial" w:eastAsia="微软雅黑" w:hAnsi="Arial" w:hint="eastAsia"/>
          <w:i/>
          <w:iCs/>
          <w:sz w:val="18"/>
          <w:szCs w:val="18"/>
          <w:lang w:eastAsia="zh-CN"/>
        </w:rPr>
        <w:t>client</w:t>
      </w:r>
      <w:r w:rsidRPr="00E46A89">
        <w:rPr>
          <w:rFonts w:ascii="Arial" w:eastAsia="微软雅黑" w:hAnsi="Arial"/>
          <w:i/>
          <w:iCs/>
          <w:sz w:val="18"/>
          <w:szCs w:val="18"/>
        </w:rPr>
        <w:t xml:space="preserve"> is an overseas entity (including</w:t>
      </w:r>
      <w:r w:rsidRPr="003B78C1">
        <w:rPr>
          <w:rFonts w:ascii="Arial" w:eastAsia="微软雅黑" w:hAnsi="Arial"/>
          <w:i/>
          <w:iCs/>
          <w:sz w:val="18"/>
          <w:szCs w:val="18"/>
        </w:rPr>
        <w:t xml:space="preserve"> HK and Macau)</w:t>
      </w:r>
      <w:r w:rsidRPr="003B78C1">
        <w:rPr>
          <w:rFonts w:ascii="Arial" w:eastAsia="微软雅黑" w:hAnsi="Arial" w:hint="eastAsia"/>
          <w:i/>
          <w:iCs/>
          <w:sz w:val="18"/>
          <w:szCs w:val="18"/>
          <w:lang w:eastAsia="zh-CN"/>
        </w:rPr>
        <w:t>,</w:t>
      </w:r>
      <w:r w:rsidRPr="003B78C1">
        <w:rPr>
          <w:rFonts w:ascii="Arial" w:eastAsia="微软雅黑" w:hAnsi="Arial"/>
          <w:i/>
          <w:iCs/>
          <w:sz w:val="18"/>
          <w:szCs w:val="18"/>
        </w:rPr>
        <w:t xml:space="preserve"> to </w:t>
      </w:r>
      <w:r w:rsidRPr="003B78C1">
        <w:rPr>
          <w:rFonts w:ascii="Arial" w:eastAsia="微软雅黑" w:hAnsi="Arial" w:hint="eastAsia"/>
          <w:i/>
          <w:iCs/>
          <w:sz w:val="18"/>
          <w:szCs w:val="18"/>
          <w:lang w:eastAsia="zh-CN"/>
        </w:rPr>
        <w:t>give us an opportunity to make</w:t>
      </w:r>
      <w:r w:rsidRPr="003B78C1">
        <w:rPr>
          <w:rFonts w:ascii="Arial" w:eastAsia="微软雅黑" w:hAnsi="Arial"/>
          <w:i/>
          <w:iCs/>
          <w:sz w:val="18"/>
          <w:szCs w:val="18"/>
        </w:rPr>
        <w:t xml:space="preserve"> a</w:t>
      </w:r>
      <w:r w:rsidRPr="003B78C1">
        <w:rPr>
          <w:rFonts w:ascii="Arial" w:eastAsia="微软雅黑" w:hAnsi="Arial" w:hint="eastAsia"/>
          <w:i/>
          <w:iCs/>
          <w:sz w:val="18"/>
          <w:szCs w:val="18"/>
          <w:lang w:eastAsia="zh-CN"/>
        </w:rPr>
        <w:t xml:space="preserve"> claim for an</w:t>
      </w:r>
      <w:r w:rsidRPr="003B78C1">
        <w:rPr>
          <w:rFonts w:ascii="Arial" w:eastAsia="微软雅黑" w:hAnsi="Arial"/>
          <w:i/>
          <w:iCs/>
          <w:sz w:val="18"/>
          <w:szCs w:val="18"/>
        </w:rPr>
        <w:t xml:space="preserve"> exemption from VAT </w:t>
      </w:r>
      <w:r w:rsidRPr="003B78C1">
        <w:rPr>
          <w:rFonts w:ascii="Arial" w:eastAsia="微软雅黑" w:hAnsi="Arial" w:hint="eastAsia"/>
          <w:i/>
          <w:iCs/>
          <w:sz w:val="18"/>
          <w:szCs w:val="18"/>
          <w:lang w:eastAsia="zh-CN"/>
        </w:rPr>
        <w:t>in respect of</w:t>
      </w:r>
      <w:r w:rsidRPr="003B78C1">
        <w:rPr>
          <w:rFonts w:ascii="Arial" w:eastAsia="微软雅黑" w:hAnsi="Arial"/>
          <w:i/>
          <w:iCs/>
          <w:sz w:val="18"/>
          <w:szCs w:val="18"/>
        </w:rPr>
        <w:t xml:space="preserve"> the services we provide</w:t>
      </w:r>
      <w:r w:rsidRPr="003B78C1">
        <w:rPr>
          <w:rFonts w:ascii="Arial" w:eastAsia="微软雅黑" w:hAnsi="Arial" w:hint="eastAsia"/>
          <w:i/>
          <w:iCs/>
          <w:sz w:val="18"/>
          <w:szCs w:val="18"/>
          <w:lang w:eastAsia="zh-CN"/>
        </w:rPr>
        <w:t>, t</w:t>
      </w:r>
      <w:r w:rsidRPr="003B78C1">
        <w:rPr>
          <w:rFonts w:ascii="Arial" w:eastAsia="微软雅黑" w:hAnsi="Arial"/>
          <w:i/>
          <w:iCs/>
          <w:sz w:val="18"/>
          <w:szCs w:val="18"/>
          <w:lang w:eastAsia="zh-CN"/>
        </w:rPr>
        <w:t>he following clause should be inserted</w:t>
      </w:r>
      <w:r w:rsidRPr="003B78C1">
        <w:rPr>
          <w:rFonts w:ascii="Arial" w:eastAsia="微软雅黑" w:hAnsi="Arial" w:hint="eastAsia"/>
          <w:i/>
          <w:iCs/>
          <w:sz w:val="18"/>
          <w:szCs w:val="18"/>
          <w:lang w:eastAsia="zh-CN"/>
        </w:rPr>
        <w:t xml:space="preserve">:  </w:t>
      </w:r>
    </w:p>
    <w:p w14:paraId="43F33137" w14:textId="77777777" w:rsidR="00F255C6" w:rsidRPr="003B78C1" w:rsidRDefault="00F255C6" w:rsidP="00F255C6">
      <w:pPr>
        <w:pStyle w:val="EndnoteText"/>
        <w:tabs>
          <w:tab w:val="left" w:pos="284"/>
        </w:tabs>
        <w:adjustRightInd w:val="0"/>
        <w:snapToGrid w:val="0"/>
        <w:ind w:left="284" w:hanging="284"/>
        <w:rPr>
          <w:rFonts w:ascii="Arial" w:eastAsia="微软雅黑" w:hAnsi="Arial"/>
          <w:i/>
          <w:iCs/>
          <w:sz w:val="18"/>
          <w:szCs w:val="18"/>
          <w:lang w:eastAsia="zh-CN"/>
        </w:rPr>
      </w:pPr>
    </w:p>
    <w:p w14:paraId="3B66FD51" w14:textId="1D625AAF" w:rsidR="007C4479" w:rsidRPr="003B78C1" w:rsidRDefault="007C4479" w:rsidP="00F255C6">
      <w:pPr>
        <w:pStyle w:val="EndnoteText"/>
        <w:tabs>
          <w:tab w:val="left" w:pos="284"/>
        </w:tabs>
        <w:adjustRightInd w:val="0"/>
        <w:snapToGrid w:val="0"/>
        <w:ind w:left="284"/>
        <w:rPr>
          <w:rFonts w:ascii="Arial" w:eastAsia="微软雅黑" w:hAnsi="Arial"/>
          <w:i/>
          <w:sz w:val="18"/>
          <w:szCs w:val="18"/>
          <w:lang w:eastAsia="zh-CN"/>
        </w:rPr>
      </w:pPr>
      <w:r w:rsidRPr="003B78C1">
        <w:rPr>
          <w:rFonts w:ascii="Arial" w:eastAsia="微软雅黑" w:hAnsi="Arial"/>
          <w:i/>
          <w:sz w:val="18"/>
          <w:szCs w:val="18"/>
          <w:lang w:eastAsia="zh-CN"/>
        </w:rPr>
        <w:t>“</w:t>
      </w:r>
      <w:r w:rsidRPr="003B78C1">
        <w:rPr>
          <w:rFonts w:ascii="Arial" w:eastAsia="微软雅黑" w:hAnsi="Arial" w:hint="eastAsia"/>
          <w:i/>
          <w:sz w:val="18"/>
          <w:szCs w:val="18"/>
          <w:lang w:eastAsia="zh-CN"/>
        </w:rPr>
        <w:t>除收取服务费和与完成本业务相关的其他费用外，乙方将收取相关的增值税及附加。在乙方出具包含服务费、其他费用以及增值税及附加的账单后，如就该项服务费获批适用跨境服务免征增值税，乙方在实际收到退税款后将扣除必要管理费用支出的净额退还甲方。</w:t>
      </w:r>
      <w:r w:rsidRPr="003B78C1">
        <w:rPr>
          <w:rFonts w:ascii="Arial" w:eastAsia="微软雅黑" w:hAnsi="Arial"/>
          <w:i/>
          <w:sz w:val="18"/>
          <w:szCs w:val="18"/>
          <w:lang w:eastAsia="zh-CN"/>
        </w:rPr>
        <w:t>”</w:t>
      </w:r>
    </w:p>
    <w:p w14:paraId="613DA6D7" w14:textId="77777777" w:rsidR="00F255C6" w:rsidRPr="003B78C1" w:rsidRDefault="00F255C6" w:rsidP="00F255C6">
      <w:pPr>
        <w:pStyle w:val="EndnoteText"/>
        <w:tabs>
          <w:tab w:val="left" w:pos="284"/>
        </w:tabs>
        <w:adjustRightInd w:val="0"/>
        <w:snapToGrid w:val="0"/>
        <w:ind w:left="284"/>
        <w:rPr>
          <w:rFonts w:ascii="Arial" w:eastAsia="微软雅黑" w:hAnsi="Arial"/>
          <w:i/>
          <w:sz w:val="18"/>
          <w:szCs w:val="18"/>
          <w:lang w:eastAsia="zh-CN"/>
        </w:rPr>
      </w:pPr>
    </w:p>
    <w:p w14:paraId="7910E1FE" w14:textId="4DA36F1E" w:rsidR="007C4479" w:rsidRPr="003B78C1" w:rsidRDefault="007C4479" w:rsidP="00F255C6">
      <w:pPr>
        <w:pStyle w:val="EndnoteText"/>
        <w:adjustRightInd w:val="0"/>
        <w:snapToGrid w:val="0"/>
        <w:ind w:left="284"/>
        <w:rPr>
          <w:rFonts w:ascii="Arial" w:eastAsia="微软雅黑" w:hAnsi="Arial"/>
          <w:i/>
          <w:iCs/>
          <w:sz w:val="18"/>
          <w:szCs w:val="18"/>
          <w:lang w:eastAsia="zh-CN"/>
        </w:rPr>
      </w:pPr>
      <w:r w:rsidRPr="003B78C1">
        <w:rPr>
          <w:rFonts w:ascii="Arial" w:eastAsia="微软雅黑" w:hAnsi="Arial"/>
          <w:i/>
          <w:iCs/>
          <w:sz w:val="18"/>
          <w:szCs w:val="18"/>
          <w:lang w:eastAsia="zh-CN"/>
        </w:rPr>
        <w:t xml:space="preserve">Engagement teams are reminded to complete the </w:t>
      </w:r>
      <w:hyperlink r:id="rId1" w:history="1">
        <w:r w:rsidR="000E08FF" w:rsidRPr="003B78C1">
          <w:rPr>
            <w:rStyle w:val="Hyperlink"/>
            <w:rFonts w:ascii="Arial" w:eastAsia="微软雅黑" w:hAnsi="Arial"/>
            <w:i/>
            <w:iCs/>
            <w:sz w:val="18"/>
            <w:szCs w:val="18"/>
            <w:lang w:eastAsia="zh-CN"/>
          </w:rPr>
          <w:t>VAT exemption checklist</w:t>
        </w:r>
      </w:hyperlink>
      <w:r w:rsidRPr="003B78C1">
        <w:rPr>
          <w:rFonts w:ascii="Arial" w:eastAsia="微软雅黑" w:hAnsi="Arial"/>
          <w:i/>
          <w:iCs/>
          <w:sz w:val="18"/>
          <w:szCs w:val="18"/>
          <w:lang w:eastAsia="zh-CN"/>
        </w:rPr>
        <w:t>, obtain the required documents from the client and submit it to Finance</w:t>
      </w:r>
      <w:r w:rsidRPr="003B78C1">
        <w:rPr>
          <w:rFonts w:ascii="Arial" w:eastAsia="微软雅黑" w:hAnsi="Arial" w:hint="eastAsia"/>
          <w:i/>
          <w:iCs/>
          <w:sz w:val="18"/>
          <w:szCs w:val="18"/>
          <w:lang w:eastAsia="zh-CN"/>
        </w:rPr>
        <w:t xml:space="preserve"> </w:t>
      </w:r>
      <w:r w:rsidRPr="003B78C1">
        <w:rPr>
          <w:rFonts w:ascii="Arial" w:eastAsia="微软雅黑" w:hAnsi="Arial"/>
          <w:i/>
          <w:iCs/>
          <w:sz w:val="18"/>
          <w:szCs w:val="18"/>
          <w:lang w:eastAsia="zh-CN"/>
        </w:rPr>
        <w:t>to potentially claim an exemption.</w:t>
      </w:r>
    </w:p>
    <w:p w14:paraId="11EAB329" w14:textId="77777777" w:rsidR="00F255C6" w:rsidRPr="003B78C1" w:rsidRDefault="00F255C6" w:rsidP="00F255C6">
      <w:pPr>
        <w:pStyle w:val="EndnoteText"/>
        <w:adjustRightInd w:val="0"/>
        <w:snapToGrid w:val="0"/>
        <w:ind w:left="284"/>
        <w:rPr>
          <w:rFonts w:ascii="Arial" w:eastAsia="微软雅黑" w:hAnsi="Arial"/>
          <w:sz w:val="18"/>
          <w:lang w:eastAsia="zh-CN"/>
        </w:rPr>
      </w:pPr>
    </w:p>
  </w:endnote>
  <w:endnote w:id="12">
    <w:p w14:paraId="17BAB7C0" w14:textId="6C056247" w:rsidR="007C4479" w:rsidRPr="003B78C1" w:rsidRDefault="007C4479" w:rsidP="00F255C6">
      <w:pPr>
        <w:pStyle w:val="EndnoteText"/>
        <w:overflowPunct w:val="0"/>
        <w:adjustRightInd w:val="0"/>
        <w:snapToGrid w:val="0"/>
        <w:ind w:left="284" w:hanging="284"/>
        <w:rPr>
          <w:rFonts w:ascii="Arial" w:eastAsia="微软雅黑" w:hAnsi="Arial"/>
          <w:i/>
          <w:sz w:val="18"/>
          <w:szCs w:val="18"/>
        </w:rPr>
      </w:pPr>
      <w:r w:rsidRPr="003B78C1">
        <w:rPr>
          <w:rStyle w:val="EndnoteReference"/>
          <w:rFonts w:ascii="Arial" w:eastAsia="微软雅黑" w:hAnsi="Arial"/>
          <w:i/>
          <w:sz w:val="18"/>
          <w:szCs w:val="18"/>
          <w:vertAlign w:val="baseline"/>
        </w:rPr>
        <w:endnoteRef/>
      </w:r>
      <w:r w:rsidRPr="003B78C1">
        <w:rPr>
          <w:rFonts w:ascii="Arial" w:eastAsia="微软雅黑" w:hAnsi="Arial"/>
          <w:i/>
          <w:sz w:val="18"/>
          <w:szCs w:val="18"/>
          <w:lang w:eastAsia="zh-CN"/>
        </w:rPr>
        <w:tab/>
      </w:r>
      <w:r w:rsidRPr="003B78C1">
        <w:rPr>
          <w:rStyle w:val="EndnoteReference"/>
          <w:rFonts w:ascii="Arial" w:eastAsia="微软雅黑" w:hAnsi="Arial"/>
          <w:i/>
          <w:sz w:val="18"/>
          <w:szCs w:val="18"/>
          <w:vertAlign w:val="baseline"/>
        </w:rPr>
        <w:t xml:space="preserve">The agreement should be agreed and confirmed in writing, signed by </w:t>
      </w:r>
      <w:r w:rsidRPr="003B78C1">
        <w:rPr>
          <w:rStyle w:val="EndnoteReference"/>
          <w:rFonts w:ascii="Arial" w:eastAsia="微软雅黑" w:hAnsi="Arial"/>
          <w:i/>
          <w:sz w:val="18"/>
          <w:szCs w:val="18"/>
          <w:vertAlign w:val="baseline"/>
          <w:lang w:eastAsia="zh-CN"/>
        </w:rPr>
        <w:t>the</w:t>
      </w:r>
      <w:r w:rsidRPr="003B78C1">
        <w:rPr>
          <w:rStyle w:val="EndnoteReference"/>
          <w:rFonts w:ascii="Arial" w:eastAsia="微软雅黑" w:hAnsi="Arial"/>
          <w:i/>
          <w:sz w:val="18"/>
          <w:szCs w:val="18"/>
          <w:vertAlign w:val="baseline"/>
        </w:rPr>
        <w:t xml:space="preserve"> authorised representatives</w:t>
      </w:r>
      <w:r w:rsidRPr="003B78C1">
        <w:rPr>
          <w:rFonts w:ascii="Arial" w:eastAsia="微软雅黑" w:hAnsi="Arial"/>
          <w:i/>
          <w:sz w:val="18"/>
          <w:szCs w:val="18"/>
          <w:lang w:eastAsia="zh-CN"/>
        </w:rPr>
        <w:t xml:space="preserve"> </w:t>
      </w:r>
      <w:r w:rsidRPr="003B78C1">
        <w:rPr>
          <w:rStyle w:val="EndnoteReference"/>
          <w:rFonts w:ascii="Arial" w:eastAsia="微软雅黑" w:hAnsi="Arial"/>
          <w:i/>
          <w:sz w:val="18"/>
          <w:szCs w:val="18"/>
          <w:vertAlign w:val="baseline"/>
        </w:rPr>
        <w:t xml:space="preserve">and stamped with </w:t>
      </w:r>
      <w:r w:rsidRPr="003B78C1">
        <w:rPr>
          <w:rFonts w:ascii="Arial" w:eastAsia="微软雅黑" w:hAnsi="Arial"/>
          <w:i/>
          <w:sz w:val="18"/>
          <w:szCs w:val="18"/>
          <w:lang w:eastAsia="zh-CN"/>
        </w:rPr>
        <w:t xml:space="preserve">the </w:t>
      </w:r>
      <w:r w:rsidRPr="003B78C1">
        <w:rPr>
          <w:rStyle w:val="EndnoteReference"/>
          <w:rFonts w:ascii="Arial" w:eastAsia="微软雅黑" w:hAnsi="Arial"/>
          <w:i/>
          <w:sz w:val="18"/>
          <w:szCs w:val="18"/>
          <w:vertAlign w:val="baseline"/>
        </w:rPr>
        <w:t>company chops</w:t>
      </w:r>
      <w:r w:rsidRPr="003B78C1">
        <w:rPr>
          <w:rFonts w:ascii="Arial" w:eastAsia="微软雅黑" w:hAnsi="Arial"/>
          <w:i/>
          <w:sz w:val="18"/>
          <w:szCs w:val="18"/>
          <w:lang w:eastAsia="zh-CN"/>
        </w:rPr>
        <w:t xml:space="preserve"> of </w:t>
      </w:r>
      <w:r w:rsidRPr="003B78C1">
        <w:rPr>
          <w:rStyle w:val="EndnoteReference"/>
          <w:rFonts w:ascii="Arial" w:eastAsia="微软雅黑" w:hAnsi="Arial"/>
          <w:i/>
          <w:sz w:val="18"/>
          <w:szCs w:val="18"/>
          <w:vertAlign w:val="baseline"/>
        </w:rPr>
        <w:t xml:space="preserve">both parties.   </w:t>
      </w:r>
    </w:p>
    <w:p w14:paraId="25982C64" w14:textId="77777777" w:rsidR="00F255C6" w:rsidRPr="003B78C1" w:rsidRDefault="00F255C6" w:rsidP="00F255C6">
      <w:pPr>
        <w:pStyle w:val="EndnoteText"/>
        <w:overflowPunct w:val="0"/>
        <w:adjustRightInd w:val="0"/>
        <w:snapToGrid w:val="0"/>
        <w:ind w:left="284" w:hanging="284"/>
        <w:rPr>
          <w:rStyle w:val="EndnoteReference"/>
          <w:rFonts w:ascii="Arial" w:eastAsia="微软雅黑" w:hAnsi="Arial"/>
          <w:i/>
          <w:sz w:val="18"/>
          <w:szCs w:val="18"/>
          <w:vertAlign w:val="baseline"/>
        </w:rPr>
      </w:pPr>
    </w:p>
  </w:endnote>
  <w:endnote w:id="13">
    <w:p w14:paraId="7127F892" w14:textId="72475FA8" w:rsidR="007C4479" w:rsidRPr="003B78C1" w:rsidRDefault="007C4479" w:rsidP="00F255C6">
      <w:pPr>
        <w:pStyle w:val="EndnoteText"/>
        <w:overflowPunct w:val="0"/>
        <w:adjustRightInd w:val="0"/>
        <w:snapToGrid w:val="0"/>
        <w:ind w:left="284" w:hanging="284"/>
        <w:rPr>
          <w:rFonts w:ascii="Arial" w:eastAsia="微软雅黑" w:hAnsi="Arial"/>
          <w:i/>
          <w:sz w:val="18"/>
          <w:szCs w:val="18"/>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i/>
          <w:sz w:val="18"/>
          <w:szCs w:val="18"/>
          <w:vertAlign w:val="baseline"/>
        </w:rPr>
        <w:t xml:space="preserve"> </w:t>
      </w:r>
      <w:r w:rsidRPr="003B78C1">
        <w:rPr>
          <w:rStyle w:val="EndnoteReference"/>
          <w:rFonts w:ascii="Arial" w:eastAsia="微软雅黑" w:hAnsi="Arial"/>
          <w:i/>
          <w:sz w:val="18"/>
          <w:szCs w:val="18"/>
          <w:vertAlign w:val="baseline"/>
        </w:rPr>
        <w:tab/>
        <w:t>If the client insists to use English as arbitration language, the engagement partner may agree with the client and add the following wording in section 1</w:t>
      </w:r>
      <w:r w:rsidRPr="003B78C1">
        <w:rPr>
          <w:rFonts w:ascii="Arial" w:eastAsia="微软雅黑" w:hAnsi="Arial"/>
          <w:i/>
          <w:sz w:val="18"/>
          <w:szCs w:val="18"/>
          <w:lang w:eastAsia="zh-CN"/>
        </w:rPr>
        <w:t>1</w:t>
      </w:r>
      <w:r w:rsidRPr="003B78C1">
        <w:rPr>
          <w:rStyle w:val="EndnoteReference"/>
          <w:rFonts w:ascii="Arial" w:eastAsia="微软雅黑" w:hAnsi="Arial"/>
          <w:i/>
          <w:sz w:val="18"/>
          <w:szCs w:val="18"/>
          <w:vertAlign w:val="baseline"/>
        </w:rPr>
        <w:t xml:space="preserve">:  </w:t>
      </w:r>
    </w:p>
    <w:p w14:paraId="372DA84B" w14:textId="77777777" w:rsidR="00F255C6" w:rsidRPr="003B78C1" w:rsidRDefault="00F255C6" w:rsidP="00F255C6">
      <w:pPr>
        <w:pStyle w:val="EndnoteText"/>
        <w:overflowPunct w:val="0"/>
        <w:adjustRightInd w:val="0"/>
        <w:snapToGrid w:val="0"/>
        <w:ind w:left="284" w:hanging="284"/>
        <w:rPr>
          <w:rStyle w:val="EndnoteReference"/>
          <w:rFonts w:ascii="Arial" w:eastAsia="微软雅黑" w:hAnsi="Arial"/>
          <w:i/>
          <w:sz w:val="18"/>
          <w:szCs w:val="18"/>
          <w:vertAlign w:val="baseline"/>
        </w:rPr>
      </w:pPr>
    </w:p>
    <w:p w14:paraId="2577DF3E" w14:textId="0E154E5D" w:rsidR="007C4479" w:rsidRPr="003B78C1" w:rsidRDefault="007C4479" w:rsidP="00F255C6">
      <w:pPr>
        <w:pStyle w:val="EndnoteText"/>
        <w:adjustRightInd w:val="0"/>
        <w:snapToGrid w:val="0"/>
        <w:ind w:left="284"/>
        <w:rPr>
          <w:rFonts w:ascii="Arial" w:eastAsia="微软雅黑" w:hAnsi="Arial"/>
          <w:i/>
          <w:sz w:val="18"/>
          <w:szCs w:val="18"/>
        </w:rPr>
      </w:pPr>
      <w:r w:rsidRPr="003B78C1">
        <w:rPr>
          <w:rStyle w:val="EndnoteReference"/>
          <w:rFonts w:ascii="Arial" w:eastAsia="微软雅黑" w:hAnsi="Arial"/>
          <w:i/>
          <w:sz w:val="18"/>
          <w:szCs w:val="18"/>
          <w:vertAlign w:val="baseline"/>
        </w:rPr>
        <w:t>“</w:t>
      </w:r>
      <w:r w:rsidRPr="003B78C1">
        <w:rPr>
          <w:rStyle w:val="EndnoteReference"/>
          <w:rFonts w:ascii="Arial" w:eastAsia="微软雅黑" w:hAnsi="Arial"/>
          <w:i/>
          <w:sz w:val="18"/>
          <w:szCs w:val="18"/>
          <w:vertAlign w:val="baseline"/>
        </w:rPr>
        <w:t>双方一致同意使用英文作为仲裁语言，即提交给仲裁委员会的书面文件和材料、以及其他书面或口头的证据应当使用英文；选择的仲裁员应当具备较高的英文水平；当书面证据的原件为非英文语言、或证人不能使用英文充分表达时，需要依据这些文件或证人证词的一方负责同时提供翻译文本或证词翻译。</w:t>
      </w:r>
      <w:r w:rsidRPr="003B78C1">
        <w:rPr>
          <w:rStyle w:val="EndnoteReference"/>
          <w:rFonts w:ascii="Arial" w:eastAsia="微软雅黑" w:hAnsi="Arial"/>
          <w:i/>
          <w:sz w:val="18"/>
          <w:szCs w:val="18"/>
          <w:vertAlign w:val="baseline"/>
        </w:rPr>
        <w:t>”</w:t>
      </w:r>
    </w:p>
    <w:p w14:paraId="626C0CE4" w14:textId="77777777" w:rsidR="00F255C6" w:rsidRPr="003B78C1" w:rsidRDefault="00F255C6" w:rsidP="00F255C6">
      <w:pPr>
        <w:pStyle w:val="EndnoteText"/>
        <w:adjustRightInd w:val="0"/>
        <w:snapToGrid w:val="0"/>
        <w:ind w:left="284"/>
        <w:rPr>
          <w:rFonts w:ascii="Arial" w:eastAsia="微软雅黑" w:hAnsi="Arial"/>
          <w:sz w:val="18"/>
        </w:rPr>
      </w:pPr>
    </w:p>
  </w:endnote>
  <w:endnote w:id="14">
    <w:p w14:paraId="02BC1E13" w14:textId="6D382107" w:rsidR="007C4479" w:rsidRPr="003B78C1" w:rsidRDefault="007C4479" w:rsidP="00F255C6">
      <w:pPr>
        <w:pStyle w:val="EndnoteText"/>
        <w:tabs>
          <w:tab w:val="left" w:pos="284"/>
        </w:tabs>
        <w:adjustRightInd w:val="0"/>
        <w:snapToGrid w:val="0"/>
        <w:ind w:left="284" w:hanging="284"/>
        <w:rPr>
          <w:rFonts w:ascii="Arial" w:eastAsia="微软雅黑" w:hAnsi="Arial"/>
          <w:i/>
          <w:sz w:val="18"/>
          <w:szCs w:val="18"/>
          <w:lang w:val="en-US"/>
        </w:rPr>
      </w:pPr>
      <w:r w:rsidRPr="003B78C1">
        <w:rPr>
          <w:rStyle w:val="EndnoteReference"/>
          <w:rFonts w:ascii="Arial" w:eastAsia="微软雅黑" w:hAnsi="Arial"/>
          <w:i/>
          <w:sz w:val="18"/>
          <w:vertAlign w:val="baseline"/>
        </w:rPr>
        <w:endnoteRef/>
      </w:r>
      <w:r w:rsidRPr="003B78C1">
        <w:rPr>
          <w:rFonts w:ascii="Arial" w:eastAsia="微软雅黑" w:hAnsi="Arial"/>
          <w:i/>
          <w:sz w:val="18"/>
        </w:rPr>
        <w:t xml:space="preserve"> </w:t>
      </w:r>
      <w:r w:rsidRPr="003B78C1">
        <w:rPr>
          <w:rFonts w:ascii="Arial" w:eastAsia="微软雅黑" w:hAnsi="Arial"/>
          <w:sz w:val="18"/>
        </w:rPr>
        <w:tab/>
      </w:r>
      <w:r w:rsidRPr="003B78C1">
        <w:rPr>
          <w:rStyle w:val="EndnoteReference"/>
          <w:rFonts w:ascii="Arial" w:eastAsia="微软雅黑" w:hAnsi="Arial"/>
          <w:i/>
          <w:sz w:val="18"/>
          <w:szCs w:val="18"/>
          <w:vertAlign w:val="baseline"/>
        </w:rPr>
        <w:t xml:space="preserve">The </w:t>
      </w:r>
      <w:r w:rsidRPr="003B78C1">
        <w:rPr>
          <w:rFonts w:ascii="Arial" w:eastAsia="微软雅黑" w:hAnsi="Arial"/>
          <w:i/>
          <w:sz w:val="18"/>
          <w:szCs w:val="18"/>
        </w:rPr>
        <w:t xml:space="preserve">specimen </w:t>
      </w:r>
      <w:r w:rsidRPr="003B78C1">
        <w:rPr>
          <w:rStyle w:val="EndnoteReference"/>
          <w:rFonts w:ascii="Arial" w:eastAsia="微软雅黑" w:hAnsi="Arial"/>
          <w:i/>
          <w:sz w:val="18"/>
          <w:szCs w:val="18"/>
          <w:vertAlign w:val="baseline"/>
        </w:rPr>
        <w:t>e</w:t>
      </w:r>
      <w:r w:rsidRPr="003B78C1">
        <w:rPr>
          <w:rFonts w:ascii="Arial" w:eastAsia="微软雅黑" w:hAnsi="Arial"/>
          <w:i/>
          <w:sz w:val="18"/>
          <w:szCs w:val="18"/>
        </w:rPr>
        <w:t>ngagement letter</w:t>
      </w:r>
      <w:r w:rsidRPr="003B78C1">
        <w:rPr>
          <w:rStyle w:val="EndnoteReference"/>
          <w:rFonts w:ascii="Arial" w:eastAsia="微软雅黑" w:hAnsi="Arial"/>
          <w:i/>
          <w:sz w:val="18"/>
          <w:szCs w:val="18"/>
          <w:vertAlign w:val="baseline"/>
        </w:rPr>
        <w:t xml:space="preserve"> provides three options for arbitration location</w:t>
      </w:r>
      <w:r w:rsidRPr="003B78C1">
        <w:rPr>
          <w:rFonts w:ascii="Arial" w:eastAsia="微软雅黑" w:hAnsi="Arial"/>
          <w:i/>
          <w:sz w:val="18"/>
          <w:szCs w:val="18"/>
        </w:rPr>
        <w:t>.</w:t>
      </w:r>
      <w:r w:rsidRPr="003B78C1">
        <w:rPr>
          <w:rFonts w:ascii="Arial" w:eastAsia="微软雅黑" w:hAnsi="Arial"/>
          <w:i/>
          <w:sz w:val="18"/>
          <w:szCs w:val="18"/>
          <w:lang w:val="en-US"/>
        </w:rPr>
        <w:t xml:space="preserve"> If audit teams select the Shanghai International Economic and Trade Arbitration Commission for arbitration or select the South China International Economic and Trade Arbitration Commission (i.e. Shenzhen Court of International Arbitration) for arbitration, the following wording should be adopted:</w:t>
      </w:r>
    </w:p>
    <w:p w14:paraId="1D57FBA9" w14:textId="77777777" w:rsidR="00F255C6" w:rsidRPr="003B78C1" w:rsidRDefault="00F255C6" w:rsidP="00F255C6">
      <w:pPr>
        <w:pStyle w:val="EndnoteText"/>
        <w:tabs>
          <w:tab w:val="left" w:pos="284"/>
        </w:tabs>
        <w:adjustRightInd w:val="0"/>
        <w:snapToGrid w:val="0"/>
        <w:ind w:left="284" w:hanging="284"/>
        <w:rPr>
          <w:rFonts w:ascii="Arial" w:eastAsia="微软雅黑" w:hAnsi="Arial"/>
          <w:i/>
          <w:sz w:val="18"/>
          <w:szCs w:val="18"/>
          <w:lang w:val="en-US"/>
        </w:rPr>
      </w:pPr>
    </w:p>
    <w:p w14:paraId="05DA7C7F" w14:textId="58704A49" w:rsidR="007C4479" w:rsidRPr="003B78C1" w:rsidRDefault="007C4479" w:rsidP="00F255C6">
      <w:pPr>
        <w:pStyle w:val="EndnoteText"/>
        <w:tabs>
          <w:tab w:val="left" w:pos="284"/>
        </w:tabs>
        <w:adjustRightInd w:val="0"/>
        <w:snapToGrid w:val="0"/>
        <w:ind w:left="284"/>
        <w:rPr>
          <w:rFonts w:ascii="Arial" w:eastAsia="微软雅黑" w:hAnsi="Arial"/>
          <w:i/>
          <w:sz w:val="18"/>
          <w:szCs w:val="18"/>
          <w:lang w:eastAsia="zh-CN"/>
        </w:rPr>
      </w:pPr>
      <w:r w:rsidRPr="003B78C1">
        <w:rPr>
          <w:rStyle w:val="EndnoteReference"/>
          <w:rFonts w:ascii="Arial" w:eastAsia="微软雅黑" w:hAnsi="Arial"/>
          <w:i/>
          <w:sz w:val="18"/>
          <w:szCs w:val="18"/>
          <w:vertAlign w:val="baseline"/>
        </w:rPr>
        <w:t>“</w:t>
      </w:r>
      <w:r w:rsidRPr="003B78C1">
        <w:rPr>
          <w:rStyle w:val="EndnoteReference"/>
          <w:rFonts w:ascii="Arial" w:eastAsia="微软雅黑" w:hAnsi="Arial"/>
          <w:i/>
          <w:sz w:val="18"/>
          <w:szCs w:val="18"/>
          <w:vertAlign w:val="baseline"/>
          <w:lang w:eastAsia="zh-CN"/>
        </w:rPr>
        <w:t>……</w:t>
      </w:r>
      <w:r w:rsidRPr="003B78C1">
        <w:rPr>
          <w:rStyle w:val="EndnoteReference"/>
          <w:rFonts w:ascii="Arial" w:eastAsia="微软雅黑" w:hAnsi="Arial" w:hint="eastAsia"/>
          <w:i/>
          <w:sz w:val="18"/>
          <w:szCs w:val="18"/>
          <w:vertAlign w:val="baseline"/>
        </w:rPr>
        <w:t>应提交</w:t>
      </w:r>
      <w:r w:rsidRPr="003B78C1">
        <w:rPr>
          <w:rStyle w:val="EndnoteReference"/>
          <w:rFonts w:ascii="Arial" w:eastAsia="微软雅黑" w:hAnsi="Arial" w:hint="eastAsia"/>
          <w:i/>
          <w:sz w:val="18"/>
          <w:szCs w:val="18"/>
          <w:vertAlign w:val="baseline"/>
          <w:lang w:eastAsia="zh-CN"/>
        </w:rPr>
        <w:t>上海</w:t>
      </w:r>
      <w:r w:rsidRPr="003B78C1">
        <w:rPr>
          <w:rStyle w:val="EndnoteReference"/>
          <w:rFonts w:ascii="Arial" w:eastAsia="微软雅黑" w:hAnsi="Arial" w:hint="eastAsia"/>
          <w:i/>
          <w:sz w:val="18"/>
          <w:szCs w:val="18"/>
          <w:vertAlign w:val="baseline"/>
        </w:rPr>
        <w:t>国际经济贸易仲裁委员会，并按照申请仲裁时该会实施的仲裁规则在</w:t>
      </w:r>
      <w:r w:rsidRPr="003B78C1">
        <w:rPr>
          <w:rStyle w:val="EndnoteReference"/>
          <w:rFonts w:ascii="Arial" w:eastAsia="微软雅黑" w:hAnsi="Arial" w:hint="eastAsia"/>
          <w:i/>
          <w:sz w:val="18"/>
          <w:szCs w:val="18"/>
          <w:vertAlign w:val="baseline"/>
          <w:lang w:eastAsia="zh-CN"/>
        </w:rPr>
        <w:t>上海</w:t>
      </w:r>
      <w:r w:rsidRPr="003B78C1">
        <w:rPr>
          <w:rStyle w:val="EndnoteReference"/>
          <w:rFonts w:ascii="Arial" w:eastAsia="微软雅黑" w:hAnsi="Arial" w:hint="eastAsia"/>
          <w:i/>
          <w:sz w:val="18"/>
          <w:szCs w:val="18"/>
          <w:vertAlign w:val="baseline"/>
        </w:rPr>
        <w:t>进行仲裁。</w:t>
      </w:r>
      <w:r w:rsidRPr="003B78C1">
        <w:rPr>
          <w:rStyle w:val="EndnoteReference"/>
          <w:rFonts w:ascii="Arial" w:eastAsia="微软雅黑" w:hAnsi="Arial"/>
          <w:i/>
          <w:sz w:val="18"/>
          <w:szCs w:val="18"/>
          <w:vertAlign w:val="baseline"/>
        </w:rPr>
        <w:t>”</w:t>
      </w:r>
      <w:r w:rsidRPr="003B78C1">
        <w:rPr>
          <w:rFonts w:ascii="Arial" w:eastAsia="微软雅黑" w:hAnsi="Arial"/>
          <w:i/>
          <w:sz w:val="18"/>
          <w:szCs w:val="18"/>
          <w:lang w:eastAsia="zh-CN"/>
        </w:rPr>
        <w:t xml:space="preserve">or </w:t>
      </w:r>
    </w:p>
    <w:p w14:paraId="66DEB2E0" w14:textId="77777777" w:rsidR="00F255C6" w:rsidRPr="003B78C1" w:rsidRDefault="00F255C6" w:rsidP="00F255C6">
      <w:pPr>
        <w:pStyle w:val="EndnoteText"/>
        <w:tabs>
          <w:tab w:val="left" w:pos="284"/>
        </w:tabs>
        <w:adjustRightInd w:val="0"/>
        <w:snapToGrid w:val="0"/>
        <w:ind w:left="284"/>
        <w:rPr>
          <w:rFonts w:ascii="Arial" w:eastAsia="微软雅黑" w:hAnsi="Arial"/>
          <w:i/>
          <w:sz w:val="18"/>
          <w:szCs w:val="18"/>
          <w:lang w:eastAsia="zh-CN"/>
        </w:rPr>
      </w:pPr>
    </w:p>
    <w:p w14:paraId="29E6D375" w14:textId="6BEAE7B9" w:rsidR="007C4479" w:rsidRPr="003B78C1" w:rsidRDefault="007C4479" w:rsidP="00F255C6">
      <w:pPr>
        <w:pStyle w:val="EndnoteText"/>
        <w:tabs>
          <w:tab w:val="left" w:pos="284"/>
        </w:tabs>
        <w:adjustRightInd w:val="0"/>
        <w:snapToGrid w:val="0"/>
        <w:ind w:left="284"/>
        <w:rPr>
          <w:rFonts w:ascii="Arial" w:eastAsia="微软雅黑" w:hAnsi="Arial"/>
          <w:i/>
          <w:sz w:val="18"/>
          <w:szCs w:val="18"/>
          <w:lang w:eastAsia="zh-CN"/>
        </w:rPr>
      </w:pPr>
      <w:r w:rsidRPr="003B78C1">
        <w:rPr>
          <w:rStyle w:val="EndnoteReference"/>
          <w:rFonts w:ascii="Arial" w:eastAsia="微软雅黑" w:hAnsi="Arial"/>
          <w:i/>
          <w:sz w:val="18"/>
          <w:szCs w:val="18"/>
          <w:vertAlign w:val="baseline"/>
        </w:rPr>
        <w:t>“</w:t>
      </w:r>
      <w:r w:rsidRPr="003B78C1">
        <w:rPr>
          <w:rStyle w:val="EndnoteReference"/>
          <w:rFonts w:ascii="Arial" w:eastAsia="微软雅黑" w:hAnsi="Arial"/>
          <w:i/>
          <w:sz w:val="18"/>
          <w:szCs w:val="18"/>
          <w:vertAlign w:val="baseline"/>
          <w:lang w:eastAsia="zh-CN"/>
        </w:rPr>
        <w:t>……</w:t>
      </w:r>
      <w:r w:rsidRPr="003B78C1">
        <w:rPr>
          <w:rStyle w:val="EndnoteReference"/>
          <w:rFonts w:ascii="Arial" w:eastAsia="微软雅黑" w:hAnsi="Arial" w:hint="eastAsia"/>
          <w:i/>
          <w:sz w:val="18"/>
          <w:szCs w:val="18"/>
          <w:vertAlign w:val="baseline"/>
        </w:rPr>
        <w:t>应提交</w:t>
      </w:r>
      <w:r w:rsidRPr="003B78C1">
        <w:rPr>
          <w:rStyle w:val="EndnoteReference"/>
          <w:rFonts w:ascii="Arial" w:eastAsia="微软雅黑" w:hAnsi="Arial" w:hint="eastAsia"/>
          <w:i/>
          <w:sz w:val="18"/>
          <w:szCs w:val="18"/>
          <w:vertAlign w:val="baseline"/>
          <w:lang w:eastAsia="zh-CN"/>
        </w:rPr>
        <w:t>华南</w:t>
      </w:r>
      <w:r w:rsidRPr="003B78C1">
        <w:rPr>
          <w:rStyle w:val="EndnoteReference"/>
          <w:rFonts w:ascii="Arial" w:eastAsia="微软雅黑" w:hAnsi="Arial" w:hint="eastAsia"/>
          <w:i/>
          <w:sz w:val="18"/>
          <w:szCs w:val="18"/>
          <w:vertAlign w:val="baseline"/>
        </w:rPr>
        <w:t>国际经济贸易仲裁委员会</w:t>
      </w:r>
      <w:r w:rsidR="00D22DCC" w:rsidRPr="003B78C1">
        <w:rPr>
          <w:rFonts w:ascii="Arial" w:eastAsia="微软雅黑" w:hAnsi="Arial" w:hint="eastAsia"/>
          <w:i/>
          <w:sz w:val="18"/>
          <w:szCs w:val="18"/>
          <w:lang w:eastAsia="zh-CN"/>
        </w:rPr>
        <w:t xml:space="preserve"> (</w:t>
      </w:r>
      <w:r w:rsidRPr="003B78C1">
        <w:rPr>
          <w:rFonts w:ascii="Arial" w:eastAsia="微软雅黑" w:hAnsi="Arial" w:hint="eastAsia"/>
          <w:i/>
          <w:sz w:val="18"/>
          <w:szCs w:val="18"/>
          <w:lang w:eastAsia="zh-CN"/>
        </w:rPr>
        <w:t>即深圳国际仲裁院</w:t>
      </w:r>
      <w:r w:rsidR="00D22DCC" w:rsidRPr="003B78C1">
        <w:rPr>
          <w:rFonts w:ascii="Arial" w:eastAsia="微软雅黑" w:hAnsi="Arial" w:hint="eastAsia"/>
          <w:i/>
          <w:sz w:val="18"/>
          <w:szCs w:val="18"/>
          <w:lang w:eastAsia="zh-CN"/>
        </w:rPr>
        <w:t xml:space="preserve">) </w:t>
      </w:r>
      <w:r w:rsidRPr="003B78C1">
        <w:rPr>
          <w:rStyle w:val="EndnoteReference"/>
          <w:rFonts w:ascii="Arial" w:eastAsia="微软雅黑" w:hAnsi="Arial" w:hint="eastAsia"/>
          <w:i/>
          <w:sz w:val="18"/>
          <w:szCs w:val="18"/>
          <w:vertAlign w:val="baseline"/>
        </w:rPr>
        <w:t>，并按照申请仲裁时该会实施的仲裁规则在</w:t>
      </w:r>
      <w:r w:rsidRPr="003B78C1">
        <w:rPr>
          <w:rStyle w:val="EndnoteReference"/>
          <w:rFonts w:ascii="Arial" w:eastAsia="微软雅黑" w:hAnsi="Arial" w:hint="eastAsia"/>
          <w:i/>
          <w:sz w:val="18"/>
          <w:szCs w:val="18"/>
          <w:vertAlign w:val="baseline"/>
          <w:lang w:eastAsia="zh-CN"/>
        </w:rPr>
        <w:t>深圳进行仲裁。</w:t>
      </w:r>
      <w:r w:rsidRPr="003B78C1">
        <w:rPr>
          <w:rStyle w:val="EndnoteReference"/>
          <w:rFonts w:ascii="Arial" w:eastAsia="微软雅黑" w:hAnsi="Arial"/>
          <w:i/>
          <w:sz w:val="18"/>
          <w:szCs w:val="18"/>
          <w:vertAlign w:val="baseline"/>
          <w:lang w:eastAsia="zh-CN"/>
        </w:rPr>
        <w:t>”</w:t>
      </w:r>
    </w:p>
    <w:p w14:paraId="2DC88F6E" w14:textId="77777777" w:rsidR="00F255C6" w:rsidRPr="003B78C1" w:rsidRDefault="00F255C6" w:rsidP="00F255C6">
      <w:pPr>
        <w:pStyle w:val="EndnoteText"/>
        <w:tabs>
          <w:tab w:val="left" w:pos="284"/>
        </w:tabs>
        <w:adjustRightInd w:val="0"/>
        <w:snapToGrid w:val="0"/>
        <w:ind w:left="284"/>
        <w:rPr>
          <w:rStyle w:val="EndnoteReference"/>
          <w:rFonts w:ascii="Arial" w:eastAsia="微软雅黑" w:hAnsi="Arial"/>
          <w:i/>
          <w:sz w:val="18"/>
          <w:szCs w:val="18"/>
          <w:vertAlign w:val="baseline"/>
          <w:lang w:eastAsia="zh-CN"/>
        </w:rPr>
      </w:pPr>
    </w:p>
    <w:p w14:paraId="174AE645" w14:textId="7DD97E56" w:rsidR="007C4479" w:rsidRPr="003B78C1" w:rsidRDefault="007C4479" w:rsidP="00F255C6">
      <w:pPr>
        <w:pStyle w:val="EndnoteText"/>
        <w:tabs>
          <w:tab w:val="left" w:pos="284"/>
        </w:tabs>
        <w:adjustRightInd w:val="0"/>
        <w:snapToGrid w:val="0"/>
        <w:ind w:left="284" w:hanging="284"/>
        <w:rPr>
          <w:rFonts w:ascii="Arial" w:eastAsia="微软雅黑" w:hAnsi="Arial"/>
          <w:i/>
          <w:sz w:val="18"/>
          <w:szCs w:val="18"/>
          <w:lang w:eastAsia="zh-CN"/>
        </w:rPr>
      </w:pPr>
      <w:r w:rsidRPr="003B78C1">
        <w:rPr>
          <w:rFonts w:ascii="Arial" w:eastAsia="微软雅黑" w:hAnsi="Arial"/>
          <w:i/>
          <w:sz w:val="18"/>
          <w:szCs w:val="18"/>
          <w:lang w:val="en-US" w:eastAsia="zh-CN"/>
        </w:rPr>
        <w:tab/>
      </w:r>
      <w:r w:rsidRPr="003B78C1">
        <w:rPr>
          <w:rStyle w:val="EndnoteReference"/>
          <w:rFonts w:ascii="Arial" w:eastAsia="微软雅黑" w:hAnsi="Arial"/>
          <w:i/>
          <w:sz w:val="18"/>
          <w:szCs w:val="18"/>
          <w:vertAlign w:val="baseline"/>
          <w:lang w:eastAsia="zh-CN"/>
        </w:rPr>
        <w:t xml:space="preserve">Engagement team should identify which </w:t>
      </w:r>
      <w:r w:rsidRPr="003B78C1">
        <w:rPr>
          <w:rFonts w:ascii="Arial" w:eastAsia="微软雅黑" w:hAnsi="Arial"/>
          <w:i/>
          <w:sz w:val="18"/>
          <w:szCs w:val="18"/>
          <w:lang w:val="en-US" w:eastAsia="zh-TW"/>
        </w:rPr>
        <w:t xml:space="preserve">of the above </w:t>
      </w:r>
      <w:r w:rsidRPr="003B78C1">
        <w:rPr>
          <w:rStyle w:val="EndnoteReference"/>
          <w:rFonts w:ascii="Arial" w:eastAsia="微软雅黑" w:hAnsi="Arial"/>
          <w:i/>
          <w:sz w:val="18"/>
          <w:szCs w:val="18"/>
          <w:vertAlign w:val="baseline"/>
          <w:lang w:eastAsia="zh-CN"/>
        </w:rPr>
        <w:t xml:space="preserve">location is appropriate for the </w:t>
      </w:r>
      <w:r w:rsidRPr="003B78C1">
        <w:rPr>
          <w:rFonts w:ascii="Arial" w:eastAsia="微软雅黑" w:hAnsi="Arial"/>
          <w:i/>
          <w:sz w:val="18"/>
          <w:szCs w:val="18"/>
          <w:lang w:eastAsia="zh-CN"/>
        </w:rPr>
        <w:t xml:space="preserve">audit </w:t>
      </w:r>
      <w:r w:rsidRPr="003B78C1">
        <w:rPr>
          <w:rStyle w:val="EndnoteReference"/>
          <w:rFonts w:ascii="Arial" w:eastAsia="微软雅黑" w:hAnsi="Arial"/>
          <w:i/>
          <w:sz w:val="18"/>
          <w:szCs w:val="18"/>
          <w:vertAlign w:val="baseline"/>
          <w:lang w:eastAsia="zh-CN"/>
        </w:rPr>
        <w:t>engagement.</w:t>
      </w:r>
      <w:r w:rsidRPr="003B78C1">
        <w:rPr>
          <w:rFonts w:ascii="Arial" w:eastAsia="微软雅黑" w:hAnsi="Arial"/>
          <w:i/>
          <w:sz w:val="18"/>
          <w:szCs w:val="18"/>
          <w:lang w:eastAsia="zh-CN"/>
        </w:rPr>
        <w:t xml:space="preserve"> If in doubt, please consult QRM.</w:t>
      </w:r>
    </w:p>
    <w:p w14:paraId="1BD0949E" w14:textId="77777777" w:rsidR="00F255C6" w:rsidRPr="003B78C1" w:rsidRDefault="00F255C6" w:rsidP="00F255C6">
      <w:pPr>
        <w:pStyle w:val="EndnoteText"/>
        <w:tabs>
          <w:tab w:val="left" w:pos="284"/>
        </w:tabs>
        <w:adjustRightInd w:val="0"/>
        <w:snapToGrid w:val="0"/>
        <w:ind w:left="284" w:hanging="284"/>
        <w:rPr>
          <w:rFonts w:ascii="Arial" w:eastAsia="微软雅黑" w:hAnsi="Arial"/>
          <w:sz w:val="18"/>
          <w:lang w:val="en-US" w:eastAsia="zh-CN"/>
        </w:rPr>
      </w:pPr>
    </w:p>
  </w:endnote>
  <w:endnote w:id="15">
    <w:p w14:paraId="2F70A731" w14:textId="3A26B1C7" w:rsidR="007C4479" w:rsidRPr="003B78C1" w:rsidRDefault="007C4479" w:rsidP="00F255C6">
      <w:pPr>
        <w:pStyle w:val="EndnoteText"/>
        <w:tabs>
          <w:tab w:val="left" w:pos="360"/>
        </w:tabs>
        <w:adjustRightInd w:val="0"/>
        <w:snapToGrid w:val="0"/>
        <w:ind w:left="284" w:hanging="284"/>
        <w:rPr>
          <w:rFonts w:ascii="Arial" w:eastAsia="微软雅黑" w:hAnsi="Arial"/>
          <w:i/>
          <w:sz w:val="18"/>
          <w:szCs w:val="18"/>
          <w:lang w:val="en-US" w:eastAsia="zh-CN"/>
        </w:rPr>
      </w:pPr>
      <w:r w:rsidRPr="003B78C1">
        <w:rPr>
          <w:i/>
          <w:lang w:val="en-US" w:eastAsia="zh-CN"/>
        </w:rPr>
        <w:endnoteRef/>
      </w:r>
      <w:r w:rsidRPr="003B78C1">
        <w:rPr>
          <w:i/>
          <w:lang w:val="en-US" w:eastAsia="zh-CN"/>
        </w:rPr>
        <w:t xml:space="preserve"> </w:t>
      </w:r>
      <w:r w:rsidRPr="003B78C1">
        <w:rPr>
          <w:i/>
          <w:lang w:val="en-US" w:eastAsia="zh-CN"/>
        </w:rPr>
        <w:tab/>
      </w:r>
      <w:r w:rsidRPr="003B78C1">
        <w:rPr>
          <w:rFonts w:ascii="Arial" w:eastAsia="微软雅黑" w:hAnsi="Arial"/>
          <w:i/>
          <w:sz w:val="18"/>
          <w:szCs w:val="18"/>
          <w:lang w:val="en-US" w:eastAsia="zh-CN"/>
        </w:rPr>
        <w:t>If audit teams have any questions about this clause, please consult CN-FM TQRM LEGAL&lt;tqrm.legal@kpmg.com&gt;.</w:t>
      </w:r>
    </w:p>
    <w:p w14:paraId="797EEBDE" w14:textId="77777777" w:rsidR="00F255C6" w:rsidRPr="003B78C1" w:rsidRDefault="00F255C6" w:rsidP="00F255C6">
      <w:pPr>
        <w:pStyle w:val="EndnoteText"/>
        <w:tabs>
          <w:tab w:val="left" w:pos="360"/>
        </w:tabs>
        <w:adjustRightInd w:val="0"/>
        <w:snapToGrid w:val="0"/>
        <w:ind w:left="284" w:hanging="284"/>
        <w:rPr>
          <w:rFonts w:ascii="Arial" w:eastAsia="微软雅黑" w:hAnsi="Arial"/>
          <w:i/>
          <w:sz w:val="18"/>
          <w:szCs w:val="18"/>
          <w:lang w:val="en-US" w:eastAsia="zh-CN"/>
        </w:rPr>
      </w:pPr>
    </w:p>
  </w:endnote>
  <w:endnote w:id="16">
    <w:p w14:paraId="0FCAD4E3" w14:textId="02919F3F" w:rsidR="007C4479" w:rsidRPr="003B78C1" w:rsidRDefault="007C4479" w:rsidP="00F255C6">
      <w:pPr>
        <w:pStyle w:val="EndnoteText"/>
        <w:tabs>
          <w:tab w:val="left" w:pos="284"/>
        </w:tabs>
        <w:adjustRightInd w:val="0"/>
        <w:snapToGrid w:val="0"/>
        <w:rPr>
          <w:rFonts w:ascii="Arial" w:eastAsia="微软雅黑" w:hAnsi="Arial"/>
          <w:i/>
          <w:sz w:val="18"/>
          <w:szCs w:val="18"/>
          <w:lang w:val="en-US" w:eastAsia="zh-CN"/>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i/>
          <w:sz w:val="18"/>
          <w:szCs w:val="18"/>
          <w:vertAlign w:val="baseline"/>
        </w:rPr>
        <w:t xml:space="preserve"> </w:t>
      </w:r>
      <w:r w:rsidRPr="003B78C1">
        <w:rPr>
          <w:rStyle w:val="EndnoteReference"/>
          <w:rFonts w:ascii="Arial" w:eastAsia="微软雅黑" w:hAnsi="Arial"/>
          <w:i/>
          <w:sz w:val="18"/>
          <w:szCs w:val="18"/>
        </w:rPr>
        <w:tab/>
      </w:r>
      <w:r w:rsidRPr="003B78C1">
        <w:rPr>
          <w:rFonts w:ascii="Arial" w:eastAsia="微软雅黑" w:hAnsi="Arial"/>
          <w:i/>
          <w:sz w:val="18"/>
          <w:szCs w:val="18"/>
          <w:lang w:val="en-US" w:eastAsia="zh-CN"/>
        </w:rPr>
        <w:t>If audit teams re-number clauses in the engagement letter, these clauses numbers should be revised.</w:t>
      </w:r>
    </w:p>
    <w:p w14:paraId="7917A49C" w14:textId="77777777" w:rsidR="00954430" w:rsidRPr="003B78C1" w:rsidRDefault="00954430" w:rsidP="00F255C6">
      <w:pPr>
        <w:pStyle w:val="EndnoteText"/>
        <w:tabs>
          <w:tab w:val="left" w:pos="284"/>
        </w:tabs>
        <w:adjustRightInd w:val="0"/>
        <w:snapToGrid w:val="0"/>
        <w:rPr>
          <w:rFonts w:ascii="Arial" w:eastAsia="微软雅黑" w:hAnsi="Arial"/>
          <w:sz w:val="18"/>
          <w:lang w:eastAsia="zh-CN"/>
        </w:rPr>
      </w:pPr>
    </w:p>
  </w:endnote>
  <w:endnote w:id="17">
    <w:p w14:paraId="7355CEA2" w14:textId="5A8D09FF" w:rsidR="007C4479" w:rsidRPr="003B78C1" w:rsidRDefault="007C4479" w:rsidP="00F255C6">
      <w:pPr>
        <w:pStyle w:val="EndnoteText"/>
        <w:overflowPunct w:val="0"/>
        <w:adjustRightInd w:val="0"/>
        <w:snapToGrid w:val="0"/>
        <w:ind w:left="284" w:hanging="284"/>
        <w:rPr>
          <w:rFonts w:ascii="Arial" w:eastAsia="微软雅黑" w:hAnsi="Arial"/>
          <w:i/>
          <w:sz w:val="18"/>
          <w:szCs w:val="18"/>
          <w:lang w:eastAsia="zh-CN"/>
        </w:rPr>
      </w:pPr>
      <w:r w:rsidRPr="003B78C1">
        <w:rPr>
          <w:rStyle w:val="EndnoteReference"/>
          <w:rFonts w:ascii="Arial" w:eastAsia="微软雅黑" w:hAnsi="Arial"/>
          <w:i/>
          <w:sz w:val="18"/>
          <w:szCs w:val="18"/>
          <w:vertAlign w:val="baseline"/>
        </w:rPr>
        <w:endnoteRef/>
      </w:r>
      <w:r w:rsidRPr="003B78C1">
        <w:rPr>
          <w:rFonts w:ascii="Arial" w:eastAsia="微软雅黑" w:hAnsi="Arial"/>
          <w:i/>
          <w:sz w:val="18"/>
          <w:szCs w:val="18"/>
          <w:lang w:eastAsia="zh-CN"/>
        </w:rPr>
        <w:tab/>
        <w:t>The contact person of the client should be the senior management of the client, e.g. Financial Controller, Chief Financial Officer, etc.</w:t>
      </w:r>
    </w:p>
    <w:p w14:paraId="6FC5528D" w14:textId="77777777" w:rsidR="00954430" w:rsidRPr="003B78C1" w:rsidRDefault="00954430" w:rsidP="00F255C6">
      <w:pPr>
        <w:pStyle w:val="EndnoteText"/>
        <w:overflowPunct w:val="0"/>
        <w:adjustRightInd w:val="0"/>
        <w:snapToGrid w:val="0"/>
        <w:ind w:left="284" w:hanging="284"/>
        <w:rPr>
          <w:rFonts w:ascii="Arial" w:eastAsia="微软雅黑" w:hAnsi="Arial"/>
          <w:i/>
          <w:sz w:val="18"/>
          <w:szCs w:val="18"/>
          <w:lang w:eastAsia="zh-CN"/>
        </w:rPr>
      </w:pPr>
    </w:p>
    <w:p w14:paraId="3DE50DF5" w14:textId="5911D5B8" w:rsidR="007C4479" w:rsidRPr="003B78C1" w:rsidRDefault="007C4479" w:rsidP="00F255C6">
      <w:pPr>
        <w:pStyle w:val="EndnoteText"/>
        <w:overflowPunct w:val="0"/>
        <w:adjustRightInd w:val="0"/>
        <w:snapToGrid w:val="0"/>
        <w:ind w:left="284"/>
        <w:rPr>
          <w:rFonts w:ascii="Arial" w:eastAsia="微软雅黑" w:hAnsi="Arial"/>
          <w:i/>
          <w:iCs/>
          <w:sz w:val="18"/>
          <w:szCs w:val="18"/>
          <w:lang w:eastAsia="zh-CN"/>
        </w:rPr>
      </w:pPr>
      <w:r w:rsidRPr="003B78C1">
        <w:rPr>
          <w:rStyle w:val="EndnoteReference"/>
          <w:rFonts w:ascii="Arial" w:eastAsia="微软雅黑" w:hAnsi="Arial"/>
          <w:i/>
          <w:sz w:val="18"/>
          <w:szCs w:val="18"/>
          <w:vertAlign w:val="baseline"/>
          <w:lang w:eastAsia="zh-CN"/>
        </w:rPr>
        <w:t>T</w:t>
      </w:r>
      <w:r w:rsidRPr="003B78C1">
        <w:rPr>
          <w:rStyle w:val="EndnoteReference"/>
          <w:rFonts w:ascii="Arial" w:eastAsia="微软雅黑" w:hAnsi="Arial"/>
          <w:i/>
          <w:sz w:val="18"/>
          <w:szCs w:val="18"/>
          <w:vertAlign w:val="baseline"/>
        </w:rPr>
        <w:t xml:space="preserve">he contact information </w:t>
      </w:r>
      <w:r w:rsidRPr="003B78C1">
        <w:rPr>
          <w:rFonts w:ascii="Arial" w:eastAsia="微软雅黑" w:hAnsi="Arial"/>
          <w:i/>
          <w:sz w:val="18"/>
          <w:szCs w:val="18"/>
        </w:rPr>
        <w:t xml:space="preserve">of </w:t>
      </w:r>
      <w:r w:rsidRPr="003B78C1">
        <w:rPr>
          <w:rStyle w:val="EndnoteReference"/>
          <w:rFonts w:ascii="Arial" w:eastAsia="微软雅黑" w:hAnsi="Arial"/>
          <w:i/>
          <w:sz w:val="18"/>
          <w:szCs w:val="18"/>
          <w:vertAlign w:val="baseline"/>
        </w:rPr>
        <w:t>KPMG Huazhen L</w:t>
      </w:r>
      <w:r w:rsidRPr="003B78C1">
        <w:rPr>
          <w:rFonts w:ascii="Arial" w:eastAsia="微软雅黑" w:hAnsi="Arial"/>
          <w:i/>
          <w:sz w:val="18"/>
          <w:szCs w:val="18"/>
        </w:rPr>
        <w:t xml:space="preserve">LP </w:t>
      </w:r>
      <w:r w:rsidRPr="003B78C1">
        <w:rPr>
          <w:rStyle w:val="EndnoteReference"/>
          <w:rFonts w:ascii="Arial" w:eastAsia="微软雅黑" w:hAnsi="Arial"/>
          <w:i/>
          <w:sz w:val="18"/>
          <w:szCs w:val="18"/>
          <w:vertAlign w:val="baseline"/>
        </w:rPr>
        <w:t>should be consistent with tha</w:t>
      </w:r>
      <w:r w:rsidRPr="003B78C1">
        <w:rPr>
          <w:rFonts w:ascii="Arial" w:eastAsia="微软雅黑" w:hAnsi="Arial"/>
          <w:i/>
          <w:sz w:val="18"/>
          <w:szCs w:val="18"/>
        </w:rPr>
        <w:t>t</w:t>
      </w:r>
      <w:r w:rsidRPr="003B78C1">
        <w:rPr>
          <w:rStyle w:val="EndnoteReference"/>
          <w:rFonts w:ascii="Arial" w:eastAsia="微软雅黑" w:hAnsi="Arial"/>
          <w:i/>
          <w:sz w:val="18"/>
          <w:szCs w:val="18"/>
          <w:vertAlign w:val="baseline"/>
        </w:rPr>
        <w:t xml:space="preserve"> office’s address on its letterhead</w:t>
      </w:r>
      <w:r w:rsidRPr="003B78C1">
        <w:rPr>
          <w:rFonts w:ascii="Arial" w:eastAsia="微软雅黑" w:hAnsi="Arial"/>
          <w:i/>
          <w:iCs/>
          <w:sz w:val="18"/>
          <w:szCs w:val="18"/>
          <w:lang w:eastAsia="zh-CN"/>
        </w:rPr>
        <w:t>, and the contact person should be the engagement partner or engagement manager</w:t>
      </w:r>
      <w:r w:rsidRPr="003B78C1">
        <w:rPr>
          <w:rStyle w:val="EndnoteReference"/>
          <w:rFonts w:ascii="Arial" w:eastAsia="微软雅黑" w:hAnsi="Arial"/>
          <w:i/>
          <w:sz w:val="18"/>
          <w:szCs w:val="18"/>
          <w:vertAlign w:val="baseline"/>
        </w:rPr>
        <w:t>.</w:t>
      </w:r>
      <w:r w:rsidRPr="003B78C1">
        <w:rPr>
          <w:rFonts w:ascii="Arial" w:eastAsia="微软雅黑" w:hAnsi="Arial"/>
          <w:i/>
          <w:sz w:val="18"/>
          <w:szCs w:val="18"/>
          <w:lang w:eastAsia="zh-CN"/>
        </w:rPr>
        <w:t xml:space="preserve"> </w:t>
      </w:r>
      <w:r w:rsidRPr="003B78C1">
        <w:rPr>
          <w:rFonts w:ascii="Arial" w:eastAsia="微软雅黑" w:hAnsi="Arial"/>
          <w:i/>
          <w:iCs/>
          <w:sz w:val="18"/>
          <w:szCs w:val="18"/>
          <w:lang w:eastAsia="zh-CN"/>
        </w:rPr>
        <w:t>For PRC securities engagements, the address, telephone and fax should be consistent with Beijing Office’s letterhead.</w:t>
      </w:r>
    </w:p>
    <w:p w14:paraId="1C40C8BD" w14:textId="77777777" w:rsidR="00954430" w:rsidRPr="003B78C1" w:rsidRDefault="00954430" w:rsidP="00F255C6">
      <w:pPr>
        <w:pStyle w:val="EndnoteText"/>
        <w:overflowPunct w:val="0"/>
        <w:adjustRightInd w:val="0"/>
        <w:snapToGrid w:val="0"/>
        <w:ind w:left="284"/>
        <w:rPr>
          <w:rStyle w:val="EndnoteReference"/>
          <w:rFonts w:ascii="Arial" w:eastAsia="微软雅黑" w:hAnsi="Arial"/>
          <w:i/>
          <w:sz w:val="18"/>
          <w:szCs w:val="18"/>
          <w:vertAlign w:val="baseline"/>
          <w:lang w:eastAsia="zh-CN"/>
        </w:rPr>
      </w:pPr>
    </w:p>
  </w:endnote>
  <w:endnote w:id="18">
    <w:p w14:paraId="17553DDB" w14:textId="3FB3F79A" w:rsidR="007C4479" w:rsidRPr="003B78C1" w:rsidRDefault="007C4479" w:rsidP="00F255C6">
      <w:pPr>
        <w:pStyle w:val="EndnoteText"/>
        <w:adjustRightInd w:val="0"/>
        <w:snapToGrid w:val="0"/>
        <w:ind w:left="284" w:hanging="284"/>
        <w:rPr>
          <w:rFonts w:ascii="Arial" w:eastAsia="微软雅黑" w:hAnsi="Arial"/>
          <w:i/>
          <w:sz w:val="18"/>
          <w:szCs w:val="18"/>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sz w:val="18"/>
          <w:szCs w:val="18"/>
          <w:vertAlign w:val="baseline"/>
        </w:rPr>
        <w:t xml:space="preserve">  </w:t>
      </w:r>
      <w:r w:rsidRPr="003B78C1">
        <w:rPr>
          <w:rStyle w:val="EndnoteReference"/>
          <w:rFonts w:ascii="Arial" w:eastAsia="微软雅黑" w:hAnsi="Arial"/>
          <w:i/>
          <w:sz w:val="18"/>
          <w:szCs w:val="18"/>
          <w:vertAlign w:val="baseline"/>
        </w:rPr>
        <w:t xml:space="preserve">  Please fill in the effective date of this engagement letter which is agreed with the client. According to </w:t>
      </w:r>
      <w:hyperlink r:id="rId2" w:history="1">
        <w:r w:rsidR="002A6C94" w:rsidRPr="003B78C1">
          <w:rPr>
            <w:rStyle w:val="Hyperlink"/>
            <w:rFonts w:ascii="Arial" w:hAnsi="Arial" w:cs="Arial"/>
            <w:i/>
            <w:sz w:val="18"/>
            <w:szCs w:val="18"/>
          </w:rPr>
          <w:t>China Quality &amp; Risk Management Manual 9.5.2</w:t>
        </w:r>
      </w:hyperlink>
      <w:r w:rsidRPr="003B78C1">
        <w:rPr>
          <w:rStyle w:val="EndnoteReference"/>
          <w:rFonts w:ascii="Arial" w:eastAsia="微软雅黑" w:hAnsi="Arial"/>
          <w:i/>
          <w:sz w:val="18"/>
          <w:szCs w:val="18"/>
          <w:vertAlign w:val="baseline"/>
        </w:rPr>
        <w:t xml:space="preserve">, </w:t>
      </w:r>
      <w:r w:rsidRPr="003B78C1">
        <w:rPr>
          <w:rStyle w:val="EndnoteReference"/>
          <w:rFonts w:ascii="Arial" w:eastAsia="微软雅黑" w:hAnsi="Arial" w:cs="Arial"/>
          <w:i/>
          <w:sz w:val="18"/>
          <w:szCs w:val="18"/>
          <w:vertAlign w:val="baseline"/>
        </w:rPr>
        <w:t>a binding written engagement contract shall be in place before commencement of the engagement, except where the Risk Management Partner approves otherwise.</w:t>
      </w:r>
      <w:r w:rsidRPr="003B78C1" w:rsidDel="006D0D72">
        <w:rPr>
          <w:rStyle w:val="EndnoteReference"/>
          <w:rFonts w:ascii="Arial" w:eastAsia="微软雅黑" w:hAnsi="Arial" w:cs="Arial"/>
          <w:i/>
          <w:sz w:val="18"/>
          <w:szCs w:val="18"/>
          <w:vertAlign w:val="baseline"/>
        </w:rPr>
        <w:t xml:space="preserve"> </w:t>
      </w:r>
      <w:r w:rsidRPr="003B78C1">
        <w:rPr>
          <w:rStyle w:val="EndnoteReference"/>
          <w:rFonts w:ascii="Arial" w:eastAsia="微软雅黑" w:hAnsi="Arial"/>
          <w:i/>
          <w:sz w:val="18"/>
          <w:szCs w:val="18"/>
          <w:vertAlign w:val="baseline"/>
        </w:rPr>
        <w:t>Any further question, please consult QRM.</w:t>
      </w:r>
    </w:p>
    <w:p w14:paraId="762EAD6D" w14:textId="77777777" w:rsidR="00954430" w:rsidRPr="003B78C1" w:rsidRDefault="00954430" w:rsidP="00F255C6">
      <w:pPr>
        <w:pStyle w:val="EndnoteText"/>
        <w:adjustRightInd w:val="0"/>
        <w:snapToGrid w:val="0"/>
        <w:ind w:left="284" w:hanging="284"/>
        <w:rPr>
          <w:rStyle w:val="EndnoteReference"/>
          <w:rFonts w:ascii="Arial" w:hAnsi="Arial"/>
          <w:i/>
          <w:sz w:val="18"/>
          <w:vertAlign w:val="baseline"/>
        </w:rPr>
      </w:pPr>
    </w:p>
  </w:endnote>
  <w:endnote w:id="19">
    <w:p w14:paraId="3C32C9D5" w14:textId="3380C132" w:rsidR="007C4479" w:rsidRPr="003B78C1" w:rsidRDefault="007C4479" w:rsidP="00F255C6">
      <w:pPr>
        <w:pStyle w:val="EndnoteText"/>
        <w:overflowPunct w:val="0"/>
        <w:adjustRightInd w:val="0"/>
        <w:snapToGrid w:val="0"/>
        <w:ind w:left="284" w:hanging="284"/>
        <w:rPr>
          <w:rFonts w:ascii="Arial" w:eastAsia="微软雅黑" w:hAnsi="Arial"/>
          <w:i/>
          <w:sz w:val="18"/>
          <w:szCs w:val="18"/>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i/>
          <w:sz w:val="18"/>
          <w:szCs w:val="18"/>
          <w:vertAlign w:val="baseline"/>
        </w:rPr>
        <w:t xml:space="preserve"> </w:t>
      </w:r>
      <w:r w:rsidRPr="003B78C1">
        <w:rPr>
          <w:rStyle w:val="EndnoteReference"/>
          <w:rFonts w:ascii="Arial" w:eastAsia="微软雅黑" w:hAnsi="Arial"/>
          <w:sz w:val="18"/>
          <w:szCs w:val="18"/>
          <w:vertAlign w:val="baseline"/>
        </w:rPr>
        <w:tab/>
      </w:r>
      <w:r w:rsidRPr="003B78C1">
        <w:rPr>
          <w:rStyle w:val="EndnoteReference"/>
          <w:rFonts w:ascii="Arial" w:eastAsia="微软雅黑" w:hAnsi="Arial"/>
          <w:i/>
          <w:sz w:val="18"/>
          <w:szCs w:val="18"/>
          <w:vertAlign w:val="baseline"/>
        </w:rPr>
        <w:t>If a KPMG Huazhen L</w:t>
      </w:r>
      <w:r w:rsidRPr="003B78C1">
        <w:rPr>
          <w:rFonts w:ascii="Arial" w:eastAsia="微软雅黑" w:hAnsi="Arial"/>
          <w:i/>
          <w:sz w:val="18"/>
          <w:szCs w:val="18"/>
        </w:rPr>
        <w:t>LP</w:t>
      </w:r>
      <w:r w:rsidRPr="003B78C1">
        <w:rPr>
          <w:rStyle w:val="EndnoteReference"/>
          <w:rFonts w:ascii="Arial" w:eastAsia="微软雅黑" w:hAnsi="Arial"/>
          <w:i/>
          <w:sz w:val="18"/>
          <w:szCs w:val="18"/>
          <w:vertAlign w:val="baseline"/>
        </w:rPr>
        <w:t xml:space="preserve"> Branch Office (e.g. Shenzhen Office) is responsible for the engagement, the engagement letter should be printed on th</w:t>
      </w:r>
      <w:r w:rsidRPr="003B78C1">
        <w:rPr>
          <w:rFonts w:ascii="Arial" w:eastAsia="微软雅黑" w:hAnsi="Arial" w:hint="eastAsia"/>
          <w:i/>
          <w:sz w:val="18"/>
          <w:szCs w:val="18"/>
          <w:lang w:eastAsia="zh-CN"/>
        </w:rPr>
        <w:t>at</w:t>
      </w:r>
      <w:r w:rsidRPr="003B78C1">
        <w:rPr>
          <w:rStyle w:val="EndnoteReference"/>
          <w:rFonts w:ascii="Arial" w:eastAsia="微软雅黑" w:hAnsi="Arial"/>
          <w:i/>
          <w:sz w:val="18"/>
          <w:szCs w:val="18"/>
          <w:vertAlign w:val="baseline"/>
        </w:rPr>
        <w:t xml:space="preserve"> office’s letterhead and the branch stamp of the B</w:t>
      </w:r>
      <w:r w:rsidRPr="003B78C1">
        <w:rPr>
          <w:rFonts w:ascii="Arial" w:eastAsia="微软雅黑" w:hAnsi="Arial"/>
          <w:i/>
          <w:sz w:val="18"/>
          <w:szCs w:val="18"/>
        </w:rPr>
        <w:t>ranch</w:t>
      </w:r>
      <w:r w:rsidRPr="003B78C1">
        <w:rPr>
          <w:rStyle w:val="EndnoteReference"/>
          <w:rFonts w:ascii="Arial" w:eastAsia="微软雅黑" w:hAnsi="Arial"/>
          <w:i/>
          <w:sz w:val="18"/>
          <w:szCs w:val="18"/>
          <w:vertAlign w:val="baseline"/>
        </w:rPr>
        <w:t xml:space="preserve"> Office should be applied to the engagement letter.</w:t>
      </w:r>
    </w:p>
    <w:p w14:paraId="6D806B69" w14:textId="77777777" w:rsidR="00954430" w:rsidRPr="003B78C1" w:rsidRDefault="00954430" w:rsidP="00F255C6">
      <w:pPr>
        <w:pStyle w:val="EndnoteText"/>
        <w:overflowPunct w:val="0"/>
        <w:adjustRightInd w:val="0"/>
        <w:snapToGrid w:val="0"/>
        <w:ind w:left="284" w:hanging="284"/>
        <w:rPr>
          <w:rFonts w:ascii="Arial" w:eastAsia="微软雅黑" w:hAnsi="Arial"/>
          <w:sz w:val="18"/>
          <w:szCs w:val="18"/>
          <w:lang w:eastAsia="zh-CN"/>
        </w:rPr>
      </w:pPr>
    </w:p>
  </w:endnote>
  <w:endnote w:id="20">
    <w:p w14:paraId="0375D0F7" w14:textId="77777777" w:rsidR="007C4479" w:rsidRPr="004D22C4" w:rsidRDefault="007C4479" w:rsidP="00F255C6">
      <w:pPr>
        <w:pStyle w:val="EndnoteText"/>
        <w:overflowPunct w:val="0"/>
        <w:adjustRightInd w:val="0"/>
        <w:snapToGrid w:val="0"/>
        <w:ind w:left="284" w:hanging="284"/>
        <w:rPr>
          <w:rStyle w:val="EndnoteReference"/>
          <w:rFonts w:ascii="Times New Roman" w:eastAsia="华文楷体" w:hAnsi="Times New Roman"/>
          <w:i/>
          <w:sz w:val="18"/>
          <w:szCs w:val="18"/>
          <w:vertAlign w:val="baseline"/>
          <w:lang w:eastAsia="zh-CN"/>
        </w:rPr>
      </w:pPr>
      <w:r w:rsidRPr="003B78C1">
        <w:rPr>
          <w:rStyle w:val="EndnoteReference"/>
          <w:rFonts w:ascii="Arial" w:eastAsia="微软雅黑" w:hAnsi="Arial"/>
          <w:i/>
          <w:sz w:val="18"/>
          <w:szCs w:val="18"/>
          <w:vertAlign w:val="baseline"/>
        </w:rPr>
        <w:endnoteRef/>
      </w:r>
      <w:r w:rsidRPr="003B78C1">
        <w:rPr>
          <w:rStyle w:val="EndnoteReference"/>
          <w:rFonts w:ascii="Arial" w:eastAsia="微软雅黑" w:hAnsi="Arial"/>
          <w:i/>
          <w:sz w:val="18"/>
          <w:szCs w:val="18"/>
          <w:vertAlign w:val="baseline"/>
        </w:rPr>
        <w:t xml:space="preserve"> </w:t>
      </w:r>
      <w:r w:rsidRPr="003B78C1">
        <w:rPr>
          <w:rFonts w:ascii="Arial" w:eastAsia="微软雅黑" w:hAnsi="Arial"/>
          <w:i/>
          <w:sz w:val="18"/>
          <w:szCs w:val="18"/>
          <w:lang w:eastAsia="zh-CN"/>
        </w:rPr>
        <w:tab/>
      </w:r>
      <w:r w:rsidRPr="003B78C1">
        <w:rPr>
          <w:rStyle w:val="EndnoteReference"/>
          <w:rFonts w:ascii="Arial" w:eastAsia="微软雅黑" w:hAnsi="Arial"/>
          <w:i/>
          <w:sz w:val="18"/>
          <w:szCs w:val="18"/>
          <w:vertAlign w:val="baseline"/>
        </w:rPr>
        <w:t>The place of conclusion should be consistent with the office which is responsible for the engagement.</w:t>
      </w:r>
      <w:r w:rsidRPr="003B78C1">
        <w:rPr>
          <w:rFonts w:ascii="Arial" w:eastAsia="微软雅黑" w:hAnsi="Arial"/>
          <w:i/>
          <w:sz w:val="18"/>
          <w:szCs w:val="18"/>
          <w:lang w:eastAsia="zh-CN"/>
        </w:rPr>
        <w:t xml:space="preserve"> </w:t>
      </w:r>
      <w:r w:rsidRPr="003B78C1">
        <w:rPr>
          <w:rFonts w:ascii="Arial" w:eastAsia="微软雅黑" w:hAnsi="Arial"/>
          <w:i/>
          <w:iCs/>
          <w:sz w:val="18"/>
          <w:szCs w:val="18"/>
          <w:lang w:eastAsia="zh-CN"/>
        </w:rPr>
        <w:t>For PRC securities engagements, the place of conclusion should be Beijing.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F_Kai">
    <w:altName w:val="宋体"/>
    <w:charset w:val="86"/>
    <w:family w:val="script"/>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7FD7" w14:textId="4039DA9D" w:rsidR="007C4479" w:rsidRPr="00BC7A4F" w:rsidRDefault="007C4479" w:rsidP="00BC7A4F">
    <w:pPr>
      <w:pStyle w:val="Footer"/>
      <w:tabs>
        <w:tab w:val="clear" w:pos="4153"/>
        <w:tab w:val="clear" w:pos="8306"/>
        <w:tab w:val="center" w:pos="4536"/>
      </w:tabs>
      <w:overflowPunct w:val="0"/>
      <w:adjustRightInd w:val="0"/>
      <w:snapToGrid w:val="0"/>
      <w:jc w:val="center"/>
      <w:rPr>
        <w:rFonts w:ascii="Arial" w:eastAsia="微软雅黑" w:hAnsi="Arial"/>
        <w:sz w:val="19"/>
        <w:szCs w:val="19"/>
        <w:lang w:eastAsia="zh-CN"/>
      </w:rPr>
    </w:pPr>
    <w:r w:rsidRPr="00BC7A4F">
      <w:rPr>
        <w:rFonts w:ascii="Arial" w:eastAsia="微软雅黑" w:hAnsi="Arial"/>
        <w:sz w:val="19"/>
        <w:szCs w:val="19"/>
        <w:lang w:eastAsia="zh-CN"/>
      </w:rPr>
      <w:t xml:space="preserve">Page </w:t>
    </w:r>
    <w:r w:rsidRPr="00BC7A4F">
      <w:rPr>
        <w:rFonts w:ascii="Arial" w:eastAsia="微软雅黑" w:hAnsi="Arial"/>
        <w:sz w:val="19"/>
        <w:szCs w:val="19"/>
        <w:lang w:eastAsia="zh-CN"/>
      </w:rPr>
      <w:fldChar w:fldCharType="begin"/>
    </w:r>
    <w:r w:rsidRPr="00BC7A4F">
      <w:rPr>
        <w:rFonts w:ascii="Arial" w:eastAsia="微软雅黑" w:hAnsi="Arial"/>
        <w:sz w:val="19"/>
        <w:szCs w:val="19"/>
        <w:lang w:eastAsia="zh-CN"/>
      </w:rPr>
      <w:instrText xml:space="preserve"> PAGE   \* MERGEFORMAT </w:instrText>
    </w:r>
    <w:r w:rsidRPr="00BC7A4F">
      <w:rPr>
        <w:rFonts w:ascii="Arial" w:eastAsia="微软雅黑" w:hAnsi="Arial"/>
        <w:sz w:val="19"/>
        <w:szCs w:val="19"/>
        <w:lang w:eastAsia="zh-CN"/>
      </w:rPr>
      <w:fldChar w:fldCharType="separate"/>
    </w:r>
    <w:r w:rsidRPr="00BC7A4F">
      <w:rPr>
        <w:rFonts w:ascii="Arial" w:eastAsia="微软雅黑" w:hAnsi="Arial"/>
        <w:sz w:val="19"/>
        <w:szCs w:val="19"/>
        <w:lang w:eastAsia="zh-CN"/>
      </w:rPr>
      <w:t>1</w:t>
    </w:r>
    <w:r w:rsidRPr="00BC7A4F">
      <w:rPr>
        <w:rFonts w:ascii="Arial" w:eastAsia="微软雅黑" w:hAnsi="Arial"/>
        <w:sz w:val="19"/>
        <w:szCs w:val="19"/>
        <w:lang w:eastAsia="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5068" w14:textId="7AD5E317" w:rsidR="007C4479" w:rsidRPr="000742B8" w:rsidRDefault="007C4479" w:rsidP="00930863">
    <w:pPr>
      <w:pStyle w:val="Footer"/>
      <w:tabs>
        <w:tab w:val="clear" w:pos="4153"/>
        <w:tab w:val="clear" w:pos="8306"/>
        <w:tab w:val="center" w:pos="4536"/>
      </w:tabs>
      <w:jc w:val="both"/>
      <w:rPr>
        <w:rFonts w:ascii="Arial" w:eastAsia="华文楷体" w:hAnsi="Arial" w:cs="Arial"/>
        <w:sz w:val="20"/>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BB096" w14:textId="77777777" w:rsidR="007C4479" w:rsidRDefault="007C44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F0C3" w14:textId="0C25D99E" w:rsidR="007C4479" w:rsidRPr="00BC7A4F" w:rsidRDefault="007C4479" w:rsidP="00BC7A4F">
    <w:pPr>
      <w:pStyle w:val="Footer"/>
      <w:tabs>
        <w:tab w:val="clear" w:pos="4153"/>
        <w:tab w:val="clear" w:pos="8306"/>
        <w:tab w:val="center" w:pos="4536"/>
      </w:tabs>
      <w:overflowPunct w:val="0"/>
      <w:adjustRightInd w:val="0"/>
      <w:snapToGrid w:val="0"/>
      <w:jc w:val="center"/>
      <w:rPr>
        <w:rFonts w:ascii="Arial" w:eastAsia="微软雅黑" w:hAnsi="Arial" w:cs="Arial"/>
        <w:sz w:val="19"/>
        <w:szCs w:val="19"/>
        <w:lang w:eastAsia="zh-CN"/>
      </w:rPr>
    </w:pPr>
    <w:r w:rsidRPr="00BC7A4F">
      <w:rPr>
        <w:rFonts w:ascii="Arial" w:eastAsia="微软雅黑" w:hAnsi="Arial" w:cs="Arial"/>
        <w:sz w:val="19"/>
        <w:szCs w:val="19"/>
        <w:lang w:eastAsia="zh-CN"/>
      </w:rPr>
      <w:t>第</w:t>
    </w:r>
    <w:r w:rsidRPr="00BC7A4F">
      <w:rPr>
        <w:rFonts w:ascii="Arial" w:eastAsia="微软雅黑" w:hAnsi="Arial" w:cs="Arial"/>
        <w:sz w:val="19"/>
        <w:szCs w:val="19"/>
        <w:lang w:eastAsia="zh-CN"/>
      </w:rPr>
      <w:t xml:space="preserve"> </w:t>
    </w:r>
    <w:r w:rsidRPr="00BC7A4F">
      <w:rPr>
        <w:rFonts w:ascii="Arial" w:eastAsia="微软雅黑" w:hAnsi="Arial" w:cs="Arial"/>
        <w:sz w:val="19"/>
        <w:szCs w:val="19"/>
        <w:lang w:eastAsia="zh-CN"/>
      </w:rPr>
      <w:fldChar w:fldCharType="begin"/>
    </w:r>
    <w:r w:rsidRPr="00BC7A4F">
      <w:rPr>
        <w:rFonts w:ascii="Arial" w:eastAsia="微软雅黑" w:hAnsi="Arial" w:cs="Arial"/>
        <w:sz w:val="19"/>
        <w:szCs w:val="19"/>
        <w:lang w:eastAsia="zh-CN"/>
      </w:rPr>
      <w:instrText xml:space="preserve"> PAGE   \* MERGEFORMAT </w:instrText>
    </w:r>
    <w:r w:rsidRPr="00BC7A4F">
      <w:rPr>
        <w:rFonts w:ascii="Arial" w:eastAsia="微软雅黑" w:hAnsi="Arial" w:cs="Arial"/>
        <w:sz w:val="19"/>
        <w:szCs w:val="19"/>
        <w:lang w:eastAsia="zh-CN"/>
      </w:rPr>
      <w:fldChar w:fldCharType="separate"/>
    </w:r>
    <w:r w:rsidRPr="00BC7A4F">
      <w:rPr>
        <w:rFonts w:ascii="Arial" w:eastAsia="微软雅黑" w:hAnsi="Arial" w:cs="Arial"/>
        <w:sz w:val="19"/>
        <w:szCs w:val="19"/>
        <w:lang w:eastAsia="zh-CN"/>
      </w:rPr>
      <w:t>11</w:t>
    </w:r>
    <w:r w:rsidRPr="00BC7A4F">
      <w:rPr>
        <w:rFonts w:ascii="Arial" w:eastAsia="微软雅黑" w:hAnsi="Arial" w:cs="Arial"/>
        <w:sz w:val="19"/>
        <w:szCs w:val="19"/>
        <w:lang w:eastAsia="zh-CN"/>
      </w:rPr>
      <w:fldChar w:fldCharType="end"/>
    </w:r>
    <w:r w:rsidRPr="00BC7A4F">
      <w:rPr>
        <w:rFonts w:ascii="Arial" w:eastAsia="微软雅黑" w:hAnsi="Arial" w:cs="Arial"/>
        <w:sz w:val="19"/>
        <w:szCs w:val="19"/>
        <w:lang w:eastAsia="zh-CN"/>
      </w:rPr>
      <w:t xml:space="preserve"> </w:t>
    </w:r>
    <w:r w:rsidRPr="00BC7A4F">
      <w:rPr>
        <w:rFonts w:ascii="Arial" w:eastAsia="微软雅黑" w:hAnsi="Arial" w:cs="Arial"/>
        <w:sz w:val="19"/>
        <w:szCs w:val="19"/>
      </w:rPr>
      <w:t>页，</w:t>
    </w:r>
    <w:r w:rsidRPr="00BC7A4F">
      <w:rPr>
        <w:rFonts w:ascii="Arial" w:eastAsia="微软雅黑" w:hAnsi="Arial" w:cs="Arial"/>
        <w:sz w:val="19"/>
        <w:szCs w:val="19"/>
        <w:lang w:eastAsia="zh-CN"/>
      </w:rPr>
      <w:t>共</w:t>
    </w:r>
    <w:r w:rsidRPr="00BC7A4F">
      <w:rPr>
        <w:rFonts w:ascii="Arial" w:eastAsia="微软雅黑" w:hAnsi="Arial" w:cs="Arial"/>
        <w:sz w:val="19"/>
        <w:szCs w:val="19"/>
        <w:lang w:eastAsia="zh-CN"/>
      </w:rPr>
      <w:t xml:space="preserve"> </w:t>
    </w:r>
    <w:r w:rsidR="00954430">
      <w:rPr>
        <w:rFonts w:ascii="Arial" w:eastAsia="微软雅黑" w:hAnsi="Arial" w:cs="Arial"/>
        <w:sz w:val="19"/>
        <w:szCs w:val="19"/>
        <w:lang w:eastAsia="zh-CN"/>
      </w:rPr>
      <w:t>10</w:t>
    </w:r>
    <w:r w:rsidR="00BC7A4F" w:rsidRPr="00BC7A4F">
      <w:rPr>
        <w:rFonts w:ascii="Arial" w:eastAsia="微软雅黑" w:hAnsi="Arial" w:cs="Arial"/>
        <w:sz w:val="19"/>
        <w:szCs w:val="19"/>
        <w:lang w:eastAsia="zh-CN"/>
      </w:rPr>
      <w:t xml:space="preserve"> </w:t>
    </w:r>
    <w:r w:rsidRPr="00BC7A4F">
      <w:rPr>
        <w:rFonts w:ascii="Arial" w:eastAsia="微软雅黑" w:hAnsi="Arial" w:cs="Arial"/>
        <w:sz w:val="19"/>
        <w:szCs w:val="19"/>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F6DAE" w14:textId="7B438B0D" w:rsidR="00954430" w:rsidRPr="00BC7A4F" w:rsidRDefault="00954430" w:rsidP="00BC7A4F">
    <w:pPr>
      <w:pStyle w:val="Footer"/>
      <w:tabs>
        <w:tab w:val="clear" w:pos="4153"/>
        <w:tab w:val="clear" w:pos="8306"/>
        <w:tab w:val="center" w:pos="4536"/>
      </w:tabs>
      <w:overflowPunct w:val="0"/>
      <w:adjustRightInd w:val="0"/>
      <w:snapToGrid w:val="0"/>
      <w:jc w:val="center"/>
      <w:rPr>
        <w:rFonts w:ascii="Arial" w:eastAsia="微软雅黑" w:hAnsi="Arial" w:cs="Arial"/>
        <w:sz w:val="19"/>
        <w:szCs w:val="19"/>
        <w:lang w:eastAsia="zh-CN"/>
      </w:rPr>
    </w:pPr>
    <w:r w:rsidRPr="00BC7A4F">
      <w:rPr>
        <w:rFonts w:ascii="Arial" w:eastAsia="微软雅黑" w:hAnsi="Arial" w:cs="Arial"/>
        <w:sz w:val="19"/>
        <w:szCs w:val="19"/>
        <w:lang w:eastAsia="zh-CN"/>
      </w:rPr>
      <w:t>第</w:t>
    </w:r>
    <w:r w:rsidRPr="00BC7A4F">
      <w:rPr>
        <w:rFonts w:ascii="Arial" w:eastAsia="微软雅黑" w:hAnsi="Arial" w:cs="Arial"/>
        <w:sz w:val="19"/>
        <w:szCs w:val="19"/>
        <w:lang w:eastAsia="zh-CN"/>
      </w:rPr>
      <w:t xml:space="preserve"> </w:t>
    </w:r>
    <w:r w:rsidRPr="00BC7A4F">
      <w:rPr>
        <w:rFonts w:ascii="Arial" w:eastAsia="微软雅黑" w:hAnsi="Arial" w:cs="Arial"/>
        <w:sz w:val="19"/>
        <w:szCs w:val="19"/>
        <w:lang w:eastAsia="zh-CN"/>
      </w:rPr>
      <w:fldChar w:fldCharType="begin"/>
    </w:r>
    <w:r w:rsidRPr="00BC7A4F">
      <w:rPr>
        <w:rFonts w:ascii="Arial" w:eastAsia="微软雅黑" w:hAnsi="Arial" w:cs="Arial"/>
        <w:sz w:val="19"/>
        <w:szCs w:val="19"/>
        <w:lang w:eastAsia="zh-CN"/>
      </w:rPr>
      <w:instrText xml:space="preserve"> PAGE   \* MERGEFORMAT </w:instrText>
    </w:r>
    <w:r w:rsidRPr="00BC7A4F">
      <w:rPr>
        <w:rFonts w:ascii="Arial" w:eastAsia="微软雅黑" w:hAnsi="Arial" w:cs="Arial"/>
        <w:sz w:val="19"/>
        <w:szCs w:val="19"/>
        <w:lang w:eastAsia="zh-CN"/>
      </w:rPr>
      <w:fldChar w:fldCharType="separate"/>
    </w:r>
    <w:r w:rsidRPr="00BC7A4F">
      <w:rPr>
        <w:rFonts w:ascii="Arial" w:eastAsia="微软雅黑" w:hAnsi="Arial" w:cs="Arial"/>
        <w:sz w:val="19"/>
        <w:szCs w:val="19"/>
        <w:lang w:eastAsia="zh-CN"/>
      </w:rPr>
      <w:t>11</w:t>
    </w:r>
    <w:r w:rsidRPr="00BC7A4F">
      <w:rPr>
        <w:rFonts w:ascii="Arial" w:eastAsia="微软雅黑" w:hAnsi="Arial" w:cs="Arial"/>
        <w:sz w:val="19"/>
        <w:szCs w:val="19"/>
        <w:lang w:eastAsia="zh-CN"/>
      </w:rPr>
      <w:fldChar w:fldCharType="end"/>
    </w:r>
    <w:r w:rsidRPr="00BC7A4F">
      <w:rPr>
        <w:rFonts w:ascii="Arial" w:eastAsia="微软雅黑" w:hAnsi="Arial" w:cs="Arial"/>
        <w:sz w:val="19"/>
        <w:szCs w:val="19"/>
        <w:lang w:eastAsia="zh-CN"/>
      </w:rPr>
      <w:t xml:space="preserve"> </w:t>
    </w:r>
    <w:r w:rsidRPr="00BC7A4F">
      <w:rPr>
        <w:rFonts w:ascii="Arial" w:eastAsia="微软雅黑" w:hAnsi="Arial" w:cs="Arial"/>
        <w:sz w:val="19"/>
        <w:szCs w:val="19"/>
      </w:rPr>
      <w:t>页，</w:t>
    </w:r>
    <w:r w:rsidRPr="00BC7A4F">
      <w:rPr>
        <w:rFonts w:ascii="Arial" w:eastAsia="微软雅黑" w:hAnsi="Arial" w:cs="Arial"/>
        <w:sz w:val="19"/>
        <w:szCs w:val="19"/>
        <w:lang w:eastAsia="zh-CN"/>
      </w:rPr>
      <w:t>共</w:t>
    </w:r>
    <w:r w:rsidRPr="00BC7A4F">
      <w:rPr>
        <w:rFonts w:ascii="Arial" w:eastAsia="微软雅黑" w:hAnsi="Arial" w:cs="Arial"/>
        <w:sz w:val="19"/>
        <w:szCs w:val="19"/>
        <w:lang w:eastAsia="zh-CN"/>
      </w:rPr>
      <w:t xml:space="preserve"> </w:t>
    </w:r>
    <w:r w:rsidR="009973AF">
      <w:rPr>
        <w:rFonts w:ascii="Arial" w:eastAsia="微软雅黑" w:hAnsi="Arial" w:cs="Arial"/>
        <w:sz w:val="19"/>
        <w:szCs w:val="19"/>
        <w:lang w:eastAsia="zh-CN"/>
      </w:rPr>
      <w:t>1</w:t>
    </w:r>
    <w:r w:rsidR="009973AF">
      <w:rPr>
        <w:rFonts w:ascii="Arial" w:eastAsia="微软雅黑" w:hAnsi="Arial" w:cs="Arial" w:hint="eastAsia"/>
        <w:sz w:val="19"/>
        <w:szCs w:val="19"/>
        <w:lang w:eastAsia="zh-CN"/>
      </w:rPr>
      <w:t>2</w:t>
    </w:r>
    <w:r w:rsidR="009973AF" w:rsidRPr="00BC7A4F">
      <w:rPr>
        <w:rFonts w:ascii="Arial" w:eastAsia="微软雅黑" w:hAnsi="Arial" w:cs="Arial"/>
        <w:sz w:val="19"/>
        <w:szCs w:val="19"/>
        <w:lang w:eastAsia="zh-CN"/>
      </w:rPr>
      <w:t xml:space="preserve"> </w:t>
    </w:r>
    <w:r w:rsidRPr="00BC7A4F">
      <w:rPr>
        <w:rFonts w:ascii="Arial" w:eastAsia="微软雅黑" w:hAnsi="Arial" w:cs="Arial"/>
        <w:sz w:val="19"/>
        <w:szCs w:val="19"/>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B016" w14:textId="77777777" w:rsidR="00C802FF" w:rsidRDefault="00C802FF">
      <w:r>
        <w:separator/>
      </w:r>
    </w:p>
  </w:footnote>
  <w:footnote w:type="continuationSeparator" w:id="0">
    <w:p w14:paraId="3B7CB63C" w14:textId="77777777" w:rsidR="00C802FF" w:rsidRDefault="00C802FF">
      <w:r>
        <w:continuationSeparator/>
      </w:r>
    </w:p>
  </w:footnote>
  <w:footnote w:type="continuationNotice" w:id="1">
    <w:p w14:paraId="40AC06DF" w14:textId="77777777" w:rsidR="00C802FF" w:rsidRDefault="00C802FF"/>
  </w:footnote>
  <w:footnote w:id="2">
    <w:p w14:paraId="1B803029" w14:textId="74641765" w:rsidR="00D22DCC" w:rsidRPr="0020318C" w:rsidRDefault="00D22DCC" w:rsidP="0020318C">
      <w:pPr>
        <w:pStyle w:val="FootnoteText"/>
        <w:tabs>
          <w:tab w:val="left" w:pos="284"/>
        </w:tabs>
        <w:overflowPunct w:val="0"/>
        <w:adjustRightInd w:val="0"/>
        <w:snapToGrid w:val="0"/>
        <w:ind w:left="284" w:hanging="284"/>
        <w:rPr>
          <w:rFonts w:ascii="Arial" w:eastAsia="微软雅黑" w:hAnsi="Arial" w:cs="Arial"/>
          <w:i/>
          <w:sz w:val="18"/>
          <w:szCs w:val="18"/>
          <w:lang w:val="en-US" w:eastAsia="zh-CN"/>
        </w:rPr>
      </w:pPr>
      <w:r w:rsidRPr="0020318C">
        <w:rPr>
          <w:rFonts w:ascii="Arial" w:eastAsia="微软雅黑" w:hAnsi="Arial" w:cs="Arial"/>
          <w:i/>
          <w:sz w:val="18"/>
          <w:szCs w:val="18"/>
          <w:vertAlign w:val="superscript"/>
          <w:lang w:val="en-US" w:eastAsia="zh-CN"/>
        </w:rPr>
        <w:footnoteRef/>
      </w:r>
      <w:r w:rsidRPr="0020318C">
        <w:rPr>
          <w:rFonts w:ascii="Arial" w:eastAsia="微软雅黑" w:hAnsi="Arial" w:cs="Arial"/>
          <w:i/>
          <w:sz w:val="18"/>
          <w:szCs w:val="18"/>
          <w:lang w:val="en-US" w:eastAsia="zh-CN"/>
        </w:rPr>
        <w:t xml:space="preserve"> </w:t>
      </w:r>
      <w:r w:rsidRPr="0020318C">
        <w:rPr>
          <w:rFonts w:ascii="Arial" w:eastAsia="微软雅黑" w:hAnsi="Arial" w:cs="Arial"/>
          <w:i/>
          <w:sz w:val="18"/>
          <w:szCs w:val="18"/>
          <w:lang w:val="en-US" w:eastAsia="zh-CN"/>
        </w:rPr>
        <w:tab/>
        <w:t>If audit teams re-number clauses in the engagement letter, these clauses numbers should be revised.</w:t>
      </w:r>
    </w:p>
    <w:p w14:paraId="3EE2616C" w14:textId="77777777" w:rsidR="00D22DCC" w:rsidRPr="0020318C" w:rsidRDefault="00D22DCC" w:rsidP="0020318C">
      <w:pPr>
        <w:pStyle w:val="FootnoteText"/>
        <w:tabs>
          <w:tab w:val="left" w:pos="284"/>
        </w:tabs>
        <w:overflowPunct w:val="0"/>
        <w:adjustRightInd w:val="0"/>
        <w:snapToGrid w:val="0"/>
        <w:ind w:left="284" w:hanging="284"/>
        <w:rPr>
          <w:rFonts w:ascii="Arial" w:eastAsia="微软雅黑" w:hAnsi="Arial" w:cs="Arial"/>
          <w:i/>
          <w:sz w:val="18"/>
          <w:szCs w:val="18"/>
          <w:lang w:val="en-US" w:eastAsia="zh-CN"/>
        </w:rPr>
      </w:pPr>
    </w:p>
  </w:footnote>
  <w:footnote w:id="3">
    <w:p w14:paraId="1FC442AE" w14:textId="323D958A" w:rsidR="00D22DCC" w:rsidRPr="0020318C" w:rsidRDefault="00D22DCC" w:rsidP="0020318C">
      <w:pPr>
        <w:pStyle w:val="FootnoteText"/>
        <w:tabs>
          <w:tab w:val="left" w:pos="284"/>
        </w:tabs>
        <w:overflowPunct w:val="0"/>
        <w:adjustRightInd w:val="0"/>
        <w:snapToGrid w:val="0"/>
        <w:ind w:left="284" w:hanging="284"/>
        <w:rPr>
          <w:rFonts w:ascii="Arial" w:eastAsia="微软雅黑" w:hAnsi="Arial" w:cs="Arial"/>
          <w:i/>
          <w:sz w:val="18"/>
          <w:szCs w:val="18"/>
          <w:lang w:val="en-US" w:eastAsia="zh-CN"/>
        </w:rPr>
      </w:pPr>
      <w:r w:rsidRPr="0020318C">
        <w:rPr>
          <w:rFonts w:ascii="Arial" w:eastAsia="微软雅黑" w:hAnsi="Arial" w:cs="Arial"/>
          <w:i/>
          <w:sz w:val="18"/>
          <w:szCs w:val="18"/>
          <w:vertAlign w:val="superscript"/>
          <w:lang w:val="en-US" w:eastAsia="zh-CN"/>
        </w:rPr>
        <w:footnoteRef/>
      </w:r>
      <w:r w:rsidRPr="0020318C">
        <w:rPr>
          <w:rFonts w:ascii="Arial" w:eastAsia="微软雅黑" w:hAnsi="Arial" w:cs="Arial"/>
          <w:i/>
          <w:sz w:val="18"/>
          <w:szCs w:val="18"/>
          <w:vertAlign w:val="superscript"/>
          <w:lang w:val="en-US" w:eastAsia="zh-CN"/>
        </w:rPr>
        <w:t xml:space="preserve"> </w:t>
      </w:r>
      <w:r w:rsidRPr="0020318C">
        <w:rPr>
          <w:rFonts w:ascii="Arial" w:eastAsia="微软雅黑" w:hAnsi="Arial" w:cs="Arial"/>
          <w:i/>
          <w:sz w:val="18"/>
          <w:szCs w:val="18"/>
          <w:vertAlign w:val="superscript"/>
          <w:lang w:val="en-US" w:eastAsia="zh-CN"/>
        </w:rPr>
        <w:tab/>
      </w:r>
      <w:r w:rsidRPr="0020318C">
        <w:rPr>
          <w:rFonts w:ascii="Arial" w:eastAsia="微软雅黑" w:hAnsi="Arial" w:cs="Arial"/>
          <w:i/>
          <w:sz w:val="18"/>
          <w:szCs w:val="18"/>
          <w:lang w:val="en-US" w:eastAsia="zh-CN"/>
        </w:rPr>
        <w:t>The covering letter can be signed in the firm’s name or in the engagement partner’s name as an “</w:t>
      </w:r>
      <w:proofErr w:type="spellStart"/>
      <w:r w:rsidRPr="0020318C">
        <w:rPr>
          <w:rFonts w:ascii="Arial" w:eastAsia="微软雅黑" w:hAnsi="Arial" w:cs="Arial"/>
          <w:i/>
          <w:sz w:val="18"/>
          <w:szCs w:val="18"/>
          <w:lang w:val="en-US" w:eastAsia="zh-CN"/>
        </w:rPr>
        <w:t>authorised</w:t>
      </w:r>
      <w:proofErr w:type="spellEnd"/>
      <w:r w:rsidRPr="0020318C">
        <w:rPr>
          <w:rFonts w:ascii="Arial" w:eastAsia="微软雅黑" w:hAnsi="Arial" w:cs="Arial"/>
          <w:i/>
          <w:sz w:val="18"/>
          <w:szCs w:val="18"/>
          <w:lang w:val="en-US" w:eastAsia="zh-CN"/>
        </w:rPr>
        <w:t xml:space="preserve"> representative”.</w:t>
      </w:r>
    </w:p>
    <w:p w14:paraId="7F9EAFDD" w14:textId="77777777" w:rsidR="00D22DCC" w:rsidRPr="0020318C" w:rsidRDefault="00D22DCC" w:rsidP="0020318C">
      <w:pPr>
        <w:pStyle w:val="FootnoteText"/>
        <w:tabs>
          <w:tab w:val="left" w:pos="284"/>
        </w:tabs>
        <w:overflowPunct w:val="0"/>
        <w:adjustRightInd w:val="0"/>
        <w:snapToGrid w:val="0"/>
        <w:ind w:left="284" w:hanging="284"/>
        <w:rPr>
          <w:rFonts w:ascii="Arial" w:eastAsia="微软雅黑" w:hAnsi="Arial" w:cs="Arial"/>
          <w:i/>
          <w:sz w:val="18"/>
          <w:szCs w:val="18"/>
          <w:lang w:val="en-US" w:eastAsia="zh-CN"/>
        </w:rPr>
      </w:pPr>
    </w:p>
  </w:footnote>
  <w:footnote w:id="4">
    <w:p w14:paraId="473EC003" w14:textId="77777777" w:rsidR="00D22DCC" w:rsidRPr="000810AC" w:rsidRDefault="00D22DCC" w:rsidP="0020318C">
      <w:pPr>
        <w:pStyle w:val="FootnoteText"/>
        <w:tabs>
          <w:tab w:val="left" w:pos="284"/>
        </w:tabs>
        <w:overflowPunct w:val="0"/>
        <w:adjustRightInd w:val="0"/>
        <w:snapToGrid w:val="0"/>
        <w:ind w:left="284" w:hanging="284"/>
        <w:rPr>
          <w:rFonts w:ascii="Times New Roman" w:eastAsia="华文楷体" w:hAnsi="Times New Roman"/>
          <w:sz w:val="18"/>
          <w:szCs w:val="18"/>
        </w:rPr>
      </w:pPr>
      <w:r w:rsidRPr="0020318C">
        <w:rPr>
          <w:rFonts w:ascii="Arial" w:eastAsia="微软雅黑" w:hAnsi="Arial" w:cs="Arial"/>
          <w:i/>
          <w:sz w:val="18"/>
          <w:szCs w:val="18"/>
          <w:vertAlign w:val="superscript"/>
          <w:lang w:val="en-US" w:eastAsia="zh-CN"/>
        </w:rPr>
        <w:footnoteRef/>
      </w:r>
      <w:r w:rsidRPr="0020318C">
        <w:rPr>
          <w:rFonts w:ascii="Arial" w:eastAsia="微软雅黑" w:hAnsi="Arial" w:cs="Arial"/>
          <w:i/>
          <w:sz w:val="18"/>
          <w:szCs w:val="18"/>
          <w:vertAlign w:val="superscript"/>
          <w:lang w:val="en-US" w:eastAsia="zh-CN"/>
        </w:rPr>
        <w:t xml:space="preserve"> </w:t>
      </w:r>
      <w:r w:rsidRPr="0020318C">
        <w:rPr>
          <w:rFonts w:ascii="Arial" w:eastAsia="微软雅黑" w:hAnsi="Arial" w:cs="Arial"/>
          <w:i/>
          <w:sz w:val="18"/>
          <w:szCs w:val="18"/>
          <w:lang w:val="en-US" w:eastAsia="zh-CN"/>
        </w:rPr>
        <w:tab/>
        <w:t xml:space="preserve">If a KPMG </w:t>
      </w:r>
      <w:proofErr w:type="spellStart"/>
      <w:r w:rsidRPr="0020318C">
        <w:rPr>
          <w:rFonts w:ascii="Arial" w:eastAsia="微软雅黑" w:hAnsi="Arial" w:cs="Arial"/>
          <w:i/>
          <w:sz w:val="18"/>
          <w:szCs w:val="18"/>
          <w:lang w:val="en-US" w:eastAsia="zh-CN"/>
        </w:rPr>
        <w:t>Huazhen</w:t>
      </w:r>
      <w:proofErr w:type="spellEnd"/>
      <w:r w:rsidRPr="0020318C">
        <w:rPr>
          <w:rFonts w:ascii="Arial" w:eastAsia="微软雅黑" w:hAnsi="Arial" w:cs="Arial"/>
          <w:i/>
          <w:sz w:val="18"/>
          <w:szCs w:val="18"/>
          <w:lang w:val="en-US" w:eastAsia="zh-CN"/>
        </w:rPr>
        <w:t xml:space="preserve"> LLP Branch Office (e.g. Shenzhen Office) is responsible for liaison with the client, the covering letter should be printed on that office’s letterhead.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8BAC" w14:textId="59D575CE" w:rsidR="007C4479" w:rsidRPr="00187C50" w:rsidRDefault="007C4479" w:rsidP="00930863">
    <w:pPr>
      <w:pStyle w:val="Header"/>
      <w:tabs>
        <w:tab w:val="clear" w:pos="4819"/>
        <w:tab w:val="clear" w:pos="9071"/>
      </w:tabs>
      <w:jc w:val="right"/>
      <w:rPr>
        <w:rFonts w:ascii="Arial" w:eastAsia="微软雅黑" w:hAnsi="Arial"/>
        <w:sz w:val="19"/>
        <w:szCs w:val="19"/>
      </w:rPr>
    </w:pPr>
    <w:r w:rsidRPr="00187C50">
      <w:rPr>
        <w:rFonts w:ascii="Arial" w:eastAsia="微软雅黑" w:hAnsi="Arial"/>
        <w:sz w:val="19"/>
        <w:szCs w:val="19"/>
        <w:lang w:eastAsia="zh-CN"/>
      </w:rPr>
      <w:t>PRC 6A</w:t>
    </w:r>
    <w:r w:rsidR="00D84171" w:rsidRPr="00187C50">
      <w:rPr>
        <w:rFonts w:ascii="Arial" w:eastAsia="微软雅黑" w:hAnsi="Arial"/>
        <w:sz w:val="19"/>
        <w:szCs w:val="19"/>
        <w:lang w:eastAsia="zh-CN"/>
      </w:rPr>
      <w:t xml:space="preserve"> </w:t>
    </w:r>
    <w:r w:rsidR="00D84171" w:rsidRPr="00E46A89">
      <w:rPr>
        <w:rFonts w:ascii="Arial" w:eastAsia="微软雅黑" w:hAnsi="Arial"/>
        <w:sz w:val="19"/>
        <w:szCs w:val="19"/>
        <w:lang w:eastAsia="zh-CN"/>
      </w:rPr>
      <w:t>(</w:t>
    </w:r>
    <w:r w:rsidR="009973AF" w:rsidRPr="00E46A89">
      <w:rPr>
        <w:rFonts w:ascii="Arial" w:eastAsia="微软雅黑" w:hAnsi="Arial"/>
        <w:sz w:val="19"/>
        <w:szCs w:val="19"/>
        <w:lang w:eastAsia="zh-CN"/>
      </w:rPr>
      <w:t>0</w:t>
    </w:r>
    <w:r w:rsidR="007E6750" w:rsidRPr="00E46A89">
      <w:rPr>
        <w:rFonts w:ascii="Arial" w:eastAsia="微软雅黑" w:hAnsi="Arial"/>
        <w:sz w:val="19"/>
        <w:szCs w:val="19"/>
        <w:lang w:eastAsia="zh-CN"/>
      </w:rPr>
      <w:t>6</w:t>
    </w:r>
    <w:r w:rsidR="00D84171" w:rsidRPr="00E46A89">
      <w:rPr>
        <w:rFonts w:ascii="Arial" w:eastAsia="微软雅黑" w:hAnsi="Arial"/>
        <w:sz w:val="19"/>
        <w:szCs w:val="19"/>
        <w:lang w:eastAsia="zh-CN"/>
      </w:rPr>
      <w:t>/</w:t>
    </w:r>
    <w:r w:rsidR="009973AF" w:rsidRPr="00E46A89">
      <w:rPr>
        <w:rFonts w:ascii="Arial" w:eastAsia="微软雅黑" w:hAnsi="Arial"/>
        <w:sz w:val="19"/>
        <w:szCs w:val="19"/>
        <w:lang w:eastAsia="zh-CN"/>
      </w:rPr>
      <w:t>25</w:t>
    </w:r>
    <w:r w:rsidR="00D84171" w:rsidRPr="003B78C1">
      <w:rPr>
        <w:rFonts w:ascii="Arial" w:eastAsia="微软雅黑" w:hAnsi="Arial"/>
        <w:sz w:val="19"/>
        <w:szCs w:val="19"/>
        <w:lang w:eastAsia="zh-CN"/>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6663" w14:textId="77777777" w:rsidR="007C4479" w:rsidRPr="00023AB2" w:rsidRDefault="007C4479" w:rsidP="00930863">
    <w:pPr>
      <w:pStyle w:val="Header"/>
      <w:tabs>
        <w:tab w:val="clear" w:pos="4819"/>
        <w:tab w:val="clear" w:pos="9071"/>
      </w:tabs>
      <w:jc w:val="right"/>
      <w:rPr>
        <w:rFonts w:ascii="Times New Roman" w:hAnsi="Times New Roman"/>
        <w:szCs w:val="24"/>
      </w:rPr>
    </w:pPr>
    <w:r w:rsidRPr="00023AB2">
      <w:rPr>
        <w:rFonts w:ascii="Times New Roman" w:hAnsi="Times New Roman"/>
        <w:szCs w:val="24"/>
        <w:lang w:eastAsia="zh-CN"/>
      </w:rPr>
      <w:t>PRC 6A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2607" w14:textId="77777777" w:rsidR="00D84171" w:rsidRPr="000742B8" w:rsidRDefault="00D84171" w:rsidP="00930863">
    <w:pPr>
      <w:pStyle w:val="Header"/>
      <w:tabs>
        <w:tab w:val="clear" w:pos="4819"/>
        <w:tab w:val="clear" w:pos="9071"/>
      </w:tabs>
      <w:jc w:val="right"/>
      <w:rPr>
        <w:rFonts w:ascii="Arial" w:eastAsia="微软雅黑" w:hAnsi="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FBF"/>
    <w:multiLevelType w:val="singleLevel"/>
    <w:tmpl w:val="BBC61F7A"/>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17F2612"/>
    <w:multiLevelType w:val="singleLevel"/>
    <w:tmpl w:val="D40C7356"/>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69D5A32"/>
    <w:multiLevelType w:val="hybridMultilevel"/>
    <w:tmpl w:val="E9F04A44"/>
    <w:lvl w:ilvl="0" w:tplc="27CAB7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A39B2"/>
    <w:multiLevelType w:val="hybridMultilevel"/>
    <w:tmpl w:val="55DA1714"/>
    <w:lvl w:ilvl="0" w:tplc="EB20AABE">
      <w:start w:val="1"/>
      <w:numFmt w:val="bullet"/>
      <w:lvlText w:val="–"/>
      <w:lvlJc w:val="left"/>
      <w:pPr>
        <w:tabs>
          <w:tab w:val="num" w:pos="765"/>
        </w:tabs>
        <w:ind w:left="765" w:hanging="340"/>
      </w:pPr>
      <w:rPr>
        <w:rFonts w:ascii="华文楷体" w:eastAsia="华文楷体" w:hAnsi="华文楷体" w:hint="eastAsia"/>
        <w:color w:val="auto"/>
        <w:sz w:val="18"/>
      </w:rPr>
    </w:lvl>
    <w:lvl w:ilvl="1" w:tplc="04090003">
      <w:start w:val="1"/>
      <w:numFmt w:val="decimal"/>
      <w:lvlText w:val="%2."/>
      <w:lvlJc w:val="left"/>
      <w:pPr>
        <w:tabs>
          <w:tab w:val="num" w:pos="1865"/>
        </w:tabs>
        <w:ind w:left="1865" w:hanging="360"/>
      </w:pPr>
    </w:lvl>
    <w:lvl w:ilvl="2" w:tplc="04090005">
      <w:start w:val="1"/>
      <w:numFmt w:val="decimal"/>
      <w:lvlText w:val="%3."/>
      <w:lvlJc w:val="left"/>
      <w:pPr>
        <w:tabs>
          <w:tab w:val="num" w:pos="2585"/>
        </w:tabs>
        <w:ind w:left="2585" w:hanging="360"/>
      </w:pPr>
    </w:lvl>
    <w:lvl w:ilvl="3" w:tplc="04090001">
      <w:start w:val="1"/>
      <w:numFmt w:val="decimal"/>
      <w:lvlText w:val="%4."/>
      <w:lvlJc w:val="left"/>
      <w:pPr>
        <w:tabs>
          <w:tab w:val="num" w:pos="3305"/>
        </w:tabs>
        <w:ind w:left="3305" w:hanging="360"/>
      </w:pPr>
    </w:lvl>
    <w:lvl w:ilvl="4" w:tplc="04090003">
      <w:start w:val="1"/>
      <w:numFmt w:val="decimal"/>
      <w:lvlText w:val="%5."/>
      <w:lvlJc w:val="left"/>
      <w:pPr>
        <w:tabs>
          <w:tab w:val="num" w:pos="4025"/>
        </w:tabs>
        <w:ind w:left="4025" w:hanging="360"/>
      </w:pPr>
    </w:lvl>
    <w:lvl w:ilvl="5" w:tplc="04090005">
      <w:start w:val="1"/>
      <w:numFmt w:val="decimal"/>
      <w:lvlText w:val="%6."/>
      <w:lvlJc w:val="left"/>
      <w:pPr>
        <w:tabs>
          <w:tab w:val="num" w:pos="4745"/>
        </w:tabs>
        <w:ind w:left="4745" w:hanging="360"/>
      </w:pPr>
    </w:lvl>
    <w:lvl w:ilvl="6" w:tplc="04090001">
      <w:start w:val="1"/>
      <w:numFmt w:val="decimal"/>
      <w:lvlText w:val="%7."/>
      <w:lvlJc w:val="left"/>
      <w:pPr>
        <w:tabs>
          <w:tab w:val="num" w:pos="5465"/>
        </w:tabs>
        <w:ind w:left="5465" w:hanging="360"/>
      </w:pPr>
    </w:lvl>
    <w:lvl w:ilvl="7" w:tplc="04090003">
      <w:start w:val="1"/>
      <w:numFmt w:val="decimal"/>
      <w:lvlText w:val="%8."/>
      <w:lvlJc w:val="left"/>
      <w:pPr>
        <w:tabs>
          <w:tab w:val="num" w:pos="6185"/>
        </w:tabs>
        <w:ind w:left="6185" w:hanging="360"/>
      </w:pPr>
    </w:lvl>
    <w:lvl w:ilvl="8" w:tplc="04090005">
      <w:start w:val="1"/>
      <w:numFmt w:val="decimal"/>
      <w:lvlText w:val="%9."/>
      <w:lvlJc w:val="left"/>
      <w:pPr>
        <w:tabs>
          <w:tab w:val="num" w:pos="6905"/>
        </w:tabs>
        <w:ind w:left="6905" w:hanging="360"/>
      </w:pPr>
    </w:lvl>
  </w:abstractNum>
  <w:abstractNum w:abstractNumId="4" w15:restartNumberingAfterBreak="0">
    <w:nsid w:val="1F110F84"/>
    <w:multiLevelType w:val="hybridMultilevel"/>
    <w:tmpl w:val="D46E36DC"/>
    <w:lvl w:ilvl="0" w:tplc="3D1841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3C869E4"/>
    <w:multiLevelType w:val="hybridMultilevel"/>
    <w:tmpl w:val="26F60158"/>
    <w:lvl w:ilvl="0" w:tplc="FE8E20CE">
      <w:start w:val="1"/>
      <w:numFmt w:val="decimal"/>
      <w:lvlText w:val="%1."/>
      <w:lvlJc w:val="left"/>
      <w:pPr>
        <w:ind w:left="1020" w:hanging="360"/>
      </w:pPr>
    </w:lvl>
    <w:lvl w:ilvl="1" w:tplc="D4C07718">
      <w:start w:val="1"/>
      <w:numFmt w:val="decimal"/>
      <w:lvlText w:val="%2."/>
      <w:lvlJc w:val="left"/>
      <w:pPr>
        <w:ind w:left="1020" w:hanging="360"/>
      </w:pPr>
    </w:lvl>
    <w:lvl w:ilvl="2" w:tplc="3DCA00B6">
      <w:start w:val="1"/>
      <w:numFmt w:val="decimal"/>
      <w:lvlText w:val="%3."/>
      <w:lvlJc w:val="left"/>
      <w:pPr>
        <w:ind w:left="1020" w:hanging="360"/>
      </w:pPr>
    </w:lvl>
    <w:lvl w:ilvl="3" w:tplc="C66C9BBE">
      <w:start w:val="1"/>
      <w:numFmt w:val="decimal"/>
      <w:lvlText w:val="%4."/>
      <w:lvlJc w:val="left"/>
      <w:pPr>
        <w:ind w:left="1020" w:hanging="360"/>
      </w:pPr>
    </w:lvl>
    <w:lvl w:ilvl="4" w:tplc="4958175C">
      <w:start w:val="1"/>
      <w:numFmt w:val="decimal"/>
      <w:lvlText w:val="%5."/>
      <w:lvlJc w:val="left"/>
      <w:pPr>
        <w:ind w:left="1020" w:hanging="360"/>
      </w:pPr>
    </w:lvl>
    <w:lvl w:ilvl="5" w:tplc="A5FAF412">
      <w:start w:val="1"/>
      <w:numFmt w:val="decimal"/>
      <w:lvlText w:val="%6."/>
      <w:lvlJc w:val="left"/>
      <w:pPr>
        <w:ind w:left="1020" w:hanging="360"/>
      </w:pPr>
    </w:lvl>
    <w:lvl w:ilvl="6" w:tplc="DA487A70">
      <w:start w:val="1"/>
      <w:numFmt w:val="decimal"/>
      <w:lvlText w:val="%7."/>
      <w:lvlJc w:val="left"/>
      <w:pPr>
        <w:ind w:left="1020" w:hanging="360"/>
      </w:pPr>
    </w:lvl>
    <w:lvl w:ilvl="7" w:tplc="8E001A00">
      <w:start w:val="1"/>
      <w:numFmt w:val="decimal"/>
      <w:lvlText w:val="%8."/>
      <w:lvlJc w:val="left"/>
      <w:pPr>
        <w:ind w:left="1020" w:hanging="360"/>
      </w:pPr>
    </w:lvl>
    <w:lvl w:ilvl="8" w:tplc="C9A2E84C">
      <w:start w:val="1"/>
      <w:numFmt w:val="decimal"/>
      <w:lvlText w:val="%9."/>
      <w:lvlJc w:val="left"/>
      <w:pPr>
        <w:ind w:left="1020" w:hanging="360"/>
      </w:pPr>
    </w:lvl>
  </w:abstractNum>
  <w:abstractNum w:abstractNumId="6" w15:restartNumberingAfterBreak="0">
    <w:nsid w:val="295A2F6B"/>
    <w:multiLevelType w:val="hybridMultilevel"/>
    <w:tmpl w:val="8ECA8834"/>
    <w:lvl w:ilvl="0" w:tplc="D342218C">
      <w:start w:val="4"/>
      <w:numFmt w:val="decimal"/>
      <w:lvlText w:val="(%1)"/>
      <w:lvlJc w:val="left"/>
      <w:pPr>
        <w:ind w:left="1495"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E7611"/>
    <w:multiLevelType w:val="singleLevel"/>
    <w:tmpl w:val="25FED808"/>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339E7F0D"/>
    <w:multiLevelType w:val="singleLevel"/>
    <w:tmpl w:val="FB4E70AE"/>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3929139B"/>
    <w:multiLevelType w:val="hybridMultilevel"/>
    <w:tmpl w:val="A8FC4028"/>
    <w:lvl w:ilvl="0" w:tplc="6CB26498">
      <w:start w:val="8"/>
      <w:numFmt w:val="decimal"/>
      <w:lvlText w:val="(%1)"/>
      <w:lvlJc w:val="left"/>
      <w:pPr>
        <w:ind w:left="1637" w:hanging="360"/>
      </w:pPr>
      <w:rPr>
        <w:rFonts w:hint="eastAsia"/>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15:restartNumberingAfterBreak="0">
    <w:nsid w:val="3B445A12"/>
    <w:multiLevelType w:val="hybridMultilevel"/>
    <w:tmpl w:val="370AEE3C"/>
    <w:lvl w:ilvl="0" w:tplc="2F36B378">
      <w:start w:val="1"/>
      <w:numFmt w:val="decimal"/>
      <w:lvlText w:val="%1."/>
      <w:lvlJc w:val="left"/>
      <w:pPr>
        <w:ind w:left="720" w:hanging="360"/>
      </w:pPr>
    </w:lvl>
    <w:lvl w:ilvl="1" w:tplc="AB36D002">
      <w:start w:val="1"/>
      <w:numFmt w:val="decimal"/>
      <w:lvlText w:val="%2."/>
      <w:lvlJc w:val="left"/>
      <w:pPr>
        <w:ind w:left="720" w:hanging="360"/>
      </w:pPr>
    </w:lvl>
    <w:lvl w:ilvl="2" w:tplc="7B88ACC4">
      <w:start w:val="1"/>
      <w:numFmt w:val="decimal"/>
      <w:lvlText w:val="%3."/>
      <w:lvlJc w:val="left"/>
      <w:pPr>
        <w:ind w:left="720" w:hanging="360"/>
      </w:pPr>
    </w:lvl>
    <w:lvl w:ilvl="3" w:tplc="5636D932">
      <w:start w:val="1"/>
      <w:numFmt w:val="decimal"/>
      <w:lvlText w:val="%4."/>
      <w:lvlJc w:val="left"/>
      <w:pPr>
        <w:ind w:left="720" w:hanging="360"/>
      </w:pPr>
    </w:lvl>
    <w:lvl w:ilvl="4" w:tplc="0CEE4C52">
      <w:start w:val="1"/>
      <w:numFmt w:val="decimal"/>
      <w:lvlText w:val="%5."/>
      <w:lvlJc w:val="left"/>
      <w:pPr>
        <w:ind w:left="720" w:hanging="360"/>
      </w:pPr>
    </w:lvl>
    <w:lvl w:ilvl="5" w:tplc="6390F4A6">
      <w:start w:val="1"/>
      <w:numFmt w:val="decimal"/>
      <w:lvlText w:val="%6."/>
      <w:lvlJc w:val="left"/>
      <w:pPr>
        <w:ind w:left="720" w:hanging="360"/>
      </w:pPr>
    </w:lvl>
    <w:lvl w:ilvl="6" w:tplc="44D06F92">
      <w:start w:val="1"/>
      <w:numFmt w:val="decimal"/>
      <w:lvlText w:val="%7."/>
      <w:lvlJc w:val="left"/>
      <w:pPr>
        <w:ind w:left="720" w:hanging="360"/>
      </w:pPr>
    </w:lvl>
    <w:lvl w:ilvl="7" w:tplc="C8AC031E">
      <w:start w:val="1"/>
      <w:numFmt w:val="decimal"/>
      <w:lvlText w:val="%8."/>
      <w:lvlJc w:val="left"/>
      <w:pPr>
        <w:ind w:left="720" w:hanging="360"/>
      </w:pPr>
    </w:lvl>
    <w:lvl w:ilvl="8" w:tplc="D13696F2">
      <w:start w:val="1"/>
      <w:numFmt w:val="decimal"/>
      <w:lvlText w:val="%9."/>
      <w:lvlJc w:val="left"/>
      <w:pPr>
        <w:ind w:left="720" w:hanging="360"/>
      </w:pPr>
    </w:lvl>
  </w:abstractNum>
  <w:abstractNum w:abstractNumId="11" w15:restartNumberingAfterBreak="0">
    <w:nsid w:val="3C6A7E02"/>
    <w:multiLevelType w:val="singleLevel"/>
    <w:tmpl w:val="D28A6E36"/>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43723B8C"/>
    <w:multiLevelType w:val="hybridMultilevel"/>
    <w:tmpl w:val="37F2B8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43B24D63"/>
    <w:multiLevelType w:val="multilevel"/>
    <w:tmpl w:val="FCD64E00"/>
    <w:lvl w:ilvl="0">
      <w:start w:val="1"/>
      <w:numFmt w:val="decimal"/>
      <w:pStyle w:val="Nheading1"/>
      <w:lvlText w:val="%1"/>
      <w:lvlJc w:val="left"/>
      <w:pPr>
        <w:tabs>
          <w:tab w:val="num" w:pos="851"/>
        </w:tabs>
        <w:ind w:left="851" w:hanging="851"/>
      </w:pPr>
      <w:rPr>
        <w:b/>
        <w:i w:val="0"/>
        <w:sz w:val="24"/>
      </w:rPr>
    </w:lvl>
    <w:lvl w:ilvl="1">
      <w:start w:val="1"/>
      <w:numFmt w:val="decimal"/>
      <w:pStyle w:val="Nheading2"/>
      <w:lvlText w:val="%1.%2"/>
      <w:lvlJc w:val="left"/>
      <w:pPr>
        <w:tabs>
          <w:tab w:val="num" w:pos="851"/>
        </w:tabs>
        <w:ind w:left="851" w:hanging="851"/>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8773AB0"/>
    <w:multiLevelType w:val="hybridMultilevel"/>
    <w:tmpl w:val="B0180AAC"/>
    <w:lvl w:ilvl="0" w:tplc="119AC74E">
      <w:start w:val="1"/>
      <w:numFmt w:val="decimal"/>
      <w:lvlText w:val="(%1)"/>
      <w:lvlJc w:val="left"/>
      <w:pPr>
        <w:ind w:left="1495" w:hanging="360"/>
      </w:pPr>
      <w:rPr>
        <w:rFonts w:hint="eastAsia"/>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5" w15:restartNumberingAfterBreak="0">
    <w:nsid w:val="4EE85DFD"/>
    <w:multiLevelType w:val="singleLevel"/>
    <w:tmpl w:val="97A65E56"/>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51696B02"/>
    <w:multiLevelType w:val="hybridMultilevel"/>
    <w:tmpl w:val="20F2693E"/>
    <w:lvl w:ilvl="0" w:tplc="D80CE4F4">
      <w:start w:val="1"/>
      <w:numFmt w:val="decimal"/>
      <w:lvlText w:val="(%1)"/>
      <w:lvlJc w:val="left"/>
      <w:pPr>
        <w:ind w:left="1920" w:hanging="360"/>
      </w:pPr>
      <w:rPr>
        <w:rFonts w:hint="eastAsia"/>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53693CF0"/>
    <w:multiLevelType w:val="hybridMultilevel"/>
    <w:tmpl w:val="EF4275E8"/>
    <w:lvl w:ilvl="0" w:tplc="EB20AABE">
      <w:start w:val="1"/>
      <w:numFmt w:val="bullet"/>
      <w:lvlText w:val="–"/>
      <w:lvlJc w:val="left"/>
      <w:pPr>
        <w:tabs>
          <w:tab w:val="num" w:pos="340"/>
        </w:tabs>
        <w:ind w:left="340" w:hanging="340"/>
      </w:pPr>
      <w:rPr>
        <w:rFonts w:ascii="华文楷体" w:eastAsia="华文楷体" w:hAnsi="华文楷体" w:hint="eastAsia"/>
        <w:color w:val="auto"/>
        <w:sz w:val="18"/>
      </w:rPr>
    </w:lvl>
    <w:lvl w:ilvl="1" w:tplc="04090003" w:tentative="1">
      <w:start w:val="1"/>
      <w:numFmt w:val="bullet"/>
      <w:lvlText w:val=""/>
      <w:lvlJc w:val="left"/>
      <w:pPr>
        <w:tabs>
          <w:tab w:val="num" w:pos="273"/>
        </w:tabs>
        <w:ind w:left="273" w:hanging="420"/>
      </w:pPr>
      <w:rPr>
        <w:rFonts w:ascii="Wingdings" w:hAnsi="Wingdings" w:hint="default"/>
      </w:rPr>
    </w:lvl>
    <w:lvl w:ilvl="2" w:tplc="04090005" w:tentative="1">
      <w:start w:val="1"/>
      <w:numFmt w:val="bullet"/>
      <w:lvlText w:val=""/>
      <w:lvlJc w:val="left"/>
      <w:pPr>
        <w:tabs>
          <w:tab w:val="num" w:pos="693"/>
        </w:tabs>
        <w:ind w:left="693" w:hanging="420"/>
      </w:pPr>
      <w:rPr>
        <w:rFonts w:ascii="Wingdings" w:hAnsi="Wingdings" w:hint="default"/>
      </w:rPr>
    </w:lvl>
    <w:lvl w:ilvl="3" w:tplc="04090001" w:tentative="1">
      <w:start w:val="1"/>
      <w:numFmt w:val="bullet"/>
      <w:lvlText w:val=""/>
      <w:lvlJc w:val="left"/>
      <w:pPr>
        <w:tabs>
          <w:tab w:val="num" w:pos="1113"/>
        </w:tabs>
        <w:ind w:left="1113" w:hanging="420"/>
      </w:pPr>
      <w:rPr>
        <w:rFonts w:ascii="Wingdings" w:hAnsi="Wingdings" w:hint="default"/>
      </w:rPr>
    </w:lvl>
    <w:lvl w:ilvl="4" w:tplc="04090003" w:tentative="1">
      <w:start w:val="1"/>
      <w:numFmt w:val="bullet"/>
      <w:lvlText w:val=""/>
      <w:lvlJc w:val="left"/>
      <w:pPr>
        <w:tabs>
          <w:tab w:val="num" w:pos="1533"/>
        </w:tabs>
        <w:ind w:left="1533" w:hanging="420"/>
      </w:pPr>
      <w:rPr>
        <w:rFonts w:ascii="Wingdings" w:hAnsi="Wingdings" w:hint="default"/>
      </w:rPr>
    </w:lvl>
    <w:lvl w:ilvl="5" w:tplc="04090005" w:tentative="1">
      <w:start w:val="1"/>
      <w:numFmt w:val="bullet"/>
      <w:lvlText w:val=""/>
      <w:lvlJc w:val="left"/>
      <w:pPr>
        <w:tabs>
          <w:tab w:val="num" w:pos="1953"/>
        </w:tabs>
        <w:ind w:left="1953" w:hanging="420"/>
      </w:pPr>
      <w:rPr>
        <w:rFonts w:ascii="Wingdings" w:hAnsi="Wingdings" w:hint="default"/>
      </w:rPr>
    </w:lvl>
    <w:lvl w:ilvl="6" w:tplc="04090001" w:tentative="1">
      <w:start w:val="1"/>
      <w:numFmt w:val="bullet"/>
      <w:lvlText w:val=""/>
      <w:lvlJc w:val="left"/>
      <w:pPr>
        <w:tabs>
          <w:tab w:val="num" w:pos="2373"/>
        </w:tabs>
        <w:ind w:left="2373" w:hanging="420"/>
      </w:pPr>
      <w:rPr>
        <w:rFonts w:ascii="Wingdings" w:hAnsi="Wingdings" w:hint="default"/>
      </w:rPr>
    </w:lvl>
    <w:lvl w:ilvl="7" w:tplc="04090003" w:tentative="1">
      <w:start w:val="1"/>
      <w:numFmt w:val="bullet"/>
      <w:lvlText w:val=""/>
      <w:lvlJc w:val="left"/>
      <w:pPr>
        <w:tabs>
          <w:tab w:val="num" w:pos="2793"/>
        </w:tabs>
        <w:ind w:left="2793" w:hanging="420"/>
      </w:pPr>
      <w:rPr>
        <w:rFonts w:ascii="Wingdings" w:hAnsi="Wingdings" w:hint="default"/>
      </w:rPr>
    </w:lvl>
    <w:lvl w:ilvl="8" w:tplc="04090005" w:tentative="1">
      <w:start w:val="1"/>
      <w:numFmt w:val="bullet"/>
      <w:lvlText w:val=""/>
      <w:lvlJc w:val="left"/>
      <w:pPr>
        <w:tabs>
          <w:tab w:val="num" w:pos="3213"/>
        </w:tabs>
        <w:ind w:left="3213" w:hanging="420"/>
      </w:pPr>
      <w:rPr>
        <w:rFonts w:ascii="Wingdings" w:hAnsi="Wingdings" w:hint="default"/>
      </w:rPr>
    </w:lvl>
  </w:abstractNum>
  <w:abstractNum w:abstractNumId="18" w15:restartNumberingAfterBreak="0">
    <w:nsid w:val="60A574C7"/>
    <w:multiLevelType w:val="hybridMultilevel"/>
    <w:tmpl w:val="D76A9F60"/>
    <w:lvl w:ilvl="0" w:tplc="48461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981E89"/>
    <w:multiLevelType w:val="singleLevel"/>
    <w:tmpl w:val="466E56C2"/>
    <w:lvl w:ilvl="0">
      <w:start w:val="1"/>
      <w:numFmt w:val="bullet"/>
      <w:lvlText w:val=""/>
      <w:lvlJc w:val="left"/>
      <w:pPr>
        <w:tabs>
          <w:tab w:val="num" w:pos="340"/>
        </w:tabs>
        <w:ind w:left="340" w:hanging="340"/>
      </w:pPr>
      <w:rPr>
        <w:rFonts w:ascii="Symbol" w:hAnsi="Symbol" w:hint="default"/>
        <w:color w:val="auto"/>
        <w:sz w:val="22"/>
      </w:rPr>
    </w:lvl>
  </w:abstractNum>
  <w:abstractNum w:abstractNumId="20" w15:restartNumberingAfterBreak="0">
    <w:nsid w:val="6AA5084E"/>
    <w:multiLevelType w:val="hybridMultilevel"/>
    <w:tmpl w:val="7B32D19E"/>
    <w:lvl w:ilvl="0" w:tplc="D80CE4F4">
      <w:start w:val="1"/>
      <w:numFmt w:val="decimal"/>
      <w:lvlText w:val="(%1)"/>
      <w:lvlJc w:val="left"/>
      <w:pPr>
        <w:ind w:left="1854" w:hanging="360"/>
      </w:pPr>
      <w:rPr>
        <w:rFonts w:hint="eastAsia"/>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15:restartNumberingAfterBreak="0">
    <w:nsid w:val="70523F91"/>
    <w:multiLevelType w:val="hybridMultilevel"/>
    <w:tmpl w:val="45D465EA"/>
    <w:lvl w:ilvl="0" w:tplc="47A26378">
      <w:start w:val="1"/>
      <w:numFmt w:val="bullet"/>
      <w:lvlText w:val=""/>
      <w:lvlJc w:val="left"/>
      <w:pPr>
        <w:ind w:left="2577" w:hanging="360"/>
      </w:pPr>
      <w:rPr>
        <w:rFonts w:ascii="Symbol" w:hAnsi="Symbol" w:hint="default"/>
        <w:lang w:val="en-GB"/>
      </w:rPr>
    </w:lvl>
    <w:lvl w:ilvl="1" w:tplc="04090003" w:tentative="1">
      <w:start w:val="1"/>
      <w:numFmt w:val="bullet"/>
      <w:lvlText w:val="o"/>
      <w:lvlJc w:val="left"/>
      <w:pPr>
        <w:ind w:left="3297" w:hanging="360"/>
      </w:pPr>
      <w:rPr>
        <w:rFonts w:ascii="Courier New" w:hAnsi="Courier New" w:cs="Courier New" w:hint="default"/>
      </w:rPr>
    </w:lvl>
    <w:lvl w:ilvl="2" w:tplc="04090005" w:tentative="1">
      <w:start w:val="1"/>
      <w:numFmt w:val="bullet"/>
      <w:lvlText w:val=""/>
      <w:lvlJc w:val="left"/>
      <w:pPr>
        <w:ind w:left="4017" w:hanging="360"/>
      </w:pPr>
      <w:rPr>
        <w:rFonts w:ascii="Wingdings" w:hAnsi="Wingdings" w:hint="default"/>
      </w:rPr>
    </w:lvl>
    <w:lvl w:ilvl="3" w:tplc="04090001" w:tentative="1">
      <w:start w:val="1"/>
      <w:numFmt w:val="bullet"/>
      <w:lvlText w:val=""/>
      <w:lvlJc w:val="left"/>
      <w:pPr>
        <w:ind w:left="4737" w:hanging="360"/>
      </w:pPr>
      <w:rPr>
        <w:rFonts w:ascii="Symbol" w:hAnsi="Symbol" w:hint="default"/>
      </w:rPr>
    </w:lvl>
    <w:lvl w:ilvl="4" w:tplc="04090003" w:tentative="1">
      <w:start w:val="1"/>
      <w:numFmt w:val="bullet"/>
      <w:lvlText w:val="o"/>
      <w:lvlJc w:val="left"/>
      <w:pPr>
        <w:ind w:left="5457" w:hanging="360"/>
      </w:pPr>
      <w:rPr>
        <w:rFonts w:ascii="Courier New" w:hAnsi="Courier New" w:cs="Courier New" w:hint="default"/>
      </w:rPr>
    </w:lvl>
    <w:lvl w:ilvl="5" w:tplc="04090005" w:tentative="1">
      <w:start w:val="1"/>
      <w:numFmt w:val="bullet"/>
      <w:lvlText w:val=""/>
      <w:lvlJc w:val="left"/>
      <w:pPr>
        <w:ind w:left="6177" w:hanging="360"/>
      </w:pPr>
      <w:rPr>
        <w:rFonts w:ascii="Wingdings" w:hAnsi="Wingdings" w:hint="default"/>
      </w:rPr>
    </w:lvl>
    <w:lvl w:ilvl="6" w:tplc="04090001" w:tentative="1">
      <w:start w:val="1"/>
      <w:numFmt w:val="bullet"/>
      <w:lvlText w:val=""/>
      <w:lvlJc w:val="left"/>
      <w:pPr>
        <w:ind w:left="6897" w:hanging="360"/>
      </w:pPr>
      <w:rPr>
        <w:rFonts w:ascii="Symbol" w:hAnsi="Symbol" w:hint="default"/>
      </w:rPr>
    </w:lvl>
    <w:lvl w:ilvl="7" w:tplc="04090003" w:tentative="1">
      <w:start w:val="1"/>
      <w:numFmt w:val="bullet"/>
      <w:lvlText w:val="o"/>
      <w:lvlJc w:val="left"/>
      <w:pPr>
        <w:ind w:left="7617" w:hanging="360"/>
      </w:pPr>
      <w:rPr>
        <w:rFonts w:ascii="Courier New" w:hAnsi="Courier New" w:cs="Courier New" w:hint="default"/>
      </w:rPr>
    </w:lvl>
    <w:lvl w:ilvl="8" w:tplc="04090005" w:tentative="1">
      <w:start w:val="1"/>
      <w:numFmt w:val="bullet"/>
      <w:lvlText w:val=""/>
      <w:lvlJc w:val="left"/>
      <w:pPr>
        <w:ind w:left="8337" w:hanging="360"/>
      </w:pPr>
      <w:rPr>
        <w:rFonts w:ascii="Wingdings" w:hAnsi="Wingdings" w:hint="default"/>
      </w:rPr>
    </w:lvl>
  </w:abstractNum>
  <w:abstractNum w:abstractNumId="22" w15:restartNumberingAfterBreak="0">
    <w:nsid w:val="752B3713"/>
    <w:multiLevelType w:val="hybridMultilevel"/>
    <w:tmpl w:val="F17CE2F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78FE0516"/>
    <w:multiLevelType w:val="hybridMultilevel"/>
    <w:tmpl w:val="048AA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A2908"/>
    <w:multiLevelType w:val="singleLevel"/>
    <w:tmpl w:val="0134648C"/>
    <w:lvl w:ilvl="0">
      <w:start w:val="1"/>
      <w:numFmt w:val="bullet"/>
      <w:lvlText w:val="•"/>
      <w:lvlJc w:val="left"/>
      <w:pPr>
        <w:tabs>
          <w:tab w:val="num" w:pos="340"/>
        </w:tabs>
        <w:ind w:left="340" w:hanging="340"/>
      </w:pPr>
      <w:rPr>
        <w:rFonts w:ascii="Arial" w:hAnsi="Arial" w:cs="Arial" w:hint="default"/>
        <w:color w:val="FF0000"/>
        <w:sz w:val="24"/>
      </w:rPr>
    </w:lvl>
  </w:abstractNum>
  <w:num w:numId="1" w16cid:durableId="1975914435">
    <w:abstractNumId w:val="17"/>
  </w:num>
  <w:num w:numId="2" w16cid:durableId="217396198">
    <w:abstractNumId w:val="3"/>
  </w:num>
  <w:num w:numId="3" w16cid:durableId="48516668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3430757">
    <w:abstractNumId w:val="1"/>
  </w:num>
  <w:num w:numId="5" w16cid:durableId="1757901339">
    <w:abstractNumId w:val="7"/>
  </w:num>
  <w:num w:numId="6" w16cid:durableId="619338127">
    <w:abstractNumId w:val="0"/>
  </w:num>
  <w:num w:numId="7" w16cid:durableId="858394406">
    <w:abstractNumId w:val="13"/>
  </w:num>
  <w:num w:numId="8" w16cid:durableId="499276495">
    <w:abstractNumId w:val="16"/>
  </w:num>
  <w:num w:numId="9" w16cid:durableId="1217934924">
    <w:abstractNumId w:val="14"/>
  </w:num>
  <w:num w:numId="10" w16cid:durableId="1515681877">
    <w:abstractNumId w:val="6"/>
  </w:num>
  <w:num w:numId="11" w16cid:durableId="1418743645">
    <w:abstractNumId w:val="20"/>
  </w:num>
  <w:num w:numId="12" w16cid:durableId="661736632">
    <w:abstractNumId w:val="9"/>
  </w:num>
  <w:num w:numId="13" w16cid:durableId="892279574">
    <w:abstractNumId w:val="11"/>
  </w:num>
  <w:num w:numId="14" w16cid:durableId="835145870">
    <w:abstractNumId w:val="19"/>
  </w:num>
  <w:num w:numId="15" w16cid:durableId="1004163488">
    <w:abstractNumId w:val="8"/>
  </w:num>
  <w:num w:numId="16" w16cid:durableId="2011174824">
    <w:abstractNumId w:val="15"/>
  </w:num>
  <w:num w:numId="17" w16cid:durableId="1743017188">
    <w:abstractNumId w:val="18"/>
  </w:num>
  <w:num w:numId="18" w16cid:durableId="1335911242">
    <w:abstractNumId w:val="21"/>
  </w:num>
  <w:num w:numId="19" w16cid:durableId="1780562106">
    <w:abstractNumId w:val="4"/>
  </w:num>
  <w:num w:numId="20" w16cid:durableId="793791783">
    <w:abstractNumId w:val="23"/>
  </w:num>
  <w:num w:numId="21" w16cid:durableId="124004613">
    <w:abstractNumId w:val="2"/>
  </w:num>
  <w:num w:numId="22" w16cid:durableId="1630161255">
    <w:abstractNumId w:val="15"/>
  </w:num>
  <w:num w:numId="23" w16cid:durableId="164174732">
    <w:abstractNumId w:val="12"/>
  </w:num>
  <w:num w:numId="24" w16cid:durableId="1571846515">
    <w:abstractNumId w:val="24"/>
  </w:num>
  <w:num w:numId="25" w16cid:durableId="929121959">
    <w:abstractNumId w:val="5"/>
  </w:num>
  <w:num w:numId="26" w16cid:durableId="688684187">
    <w:abstractNumId w:val="10"/>
  </w:num>
  <w:num w:numId="27" w16cid:durableId="623735855">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PostScriptOverText/>
  <w:embedSystemFonts/>
  <w:hideSpellingErrors/>
  <w:hideGrammaticalErrors/>
  <w:activeWritingStyle w:appName="MSWord" w:lang="en-GB" w:vendorID="64" w:dllVersion="5" w:nlCheck="1" w:checkStyle="1"/>
  <w:activeWritingStyle w:appName="MSWord" w:lang="zh-CN"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zh-CN"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87"/>
  <w:displayHorizontalDrawingGridEvery w:val="0"/>
  <w:displayVerticalDrawingGridEvery w:val="0"/>
  <w:doNotShadeFormData/>
  <w:noPunctuationKerning/>
  <w:characterSpacingControl w:val="doNotCompress"/>
  <w:hdrShapeDefaults>
    <o:shapedefaults v:ext="edit" spidmax="2050"/>
  </w:hdrShapeDefaults>
  <w:footnotePr>
    <w:numFmt w:val="lowerLetter"/>
    <w:numRestart w:val="eachSect"/>
    <w:footnote w:id="-1"/>
    <w:footnote w:id="0"/>
    <w:footnote w:id="1"/>
  </w:footnotePr>
  <w:endnotePr>
    <w:numFmt w:val="lowerLetter"/>
    <w:numRestart w:val="eachSect"/>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raftWatermark" w:val="1"/>
  </w:docVars>
  <w:rsids>
    <w:rsidRoot w:val="003E53B4"/>
    <w:rsid w:val="000001C6"/>
    <w:rsid w:val="000003AE"/>
    <w:rsid w:val="000003DA"/>
    <w:rsid w:val="00000517"/>
    <w:rsid w:val="00000887"/>
    <w:rsid w:val="00000963"/>
    <w:rsid w:val="000013BB"/>
    <w:rsid w:val="00001916"/>
    <w:rsid w:val="00001A1D"/>
    <w:rsid w:val="00002979"/>
    <w:rsid w:val="000032A4"/>
    <w:rsid w:val="0000354C"/>
    <w:rsid w:val="00003792"/>
    <w:rsid w:val="000039FA"/>
    <w:rsid w:val="00003EB4"/>
    <w:rsid w:val="00004435"/>
    <w:rsid w:val="00004A34"/>
    <w:rsid w:val="00004C4E"/>
    <w:rsid w:val="00004D4A"/>
    <w:rsid w:val="00004F43"/>
    <w:rsid w:val="00005301"/>
    <w:rsid w:val="00005AFE"/>
    <w:rsid w:val="00005C52"/>
    <w:rsid w:val="00005D47"/>
    <w:rsid w:val="000061FE"/>
    <w:rsid w:val="000067D5"/>
    <w:rsid w:val="00006B27"/>
    <w:rsid w:val="00007095"/>
    <w:rsid w:val="000071E7"/>
    <w:rsid w:val="000072AB"/>
    <w:rsid w:val="00007528"/>
    <w:rsid w:val="000078D4"/>
    <w:rsid w:val="00007AEA"/>
    <w:rsid w:val="00007B2B"/>
    <w:rsid w:val="00007BD2"/>
    <w:rsid w:val="00007F2A"/>
    <w:rsid w:val="000103B6"/>
    <w:rsid w:val="00010408"/>
    <w:rsid w:val="00010570"/>
    <w:rsid w:val="00010A30"/>
    <w:rsid w:val="00011882"/>
    <w:rsid w:val="00012424"/>
    <w:rsid w:val="00012634"/>
    <w:rsid w:val="00013176"/>
    <w:rsid w:val="00013275"/>
    <w:rsid w:val="00013782"/>
    <w:rsid w:val="0001448A"/>
    <w:rsid w:val="00014AAA"/>
    <w:rsid w:val="00015305"/>
    <w:rsid w:val="000157AC"/>
    <w:rsid w:val="000158F3"/>
    <w:rsid w:val="0001602C"/>
    <w:rsid w:val="00016885"/>
    <w:rsid w:val="0001697D"/>
    <w:rsid w:val="00016C47"/>
    <w:rsid w:val="00016F07"/>
    <w:rsid w:val="00017017"/>
    <w:rsid w:val="00017020"/>
    <w:rsid w:val="0001729C"/>
    <w:rsid w:val="000177C4"/>
    <w:rsid w:val="0001793C"/>
    <w:rsid w:val="00017AD6"/>
    <w:rsid w:val="00017C9D"/>
    <w:rsid w:val="00020589"/>
    <w:rsid w:val="00021B4D"/>
    <w:rsid w:val="00021C61"/>
    <w:rsid w:val="00021FF7"/>
    <w:rsid w:val="0002255E"/>
    <w:rsid w:val="000230CD"/>
    <w:rsid w:val="000238F3"/>
    <w:rsid w:val="00023AB2"/>
    <w:rsid w:val="00024542"/>
    <w:rsid w:val="00024C00"/>
    <w:rsid w:val="0002514C"/>
    <w:rsid w:val="00025555"/>
    <w:rsid w:val="00025861"/>
    <w:rsid w:val="00025A32"/>
    <w:rsid w:val="00025A59"/>
    <w:rsid w:val="00025D25"/>
    <w:rsid w:val="00025F43"/>
    <w:rsid w:val="000263C8"/>
    <w:rsid w:val="000266A8"/>
    <w:rsid w:val="00026CF6"/>
    <w:rsid w:val="00026DBE"/>
    <w:rsid w:val="00027039"/>
    <w:rsid w:val="0002704D"/>
    <w:rsid w:val="0002712E"/>
    <w:rsid w:val="00027160"/>
    <w:rsid w:val="00027213"/>
    <w:rsid w:val="00027317"/>
    <w:rsid w:val="00027F1A"/>
    <w:rsid w:val="0003002C"/>
    <w:rsid w:val="000303E1"/>
    <w:rsid w:val="0003088E"/>
    <w:rsid w:val="00030B98"/>
    <w:rsid w:val="00030C79"/>
    <w:rsid w:val="00030FE9"/>
    <w:rsid w:val="0003195F"/>
    <w:rsid w:val="0003197C"/>
    <w:rsid w:val="00031EED"/>
    <w:rsid w:val="00032372"/>
    <w:rsid w:val="000331BF"/>
    <w:rsid w:val="00033CCE"/>
    <w:rsid w:val="00034011"/>
    <w:rsid w:val="00034029"/>
    <w:rsid w:val="000340E1"/>
    <w:rsid w:val="000344B9"/>
    <w:rsid w:val="00034882"/>
    <w:rsid w:val="00034CD5"/>
    <w:rsid w:val="00034D76"/>
    <w:rsid w:val="0003518F"/>
    <w:rsid w:val="00035286"/>
    <w:rsid w:val="000354E5"/>
    <w:rsid w:val="000355A3"/>
    <w:rsid w:val="00035FD5"/>
    <w:rsid w:val="00036912"/>
    <w:rsid w:val="00037AF2"/>
    <w:rsid w:val="00037BAE"/>
    <w:rsid w:val="000404CE"/>
    <w:rsid w:val="00040A8C"/>
    <w:rsid w:val="00040C48"/>
    <w:rsid w:val="00041357"/>
    <w:rsid w:val="00041897"/>
    <w:rsid w:val="000421DE"/>
    <w:rsid w:val="00042486"/>
    <w:rsid w:val="00042C16"/>
    <w:rsid w:val="00043137"/>
    <w:rsid w:val="00043347"/>
    <w:rsid w:val="00044338"/>
    <w:rsid w:val="00044388"/>
    <w:rsid w:val="00044942"/>
    <w:rsid w:val="0004508A"/>
    <w:rsid w:val="0004515D"/>
    <w:rsid w:val="000457DC"/>
    <w:rsid w:val="00045CC0"/>
    <w:rsid w:val="000467D3"/>
    <w:rsid w:val="000468A3"/>
    <w:rsid w:val="000474E2"/>
    <w:rsid w:val="00047712"/>
    <w:rsid w:val="00047A8E"/>
    <w:rsid w:val="00047F1D"/>
    <w:rsid w:val="00047F4D"/>
    <w:rsid w:val="00047FD7"/>
    <w:rsid w:val="00050074"/>
    <w:rsid w:val="000503E6"/>
    <w:rsid w:val="000508F1"/>
    <w:rsid w:val="00050CA0"/>
    <w:rsid w:val="00050E8F"/>
    <w:rsid w:val="00051031"/>
    <w:rsid w:val="00051AF5"/>
    <w:rsid w:val="00052F5E"/>
    <w:rsid w:val="00053138"/>
    <w:rsid w:val="000543B1"/>
    <w:rsid w:val="00054F6F"/>
    <w:rsid w:val="00055F2A"/>
    <w:rsid w:val="00056038"/>
    <w:rsid w:val="00056148"/>
    <w:rsid w:val="000565C6"/>
    <w:rsid w:val="00056B64"/>
    <w:rsid w:val="00056C73"/>
    <w:rsid w:val="00057288"/>
    <w:rsid w:val="00057492"/>
    <w:rsid w:val="0005765B"/>
    <w:rsid w:val="000601A3"/>
    <w:rsid w:val="000604B4"/>
    <w:rsid w:val="000608C7"/>
    <w:rsid w:val="00060EDF"/>
    <w:rsid w:val="000610F5"/>
    <w:rsid w:val="000613AD"/>
    <w:rsid w:val="000622FB"/>
    <w:rsid w:val="00062A2F"/>
    <w:rsid w:val="00063128"/>
    <w:rsid w:val="0006342C"/>
    <w:rsid w:val="00063512"/>
    <w:rsid w:val="00063ABD"/>
    <w:rsid w:val="00063C29"/>
    <w:rsid w:val="00064473"/>
    <w:rsid w:val="00064C3D"/>
    <w:rsid w:val="00064CFA"/>
    <w:rsid w:val="00064E5E"/>
    <w:rsid w:val="00064E8D"/>
    <w:rsid w:val="00065311"/>
    <w:rsid w:val="00065546"/>
    <w:rsid w:val="000655E7"/>
    <w:rsid w:val="00066003"/>
    <w:rsid w:val="000661CD"/>
    <w:rsid w:val="00066351"/>
    <w:rsid w:val="000663B0"/>
    <w:rsid w:val="000663D5"/>
    <w:rsid w:val="0006651B"/>
    <w:rsid w:val="00066779"/>
    <w:rsid w:val="00066CCD"/>
    <w:rsid w:val="00067309"/>
    <w:rsid w:val="00067E56"/>
    <w:rsid w:val="00067EBA"/>
    <w:rsid w:val="00070400"/>
    <w:rsid w:val="00070D3D"/>
    <w:rsid w:val="00070F9B"/>
    <w:rsid w:val="000713A0"/>
    <w:rsid w:val="00071C63"/>
    <w:rsid w:val="00071DE5"/>
    <w:rsid w:val="00071FDA"/>
    <w:rsid w:val="00072282"/>
    <w:rsid w:val="000731CF"/>
    <w:rsid w:val="0007391A"/>
    <w:rsid w:val="00073A55"/>
    <w:rsid w:val="00073B8B"/>
    <w:rsid w:val="000742B8"/>
    <w:rsid w:val="00074407"/>
    <w:rsid w:val="00074572"/>
    <w:rsid w:val="00074972"/>
    <w:rsid w:val="0007517E"/>
    <w:rsid w:val="0007599C"/>
    <w:rsid w:val="00075A54"/>
    <w:rsid w:val="00075EA3"/>
    <w:rsid w:val="00076127"/>
    <w:rsid w:val="00076E15"/>
    <w:rsid w:val="00077BDD"/>
    <w:rsid w:val="00077DF5"/>
    <w:rsid w:val="000801C0"/>
    <w:rsid w:val="000803B4"/>
    <w:rsid w:val="00080732"/>
    <w:rsid w:val="000808E7"/>
    <w:rsid w:val="000810AC"/>
    <w:rsid w:val="0008147B"/>
    <w:rsid w:val="00081D01"/>
    <w:rsid w:val="00081FE1"/>
    <w:rsid w:val="0008289C"/>
    <w:rsid w:val="000829E0"/>
    <w:rsid w:val="00083290"/>
    <w:rsid w:val="00083342"/>
    <w:rsid w:val="0008518E"/>
    <w:rsid w:val="000851F5"/>
    <w:rsid w:val="0008542D"/>
    <w:rsid w:val="000856BC"/>
    <w:rsid w:val="000858DC"/>
    <w:rsid w:val="00085C5D"/>
    <w:rsid w:val="00085D86"/>
    <w:rsid w:val="00086C1E"/>
    <w:rsid w:val="00086FBE"/>
    <w:rsid w:val="000876EA"/>
    <w:rsid w:val="00087A82"/>
    <w:rsid w:val="00087C50"/>
    <w:rsid w:val="00087DE6"/>
    <w:rsid w:val="00090B03"/>
    <w:rsid w:val="00090B2A"/>
    <w:rsid w:val="00090FBA"/>
    <w:rsid w:val="00091418"/>
    <w:rsid w:val="00091A8E"/>
    <w:rsid w:val="00091BE0"/>
    <w:rsid w:val="00091E52"/>
    <w:rsid w:val="0009219B"/>
    <w:rsid w:val="00093374"/>
    <w:rsid w:val="00093E7E"/>
    <w:rsid w:val="000943B6"/>
    <w:rsid w:val="000945B7"/>
    <w:rsid w:val="00094B05"/>
    <w:rsid w:val="00095745"/>
    <w:rsid w:val="00095C90"/>
    <w:rsid w:val="00095F43"/>
    <w:rsid w:val="00095F62"/>
    <w:rsid w:val="000961C8"/>
    <w:rsid w:val="0009666F"/>
    <w:rsid w:val="00096E3A"/>
    <w:rsid w:val="00096ECA"/>
    <w:rsid w:val="00097090"/>
    <w:rsid w:val="0009768E"/>
    <w:rsid w:val="000976B9"/>
    <w:rsid w:val="00097BC7"/>
    <w:rsid w:val="00097BE9"/>
    <w:rsid w:val="00097CA2"/>
    <w:rsid w:val="00097EBD"/>
    <w:rsid w:val="000A092A"/>
    <w:rsid w:val="000A0B82"/>
    <w:rsid w:val="000A0D35"/>
    <w:rsid w:val="000A0EF3"/>
    <w:rsid w:val="000A1054"/>
    <w:rsid w:val="000A1369"/>
    <w:rsid w:val="000A1CDF"/>
    <w:rsid w:val="000A1E7E"/>
    <w:rsid w:val="000A2455"/>
    <w:rsid w:val="000A305C"/>
    <w:rsid w:val="000A3BD3"/>
    <w:rsid w:val="000A3BDD"/>
    <w:rsid w:val="000A3C17"/>
    <w:rsid w:val="000A3C87"/>
    <w:rsid w:val="000A3CCD"/>
    <w:rsid w:val="000A4006"/>
    <w:rsid w:val="000A5C07"/>
    <w:rsid w:val="000A64CE"/>
    <w:rsid w:val="000A659D"/>
    <w:rsid w:val="000A70DD"/>
    <w:rsid w:val="000A7661"/>
    <w:rsid w:val="000A7BED"/>
    <w:rsid w:val="000A7F89"/>
    <w:rsid w:val="000B02D1"/>
    <w:rsid w:val="000B03E2"/>
    <w:rsid w:val="000B0647"/>
    <w:rsid w:val="000B0F4A"/>
    <w:rsid w:val="000B161E"/>
    <w:rsid w:val="000B1972"/>
    <w:rsid w:val="000B1ACC"/>
    <w:rsid w:val="000B1B66"/>
    <w:rsid w:val="000B1D9A"/>
    <w:rsid w:val="000B2019"/>
    <w:rsid w:val="000B218A"/>
    <w:rsid w:val="000B2569"/>
    <w:rsid w:val="000B2841"/>
    <w:rsid w:val="000B2C38"/>
    <w:rsid w:val="000B2DC4"/>
    <w:rsid w:val="000B358F"/>
    <w:rsid w:val="000B3C8B"/>
    <w:rsid w:val="000B44B3"/>
    <w:rsid w:val="000B5277"/>
    <w:rsid w:val="000B5D6D"/>
    <w:rsid w:val="000B61A9"/>
    <w:rsid w:val="000B6A29"/>
    <w:rsid w:val="000C0274"/>
    <w:rsid w:val="000C0593"/>
    <w:rsid w:val="000C11EF"/>
    <w:rsid w:val="000C14FA"/>
    <w:rsid w:val="000C160E"/>
    <w:rsid w:val="000C1858"/>
    <w:rsid w:val="000C2771"/>
    <w:rsid w:val="000C2977"/>
    <w:rsid w:val="000C335E"/>
    <w:rsid w:val="000C3908"/>
    <w:rsid w:val="000C3A0B"/>
    <w:rsid w:val="000C3F44"/>
    <w:rsid w:val="000C4A1C"/>
    <w:rsid w:val="000C4E35"/>
    <w:rsid w:val="000C4FA2"/>
    <w:rsid w:val="000C58AD"/>
    <w:rsid w:val="000C6029"/>
    <w:rsid w:val="000C70C6"/>
    <w:rsid w:val="000C7485"/>
    <w:rsid w:val="000D0553"/>
    <w:rsid w:val="000D0F64"/>
    <w:rsid w:val="000D1320"/>
    <w:rsid w:val="000D1355"/>
    <w:rsid w:val="000D13FA"/>
    <w:rsid w:val="000D15CF"/>
    <w:rsid w:val="000D18A4"/>
    <w:rsid w:val="000D1D4C"/>
    <w:rsid w:val="000D2A50"/>
    <w:rsid w:val="000D31B9"/>
    <w:rsid w:val="000D3581"/>
    <w:rsid w:val="000D38BA"/>
    <w:rsid w:val="000D39E9"/>
    <w:rsid w:val="000D3DF1"/>
    <w:rsid w:val="000D43F8"/>
    <w:rsid w:val="000D448A"/>
    <w:rsid w:val="000D458D"/>
    <w:rsid w:val="000D55A6"/>
    <w:rsid w:val="000D67C5"/>
    <w:rsid w:val="000D6DD8"/>
    <w:rsid w:val="000D7157"/>
    <w:rsid w:val="000D7199"/>
    <w:rsid w:val="000D7200"/>
    <w:rsid w:val="000D74C0"/>
    <w:rsid w:val="000D7B6B"/>
    <w:rsid w:val="000E03EE"/>
    <w:rsid w:val="000E0730"/>
    <w:rsid w:val="000E08FF"/>
    <w:rsid w:val="000E13D9"/>
    <w:rsid w:val="000E2642"/>
    <w:rsid w:val="000E2D6F"/>
    <w:rsid w:val="000E2DFD"/>
    <w:rsid w:val="000E3095"/>
    <w:rsid w:val="000E3AFC"/>
    <w:rsid w:val="000E3E1E"/>
    <w:rsid w:val="000E4AB8"/>
    <w:rsid w:val="000E57E3"/>
    <w:rsid w:val="000E594D"/>
    <w:rsid w:val="000E59ED"/>
    <w:rsid w:val="000E5F46"/>
    <w:rsid w:val="000E5FD5"/>
    <w:rsid w:val="000E65BF"/>
    <w:rsid w:val="000E7606"/>
    <w:rsid w:val="000E7921"/>
    <w:rsid w:val="000E79AB"/>
    <w:rsid w:val="000E7D48"/>
    <w:rsid w:val="000F02E2"/>
    <w:rsid w:val="000F0AFE"/>
    <w:rsid w:val="000F0F5B"/>
    <w:rsid w:val="000F10DD"/>
    <w:rsid w:val="000F1F87"/>
    <w:rsid w:val="000F2927"/>
    <w:rsid w:val="000F2A9B"/>
    <w:rsid w:val="000F2C34"/>
    <w:rsid w:val="000F2CF9"/>
    <w:rsid w:val="000F2DD2"/>
    <w:rsid w:val="000F2E55"/>
    <w:rsid w:val="000F2FC9"/>
    <w:rsid w:val="000F3034"/>
    <w:rsid w:val="000F36FE"/>
    <w:rsid w:val="000F3E19"/>
    <w:rsid w:val="000F43BD"/>
    <w:rsid w:val="000F45CD"/>
    <w:rsid w:val="000F4C52"/>
    <w:rsid w:val="000F4EA8"/>
    <w:rsid w:val="000F5975"/>
    <w:rsid w:val="000F598E"/>
    <w:rsid w:val="000F63FD"/>
    <w:rsid w:val="000F6815"/>
    <w:rsid w:val="000F6AA5"/>
    <w:rsid w:val="000F6CCA"/>
    <w:rsid w:val="000F7417"/>
    <w:rsid w:val="000F74E3"/>
    <w:rsid w:val="000F771A"/>
    <w:rsid w:val="000F7882"/>
    <w:rsid w:val="000F7FD0"/>
    <w:rsid w:val="00100018"/>
    <w:rsid w:val="001004E3"/>
    <w:rsid w:val="001005BD"/>
    <w:rsid w:val="0010068A"/>
    <w:rsid w:val="00100AF4"/>
    <w:rsid w:val="00100E73"/>
    <w:rsid w:val="001014F7"/>
    <w:rsid w:val="00101939"/>
    <w:rsid w:val="00101BB8"/>
    <w:rsid w:val="00101FCB"/>
    <w:rsid w:val="001020BA"/>
    <w:rsid w:val="0010305D"/>
    <w:rsid w:val="001032DD"/>
    <w:rsid w:val="001034FE"/>
    <w:rsid w:val="00103B05"/>
    <w:rsid w:val="00103F1A"/>
    <w:rsid w:val="00103FBE"/>
    <w:rsid w:val="001045EC"/>
    <w:rsid w:val="001049BB"/>
    <w:rsid w:val="00104AB1"/>
    <w:rsid w:val="00105496"/>
    <w:rsid w:val="001055FD"/>
    <w:rsid w:val="001058AF"/>
    <w:rsid w:val="00105B6E"/>
    <w:rsid w:val="00105EAE"/>
    <w:rsid w:val="00106649"/>
    <w:rsid w:val="00106780"/>
    <w:rsid w:val="001068AD"/>
    <w:rsid w:val="001074FA"/>
    <w:rsid w:val="00107560"/>
    <w:rsid w:val="00107645"/>
    <w:rsid w:val="00107837"/>
    <w:rsid w:val="001079FF"/>
    <w:rsid w:val="00107BF1"/>
    <w:rsid w:val="00107C06"/>
    <w:rsid w:val="001112FC"/>
    <w:rsid w:val="00111B18"/>
    <w:rsid w:val="0011288B"/>
    <w:rsid w:val="001130C3"/>
    <w:rsid w:val="00113632"/>
    <w:rsid w:val="00113934"/>
    <w:rsid w:val="00113A11"/>
    <w:rsid w:val="00114311"/>
    <w:rsid w:val="00114B81"/>
    <w:rsid w:val="00114F9C"/>
    <w:rsid w:val="001152B4"/>
    <w:rsid w:val="0011532C"/>
    <w:rsid w:val="001155AA"/>
    <w:rsid w:val="00115C13"/>
    <w:rsid w:val="00115ED5"/>
    <w:rsid w:val="00116221"/>
    <w:rsid w:val="001163B2"/>
    <w:rsid w:val="001163BA"/>
    <w:rsid w:val="00116A79"/>
    <w:rsid w:val="00116D63"/>
    <w:rsid w:val="00117309"/>
    <w:rsid w:val="00120271"/>
    <w:rsid w:val="00120710"/>
    <w:rsid w:val="001208A4"/>
    <w:rsid w:val="00120D7B"/>
    <w:rsid w:val="00120E97"/>
    <w:rsid w:val="00121187"/>
    <w:rsid w:val="00121814"/>
    <w:rsid w:val="0012192D"/>
    <w:rsid w:val="00121DF6"/>
    <w:rsid w:val="00121F5D"/>
    <w:rsid w:val="00122094"/>
    <w:rsid w:val="00122229"/>
    <w:rsid w:val="00122689"/>
    <w:rsid w:val="001227B4"/>
    <w:rsid w:val="001228BC"/>
    <w:rsid w:val="00122CF0"/>
    <w:rsid w:val="00122FA7"/>
    <w:rsid w:val="001231D4"/>
    <w:rsid w:val="00123805"/>
    <w:rsid w:val="00123BA2"/>
    <w:rsid w:val="001246D9"/>
    <w:rsid w:val="0012487D"/>
    <w:rsid w:val="0012490E"/>
    <w:rsid w:val="00124A45"/>
    <w:rsid w:val="00124C55"/>
    <w:rsid w:val="00125446"/>
    <w:rsid w:val="00125A99"/>
    <w:rsid w:val="00125FAD"/>
    <w:rsid w:val="00126F1C"/>
    <w:rsid w:val="0012710B"/>
    <w:rsid w:val="00127896"/>
    <w:rsid w:val="001278D3"/>
    <w:rsid w:val="00130087"/>
    <w:rsid w:val="0013017A"/>
    <w:rsid w:val="00130EE6"/>
    <w:rsid w:val="001312C6"/>
    <w:rsid w:val="00131B03"/>
    <w:rsid w:val="00132461"/>
    <w:rsid w:val="0013269D"/>
    <w:rsid w:val="00132D6B"/>
    <w:rsid w:val="00132DEC"/>
    <w:rsid w:val="00133433"/>
    <w:rsid w:val="00133864"/>
    <w:rsid w:val="00134376"/>
    <w:rsid w:val="001351C7"/>
    <w:rsid w:val="00135F15"/>
    <w:rsid w:val="00136093"/>
    <w:rsid w:val="00136B63"/>
    <w:rsid w:val="00136BFD"/>
    <w:rsid w:val="00136CD6"/>
    <w:rsid w:val="00136CFC"/>
    <w:rsid w:val="00136F57"/>
    <w:rsid w:val="00137593"/>
    <w:rsid w:val="001375DE"/>
    <w:rsid w:val="00137648"/>
    <w:rsid w:val="00137F40"/>
    <w:rsid w:val="001400F0"/>
    <w:rsid w:val="001401C9"/>
    <w:rsid w:val="00140778"/>
    <w:rsid w:val="00140E4F"/>
    <w:rsid w:val="00140EF7"/>
    <w:rsid w:val="0014238B"/>
    <w:rsid w:val="0014286D"/>
    <w:rsid w:val="00143639"/>
    <w:rsid w:val="00143F1C"/>
    <w:rsid w:val="00144057"/>
    <w:rsid w:val="00144129"/>
    <w:rsid w:val="001441A3"/>
    <w:rsid w:val="001444F6"/>
    <w:rsid w:val="00144A9A"/>
    <w:rsid w:val="00144DA6"/>
    <w:rsid w:val="001451A6"/>
    <w:rsid w:val="00146218"/>
    <w:rsid w:val="001464C4"/>
    <w:rsid w:val="001469D4"/>
    <w:rsid w:val="00146DAD"/>
    <w:rsid w:val="00147183"/>
    <w:rsid w:val="00147444"/>
    <w:rsid w:val="00147547"/>
    <w:rsid w:val="00147A25"/>
    <w:rsid w:val="00147D32"/>
    <w:rsid w:val="00147E79"/>
    <w:rsid w:val="00150757"/>
    <w:rsid w:val="001508D9"/>
    <w:rsid w:val="00150958"/>
    <w:rsid w:val="00151037"/>
    <w:rsid w:val="00151549"/>
    <w:rsid w:val="0015166A"/>
    <w:rsid w:val="00151DD3"/>
    <w:rsid w:val="00152044"/>
    <w:rsid w:val="00152145"/>
    <w:rsid w:val="00152A92"/>
    <w:rsid w:val="00152AEA"/>
    <w:rsid w:val="00152B2C"/>
    <w:rsid w:val="0015312D"/>
    <w:rsid w:val="00153356"/>
    <w:rsid w:val="00153A13"/>
    <w:rsid w:val="00154005"/>
    <w:rsid w:val="00154311"/>
    <w:rsid w:val="001552DA"/>
    <w:rsid w:val="00155337"/>
    <w:rsid w:val="00155DAB"/>
    <w:rsid w:val="00155E83"/>
    <w:rsid w:val="0015603F"/>
    <w:rsid w:val="0015643E"/>
    <w:rsid w:val="0015670F"/>
    <w:rsid w:val="0015738C"/>
    <w:rsid w:val="00157C20"/>
    <w:rsid w:val="00157E52"/>
    <w:rsid w:val="00157F32"/>
    <w:rsid w:val="00157F67"/>
    <w:rsid w:val="00160598"/>
    <w:rsid w:val="00160837"/>
    <w:rsid w:val="00160AA9"/>
    <w:rsid w:val="0016142D"/>
    <w:rsid w:val="001614BD"/>
    <w:rsid w:val="00161A1E"/>
    <w:rsid w:val="00161FBB"/>
    <w:rsid w:val="00162A4D"/>
    <w:rsid w:val="00163622"/>
    <w:rsid w:val="00163A12"/>
    <w:rsid w:val="00163EA5"/>
    <w:rsid w:val="0016463C"/>
    <w:rsid w:val="00164697"/>
    <w:rsid w:val="0016489C"/>
    <w:rsid w:val="00164E89"/>
    <w:rsid w:val="00165468"/>
    <w:rsid w:val="001654B4"/>
    <w:rsid w:val="0016575C"/>
    <w:rsid w:val="00165C57"/>
    <w:rsid w:val="00165F59"/>
    <w:rsid w:val="00166209"/>
    <w:rsid w:val="00166712"/>
    <w:rsid w:val="00166E5D"/>
    <w:rsid w:val="00170BEE"/>
    <w:rsid w:val="001712A0"/>
    <w:rsid w:val="00171303"/>
    <w:rsid w:val="001715F7"/>
    <w:rsid w:val="0017176D"/>
    <w:rsid w:val="0017189B"/>
    <w:rsid w:val="001721B4"/>
    <w:rsid w:val="0017230A"/>
    <w:rsid w:val="00172362"/>
    <w:rsid w:val="00172604"/>
    <w:rsid w:val="00172E73"/>
    <w:rsid w:val="00173A5F"/>
    <w:rsid w:val="00173B85"/>
    <w:rsid w:val="00173D7F"/>
    <w:rsid w:val="001742B1"/>
    <w:rsid w:val="0017440B"/>
    <w:rsid w:val="0017454A"/>
    <w:rsid w:val="00174A12"/>
    <w:rsid w:val="001754A7"/>
    <w:rsid w:val="00175FCA"/>
    <w:rsid w:val="00176BE8"/>
    <w:rsid w:val="001777AC"/>
    <w:rsid w:val="001778E6"/>
    <w:rsid w:val="00177BE0"/>
    <w:rsid w:val="00177BFA"/>
    <w:rsid w:val="001806AE"/>
    <w:rsid w:val="00180CD6"/>
    <w:rsid w:val="00181601"/>
    <w:rsid w:val="00181A49"/>
    <w:rsid w:val="0018255C"/>
    <w:rsid w:val="00182B15"/>
    <w:rsid w:val="00183A43"/>
    <w:rsid w:val="00183B2D"/>
    <w:rsid w:val="00183D70"/>
    <w:rsid w:val="00183DA0"/>
    <w:rsid w:val="00183E15"/>
    <w:rsid w:val="00183FA5"/>
    <w:rsid w:val="001842E1"/>
    <w:rsid w:val="00184764"/>
    <w:rsid w:val="00184D78"/>
    <w:rsid w:val="00185B4C"/>
    <w:rsid w:val="00185D65"/>
    <w:rsid w:val="001869FD"/>
    <w:rsid w:val="00186A36"/>
    <w:rsid w:val="00186B50"/>
    <w:rsid w:val="00186EE9"/>
    <w:rsid w:val="00186FE1"/>
    <w:rsid w:val="00187307"/>
    <w:rsid w:val="00187C3A"/>
    <w:rsid w:val="00187C50"/>
    <w:rsid w:val="00190246"/>
    <w:rsid w:val="00190F3D"/>
    <w:rsid w:val="001910E1"/>
    <w:rsid w:val="001916A1"/>
    <w:rsid w:val="00191CBC"/>
    <w:rsid w:val="00192671"/>
    <w:rsid w:val="00192857"/>
    <w:rsid w:val="00192EF6"/>
    <w:rsid w:val="0019318F"/>
    <w:rsid w:val="00194A72"/>
    <w:rsid w:val="00194AF9"/>
    <w:rsid w:val="00194D8C"/>
    <w:rsid w:val="00195083"/>
    <w:rsid w:val="00195143"/>
    <w:rsid w:val="001952E0"/>
    <w:rsid w:val="0019583F"/>
    <w:rsid w:val="00195E09"/>
    <w:rsid w:val="00196A9E"/>
    <w:rsid w:val="00196D40"/>
    <w:rsid w:val="0019703E"/>
    <w:rsid w:val="00197528"/>
    <w:rsid w:val="001975CE"/>
    <w:rsid w:val="00197D8B"/>
    <w:rsid w:val="00197DC2"/>
    <w:rsid w:val="001A02BF"/>
    <w:rsid w:val="001A0B20"/>
    <w:rsid w:val="001A0C1C"/>
    <w:rsid w:val="001A0F16"/>
    <w:rsid w:val="001A1919"/>
    <w:rsid w:val="001A1FF0"/>
    <w:rsid w:val="001A210E"/>
    <w:rsid w:val="001A2738"/>
    <w:rsid w:val="001A3A6A"/>
    <w:rsid w:val="001A3DB3"/>
    <w:rsid w:val="001A41F5"/>
    <w:rsid w:val="001A4305"/>
    <w:rsid w:val="001A4502"/>
    <w:rsid w:val="001A5E50"/>
    <w:rsid w:val="001A5F13"/>
    <w:rsid w:val="001A6F89"/>
    <w:rsid w:val="001A7546"/>
    <w:rsid w:val="001A7BA2"/>
    <w:rsid w:val="001B02A1"/>
    <w:rsid w:val="001B041D"/>
    <w:rsid w:val="001B0EC4"/>
    <w:rsid w:val="001B15DC"/>
    <w:rsid w:val="001B17CA"/>
    <w:rsid w:val="001B17F3"/>
    <w:rsid w:val="001B1A21"/>
    <w:rsid w:val="001B22E8"/>
    <w:rsid w:val="001B2613"/>
    <w:rsid w:val="001B2C10"/>
    <w:rsid w:val="001B2C29"/>
    <w:rsid w:val="001B320E"/>
    <w:rsid w:val="001B340C"/>
    <w:rsid w:val="001B3DD6"/>
    <w:rsid w:val="001B4110"/>
    <w:rsid w:val="001B42A6"/>
    <w:rsid w:val="001B4424"/>
    <w:rsid w:val="001B450D"/>
    <w:rsid w:val="001B47E6"/>
    <w:rsid w:val="001B59CF"/>
    <w:rsid w:val="001B5E5E"/>
    <w:rsid w:val="001B607A"/>
    <w:rsid w:val="001B62E4"/>
    <w:rsid w:val="001B6EBC"/>
    <w:rsid w:val="001B79C0"/>
    <w:rsid w:val="001B7F63"/>
    <w:rsid w:val="001C017F"/>
    <w:rsid w:val="001C0707"/>
    <w:rsid w:val="001C0F78"/>
    <w:rsid w:val="001C130D"/>
    <w:rsid w:val="001C13D1"/>
    <w:rsid w:val="001C1442"/>
    <w:rsid w:val="001C1746"/>
    <w:rsid w:val="001C187E"/>
    <w:rsid w:val="001C2014"/>
    <w:rsid w:val="001C2074"/>
    <w:rsid w:val="001C2AB3"/>
    <w:rsid w:val="001C2C77"/>
    <w:rsid w:val="001C2C8F"/>
    <w:rsid w:val="001C3BD7"/>
    <w:rsid w:val="001C4183"/>
    <w:rsid w:val="001C53DA"/>
    <w:rsid w:val="001C5747"/>
    <w:rsid w:val="001C696F"/>
    <w:rsid w:val="001C6BA9"/>
    <w:rsid w:val="001C6E46"/>
    <w:rsid w:val="001C7ACD"/>
    <w:rsid w:val="001C7FEF"/>
    <w:rsid w:val="001D0834"/>
    <w:rsid w:val="001D0F18"/>
    <w:rsid w:val="001D1FBF"/>
    <w:rsid w:val="001D2EB1"/>
    <w:rsid w:val="001D3310"/>
    <w:rsid w:val="001D3343"/>
    <w:rsid w:val="001D3427"/>
    <w:rsid w:val="001D37EF"/>
    <w:rsid w:val="001D491E"/>
    <w:rsid w:val="001D495E"/>
    <w:rsid w:val="001D4A5A"/>
    <w:rsid w:val="001D4AB0"/>
    <w:rsid w:val="001D4E11"/>
    <w:rsid w:val="001D4FCF"/>
    <w:rsid w:val="001D5048"/>
    <w:rsid w:val="001D599F"/>
    <w:rsid w:val="001D59D0"/>
    <w:rsid w:val="001D5ADB"/>
    <w:rsid w:val="001D5B5F"/>
    <w:rsid w:val="001D5C2C"/>
    <w:rsid w:val="001D5E43"/>
    <w:rsid w:val="001D61B3"/>
    <w:rsid w:val="001D6417"/>
    <w:rsid w:val="001D69D3"/>
    <w:rsid w:val="001D71B2"/>
    <w:rsid w:val="001D77F9"/>
    <w:rsid w:val="001D7E7E"/>
    <w:rsid w:val="001D7FC7"/>
    <w:rsid w:val="001E0007"/>
    <w:rsid w:val="001E0581"/>
    <w:rsid w:val="001E0FC7"/>
    <w:rsid w:val="001E145A"/>
    <w:rsid w:val="001E15E3"/>
    <w:rsid w:val="001E1D83"/>
    <w:rsid w:val="001E3585"/>
    <w:rsid w:val="001E3952"/>
    <w:rsid w:val="001E443E"/>
    <w:rsid w:val="001E4DA1"/>
    <w:rsid w:val="001E5004"/>
    <w:rsid w:val="001E52D4"/>
    <w:rsid w:val="001E5302"/>
    <w:rsid w:val="001E56CD"/>
    <w:rsid w:val="001E5E34"/>
    <w:rsid w:val="001E6275"/>
    <w:rsid w:val="001E62E1"/>
    <w:rsid w:val="001E66B2"/>
    <w:rsid w:val="001E67B2"/>
    <w:rsid w:val="001E6CD7"/>
    <w:rsid w:val="001E6ECB"/>
    <w:rsid w:val="001E70C4"/>
    <w:rsid w:val="001E733E"/>
    <w:rsid w:val="001E73F4"/>
    <w:rsid w:val="001E7BA2"/>
    <w:rsid w:val="001F00FD"/>
    <w:rsid w:val="001F0822"/>
    <w:rsid w:val="001F0D30"/>
    <w:rsid w:val="001F0FBA"/>
    <w:rsid w:val="001F117C"/>
    <w:rsid w:val="001F143C"/>
    <w:rsid w:val="001F160D"/>
    <w:rsid w:val="001F1710"/>
    <w:rsid w:val="001F1CD4"/>
    <w:rsid w:val="001F2742"/>
    <w:rsid w:val="001F28A4"/>
    <w:rsid w:val="001F2992"/>
    <w:rsid w:val="001F2A15"/>
    <w:rsid w:val="001F2B1B"/>
    <w:rsid w:val="001F2FDD"/>
    <w:rsid w:val="001F3196"/>
    <w:rsid w:val="001F3B30"/>
    <w:rsid w:val="001F3F08"/>
    <w:rsid w:val="001F4977"/>
    <w:rsid w:val="001F5378"/>
    <w:rsid w:val="001F579A"/>
    <w:rsid w:val="001F62E1"/>
    <w:rsid w:val="001F673F"/>
    <w:rsid w:val="001F6921"/>
    <w:rsid w:val="001F69DC"/>
    <w:rsid w:val="001F6A78"/>
    <w:rsid w:val="001F702B"/>
    <w:rsid w:val="001F7287"/>
    <w:rsid w:val="001F7974"/>
    <w:rsid w:val="00200197"/>
    <w:rsid w:val="002001AE"/>
    <w:rsid w:val="002009B4"/>
    <w:rsid w:val="00201468"/>
    <w:rsid w:val="00202535"/>
    <w:rsid w:val="0020275D"/>
    <w:rsid w:val="00202DC8"/>
    <w:rsid w:val="0020318C"/>
    <w:rsid w:val="00203357"/>
    <w:rsid w:val="002040A0"/>
    <w:rsid w:val="0020479F"/>
    <w:rsid w:val="00204864"/>
    <w:rsid w:val="00204F88"/>
    <w:rsid w:val="0020550A"/>
    <w:rsid w:val="00205546"/>
    <w:rsid w:val="00205944"/>
    <w:rsid w:val="00206161"/>
    <w:rsid w:val="00206184"/>
    <w:rsid w:val="00206AB3"/>
    <w:rsid w:val="0020706F"/>
    <w:rsid w:val="002079F3"/>
    <w:rsid w:val="00207B0D"/>
    <w:rsid w:val="00207F0B"/>
    <w:rsid w:val="0021107F"/>
    <w:rsid w:val="00211110"/>
    <w:rsid w:val="0021192E"/>
    <w:rsid w:val="0021219B"/>
    <w:rsid w:val="002121A6"/>
    <w:rsid w:val="002122F4"/>
    <w:rsid w:val="00212BC3"/>
    <w:rsid w:val="002136E9"/>
    <w:rsid w:val="002137C6"/>
    <w:rsid w:val="00213D07"/>
    <w:rsid w:val="00213D76"/>
    <w:rsid w:val="00213FD0"/>
    <w:rsid w:val="00214A2C"/>
    <w:rsid w:val="002157FD"/>
    <w:rsid w:val="0021586F"/>
    <w:rsid w:val="0021587F"/>
    <w:rsid w:val="00215F9B"/>
    <w:rsid w:val="0021610A"/>
    <w:rsid w:val="002163D2"/>
    <w:rsid w:val="0021724E"/>
    <w:rsid w:val="00217529"/>
    <w:rsid w:val="00217894"/>
    <w:rsid w:val="00217F2C"/>
    <w:rsid w:val="00220600"/>
    <w:rsid w:val="0022096C"/>
    <w:rsid w:val="0022164A"/>
    <w:rsid w:val="00221E51"/>
    <w:rsid w:val="00221F89"/>
    <w:rsid w:val="002225E2"/>
    <w:rsid w:val="00222772"/>
    <w:rsid w:val="00224D60"/>
    <w:rsid w:val="002252D3"/>
    <w:rsid w:val="00225910"/>
    <w:rsid w:val="00225B11"/>
    <w:rsid w:val="00225FC3"/>
    <w:rsid w:val="00226238"/>
    <w:rsid w:val="00226F96"/>
    <w:rsid w:val="00226FD1"/>
    <w:rsid w:val="002270D8"/>
    <w:rsid w:val="002276AB"/>
    <w:rsid w:val="00227A60"/>
    <w:rsid w:val="00230136"/>
    <w:rsid w:val="0023095C"/>
    <w:rsid w:val="00231A04"/>
    <w:rsid w:val="00231A39"/>
    <w:rsid w:val="00231E6F"/>
    <w:rsid w:val="00231EC6"/>
    <w:rsid w:val="0023232E"/>
    <w:rsid w:val="002328BA"/>
    <w:rsid w:val="00232976"/>
    <w:rsid w:val="00232D70"/>
    <w:rsid w:val="00232F11"/>
    <w:rsid w:val="0023399F"/>
    <w:rsid w:val="00233AB3"/>
    <w:rsid w:val="00234068"/>
    <w:rsid w:val="002349CF"/>
    <w:rsid w:val="00234B05"/>
    <w:rsid w:val="00235146"/>
    <w:rsid w:val="00235437"/>
    <w:rsid w:val="00235BE9"/>
    <w:rsid w:val="00236016"/>
    <w:rsid w:val="002360C9"/>
    <w:rsid w:val="0023613A"/>
    <w:rsid w:val="00236398"/>
    <w:rsid w:val="00236CE2"/>
    <w:rsid w:val="00236D47"/>
    <w:rsid w:val="00236E06"/>
    <w:rsid w:val="0023754C"/>
    <w:rsid w:val="00237AF5"/>
    <w:rsid w:val="0024194A"/>
    <w:rsid w:val="00241998"/>
    <w:rsid w:val="00241F15"/>
    <w:rsid w:val="00241F71"/>
    <w:rsid w:val="0024272D"/>
    <w:rsid w:val="0024373F"/>
    <w:rsid w:val="00243F25"/>
    <w:rsid w:val="0024423B"/>
    <w:rsid w:val="0024425D"/>
    <w:rsid w:val="00244470"/>
    <w:rsid w:val="00244EC1"/>
    <w:rsid w:val="00245278"/>
    <w:rsid w:val="00245AF9"/>
    <w:rsid w:val="00246102"/>
    <w:rsid w:val="00246AA0"/>
    <w:rsid w:val="00246E5A"/>
    <w:rsid w:val="00246EF3"/>
    <w:rsid w:val="002472C2"/>
    <w:rsid w:val="00247CA1"/>
    <w:rsid w:val="00247DE4"/>
    <w:rsid w:val="00247E78"/>
    <w:rsid w:val="00250272"/>
    <w:rsid w:val="00250D6B"/>
    <w:rsid w:val="00250FD6"/>
    <w:rsid w:val="0025132B"/>
    <w:rsid w:val="00252843"/>
    <w:rsid w:val="00252A5B"/>
    <w:rsid w:val="0025307E"/>
    <w:rsid w:val="002530BA"/>
    <w:rsid w:val="0025337D"/>
    <w:rsid w:val="002533B9"/>
    <w:rsid w:val="002534E0"/>
    <w:rsid w:val="0025375F"/>
    <w:rsid w:val="00253AE0"/>
    <w:rsid w:val="00253BA2"/>
    <w:rsid w:val="00253CB7"/>
    <w:rsid w:val="00254C13"/>
    <w:rsid w:val="0025536D"/>
    <w:rsid w:val="002558E1"/>
    <w:rsid w:val="00255EC4"/>
    <w:rsid w:val="00257041"/>
    <w:rsid w:val="00257205"/>
    <w:rsid w:val="002574DC"/>
    <w:rsid w:val="00257506"/>
    <w:rsid w:val="00260083"/>
    <w:rsid w:val="00261324"/>
    <w:rsid w:val="00262674"/>
    <w:rsid w:val="00262E89"/>
    <w:rsid w:val="00262F80"/>
    <w:rsid w:val="0026330F"/>
    <w:rsid w:val="0026381A"/>
    <w:rsid w:val="00263CE3"/>
    <w:rsid w:val="002647DA"/>
    <w:rsid w:val="00264EB6"/>
    <w:rsid w:val="002655C0"/>
    <w:rsid w:val="00265765"/>
    <w:rsid w:val="002659EA"/>
    <w:rsid w:val="00265B66"/>
    <w:rsid w:val="00265CB6"/>
    <w:rsid w:val="00265D23"/>
    <w:rsid w:val="0026602D"/>
    <w:rsid w:val="0026629E"/>
    <w:rsid w:val="002664E0"/>
    <w:rsid w:val="00270908"/>
    <w:rsid w:val="00270A8E"/>
    <w:rsid w:val="00271723"/>
    <w:rsid w:val="00271F6C"/>
    <w:rsid w:val="0027241E"/>
    <w:rsid w:val="00272D26"/>
    <w:rsid w:val="00272F06"/>
    <w:rsid w:val="0027343C"/>
    <w:rsid w:val="00273797"/>
    <w:rsid w:val="00273C8A"/>
    <w:rsid w:val="00274C1F"/>
    <w:rsid w:val="0027583A"/>
    <w:rsid w:val="002763EA"/>
    <w:rsid w:val="002768C1"/>
    <w:rsid w:val="00276991"/>
    <w:rsid w:val="002770E2"/>
    <w:rsid w:val="00277651"/>
    <w:rsid w:val="00277B02"/>
    <w:rsid w:val="002804C8"/>
    <w:rsid w:val="00280B8A"/>
    <w:rsid w:val="00280CDE"/>
    <w:rsid w:val="00280E21"/>
    <w:rsid w:val="00280F7C"/>
    <w:rsid w:val="00281153"/>
    <w:rsid w:val="00282312"/>
    <w:rsid w:val="0028262E"/>
    <w:rsid w:val="00282BF9"/>
    <w:rsid w:val="00283169"/>
    <w:rsid w:val="00283749"/>
    <w:rsid w:val="00283841"/>
    <w:rsid w:val="00283A59"/>
    <w:rsid w:val="00283E13"/>
    <w:rsid w:val="00283F7C"/>
    <w:rsid w:val="002846CF"/>
    <w:rsid w:val="00284AE6"/>
    <w:rsid w:val="00284DAB"/>
    <w:rsid w:val="00284DF2"/>
    <w:rsid w:val="00285B32"/>
    <w:rsid w:val="00285D3F"/>
    <w:rsid w:val="00286083"/>
    <w:rsid w:val="002860D8"/>
    <w:rsid w:val="00286565"/>
    <w:rsid w:val="00286946"/>
    <w:rsid w:val="00286F0C"/>
    <w:rsid w:val="00287B3E"/>
    <w:rsid w:val="00287C4B"/>
    <w:rsid w:val="002901FF"/>
    <w:rsid w:val="002902FF"/>
    <w:rsid w:val="00290849"/>
    <w:rsid w:val="00291847"/>
    <w:rsid w:val="002923D1"/>
    <w:rsid w:val="00292592"/>
    <w:rsid w:val="00292660"/>
    <w:rsid w:val="00292A93"/>
    <w:rsid w:val="00293205"/>
    <w:rsid w:val="00293255"/>
    <w:rsid w:val="00293391"/>
    <w:rsid w:val="00293F10"/>
    <w:rsid w:val="00293F16"/>
    <w:rsid w:val="00294143"/>
    <w:rsid w:val="00294F04"/>
    <w:rsid w:val="002958BC"/>
    <w:rsid w:val="002959BD"/>
    <w:rsid w:val="00295E15"/>
    <w:rsid w:val="0029603E"/>
    <w:rsid w:val="002960CE"/>
    <w:rsid w:val="002960F0"/>
    <w:rsid w:val="00296618"/>
    <w:rsid w:val="00296BEE"/>
    <w:rsid w:val="00296F26"/>
    <w:rsid w:val="002972B9"/>
    <w:rsid w:val="002A0CF3"/>
    <w:rsid w:val="002A0D1B"/>
    <w:rsid w:val="002A0E41"/>
    <w:rsid w:val="002A117F"/>
    <w:rsid w:val="002A18F1"/>
    <w:rsid w:val="002A23CA"/>
    <w:rsid w:val="002A2891"/>
    <w:rsid w:val="002A292C"/>
    <w:rsid w:val="002A3327"/>
    <w:rsid w:val="002A46D2"/>
    <w:rsid w:val="002A4E5C"/>
    <w:rsid w:val="002A50A0"/>
    <w:rsid w:val="002A668A"/>
    <w:rsid w:val="002A6C94"/>
    <w:rsid w:val="002A7119"/>
    <w:rsid w:val="002A7144"/>
    <w:rsid w:val="002A72E7"/>
    <w:rsid w:val="002A74EF"/>
    <w:rsid w:val="002A7841"/>
    <w:rsid w:val="002A78B6"/>
    <w:rsid w:val="002A7C52"/>
    <w:rsid w:val="002B02ED"/>
    <w:rsid w:val="002B03DC"/>
    <w:rsid w:val="002B03E8"/>
    <w:rsid w:val="002B0647"/>
    <w:rsid w:val="002B0BA7"/>
    <w:rsid w:val="002B1119"/>
    <w:rsid w:val="002B1EAD"/>
    <w:rsid w:val="002B2316"/>
    <w:rsid w:val="002B2CAB"/>
    <w:rsid w:val="002B33AC"/>
    <w:rsid w:val="002B3402"/>
    <w:rsid w:val="002B3993"/>
    <w:rsid w:val="002B4191"/>
    <w:rsid w:val="002B44DE"/>
    <w:rsid w:val="002B5171"/>
    <w:rsid w:val="002B570A"/>
    <w:rsid w:val="002B5CC0"/>
    <w:rsid w:val="002B5D94"/>
    <w:rsid w:val="002B65CD"/>
    <w:rsid w:val="002B7108"/>
    <w:rsid w:val="002B7562"/>
    <w:rsid w:val="002B75B0"/>
    <w:rsid w:val="002B7B4F"/>
    <w:rsid w:val="002C03CA"/>
    <w:rsid w:val="002C0999"/>
    <w:rsid w:val="002C0A93"/>
    <w:rsid w:val="002C1862"/>
    <w:rsid w:val="002C1B3D"/>
    <w:rsid w:val="002C2273"/>
    <w:rsid w:val="002C2431"/>
    <w:rsid w:val="002C2665"/>
    <w:rsid w:val="002C28C4"/>
    <w:rsid w:val="002C292E"/>
    <w:rsid w:val="002C34D8"/>
    <w:rsid w:val="002C3D76"/>
    <w:rsid w:val="002C45FC"/>
    <w:rsid w:val="002C4759"/>
    <w:rsid w:val="002C4900"/>
    <w:rsid w:val="002C4B56"/>
    <w:rsid w:val="002C4E1B"/>
    <w:rsid w:val="002C4F32"/>
    <w:rsid w:val="002C511F"/>
    <w:rsid w:val="002C51FB"/>
    <w:rsid w:val="002C6199"/>
    <w:rsid w:val="002C6798"/>
    <w:rsid w:val="002C68B6"/>
    <w:rsid w:val="002C6F23"/>
    <w:rsid w:val="002C6F40"/>
    <w:rsid w:val="002C70F5"/>
    <w:rsid w:val="002D0A82"/>
    <w:rsid w:val="002D1222"/>
    <w:rsid w:val="002D1386"/>
    <w:rsid w:val="002D1CB1"/>
    <w:rsid w:val="002D295E"/>
    <w:rsid w:val="002D2A7E"/>
    <w:rsid w:val="002D2D9A"/>
    <w:rsid w:val="002D3860"/>
    <w:rsid w:val="002D3B98"/>
    <w:rsid w:val="002D3C2D"/>
    <w:rsid w:val="002D3CF4"/>
    <w:rsid w:val="002D3F17"/>
    <w:rsid w:val="002D4352"/>
    <w:rsid w:val="002D48E1"/>
    <w:rsid w:val="002D500C"/>
    <w:rsid w:val="002D5BCE"/>
    <w:rsid w:val="002D5EEC"/>
    <w:rsid w:val="002D65A8"/>
    <w:rsid w:val="002D72FF"/>
    <w:rsid w:val="002D772B"/>
    <w:rsid w:val="002D77A2"/>
    <w:rsid w:val="002D7A34"/>
    <w:rsid w:val="002D7A4D"/>
    <w:rsid w:val="002D7B31"/>
    <w:rsid w:val="002E05A1"/>
    <w:rsid w:val="002E0694"/>
    <w:rsid w:val="002E0E97"/>
    <w:rsid w:val="002E1BB7"/>
    <w:rsid w:val="002E1D14"/>
    <w:rsid w:val="002E1E39"/>
    <w:rsid w:val="002E25B5"/>
    <w:rsid w:val="002E2743"/>
    <w:rsid w:val="002E315E"/>
    <w:rsid w:val="002E37EA"/>
    <w:rsid w:val="002E3C33"/>
    <w:rsid w:val="002E4DE5"/>
    <w:rsid w:val="002E4DE9"/>
    <w:rsid w:val="002E52C7"/>
    <w:rsid w:val="002E54AF"/>
    <w:rsid w:val="002E593C"/>
    <w:rsid w:val="002E5994"/>
    <w:rsid w:val="002E5FCA"/>
    <w:rsid w:val="002E6094"/>
    <w:rsid w:val="002E675C"/>
    <w:rsid w:val="002E696B"/>
    <w:rsid w:val="002E6ED5"/>
    <w:rsid w:val="002E734C"/>
    <w:rsid w:val="002E7728"/>
    <w:rsid w:val="002F0C96"/>
    <w:rsid w:val="002F18C1"/>
    <w:rsid w:val="002F1D90"/>
    <w:rsid w:val="002F20F9"/>
    <w:rsid w:val="002F2A26"/>
    <w:rsid w:val="002F3429"/>
    <w:rsid w:val="002F3C90"/>
    <w:rsid w:val="002F3D92"/>
    <w:rsid w:val="002F4823"/>
    <w:rsid w:val="002F4B7A"/>
    <w:rsid w:val="002F4E96"/>
    <w:rsid w:val="002F53D2"/>
    <w:rsid w:val="002F567C"/>
    <w:rsid w:val="002F57EA"/>
    <w:rsid w:val="002F59F3"/>
    <w:rsid w:val="002F5A54"/>
    <w:rsid w:val="002F5AEB"/>
    <w:rsid w:val="002F682A"/>
    <w:rsid w:val="002F6A01"/>
    <w:rsid w:val="002F6C12"/>
    <w:rsid w:val="002F73AA"/>
    <w:rsid w:val="002F7555"/>
    <w:rsid w:val="002F7621"/>
    <w:rsid w:val="002F7CD4"/>
    <w:rsid w:val="0030041B"/>
    <w:rsid w:val="00300BF9"/>
    <w:rsid w:val="00300F71"/>
    <w:rsid w:val="00300FC6"/>
    <w:rsid w:val="00301057"/>
    <w:rsid w:val="00301195"/>
    <w:rsid w:val="00301379"/>
    <w:rsid w:val="003019E5"/>
    <w:rsid w:val="00302612"/>
    <w:rsid w:val="00302CFB"/>
    <w:rsid w:val="00303A9B"/>
    <w:rsid w:val="00303C51"/>
    <w:rsid w:val="0030472D"/>
    <w:rsid w:val="00304E0B"/>
    <w:rsid w:val="00306031"/>
    <w:rsid w:val="00306E6F"/>
    <w:rsid w:val="00307712"/>
    <w:rsid w:val="0030794F"/>
    <w:rsid w:val="003079EF"/>
    <w:rsid w:val="00307B08"/>
    <w:rsid w:val="00307E4B"/>
    <w:rsid w:val="003101EE"/>
    <w:rsid w:val="003111E5"/>
    <w:rsid w:val="00311399"/>
    <w:rsid w:val="003120A1"/>
    <w:rsid w:val="003123B5"/>
    <w:rsid w:val="00312842"/>
    <w:rsid w:val="0031302C"/>
    <w:rsid w:val="003139DE"/>
    <w:rsid w:val="00313C1A"/>
    <w:rsid w:val="0031450A"/>
    <w:rsid w:val="00314BC6"/>
    <w:rsid w:val="00314F16"/>
    <w:rsid w:val="003154C1"/>
    <w:rsid w:val="003158B2"/>
    <w:rsid w:val="00315A54"/>
    <w:rsid w:val="00315F83"/>
    <w:rsid w:val="00316037"/>
    <w:rsid w:val="00316927"/>
    <w:rsid w:val="003169AA"/>
    <w:rsid w:val="00317106"/>
    <w:rsid w:val="00317518"/>
    <w:rsid w:val="003177CA"/>
    <w:rsid w:val="003202C6"/>
    <w:rsid w:val="003203BD"/>
    <w:rsid w:val="00320493"/>
    <w:rsid w:val="00320794"/>
    <w:rsid w:val="0032092C"/>
    <w:rsid w:val="00320D19"/>
    <w:rsid w:val="00321026"/>
    <w:rsid w:val="003212C7"/>
    <w:rsid w:val="0032145A"/>
    <w:rsid w:val="00321748"/>
    <w:rsid w:val="00321C5F"/>
    <w:rsid w:val="00321D43"/>
    <w:rsid w:val="003226B6"/>
    <w:rsid w:val="00322968"/>
    <w:rsid w:val="00322C79"/>
    <w:rsid w:val="00322E20"/>
    <w:rsid w:val="00322FAB"/>
    <w:rsid w:val="0032336B"/>
    <w:rsid w:val="0032337E"/>
    <w:rsid w:val="0032370E"/>
    <w:rsid w:val="003239F3"/>
    <w:rsid w:val="00324885"/>
    <w:rsid w:val="0032497C"/>
    <w:rsid w:val="003256A6"/>
    <w:rsid w:val="00325733"/>
    <w:rsid w:val="00325E46"/>
    <w:rsid w:val="003266D3"/>
    <w:rsid w:val="0032697E"/>
    <w:rsid w:val="00327B0B"/>
    <w:rsid w:val="00327DA4"/>
    <w:rsid w:val="00327F04"/>
    <w:rsid w:val="0033036D"/>
    <w:rsid w:val="0033041F"/>
    <w:rsid w:val="0033073F"/>
    <w:rsid w:val="00330F50"/>
    <w:rsid w:val="00331332"/>
    <w:rsid w:val="0033170B"/>
    <w:rsid w:val="003318DD"/>
    <w:rsid w:val="0033241C"/>
    <w:rsid w:val="00332AB7"/>
    <w:rsid w:val="00332E5E"/>
    <w:rsid w:val="00333F6E"/>
    <w:rsid w:val="00333FBD"/>
    <w:rsid w:val="00335151"/>
    <w:rsid w:val="0033549C"/>
    <w:rsid w:val="00335A0F"/>
    <w:rsid w:val="00335B7F"/>
    <w:rsid w:val="00335BBA"/>
    <w:rsid w:val="00335ED9"/>
    <w:rsid w:val="0033627F"/>
    <w:rsid w:val="00336658"/>
    <w:rsid w:val="00336793"/>
    <w:rsid w:val="003369D2"/>
    <w:rsid w:val="003369F9"/>
    <w:rsid w:val="00336DE4"/>
    <w:rsid w:val="003372B4"/>
    <w:rsid w:val="003378A8"/>
    <w:rsid w:val="00337B91"/>
    <w:rsid w:val="003406B5"/>
    <w:rsid w:val="00340B0A"/>
    <w:rsid w:val="00340D97"/>
    <w:rsid w:val="0034104D"/>
    <w:rsid w:val="00341766"/>
    <w:rsid w:val="00341B82"/>
    <w:rsid w:val="00342105"/>
    <w:rsid w:val="00342383"/>
    <w:rsid w:val="00342F16"/>
    <w:rsid w:val="00342FFC"/>
    <w:rsid w:val="0034357E"/>
    <w:rsid w:val="00343DCA"/>
    <w:rsid w:val="0034476F"/>
    <w:rsid w:val="003454BC"/>
    <w:rsid w:val="00345D92"/>
    <w:rsid w:val="003460F3"/>
    <w:rsid w:val="003465E7"/>
    <w:rsid w:val="00346694"/>
    <w:rsid w:val="00346770"/>
    <w:rsid w:val="003476A0"/>
    <w:rsid w:val="00347FB0"/>
    <w:rsid w:val="0035047A"/>
    <w:rsid w:val="003506C0"/>
    <w:rsid w:val="0035160C"/>
    <w:rsid w:val="00351FE9"/>
    <w:rsid w:val="0035209E"/>
    <w:rsid w:val="00352858"/>
    <w:rsid w:val="0035286A"/>
    <w:rsid w:val="003528EC"/>
    <w:rsid w:val="00352977"/>
    <w:rsid w:val="00352E1D"/>
    <w:rsid w:val="003531C4"/>
    <w:rsid w:val="003542EE"/>
    <w:rsid w:val="0035433C"/>
    <w:rsid w:val="003544DC"/>
    <w:rsid w:val="003545A1"/>
    <w:rsid w:val="0035468C"/>
    <w:rsid w:val="003547D5"/>
    <w:rsid w:val="00354A91"/>
    <w:rsid w:val="00354BED"/>
    <w:rsid w:val="00354E51"/>
    <w:rsid w:val="00355414"/>
    <w:rsid w:val="00355E50"/>
    <w:rsid w:val="0035618F"/>
    <w:rsid w:val="00356479"/>
    <w:rsid w:val="00356FDF"/>
    <w:rsid w:val="00357BC8"/>
    <w:rsid w:val="00360288"/>
    <w:rsid w:val="00360B50"/>
    <w:rsid w:val="00360BB6"/>
    <w:rsid w:val="00360E7A"/>
    <w:rsid w:val="00361761"/>
    <w:rsid w:val="003618D4"/>
    <w:rsid w:val="00361A0D"/>
    <w:rsid w:val="003620FD"/>
    <w:rsid w:val="00362140"/>
    <w:rsid w:val="00362853"/>
    <w:rsid w:val="00362F12"/>
    <w:rsid w:val="003632E1"/>
    <w:rsid w:val="00363E01"/>
    <w:rsid w:val="00363E11"/>
    <w:rsid w:val="00363E3A"/>
    <w:rsid w:val="00364A57"/>
    <w:rsid w:val="00364BC9"/>
    <w:rsid w:val="00364BE7"/>
    <w:rsid w:val="00364CA1"/>
    <w:rsid w:val="0036562E"/>
    <w:rsid w:val="003656F6"/>
    <w:rsid w:val="0036575D"/>
    <w:rsid w:val="00365DD4"/>
    <w:rsid w:val="00366C25"/>
    <w:rsid w:val="00366FB6"/>
    <w:rsid w:val="0036728A"/>
    <w:rsid w:val="00367D4B"/>
    <w:rsid w:val="00367EE8"/>
    <w:rsid w:val="0037090E"/>
    <w:rsid w:val="003709D1"/>
    <w:rsid w:val="00370E8E"/>
    <w:rsid w:val="0037117B"/>
    <w:rsid w:val="0037124E"/>
    <w:rsid w:val="003713C8"/>
    <w:rsid w:val="00371D39"/>
    <w:rsid w:val="00371FE4"/>
    <w:rsid w:val="0037251C"/>
    <w:rsid w:val="00372584"/>
    <w:rsid w:val="00372720"/>
    <w:rsid w:val="00373053"/>
    <w:rsid w:val="0037336E"/>
    <w:rsid w:val="00373867"/>
    <w:rsid w:val="0037389C"/>
    <w:rsid w:val="00373989"/>
    <w:rsid w:val="00373B4F"/>
    <w:rsid w:val="00374605"/>
    <w:rsid w:val="00374AD1"/>
    <w:rsid w:val="003751D1"/>
    <w:rsid w:val="00375690"/>
    <w:rsid w:val="00375AA1"/>
    <w:rsid w:val="00375C3B"/>
    <w:rsid w:val="00375D40"/>
    <w:rsid w:val="003761E8"/>
    <w:rsid w:val="00376F01"/>
    <w:rsid w:val="00377156"/>
    <w:rsid w:val="00377315"/>
    <w:rsid w:val="0037793F"/>
    <w:rsid w:val="0038023C"/>
    <w:rsid w:val="003809E6"/>
    <w:rsid w:val="003810BE"/>
    <w:rsid w:val="00381338"/>
    <w:rsid w:val="00381A57"/>
    <w:rsid w:val="00382518"/>
    <w:rsid w:val="00382638"/>
    <w:rsid w:val="0038400B"/>
    <w:rsid w:val="0038419C"/>
    <w:rsid w:val="00384388"/>
    <w:rsid w:val="00384587"/>
    <w:rsid w:val="00384AF3"/>
    <w:rsid w:val="00384BE3"/>
    <w:rsid w:val="00384C6F"/>
    <w:rsid w:val="00384CD6"/>
    <w:rsid w:val="00385155"/>
    <w:rsid w:val="0038517A"/>
    <w:rsid w:val="00385B6F"/>
    <w:rsid w:val="0038625D"/>
    <w:rsid w:val="0038666E"/>
    <w:rsid w:val="00386B2C"/>
    <w:rsid w:val="0038709E"/>
    <w:rsid w:val="00387B13"/>
    <w:rsid w:val="003901C5"/>
    <w:rsid w:val="003907F3"/>
    <w:rsid w:val="003912EC"/>
    <w:rsid w:val="00391D8D"/>
    <w:rsid w:val="00392440"/>
    <w:rsid w:val="00392705"/>
    <w:rsid w:val="00393742"/>
    <w:rsid w:val="00393E5E"/>
    <w:rsid w:val="00394363"/>
    <w:rsid w:val="0039563D"/>
    <w:rsid w:val="00396229"/>
    <w:rsid w:val="003962F0"/>
    <w:rsid w:val="003965B5"/>
    <w:rsid w:val="0039683D"/>
    <w:rsid w:val="00396FCB"/>
    <w:rsid w:val="00397380"/>
    <w:rsid w:val="00397907"/>
    <w:rsid w:val="00397A03"/>
    <w:rsid w:val="00397BD9"/>
    <w:rsid w:val="003A05BD"/>
    <w:rsid w:val="003A07AF"/>
    <w:rsid w:val="003A08C0"/>
    <w:rsid w:val="003A0FC7"/>
    <w:rsid w:val="003A13CF"/>
    <w:rsid w:val="003A2BA9"/>
    <w:rsid w:val="003A3EF7"/>
    <w:rsid w:val="003A41E4"/>
    <w:rsid w:val="003A42FA"/>
    <w:rsid w:val="003A43BA"/>
    <w:rsid w:val="003A490D"/>
    <w:rsid w:val="003A4F0B"/>
    <w:rsid w:val="003A518F"/>
    <w:rsid w:val="003A5960"/>
    <w:rsid w:val="003A5FCC"/>
    <w:rsid w:val="003A67AE"/>
    <w:rsid w:val="003A6A40"/>
    <w:rsid w:val="003A72F4"/>
    <w:rsid w:val="003A758F"/>
    <w:rsid w:val="003A77D0"/>
    <w:rsid w:val="003A7B04"/>
    <w:rsid w:val="003A7D2A"/>
    <w:rsid w:val="003A7D5D"/>
    <w:rsid w:val="003A7F96"/>
    <w:rsid w:val="003B0BEE"/>
    <w:rsid w:val="003B208A"/>
    <w:rsid w:val="003B2BFB"/>
    <w:rsid w:val="003B40D0"/>
    <w:rsid w:val="003B43FA"/>
    <w:rsid w:val="003B492C"/>
    <w:rsid w:val="003B4D59"/>
    <w:rsid w:val="003B5256"/>
    <w:rsid w:val="003B53B5"/>
    <w:rsid w:val="003B59A0"/>
    <w:rsid w:val="003B5B2A"/>
    <w:rsid w:val="003B5C7B"/>
    <w:rsid w:val="003B5CAF"/>
    <w:rsid w:val="003B78C1"/>
    <w:rsid w:val="003B7CEB"/>
    <w:rsid w:val="003B7FEA"/>
    <w:rsid w:val="003C055D"/>
    <w:rsid w:val="003C072C"/>
    <w:rsid w:val="003C07B3"/>
    <w:rsid w:val="003C08D4"/>
    <w:rsid w:val="003C0A5F"/>
    <w:rsid w:val="003C0B7A"/>
    <w:rsid w:val="003C0BB6"/>
    <w:rsid w:val="003C0D38"/>
    <w:rsid w:val="003C11C8"/>
    <w:rsid w:val="003C1397"/>
    <w:rsid w:val="003C1A8A"/>
    <w:rsid w:val="003C1D2C"/>
    <w:rsid w:val="003C2282"/>
    <w:rsid w:val="003C2334"/>
    <w:rsid w:val="003C25A2"/>
    <w:rsid w:val="003C2CB1"/>
    <w:rsid w:val="003C39C4"/>
    <w:rsid w:val="003C3E8A"/>
    <w:rsid w:val="003C4E21"/>
    <w:rsid w:val="003C4F99"/>
    <w:rsid w:val="003C4FFB"/>
    <w:rsid w:val="003C50F6"/>
    <w:rsid w:val="003C514D"/>
    <w:rsid w:val="003C61BB"/>
    <w:rsid w:val="003C6394"/>
    <w:rsid w:val="003C65D3"/>
    <w:rsid w:val="003C6AB1"/>
    <w:rsid w:val="003C6AEB"/>
    <w:rsid w:val="003C6E69"/>
    <w:rsid w:val="003C6EBA"/>
    <w:rsid w:val="003C6F84"/>
    <w:rsid w:val="003C7172"/>
    <w:rsid w:val="003C7799"/>
    <w:rsid w:val="003D0005"/>
    <w:rsid w:val="003D06E3"/>
    <w:rsid w:val="003D0979"/>
    <w:rsid w:val="003D1107"/>
    <w:rsid w:val="003D1280"/>
    <w:rsid w:val="003D16EC"/>
    <w:rsid w:val="003D21E8"/>
    <w:rsid w:val="003D25CC"/>
    <w:rsid w:val="003D2F81"/>
    <w:rsid w:val="003D3225"/>
    <w:rsid w:val="003D3362"/>
    <w:rsid w:val="003D3A16"/>
    <w:rsid w:val="003D3BD6"/>
    <w:rsid w:val="003D4009"/>
    <w:rsid w:val="003D45A7"/>
    <w:rsid w:val="003D5950"/>
    <w:rsid w:val="003D6156"/>
    <w:rsid w:val="003D666E"/>
    <w:rsid w:val="003D74F5"/>
    <w:rsid w:val="003D7CFF"/>
    <w:rsid w:val="003E0105"/>
    <w:rsid w:val="003E0180"/>
    <w:rsid w:val="003E0490"/>
    <w:rsid w:val="003E10BA"/>
    <w:rsid w:val="003E13E6"/>
    <w:rsid w:val="003E2435"/>
    <w:rsid w:val="003E2450"/>
    <w:rsid w:val="003E3150"/>
    <w:rsid w:val="003E3C7D"/>
    <w:rsid w:val="003E40C1"/>
    <w:rsid w:val="003E4CCC"/>
    <w:rsid w:val="003E53B4"/>
    <w:rsid w:val="003E5745"/>
    <w:rsid w:val="003E58BB"/>
    <w:rsid w:val="003E5AAF"/>
    <w:rsid w:val="003E5BA9"/>
    <w:rsid w:val="003E5F50"/>
    <w:rsid w:val="003E6768"/>
    <w:rsid w:val="003E686D"/>
    <w:rsid w:val="003E769C"/>
    <w:rsid w:val="003E7CD4"/>
    <w:rsid w:val="003F014A"/>
    <w:rsid w:val="003F052D"/>
    <w:rsid w:val="003F0D25"/>
    <w:rsid w:val="003F11DC"/>
    <w:rsid w:val="003F12CC"/>
    <w:rsid w:val="003F15BD"/>
    <w:rsid w:val="003F1CC0"/>
    <w:rsid w:val="003F2581"/>
    <w:rsid w:val="003F2605"/>
    <w:rsid w:val="003F263C"/>
    <w:rsid w:val="003F2DCD"/>
    <w:rsid w:val="003F31FC"/>
    <w:rsid w:val="003F356C"/>
    <w:rsid w:val="003F399C"/>
    <w:rsid w:val="003F3EEA"/>
    <w:rsid w:val="003F4D77"/>
    <w:rsid w:val="003F596A"/>
    <w:rsid w:val="003F5BE2"/>
    <w:rsid w:val="003F5C1F"/>
    <w:rsid w:val="003F61AC"/>
    <w:rsid w:val="003F64A2"/>
    <w:rsid w:val="003F65E5"/>
    <w:rsid w:val="003F6F29"/>
    <w:rsid w:val="003F79F0"/>
    <w:rsid w:val="003F7AC4"/>
    <w:rsid w:val="004009C9"/>
    <w:rsid w:val="00400C69"/>
    <w:rsid w:val="00400FA3"/>
    <w:rsid w:val="0040113B"/>
    <w:rsid w:val="00401294"/>
    <w:rsid w:val="004014D0"/>
    <w:rsid w:val="00401714"/>
    <w:rsid w:val="00401B64"/>
    <w:rsid w:val="00401D3D"/>
    <w:rsid w:val="0040222B"/>
    <w:rsid w:val="00402A6D"/>
    <w:rsid w:val="00402D61"/>
    <w:rsid w:val="00403771"/>
    <w:rsid w:val="0040389F"/>
    <w:rsid w:val="0040390D"/>
    <w:rsid w:val="004042E9"/>
    <w:rsid w:val="004047DD"/>
    <w:rsid w:val="0040483D"/>
    <w:rsid w:val="00404B8A"/>
    <w:rsid w:val="004051EA"/>
    <w:rsid w:val="004052E4"/>
    <w:rsid w:val="00405B09"/>
    <w:rsid w:val="00405BD8"/>
    <w:rsid w:val="004063E9"/>
    <w:rsid w:val="00406AF0"/>
    <w:rsid w:val="004073B6"/>
    <w:rsid w:val="00407A1F"/>
    <w:rsid w:val="004104B0"/>
    <w:rsid w:val="00410DBC"/>
    <w:rsid w:val="0041111E"/>
    <w:rsid w:val="0041120B"/>
    <w:rsid w:val="004115F2"/>
    <w:rsid w:val="004116EC"/>
    <w:rsid w:val="00411DE7"/>
    <w:rsid w:val="00412008"/>
    <w:rsid w:val="00412442"/>
    <w:rsid w:val="00413486"/>
    <w:rsid w:val="00413DCF"/>
    <w:rsid w:val="00413E62"/>
    <w:rsid w:val="00413ED8"/>
    <w:rsid w:val="00413F84"/>
    <w:rsid w:val="004143C2"/>
    <w:rsid w:val="004144CB"/>
    <w:rsid w:val="0041460E"/>
    <w:rsid w:val="00414BAA"/>
    <w:rsid w:val="00414E84"/>
    <w:rsid w:val="0041520F"/>
    <w:rsid w:val="004160EC"/>
    <w:rsid w:val="00416F7C"/>
    <w:rsid w:val="0042008A"/>
    <w:rsid w:val="004201B2"/>
    <w:rsid w:val="0042023F"/>
    <w:rsid w:val="00420D5D"/>
    <w:rsid w:val="00421010"/>
    <w:rsid w:val="004216DE"/>
    <w:rsid w:val="00421CDD"/>
    <w:rsid w:val="00421CFE"/>
    <w:rsid w:val="0042236E"/>
    <w:rsid w:val="00422380"/>
    <w:rsid w:val="00422458"/>
    <w:rsid w:val="0042268B"/>
    <w:rsid w:val="00422720"/>
    <w:rsid w:val="00422A5A"/>
    <w:rsid w:val="00422D2F"/>
    <w:rsid w:val="004233CF"/>
    <w:rsid w:val="00424F11"/>
    <w:rsid w:val="004250AF"/>
    <w:rsid w:val="00425595"/>
    <w:rsid w:val="00425E3E"/>
    <w:rsid w:val="00425E57"/>
    <w:rsid w:val="0042668C"/>
    <w:rsid w:val="00426BD2"/>
    <w:rsid w:val="00426C90"/>
    <w:rsid w:val="00426FCE"/>
    <w:rsid w:val="00427276"/>
    <w:rsid w:val="004273F5"/>
    <w:rsid w:val="0043013D"/>
    <w:rsid w:val="00430148"/>
    <w:rsid w:val="004309C6"/>
    <w:rsid w:val="00430E65"/>
    <w:rsid w:val="0043183A"/>
    <w:rsid w:val="004325C3"/>
    <w:rsid w:val="004328CA"/>
    <w:rsid w:val="00432CE6"/>
    <w:rsid w:val="00432EBA"/>
    <w:rsid w:val="004330BC"/>
    <w:rsid w:val="004333DA"/>
    <w:rsid w:val="00433F3A"/>
    <w:rsid w:val="0043444D"/>
    <w:rsid w:val="00434FB1"/>
    <w:rsid w:val="0043514B"/>
    <w:rsid w:val="0043697B"/>
    <w:rsid w:val="004369CC"/>
    <w:rsid w:val="00436F92"/>
    <w:rsid w:val="004375F5"/>
    <w:rsid w:val="00437766"/>
    <w:rsid w:val="00437959"/>
    <w:rsid w:val="00440670"/>
    <w:rsid w:val="004408F2"/>
    <w:rsid w:val="00441306"/>
    <w:rsid w:val="00441384"/>
    <w:rsid w:val="004418F4"/>
    <w:rsid w:val="0044207E"/>
    <w:rsid w:val="0044210E"/>
    <w:rsid w:val="0044255C"/>
    <w:rsid w:val="0044297B"/>
    <w:rsid w:val="00442B46"/>
    <w:rsid w:val="0044303B"/>
    <w:rsid w:val="00443251"/>
    <w:rsid w:val="00443760"/>
    <w:rsid w:val="00443CBB"/>
    <w:rsid w:val="0044412E"/>
    <w:rsid w:val="004445F2"/>
    <w:rsid w:val="00444E2F"/>
    <w:rsid w:val="00444F5C"/>
    <w:rsid w:val="0044501E"/>
    <w:rsid w:val="00445098"/>
    <w:rsid w:val="004450F9"/>
    <w:rsid w:val="00445E0E"/>
    <w:rsid w:val="00446587"/>
    <w:rsid w:val="00446B93"/>
    <w:rsid w:val="00447C29"/>
    <w:rsid w:val="00447D72"/>
    <w:rsid w:val="00450B6C"/>
    <w:rsid w:val="004510D0"/>
    <w:rsid w:val="00451466"/>
    <w:rsid w:val="004515D0"/>
    <w:rsid w:val="00451785"/>
    <w:rsid w:val="00451DE6"/>
    <w:rsid w:val="00451ED5"/>
    <w:rsid w:val="00452C33"/>
    <w:rsid w:val="00452DE7"/>
    <w:rsid w:val="0045360C"/>
    <w:rsid w:val="00454019"/>
    <w:rsid w:val="00454289"/>
    <w:rsid w:val="004546E7"/>
    <w:rsid w:val="00455268"/>
    <w:rsid w:val="00455A76"/>
    <w:rsid w:val="00455D08"/>
    <w:rsid w:val="004560B1"/>
    <w:rsid w:val="00456195"/>
    <w:rsid w:val="0045719E"/>
    <w:rsid w:val="0045748C"/>
    <w:rsid w:val="0045751F"/>
    <w:rsid w:val="004577AF"/>
    <w:rsid w:val="00457B02"/>
    <w:rsid w:val="0046002A"/>
    <w:rsid w:val="00460530"/>
    <w:rsid w:val="004610AD"/>
    <w:rsid w:val="004619F6"/>
    <w:rsid w:val="00461CDA"/>
    <w:rsid w:val="004620E8"/>
    <w:rsid w:val="00463C7A"/>
    <w:rsid w:val="00463EE2"/>
    <w:rsid w:val="00464126"/>
    <w:rsid w:val="004648FE"/>
    <w:rsid w:val="00464FFC"/>
    <w:rsid w:val="00466279"/>
    <w:rsid w:val="0046646D"/>
    <w:rsid w:val="00466FC5"/>
    <w:rsid w:val="00470140"/>
    <w:rsid w:val="004707FD"/>
    <w:rsid w:val="004709FB"/>
    <w:rsid w:val="00470A23"/>
    <w:rsid w:val="00471136"/>
    <w:rsid w:val="00472022"/>
    <w:rsid w:val="00472183"/>
    <w:rsid w:val="0047257F"/>
    <w:rsid w:val="00472EC0"/>
    <w:rsid w:val="00473005"/>
    <w:rsid w:val="00473F04"/>
    <w:rsid w:val="00474861"/>
    <w:rsid w:val="00475D06"/>
    <w:rsid w:val="00477392"/>
    <w:rsid w:val="00477562"/>
    <w:rsid w:val="00480B80"/>
    <w:rsid w:val="004810FF"/>
    <w:rsid w:val="0048153B"/>
    <w:rsid w:val="00481AF1"/>
    <w:rsid w:val="0048222E"/>
    <w:rsid w:val="00482B76"/>
    <w:rsid w:val="0048331A"/>
    <w:rsid w:val="004838CF"/>
    <w:rsid w:val="00483C5B"/>
    <w:rsid w:val="00483F63"/>
    <w:rsid w:val="004841B6"/>
    <w:rsid w:val="00484381"/>
    <w:rsid w:val="00484D3F"/>
    <w:rsid w:val="0048526E"/>
    <w:rsid w:val="00485C13"/>
    <w:rsid w:val="004861ED"/>
    <w:rsid w:val="004865EE"/>
    <w:rsid w:val="004870F7"/>
    <w:rsid w:val="004871F4"/>
    <w:rsid w:val="00487DEB"/>
    <w:rsid w:val="00490134"/>
    <w:rsid w:val="004906CD"/>
    <w:rsid w:val="00490AD6"/>
    <w:rsid w:val="00491441"/>
    <w:rsid w:val="004914BD"/>
    <w:rsid w:val="0049218E"/>
    <w:rsid w:val="00492788"/>
    <w:rsid w:val="00493DD3"/>
    <w:rsid w:val="00494014"/>
    <w:rsid w:val="00494015"/>
    <w:rsid w:val="00494277"/>
    <w:rsid w:val="0049436B"/>
    <w:rsid w:val="004944E0"/>
    <w:rsid w:val="00494686"/>
    <w:rsid w:val="0049469D"/>
    <w:rsid w:val="004947C3"/>
    <w:rsid w:val="00494DA6"/>
    <w:rsid w:val="00495911"/>
    <w:rsid w:val="0049621A"/>
    <w:rsid w:val="00496A58"/>
    <w:rsid w:val="004A1C3A"/>
    <w:rsid w:val="004A1C4D"/>
    <w:rsid w:val="004A1DBB"/>
    <w:rsid w:val="004A2B22"/>
    <w:rsid w:val="004A2CFC"/>
    <w:rsid w:val="004A34DA"/>
    <w:rsid w:val="004A3A61"/>
    <w:rsid w:val="004A4343"/>
    <w:rsid w:val="004A4509"/>
    <w:rsid w:val="004A4D94"/>
    <w:rsid w:val="004A4E03"/>
    <w:rsid w:val="004A52C5"/>
    <w:rsid w:val="004A5684"/>
    <w:rsid w:val="004A58CF"/>
    <w:rsid w:val="004A622A"/>
    <w:rsid w:val="004A622C"/>
    <w:rsid w:val="004A65D4"/>
    <w:rsid w:val="004A7231"/>
    <w:rsid w:val="004B02F0"/>
    <w:rsid w:val="004B0512"/>
    <w:rsid w:val="004B0641"/>
    <w:rsid w:val="004B07FC"/>
    <w:rsid w:val="004B08F1"/>
    <w:rsid w:val="004B11FC"/>
    <w:rsid w:val="004B158E"/>
    <w:rsid w:val="004B1724"/>
    <w:rsid w:val="004B1A97"/>
    <w:rsid w:val="004B1C72"/>
    <w:rsid w:val="004B1EEA"/>
    <w:rsid w:val="004B2181"/>
    <w:rsid w:val="004B23EF"/>
    <w:rsid w:val="004B25D0"/>
    <w:rsid w:val="004B2D2C"/>
    <w:rsid w:val="004B3289"/>
    <w:rsid w:val="004B369F"/>
    <w:rsid w:val="004B3A86"/>
    <w:rsid w:val="004B3D83"/>
    <w:rsid w:val="004B3F6D"/>
    <w:rsid w:val="004B404A"/>
    <w:rsid w:val="004B43F6"/>
    <w:rsid w:val="004B44F7"/>
    <w:rsid w:val="004B4F5E"/>
    <w:rsid w:val="004B51E5"/>
    <w:rsid w:val="004B5572"/>
    <w:rsid w:val="004B7769"/>
    <w:rsid w:val="004B7DD5"/>
    <w:rsid w:val="004C073B"/>
    <w:rsid w:val="004C0885"/>
    <w:rsid w:val="004C11EB"/>
    <w:rsid w:val="004C1DEF"/>
    <w:rsid w:val="004C230C"/>
    <w:rsid w:val="004C2844"/>
    <w:rsid w:val="004C2C92"/>
    <w:rsid w:val="004C33D5"/>
    <w:rsid w:val="004C3C78"/>
    <w:rsid w:val="004C3E40"/>
    <w:rsid w:val="004C42F6"/>
    <w:rsid w:val="004C495D"/>
    <w:rsid w:val="004C4C57"/>
    <w:rsid w:val="004C51A2"/>
    <w:rsid w:val="004C561F"/>
    <w:rsid w:val="004C5A5A"/>
    <w:rsid w:val="004C6310"/>
    <w:rsid w:val="004C655B"/>
    <w:rsid w:val="004C665E"/>
    <w:rsid w:val="004C683A"/>
    <w:rsid w:val="004C6CBF"/>
    <w:rsid w:val="004C6D2C"/>
    <w:rsid w:val="004C6EB1"/>
    <w:rsid w:val="004C7222"/>
    <w:rsid w:val="004D0805"/>
    <w:rsid w:val="004D0C97"/>
    <w:rsid w:val="004D0D22"/>
    <w:rsid w:val="004D1128"/>
    <w:rsid w:val="004D122A"/>
    <w:rsid w:val="004D173D"/>
    <w:rsid w:val="004D17CB"/>
    <w:rsid w:val="004D1C6C"/>
    <w:rsid w:val="004D22C4"/>
    <w:rsid w:val="004D2444"/>
    <w:rsid w:val="004D283D"/>
    <w:rsid w:val="004D29AB"/>
    <w:rsid w:val="004D2AAA"/>
    <w:rsid w:val="004D2C76"/>
    <w:rsid w:val="004D2F72"/>
    <w:rsid w:val="004D3028"/>
    <w:rsid w:val="004D3B43"/>
    <w:rsid w:val="004D4420"/>
    <w:rsid w:val="004D480D"/>
    <w:rsid w:val="004D4AD0"/>
    <w:rsid w:val="004D4DB5"/>
    <w:rsid w:val="004D4EA7"/>
    <w:rsid w:val="004D5108"/>
    <w:rsid w:val="004D53B2"/>
    <w:rsid w:val="004D583A"/>
    <w:rsid w:val="004D60C2"/>
    <w:rsid w:val="004D6BDA"/>
    <w:rsid w:val="004D76F9"/>
    <w:rsid w:val="004E0882"/>
    <w:rsid w:val="004E0E3D"/>
    <w:rsid w:val="004E0E87"/>
    <w:rsid w:val="004E1202"/>
    <w:rsid w:val="004E1642"/>
    <w:rsid w:val="004E1848"/>
    <w:rsid w:val="004E18FD"/>
    <w:rsid w:val="004E1BEA"/>
    <w:rsid w:val="004E231B"/>
    <w:rsid w:val="004E28C3"/>
    <w:rsid w:val="004E2C90"/>
    <w:rsid w:val="004E30E1"/>
    <w:rsid w:val="004E3243"/>
    <w:rsid w:val="004E327B"/>
    <w:rsid w:val="004E4015"/>
    <w:rsid w:val="004E4A14"/>
    <w:rsid w:val="004E4C78"/>
    <w:rsid w:val="004E5B56"/>
    <w:rsid w:val="004E5FF7"/>
    <w:rsid w:val="004E64E6"/>
    <w:rsid w:val="004E6BE9"/>
    <w:rsid w:val="004E6EF0"/>
    <w:rsid w:val="004E7F04"/>
    <w:rsid w:val="004F0255"/>
    <w:rsid w:val="004F0892"/>
    <w:rsid w:val="004F0B07"/>
    <w:rsid w:val="004F0D39"/>
    <w:rsid w:val="004F0E4D"/>
    <w:rsid w:val="004F0EA2"/>
    <w:rsid w:val="004F21CF"/>
    <w:rsid w:val="004F2237"/>
    <w:rsid w:val="004F253B"/>
    <w:rsid w:val="004F2A41"/>
    <w:rsid w:val="004F400A"/>
    <w:rsid w:val="004F42AF"/>
    <w:rsid w:val="004F4866"/>
    <w:rsid w:val="004F49EB"/>
    <w:rsid w:val="004F4C46"/>
    <w:rsid w:val="004F4DDF"/>
    <w:rsid w:val="004F509D"/>
    <w:rsid w:val="004F58B1"/>
    <w:rsid w:val="004F5A4D"/>
    <w:rsid w:val="004F5B7D"/>
    <w:rsid w:val="004F638F"/>
    <w:rsid w:val="004F6463"/>
    <w:rsid w:val="004F6C5B"/>
    <w:rsid w:val="004F7BE8"/>
    <w:rsid w:val="00500062"/>
    <w:rsid w:val="00500381"/>
    <w:rsid w:val="00500A0A"/>
    <w:rsid w:val="00500AFF"/>
    <w:rsid w:val="00500D3B"/>
    <w:rsid w:val="00501066"/>
    <w:rsid w:val="00501858"/>
    <w:rsid w:val="00501A0D"/>
    <w:rsid w:val="00501D62"/>
    <w:rsid w:val="005022D1"/>
    <w:rsid w:val="0050278A"/>
    <w:rsid w:val="00502D5A"/>
    <w:rsid w:val="005032FF"/>
    <w:rsid w:val="00503877"/>
    <w:rsid w:val="00503CE6"/>
    <w:rsid w:val="00503D41"/>
    <w:rsid w:val="0050514C"/>
    <w:rsid w:val="005051D1"/>
    <w:rsid w:val="00505215"/>
    <w:rsid w:val="005054ED"/>
    <w:rsid w:val="00505D48"/>
    <w:rsid w:val="005066FA"/>
    <w:rsid w:val="00506B3B"/>
    <w:rsid w:val="005075D8"/>
    <w:rsid w:val="005075E0"/>
    <w:rsid w:val="00507B26"/>
    <w:rsid w:val="00507EB8"/>
    <w:rsid w:val="005101E2"/>
    <w:rsid w:val="005105C5"/>
    <w:rsid w:val="0051074E"/>
    <w:rsid w:val="005108DB"/>
    <w:rsid w:val="005111A6"/>
    <w:rsid w:val="005119F2"/>
    <w:rsid w:val="00511CDE"/>
    <w:rsid w:val="00511DF6"/>
    <w:rsid w:val="0051223A"/>
    <w:rsid w:val="005130A6"/>
    <w:rsid w:val="005133EE"/>
    <w:rsid w:val="00513C38"/>
    <w:rsid w:val="00514371"/>
    <w:rsid w:val="005143EA"/>
    <w:rsid w:val="005145A8"/>
    <w:rsid w:val="005146B1"/>
    <w:rsid w:val="0051537D"/>
    <w:rsid w:val="005154B9"/>
    <w:rsid w:val="00515F3F"/>
    <w:rsid w:val="00517E38"/>
    <w:rsid w:val="00517F3E"/>
    <w:rsid w:val="00520086"/>
    <w:rsid w:val="00520161"/>
    <w:rsid w:val="00521417"/>
    <w:rsid w:val="0052145C"/>
    <w:rsid w:val="00521550"/>
    <w:rsid w:val="00521668"/>
    <w:rsid w:val="005217C3"/>
    <w:rsid w:val="0052199B"/>
    <w:rsid w:val="00521EA5"/>
    <w:rsid w:val="00522819"/>
    <w:rsid w:val="00522F1E"/>
    <w:rsid w:val="00522F8F"/>
    <w:rsid w:val="005231D5"/>
    <w:rsid w:val="005245F5"/>
    <w:rsid w:val="00524888"/>
    <w:rsid w:val="00524929"/>
    <w:rsid w:val="00524CE3"/>
    <w:rsid w:val="005251F6"/>
    <w:rsid w:val="00526670"/>
    <w:rsid w:val="005266FF"/>
    <w:rsid w:val="005268B1"/>
    <w:rsid w:val="005269D4"/>
    <w:rsid w:val="00526F87"/>
    <w:rsid w:val="00527469"/>
    <w:rsid w:val="00527803"/>
    <w:rsid w:val="00527AD9"/>
    <w:rsid w:val="00530668"/>
    <w:rsid w:val="005307C6"/>
    <w:rsid w:val="00531C64"/>
    <w:rsid w:val="0053222C"/>
    <w:rsid w:val="005322BD"/>
    <w:rsid w:val="0053252B"/>
    <w:rsid w:val="0053267E"/>
    <w:rsid w:val="0053281D"/>
    <w:rsid w:val="00532FB5"/>
    <w:rsid w:val="005333AA"/>
    <w:rsid w:val="00533426"/>
    <w:rsid w:val="005339F1"/>
    <w:rsid w:val="00533D37"/>
    <w:rsid w:val="0053497B"/>
    <w:rsid w:val="005358D0"/>
    <w:rsid w:val="00535B15"/>
    <w:rsid w:val="00535DEA"/>
    <w:rsid w:val="005363E9"/>
    <w:rsid w:val="00536ADB"/>
    <w:rsid w:val="00536AEF"/>
    <w:rsid w:val="00537047"/>
    <w:rsid w:val="00537134"/>
    <w:rsid w:val="00537332"/>
    <w:rsid w:val="00537CD3"/>
    <w:rsid w:val="00537FC5"/>
    <w:rsid w:val="00540032"/>
    <w:rsid w:val="005400C1"/>
    <w:rsid w:val="00540277"/>
    <w:rsid w:val="0054052D"/>
    <w:rsid w:val="0054166E"/>
    <w:rsid w:val="00541CBF"/>
    <w:rsid w:val="00541CF9"/>
    <w:rsid w:val="00542209"/>
    <w:rsid w:val="00542794"/>
    <w:rsid w:val="00542A2A"/>
    <w:rsid w:val="00542D58"/>
    <w:rsid w:val="00543088"/>
    <w:rsid w:val="005436B9"/>
    <w:rsid w:val="005437B3"/>
    <w:rsid w:val="005437F8"/>
    <w:rsid w:val="0054406F"/>
    <w:rsid w:val="00544F0D"/>
    <w:rsid w:val="005452D9"/>
    <w:rsid w:val="00545586"/>
    <w:rsid w:val="00545B9A"/>
    <w:rsid w:val="00545BAA"/>
    <w:rsid w:val="00545EC2"/>
    <w:rsid w:val="0054610A"/>
    <w:rsid w:val="005474AF"/>
    <w:rsid w:val="00547749"/>
    <w:rsid w:val="00547921"/>
    <w:rsid w:val="00547AA9"/>
    <w:rsid w:val="00547E32"/>
    <w:rsid w:val="00547EDC"/>
    <w:rsid w:val="00550629"/>
    <w:rsid w:val="005508C5"/>
    <w:rsid w:val="00551241"/>
    <w:rsid w:val="00551283"/>
    <w:rsid w:val="005515E2"/>
    <w:rsid w:val="00551872"/>
    <w:rsid w:val="00551F70"/>
    <w:rsid w:val="00552164"/>
    <w:rsid w:val="00552208"/>
    <w:rsid w:val="005526C8"/>
    <w:rsid w:val="005539CC"/>
    <w:rsid w:val="00553CE4"/>
    <w:rsid w:val="00554379"/>
    <w:rsid w:val="00555502"/>
    <w:rsid w:val="00555A5A"/>
    <w:rsid w:val="00555D10"/>
    <w:rsid w:val="00556166"/>
    <w:rsid w:val="005568A1"/>
    <w:rsid w:val="00556D1F"/>
    <w:rsid w:val="00560270"/>
    <w:rsid w:val="00560AD8"/>
    <w:rsid w:val="005611D7"/>
    <w:rsid w:val="00561417"/>
    <w:rsid w:val="00561B22"/>
    <w:rsid w:val="005623A4"/>
    <w:rsid w:val="00562A64"/>
    <w:rsid w:val="00562EA9"/>
    <w:rsid w:val="00563425"/>
    <w:rsid w:val="005638DE"/>
    <w:rsid w:val="00564515"/>
    <w:rsid w:val="00564583"/>
    <w:rsid w:val="00564749"/>
    <w:rsid w:val="00564761"/>
    <w:rsid w:val="00565173"/>
    <w:rsid w:val="005656E1"/>
    <w:rsid w:val="00566125"/>
    <w:rsid w:val="005669AF"/>
    <w:rsid w:val="00566D08"/>
    <w:rsid w:val="00566DFB"/>
    <w:rsid w:val="0056758F"/>
    <w:rsid w:val="0056766E"/>
    <w:rsid w:val="00567BBE"/>
    <w:rsid w:val="0057025E"/>
    <w:rsid w:val="0057037A"/>
    <w:rsid w:val="005705B9"/>
    <w:rsid w:val="00571128"/>
    <w:rsid w:val="00571335"/>
    <w:rsid w:val="0057146F"/>
    <w:rsid w:val="00571674"/>
    <w:rsid w:val="00571A73"/>
    <w:rsid w:val="00571CBD"/>
    <w:rsid w:val="00572967"/>
    <w:rsid w:val="005735DD"/>
    <w:rsid w:val="00573A0F"/>
    <w:rsid w:val="005747C0"/>
    <w:rsid w:val="00574AFB"/>
    <w:rsid w:val="005751DC"/>
    <w:rsid w:val="005755BB"/>
    <w:rsid w:val="00575781"/>
    <w:rsid w:val="00576084"/>
    <w:rsid w:val="005769D9"/>
    <w:rsid w:val="00576D59"/>
    <w:rsid w:val="00577A16"/>
    <w:rsid w:val="00577D77"/>
    <w:rsid w:val="005804B3"/>
    <w:rsid w:val="00580A43"/>
    <w:rsid w:val="00581642"/>
    <w:rsid w:val="00581658"/>
    <w:rsid w:val="00582311"/>
    <w:rsid w:val="005823A1"/>
    <w:rsid w:val="005825D1"/>
    <w:rsid w:val="0058273C"/>
    <w:rsid w:val="00582F1C"/>
    <w:rsid w:val="00583053"/>
    <w:rsid w:val="005836DF"/>
    <w:rsid w:val="00583EEF"/>
    <w:rsid w:val="005844E3"/>
    <w:rsid w:val="00584ED1"/>
    <w:rsid w:val="005851CB"/>
    <w:rsid w:val="0058521C"/>
    <w:rsid w:val="00585712"/>
    <w:rsid w:val="00585E93"/>
    <w:rsid w:val="005861E5"/>
    <w:rsid w:val="0058633A"/>
    <w:rsid w:val="00586753"/>
    <w:rsid w:val="0058679E"/>
    <w:rsid w:val="00586BCA"/>
    <w:rsid w:val="0058737B"/>
    <w:rsid w:val="0058753B"/>
    <w:rsid w:val="00587B11"/>
    <w:rsid w:val="005908B4"/>
    <w:rsid w:val="005909E7"/>
    <w:rsid w:val="00590B04"/>
    <w:rsid w:val="00590E9D"/>
    <w:rsid w:val="00590F63"/>
    <w:rsid w:val="0059159F"/>
    <w:rsid w:val="00591980"/>
    <w:rsid w:val="00591A41"/>
    <w:rsid w:val="00591C64"/>
    <w:rsid w:val="00591F19"/>
    <w:rsid w:val="00592022"/>
    <w:rsid w:val="005920AC"/>
    <w:rsid w:val="005925C7"/>
    <w:rsid w:val="00592F85"/>
    <w:rsid w:val="005934A6"/>
    <w:rsid w:val="00593D08"/>
    <w:rsid w:val="0059402A"/>
    <w:rsid w:val="005946B2"/>
    <w:rsid w:val="0059485F"/>
    <w:rsid w:val="00594FED"/>
    <w:rsid w:val="00595383"/>
    <w:rsid w:val="005959E3"/>
    <w:rsid w:val="0059659F"/>
    <w:rsid w:val="00596B12"/>
    <w:rsid w:val="00596C2A"/>
    <w:rsid w:val="00597259"/>
    <w:rsid w:val="00597694"/>
    <w:rsid w:val="0059784B"/>
    <w:rsid w:val="005979DA"/>
    <w:rsid w:val="00597E4B"/>
    <w:rsid w:val="00597FDE"/>
    <w:rsid w:val="005A0205"/>
    <w:rsid w:val="005A050C"/>
    <w:rsid w:val="005A05EC"/>
    <w:rsid w:val="005A1905"/>
    <w:rsid w:val="005A199F"/>
    <w:rsid w:val="005A219C"/>
    <w:rsid w:val="005A2B5E"/>
    <w:rsid w:val="005A33FF"/>
    <w:rsid w:val="005A38A5"/>
    <w:rsid w:val="005A409B"/>
    <w:rsid w:val="005A477F"/>
    <w:rsid w:val="005A4F5D"/>
    <w:rsid w:val="005A5203"/>
    <w:rsid w:val="005A5B14"/>
    <w:rsid w:val="005A5DCE"/>
    <w:rsid w:val="005A5E0A"/>
    <w:rsid w:val="005A613D"/>
    <w:rsid w:val="005A665E"/>
    <w:rsid w:val="005A704C"/>
    <w:rsid w:val="005A71B1"/>
    <w:rsid w:val="005A737A"/>
    <w:rsid w:val="005B0041"/>
    <w:rsid w:val="005B02F2"/>
    <w:rsid w:val="005B15D0"/>
    <w:rsid w:val="005B1DF2"/>
    <w:rsid w:val="005B24BB"/>
    <w:rsid w:val="005B32D1"/>
    <w:rsid w:val="005B468D"/>
    <w:rsid w:val="005B4996"/>
    <w:rsid w:val="005B50E5"/>
    <w:rsid w:val="005B528D"/>
    <w:rsid w:val="005B542B"/>
    <w:rsid w:val="005B551C"/>
    <w:rsid w:val="005B5698"/>
    <w:rsid w:val="005B5809"/>
    <w:rsid w:val="005B5820"/>
    <w:rsid w:val="005B58BC"/>
    <w:rsid w:val="005B6226"/>
    <w:rsid w:val="005B6B2E"/>
    <w:rsid w:val="005B6CD9"/>
    <w:rsid w:val="005B71FD"/>
    <w:rsid w:val="005C0CE7"/>
    <w:rsid w:val="005C0F08"/>
    <w:rsid w:val="005C10CB"/>
    <w:rsid w:val="005C16CA"/>
    <w:rsid w:val="005C196F"/>
    <w:rsid w:val="005C233B"/>
    <w:rsid w:val="005C34C0"/>
    <w:rsid w:val="005C4182"/>
    <w:rsid w:val="005C443A"/>
    <w:rsid w:val="005C44FC"/>
    <w:rsid w:val="005C458A"/>
    <w:rsid w:val="005C4E44"/>
    <w:rsid w:val="005C52FB"/>
    <w:rsid w:val="005C5D74"/>
    <w:rsid w:val="005C62D0"/>
    <w:rsid w:val="005C67BB"/>
    <w:rsid w:val="005C6D59"/>
    <w:rsid w:val="005C7181"/>
    <w:rsid w:val="005C79EB"/>
    <w:rsid w:val="005C7A04"/>
    <w:rsid w:val="005C7A61"/>
    <w:rsid w:val="005C7F14"/>
    <w:rsid w:val="005D18B4"/>
    <w:rsid w:val="005D2430"/>
    <w:rsid w:val="005D2DC6"/>
    <w:rsid w:val="005D347D"/>
    <w:rsid w:val="005D374D"/>
    <w:rsid w:val="005D3811"/>
    <w:rsid w:val="005D3ABC"/>
    <w:rsid w:val="005D4CD9"/>
    <w:rsid w:val="005D5876"/>
    <w:rsid w:val="005D5B21"/>
    <w:rsid w:val="005D60BD"/>
    <w:rsid w:val="005D6287"/>
    <w:rsid w:val="005D66A4"/>
    <w:rsid w:val="005D73DD"/>
    <w:rsid w:val="005D77DB"/>
    <w:rsid w:val="005D7810"/>
    <w:rsid w:val="005D7985"/>
    <w:rsid w:val="005D7DD2"/>
    <w:rsid w:val="005E014A"/>
    <w:rsid w:val="005E0151"/>
    <w:rsid w:val="005E05E8"/>
    <w:rsid w:val="005E0E85"/>
    <w:rsid w:val="005E1126"/>
    <w:rsid w:val="005E1CB4"/>
    <w:rsid w:val="005E2286"/>
    <w:rsid w:val="005E346F"/>
    <w:rsid w:val="005E34A7"/>
    <w:rsid w:val="005E36C5"/>
    <w:rsid w:val="005E3800"/>
    <w:rsid w:val="005E3A41"/>
    <w:rsid w:val="005E3A47"/>
    <w:rsid w:val="005E3C7B"/>
    <w:rsid w:val="005E4017"/>
    <w:rsid w:val="005E42B8"/>
    <w:rsid w:val="005E4659"/>
    <w:rsid w:val="005E467F"/>
    <w:rsid w:val="005E46C0"/>
    <w:rsid w:val="005E4970"/>
    <w:rsid w:val="005E4A98"/>
    <w:rsid w:val="005E4FE7"/>
    <w:rsid w:val="005E5ADF"/>
    <w:rsid w:val="005E5B71"/>
    <w:rsid w:val="005E5BA3"/>
    <w:rsid w:val="005E5D5D"/>
    <w:rsid w:val="005E5D91"/>
    <w:rsid w:val="005E5E22"/>
    <w:rsid w:val="005E5ECF"/>
    <w:rsid w:val="005E6026"/>
    <w:rsid w:val="005E60DA"/>
    <w:rsid w:val="005E6154"/>
    <w:rsid w:val="005E62D7"/>
    <w:rsid w:val="005E77BD"/>
    <w:rsid w:val="005E7D26"/>
    <w:rsid w:val="005E7F54"/>
    <w:rsid w:val="005F01E1"/>
    <w:rsid w:val="005F0B79"/>
    <w:rsid w:val="005F1839"/>
    <w:rsid w:val="005F18AA"/>
    <w:rsid w:val="005F2194"/>
    <w:rsid w:val="005F28AC"/>
    <w:rsid w:val="005F2E50"/>
    <w:rsid w:val="005F2FD8"/>
    <w:rsid w:val="005F3231"/>
    <w:rsid w:val="005F32E3"/>
    <w:rsid w:val="005F3683"/>
    <w:rsid w:val="005F440D"/>
    <w:rsid w:val="005F45F8"/>
    <w:rsid w:val="005F4705"/>
    <w:rsid w:val="005F47C6"/>
    <w:rsid w:val="005F535C"/>
    <w:rsid w:val="005F54FB"/>
    <w:rsid w:val="005F59B9"/>
    <w:rsid w:val="005F5AC7"/>
    <w:rsid w:val="005F6612"/>
    <w:rsid w:val="005F72D4"/>
    <w:rsid w:val="005F74FC"/>
    <w:rsid w:val="005F7526"/>
    <w:rsid w:val="005F7817"/>
    <w:rsid w:val="005F7AF9"/>
    <w:rsid w:val="005F7C2E"/>
    <w:rsid w:val="005F7D89"/>
    <w:rsid w:val="006002B2"/>
    <w:rsid w:val="00600745"/>
    <w:rsid w:val="0060101B"/>
    <w:rsid w:val="006013A8"/>
    <w:rsid w:val="006019EB"/>
    <w:rsid w:val="00601BDE"/>
    <w:rsid w:val="00602112"/>
    <w:rsid w:val="00602428"/>
    <w:rsid w:val="006029A5"/>
    <w:rsid w:val="00602C95"/>
    <w:rsid w:val="0060400F"/>
    <w:rsid w:val="00604207"/>
    <w:rsid w:val="00604388"/>
    <w:rsid w:val="00604782"/>
    <w:rsid w:val="00605BB3"/>
    <w:rsid w:val="00605BBA"/>
    <w:rsid w:val="00606125"/>
    <w:rsid w:val="00607135"/>
    <w:rsid w:val="006073F3"/>
    <w:rsid w:val="00607756"/>
    <w:rsid w:val="006077F8"/>
    <w:rsid w:val="0061026B"/>
    <w:rsid w:val="006108B8"/>
    <w:rsid w:val="00610EC1"/>
    <w:rsid w:val="006116C4"/>
    <w:rsid w:val="006118A3"/>
    <w:rsid w:val="00611FA7"/>
    <w:rsid w:val="006120F0"/>
    <w:rsid w:val="00612643"/>
    <w:rsid w:val="00612A74"/>
    <w:rsid w:val="00612DCE"/>
    <w:rsid w:val="006131EB"/>
    <w:rsid w:val="0061367D"/>
    <w:rsid w:val="00613989"/>
    <w:rsid w:val="00614388"/>
    <w:rsid w:val="0061465D"/>
    <w:rsid w:val="00614A1C"/>
    <w:rsid w:val="00614A70"/>
    <w:rsid w:val="00614F3B"/>
    <w:rsid w:val="006151C4"/>
    <w:rsid w:val="006153CA"/>
    <w:rsid w:val="006157C5"/>
    <w:rsid w:val="00615AC8"/>
    <w:rsid w:val="00615ACF"/>
    <w:rsid w:val="006165E8"/>
    <w:rsid w:val="00616C5E"/>
    <w:rsid w:val="00617010"/>
    <w:rsid w:val="00617464"/>
    <w:rsid w:val="006178DC"/>
    <w:rsid w:val="00617F6A"/>
    <w:rsid w:val="00620417"/>
    <w:rsid w:val="0062116E"/>
    <w:rsid w:val="00621200"/>
    <w:rsid w:val="00621395"/>
    <w:rsid w:val="006213FB"/>
    <w:rsid w:val="006219B3"/>
    <w:rsid w:val="00622640"/>
    <w:rsid w:val="0062273B"/>
    <w:rsid w:val="0062305E"/>
    <w:rsid w:val="0062347B"/>
    <w:rsid w:val="006234C9"/>
    <w:rsid w:val="006236A7"/>
    <w:rsid w:val="006236C2"/>
    <w:rsid w:val="006238D7"/>
    <w:rsid w:val="00623B43"/>
    <w:rsid w:val="00623B61"/>
    <w:rsid w:val="00624195"/>
    <w:rsid w:val="00624E53"/>
    <w:rsid w:val="00625317"/>
    <w:rsid w:val="0062551F"/>
    <w:rsid w:val="00625D4E"/>
    <w:rsid w:val="006265C8"/>
    <w:rsid w:val="0062675F"/>
    <w:rsid w:val="00626CCD"/>
    <w:rsid w:val="0062713A"/>
    <w:rsid w:val="006271AD"/>
    <w:rsid w:val="00627692"/>
    <w:rsid w:val="00627898"/>
    <w:rsid w:val="006300C3"/>
    <w:rsid w:val="0063037B"/>
    <w:rsid w:val="00630663"/>
    <w:rsid w:val="00630B36"/>
    <w:rsid w:val="006313FE"/>
    <w:rsid w:val="006314F2"/>
    <w:rsid w:val="00631812"/>
    <w:rsid w:val="00632150"/>
    <w:rsid w:val="0063254B"/>
    <w:rsid w:val="006327FA"/>
    <w:rsid w:val="00633A0E"/>
    <w:rsid w:val="006340E6"/>
    <w:rsid w:val="006346A1"/>
    <w:rsid w:val="00634B75"/>
    <w:rsid w:val="00635106"/>
    <w:rsid w:val="00635B63"/>
    <w:rsid w:val="00635F1F"/>
    <w:rsid w:val="00635FB2"/>
    <w:rsid w:val="00636256"/>
    <w:rsid w:val="00636562"/>
    <w:rsid w:val="0063737C"/>
    <w:rsid w:val="0063744D"/>
    <w:rsid w:val="00637513"/>
    <w:rsid w:val="006376CA"/>
    <w:rsid w:val="0063796F"/>
    <w:rsid w:val="00637BE6"/>
    <w:rsid w:val="0064088D"/>
    <w:rsid w:val="00640EAC"/>
    <w:rsid w:val="00640EAE"/>
    <w:rsid w:val="006418C5"/>
    <w:rsid w:val="0064191B"/>
    <w:rsid w:val="0064196E"/>
    <w:rsid w:val="00642307"/>
    <w:rsid w:val="00642856"/>
    <w:rsid w:val="00642D23"/>
    <w:rsid w:val="00642EAA"/>
    <w:rsid w:val="00642EE3"/>
    <w:rsid w:val="00643D24"/>
    <w:rsid w:val="00643F01"/>
    <w:rsid w:val="00644179"/>
    <w:rsid w:val="0064435C"/>
    <w:rsid w:val="0064465A"/>
    <w:rsid w:val="00644DD2"/>
    <w:rsid w:val="00644E1C"/>
    <w:rsid w:val="006450B7"/>
    <w:rsid w:val="00645968"/>
    <w:rsid w:val="00645B77"/>
    <w:rsid w:val="00647853"/>
    <w:rsid w:val="00647D6F"/>
    <w:rsid w:val="00647DA4"/>
    <w:rsid w:val="00650B58"/>
    <w:rsid w:val="00651857"/>
    <w:rsid w:val="00651918"/>
    <w:rsid w:val="00651B4B"/>
    <w:rsid w:val="00651FDE"/>
    <w:rsid w:val="0065209F"/>
    <w:rsid w:val="0065253A"/>
    <w:rsid w:val="00652681"/>
    <w:rsid w:val="0065292E"/>
    <w:rsid w:val="00652C13"/>
    <w:rsid w:val="00652D8F"/>
    <w:rsid w:val="00652F4F"/>
    <w:rsid w:val="006530B4"/>
    <w:rsid w:val="006533BE"/>
    <w:rsid w:val="006535BC"/>
    <w:rsid w:val="0065393C"/>
    <w:rsid w:val="00653A1A"/>
    <w:rsid w:val="006548C2"/>
    <w:rsid w:val="00654B09"/>
    <w:rsid w:val="006553BF"/>
    <w:rsid w:val="006554C1"/>
    <w:rsid w:val="006561D9"/>
    <w:rsid w:val="0065648C"/>
    <w:rsid w:val="0065692E"/>
    <w:rsid w:val="00657381"/>
    <w:rsid w:val="006577BC"/>
    <w:rsid w:val="00657C47"/>
    <w:rsid w:val="00657D7D"/>
    <w:rsid w:val="00660042"/>
    <w:rsid w:val="006602BB"/>
    <w:rsid w:val="0066043E"/>
    <w:rsid w:val="00660B91"/>
    <w:rsid w:val="00660CA6"/>
    <w:rsid w:val="00660D3C"/>
    <w:rsid w:val="00661329"/>
    <w:rsid w:val="00661A8F"/>
    <w:rsid w:val="00661FEF"/>
    <w:rsid w:val="006621B4"/>
    <w:rsid w:val="00662254"/>
    <w:rsid w:val="00663421"/>
    <w:rsid w:val="0066472F"/>
    <w:rsid w:val="00664FC0"/>
    <w:rsid w:val="006653FA"/>
    <w:rsid w:val="006664B8"/>
    <w:rsid w:val="006664D5"/>
    <w:rsid w:val="006666F0"/>
    <w:rsid w:val="00666F86"/>
    <w:rsid w:val="00667EF2"/>
    <w:rsid w:val="00670739"/>
    <w:rsid w:val="00670870"/>
    <w:rsid w:val="0067136D"/>
    <w:rsid w:val="00671393"/>
    <w:rsid w:val="00671E22"/>
    <w:rsid w:val="00671F15"/>
    <w:rsid w:val="006733A3"/>
    <w:rsid w:val="00673D13"/>
    <w:rsid w:val="006745B7"/>
    <w:rsid w:val="00674A0F"/>
    <w:rsid w:val="00674A59"/>
    <w:rsid w:val="00674B26"/>
    <w:rsid w:val="006751FF"/>
    <w:rsid w:val="0067557A"/>
    <w:rsid w:val="00676001"/>
    <w:rsid w:val="0067676A"/>
    <w:rsid w:val="00677EA6"/>
    <w:rsid w:val="00680215"/>
    <w:rsid w:val="006809B8"/>
    <w:rsid w:val="006809FB"/>
    <w:rsid w:val="00680B3F"/>
    <w:rsid w:val="006815FF"/>
    <w:rsid w:val="00681F25"/>
    <w:rsid w:val="00682368"/>
    <w:rsid w:val="00682375"/>
    <w:rsid w:val="00682E5D"/>
    <w:rsid w:val="00683321"/>
    <w:rsid w:val="00683415"/>
    <w:rsid w:val="006836FB"/>
    <w:rsid w:val="00684204"/>
    <w:rsid w:val="00684312"/>
    <w:rsid w:val="006845ED"/>
    <w:rsid w:val="00684CE3"/>
    <w:rsid w:val="00684CFF"/>
    <w:rsid w:val="00684EFA"/>
    <w:rsid w:val="00685615"/>
    <w:rsid w:val="006869AE"/>
    <w:rsid w:val="00686A20"/>
    <w:rsid w:val="00686CE7"/>
    <w:rsid w:val="00686E65"/>
    <w:rsid w:val="00686EAD"/>
    <w:rsid w:val="006903F1"/>
    <w:rsid w:val="00690455"/>
    <w:rsid w:val="0069081A"/>
    <w:rsid w:val="0069088A"/>
    <w:rsid w:val="00690BE4"/>
    <w:rsid w:val="00691BDB"/>
    <w:rsid w:val="006928DF"/>
    <w:rsid w:val="00692D30"/>
    <w:rsid w:val="00692EE0"/>
    <w:rsid w:val="00692F31"/>
    <w:rsid w:val="0069345F"/>
    <w:rsid w:val="00693A02"/>
    <w:rsid w:val="00694B3F"/>
    <w:rsid w:val="00694F07"/>
    <w:rsid w:val="00694FBC"/>
    <w:rsid w:val="00695001"/>
    <w:rsid w:val="006954C9"/>
    <w:rsid w:val="006958F8"/>
    <w:rsid w:val="00695F47"/>
    <w:rsid w:val="00695FFF"/>
    <w:rsid w:val="00696289"/>
    <w:rsid w:val="0069657C"/>
    <w:rsid w:val="00696609"/>
    <w:rsid w:val="006A07A0"/>
    <w:rsid w:val="006A0B69"/>
    <w:rsid w:val="006A10F8"/>
    <w:rsid w:val="006A125C"/>
    <w:rsid w:val="006A1354"/>
    <w:rsid w:val="006A142B"/>
    <w:rsid w:val="006A162D"/>
    <w:rsid w:val="006A270B"/>
    <w:rsid w:val="006A29BF"/>
    <w:rsid w:val="006A3947"/>
    <w:rsid w:val="006A3A65"/>
    <w:rsid w:val="006A4CEF"/>
    <w:rsid w:val="006A4F90"/>
    <w:rsid w:val="006A5054"/>
    <w:rsid w:val="006A5331"/>
    <w:rsid w:val="006A534A"/>
    <w:rsid w:val="006A538F"/>
    <w:rsid w:val="006A542A"/>
    <w:rsid w:val="006A602B"/>
    <w:rsid w:val="006A616F"/>
    <w:rsid w:val="006A6393"/>
    <w:rsid w:val="006A6C43"/>
    <w:rsid w:val="006A7C3A"/>
    <w:rsid w:val="006A7CB4"/>
    <w:rsid w:val="006A7FD5"/>
    <w:rsid w:val="006B0332"/>
    <w:rsid w:val="006B03BE"/>
    <w:rsid w:val="006B0762"/>
    <w:rsid w:val="006B16B1"/>
    <w:rsid w:val="006B1954"/>
    <w:rsid w:val="006B1DE3"/>
    <w:rsid w:val="006B27E0"/>
    <w:rsid w:val="006B32E0"/>
    <w:rsid w:val="006B358F"/>
    <w:rsid w:val="006B366E"/>
    <w:rsid w:val="006B3748"/>
    <w:rsid w:val="006B3CD0"/>
    <w:rsid w:val="006B43B8"/>
    <w:rsid w:val="006B4872"/>
    <w:rsid w:val="006B4880"/>
    <w:rsid w:val="006B4897"/>
    <w:rsid w:val="006B4A2F"/>
    <w:rsid w:val="006B4BD7"/>
    <w:rsid w:val="006B57EF"/>
    <w:rsid w:val="006B594E"/>
    <w:rsid w:val="006B5A7F"/>
    <w:rsid w:val="006B5B27"/>
    <w:rsid w:val="006B5EA0"/>
    <w:rsid w:val="006B5F46"/>
    <w:rsid w:val="006B5F88"/>
    <w:rsid w:val="006B636F"/>
    <w:rsid w:val="006B6564"/>
    <w:rsid w:val="006B7067"/>
    <w:rsid w:val="006B71D5"/>
    <w:rsid w:val="006B7D47"/>
    <w:rsid w:val="006C0116"/>
    <w:rsid w:val="006C02F6"/>
    <w:rsid w:val="006C0982"/>
    <w:rsid w:val="006C1108"/>
    <w:rsid w:val="006C14AF"/>
    <w:rsid w:val="006C14B0"/>
    <w:rsid w:val="006C1555"/>
    <w:rsid w:val="006C183A"/>
    <w:rsid w:val="006C1AF6"/>
    <w:rsid w:val="006C22BD"/>
    <w:rsid w:val="006C3231"/>
    <w:rsid w:val="006C32B1"/>
    <w:rsid w:val="006C35BC"/>
    <w:rsid w:val="006C379C"/>
    <w:rsid w:val="006C3BEA"/>
    <w:rsid w:val="006C3EC5"/>
    <w:rsid w:val="006C4019"/>
    <w:rsid w:val="006C4260"/>
    <w:rsid w:val="006C494D"/>
    <w:rsid w:val="006C4B7A"/>
    <w:rsid w:val="006C57C6"/>
    <w:rsid w:val="006C5D2F"/>
    <w:rsid w:val="006C5E1D"/>
    <w:rsid w:val="006C694C"/>
    <w:rsid w:val="006C6B71"/>
    <w:rsid w:val="006C7241"/>
    <w:rsid w:val="006C74B9"/>
    <w:rsid w:val="006C74D4"/>
    <w:rsid w:val="006C7532"/>
    <w:rsid w:val="006C7752"/>
    <w:rsid w:val="006C7A4F"/>
    <w:rsid w:val="006C7B14"/>
    <w:rsid w:val="006C7C0E"/>
    <w:rsid w:val="006C7CD2"/>
    <w:rsid w:val="006D01A5"/>
    <w:rsid w:val="006D0D72"/>
    <w:rsid w:val="006D0F25"/>
    <w:rsid w:val="006D1617"/>
    <w:rsid w:val="006D1740"/>
    <w:rsid w:val="006D174B"/>
    <w:rsid w:val="006D26D6"/>
    <w:rsid w:val="006D2AA6"/>
    <w:rsid w:val="006D3581"/>
    <w:rsid w:val="006D3594"/>
    <w:rsid w:val="006D3D8D"/>
    <w:rsid w:val="006D428A"/>
    <w:rsid w:val="006D4B4C"/>
    <w:rsid w:val="006D4E51"/>
    <w:rsid w:val="006D53FC"/>
    <w:rsid w:val="006D5C27"/>
    <w:rsid w:val="006D5F32"/>
    <w:rsid w:val="006D649B"/>
    <w:rsid w:val="006D6F58"/>
    <w:rsid w:val="006D709E"/>
    <w:rsid w:val="006D70B9"/>
    <w:rsid w:val="006D786F"/>
    <w:rsid w:val="006D7C96"/>
    <w:rsid w:val="006E0EC7"/>
    <w:rsid w:val="006E13C9"/>
    <w:rsid w:val="006E1608"/>
    <w:rsid w:val="006E1C50"/>
    <w:rsid w:val="006E1F44"/>
    <w:rsid w:val="006E25CC"/>
    <w:rsid w:val="006E26C0"/>
    <w:rsid w:val="006E26E6"/>
    <w:rsid w:val="006E2AD7"/>
    <w:rsid w:val="006E2F92"/>
    <w:rsid w:val="006E4A74"/>
    <w:rsid w:val="006E4B60"/>
    <w:rsid w:val="006E5112"/>
    <w:rsid w:val="006E58B7"/>
    <w:rsid w:val="006E5C69"/>
    <w:rsid w:val="006E6345"/>
    <w:rsid w:val="006E6843"/>
    <w:rsid w:val="006E6E21"/>
    <w:rsid w:val="006E7595"/>
    <w:rsid w:val="006E7989"/>
    <w:rsid w:val="006E7F6B"/>
    <w:rsid w:val="006E7F72"/>
    <w:rsid w:val="006F01E9"/>
    <w:rsid w:val="006F03AA"/>
    <w:rsid w:val="006F04CD"/>
    <w:rsid w:val="006F1012"/>
    <w:rsid w:val="006F130B"/>
    <w:rsid w:val="006F1E52"/>
    <w:rsid w:val="006F20D7"/>
    <w:rsid w:val="006F26C8"/>
    <w:rsid w:val="006F2A27"/>
    <w:rsid w:val="006F2E2B"/>
    <w:rsid w:val="006F3F7E"/>
    <w:rsid w:val="006F4205"/>
    <w:rsid w:val="006F437C"/>
    <w:rsid w:val="006F4C03"/>
    <w:rsid w:val="006F50BF"/>
    <w:rsid w:val="006F533F"/>
    <w:rsid w:val="006F55A5"/>
    <w:rsid w:val="006F5DFC"/>
    <w:rsid w:val="006F680B"/>
    <w:rsid w:val="006F68A9"/>
    <w:rsid w:val="006F6A13"/>
    <w:rsid w:val="006F7DB1"/>
    <w:rsid w:val="0070018D"/>
    <w:rsid w:val="0070030D"/>
    <w:rsid w:val="00700C92"/>
    <w:rsid w:val="00700CFC"/>
    <w:rsid w:val="00700D32"/>
    <w:rsid w:val="00701006"/>
    <w:rsid w:val="007010FA"/>
    <w:rsid w:val="00701FB8"/>
    <w:rsid w:val="00702A81"/>
    <w:rsid w:val="00702B93"/>
    <w:rsid w:val="00703AAA"/>
    <w:rsid w:val="00703F5E"/>
    <w:rsid w:val="00703FD5"/>
    <w:rsid w:val="00704C39"/>
    <w:rsid w:val="00705574"/>
    <w:rsid w:val="0070566E"/>
    <w:rsid w:val="0070582F"/>
    <w:rsid w:val="00705D08"/>
    <w:rsid w:val="0070605C"/>
    <w:rsid w:val="007068E2"/>
    <w:rsid w:val="00706EB6"/>
    <w:rsid w:val="00707694"/>
    <w:rsid w:val="007104DE"/>
    <w:rsid w:val="007104F1"/>
    <w:rsid w:val="00710519"/>
    <w:rsid w:val="007105A6"/>
    <w:rsid w:val="00710ABA"/>
    <w:rsid w:val="00710AE6"/>
    <w:rsid w:val="00710F4B"/>
    <w:rsid w:val="007111D2"/>
    <w:rsid w:val="00711A74"/>
    <w:rsid w:val="00711DCB"/>
    <w:rsid w:val="00711EE0"/>
    <w:rsid w:val="007121A8"/>
    <w:rsid w:val="007129F7"/>
    <w:rsid w:val="00712CCD"/>
    <w:rsid w:val="00713B22"/>
    <w:rsid w:val="0071489B"/>
    <w:rsid w:val="00714FAB"/>
    <w:rsid w:val="0071522C"/>
    <w:rsid w:val="0071594B"/>
    <w:rsid w:val="00715F8B"/>
    <w:rsid w:val="0071637C"/>
    <w:rsid w:val="00716A16"/>
    <w:rsid w:val="00716CFC"/>
    <w:rsid w:val="00716FF1"/>
    <w:rsid w:val="00717133"/>
    <w:rsid w:val="0071795E"/>
    <w:rsid w:val="00717E0A"/>
    <w:rsid w:val="007206B9"/>
    <w:rsid w:val="00721660"/>
    <w:rsid w:val="007216FA"/>
    <w:rsid w:val="007222F6"/>
    <w:rsid w:val="0072278D"/>
    <w:rsid w:val="00722A35"/>
    <w:rsid w:val="00723193"/>
    <w:rsid w:val="00723E26"/>
    <w:rsid w:val="00724267"/>
    <w:rsid w:val="00724A15"/>
    <w:rsid w:val="00725206"/>
    <w:rsid w:val="00725259"/>
    <w:rsid w:val="00725790"/>
    <w:rsid w:val="007260A5"/>
    <w:rsid w:val="00726107"/>
    <w:rsid w:val="00726211"/>
    <w:rsid w:val="007265AF"/>
    <w:rsid w:val="00726765"/>
    <w:rsid w:val="00727099"/>
    <w:rsid w:val="0072714C"/>
    <w:rsid w:val="00727645"/>
    <w:rsid w:val="00727866"/>
    <w:rsid w:val="00727ACA"/>
    <w:rsid w:val="00727D25"/>
    <w:rsid w:val="00730349"/>
    <w:rsid w:val="00730A3B"/>
    <w:rsid w:val="00731604"/>
    <w:rsid w:val="00732C1A"/>
    <w:rsid w:val="00732E2B"/>
    <w:rsid w:val="00733022"/>
    <w:rsid w:val="0073328A"/>
    <w:rsid w:val="007337CC"/>
    <w:rsid w:val="007338AE"/>
    <w:rsid w:val="00733960"/>
    <w:rsid w:val="00733A59"/>
    <w:rsid w:val="00733E80"/>
    <w:rsid w:val="0073406A"/>
    <w:rsid w:val="007342A1"/>
    <w:rsid w:val="007346E2"/>
    <w:rsid w:val="00734A5C"/>
    <w:rsid w:val="00734CFD"/>
    <w:rsid w:val="0073535F"/>
    <w:rsid w:val="00736E21"/>
    <w:rsid w:val="00737446"/>
    <w:rsid w:val="007376FD"/>
    <w:rsid w:val="00737CB1"/>
    <w:rsid w:val="007409CE"/>
    <w:rsid w:val="00740F11"/>
    <w:rsid w:val="0074100B"/>
    <w:rsid w:val="00741553"/>
    <w:rsid w:val="007417D4"/>
    <w:rsid w:val="00742DC4"/>
    <w:rsid w:val="007435A2"/>
    <w:rsid w:val="00743740"/>
    <w:rsid w:val="007450D2"/>
    <w:rsid w:val="00746D88"/>
    <w:rsid w:val="00747044"/>
    <w:rsid w:val="00747108"/>
    <w:rsid w:val="00747E63"/>
    <w:rsid w:val="00750CB2"/>
    <w:rsid w:val="00751602"/>
    <w:rsid w:val="0075164C"/>
    <w:rsid w:val="00751A01"/>
    <w:rsid w:val="00752984"/>
    <w:rsid w:val="007529DC"/>
    <w:rsid w:val="00752BC7"/>
    <w:rsid w:val="00752D4E"/>
    <w:rsid w:val="00752D77"/>
    <w:rsid w:val="0075360F"/>
    <w:rsid w:val="00753700"/>
    <w:rsid w:val="00753824"/>
    <w:rsid w:val="00753DBC"/>
    <w:rsid w:val="0075412F"/>
    <w:rsid w:val="00754692"/>
    <w:rsid w:val="0075498C"/>
    <w:rsid w:val="00754B4B"/>
    <w:rsid w:val="00754F58"/>
    <w:rsid w:val="00755F50"/>
    <w:rsid w:val="00756599"/>
    <w:rsid w:val="00756C88"/>
    <w:rsid w:val="00756D7B"/>
    <w:rsid w:val="00757447"/>
    <w:rsid w:val="00761226"/>
    <w:rsid w:val="00761594"/>
    <w:rsid w:val="00761791"/>
    <w:rsid w:val="007617E1"/>
    <w:rsid w:val="00761B6A"/>
    <w:rsid w:val="007621E1"/>
    <w:rsid w:val="00762259"/>
    <w:rsid w:val="007629C6"/>
    <w:rsid w:val="00763284"/>
    <w:rsid w:val="007634D2"/>
    <w:rsid w:val="00763623"/>
    <w:rsid w:val="00763668"/>
    <w:rsid w:val="007636AC"/>
    <w:rsid w:val="00764BA9"/>
    <w:rsid w:val="00764DEB"/>
    <w:rsid w:val="00765144"/>
    <w:rsid w:val="00765450"/>
    <w:rsid w:val="00765C10"/>
    <w:rsid w:val="00765CFD"/>
    <w:rsid w:val="007660E9"/>
    <w:rsid w:val="00766A51"/>
    <w:rsid w:val="00766D2A"/>
    <w:rsid w:val="00766F04"/>
    <w:rsid w:val="00766FCB"/>
    <w:rsid w:val="00767313"/>
    <w:rsid w:val="00767AD4"/>
    <w:rsid w:val="00767AFA"/>
    <w:rsid w:val="00767AFB"/>
    <w:rsid w:val="00770261"/>
    <w:rsid w:val="00770BFF"/>
    <w:rsid w:val="00770E38"/>
    <w:rsid w:val="00771249"/>
    <w:rsid w:val="007722E4"/>
    <w:rsid w:val="00773092"/>
    <w:rsid w:val="007730C7"/>
    <w:rsid w:val="007736EC"/>
    <w:rsid w:val="00773877"/>
    <w:rsid w:val="0077394A"/>
    <w:rsid w:val="00773B2E"/>
    <w:rsid w:val="0077418D"/>
    <w:rsid w:val="007746A7"/>
    <w:rsid w:val="00775634"/>
    <w:rsid w:val="007769A3"/>
    <w:rsid w:val="00777165"/>
    <w:rsid w:val="007772EF"/>
    <w:rsid w:val="007773E7"/>
    <w:rsid w:val="00777892"/>
    <w:rsid w:val="00780778"/>
    <w:rsid w:val="00781983"/>
    <w:rsid w:val="0078218E"/>
    <w:rsid w:val="00782262"/>
    <w:rsid w:val="007822F1"/>
    <w:rsid w:val="00782867"/>
    <w:rsid w:val="00782CB2"/>
    <w:rsid w:val="00782CB6"/>
    <w:rsid w:val="00782F33"/>
    <w:rsid w:val="007834B1"/>
    <w:rsid w:val="007835E9"/>
    <w:rsid w:val="007836BF"/>
    <w:rsid w:val="00783774"/>
    <w:rsid w:val="00783AAD"/>
    <w:rsid w:val="00783F67"/>
    <w:rsid w:val="00784CAC"/>
    <w:rsid w:val="00784D26"/>
    <w:rsid w:val="007864CF"/>
    <w:rsid w:val="00787913"/>
    <w:rsid w:val="007902AC"/>
    <w:rsid w:val="007908DE"/>
    <w:rsid w:val="00790EB1"/>
    <w:rsid w:val="00790F99"/>
    <w:rsid w:val="0079155C"/>
    <w:rsid w:val="0079191A"/>
    <w:rsid w:val="00791922"/>
    <w:rsid w:val="00791975"/>
    <w:rsid w:val="00791AB3"/>
    <w:rsid w:val="00791F33"/>
    <w:rsid w:val="00792862"/>
    <w:rsid w:val="00793191"/>
    <w:rsid w:val="007933F3"/>
    <w:rsid w:val="0079348D"/>
    <w:rsid w:val="00793533"/>
    <w:rsid w:val="007936FB"/>
    <w:rsid w:val="00793AB5"/>
    <w:rsid w:val="00793EED"/>
    <w:rsid w:val="0079425D"/>
    <w:rsid w:val="00794F16"/>
    <w:rsid w:val="00796AC4"/>
    <w:rsid w:val="00796EE0"/>
    <w:rsid w:val="007A0256"/>
    <w:rsid w:val="007A0414"/>
    <w:rsid w:val="007A043C"/>
    <w:rsid w:val="007A0C0C"/>
    <w:rsid w:val="007A1677"/>
    <w:rsid w:val="007A1AFB"/>
    <w:rsid w:val="007A286F"/>
    <w:rsid w:val="007A3752"/>
    <w:rsid w:val="007A3BCD"/>
    <w:rsid w:val="007A4E64"/>
    <w:rsid w:val="007A4FFC"/>
    <w:rsid w:val="007A5661"/>
    <w:rsid w:val="007A5ABB"/>
    <w:rsid w:val="007A5C0E"/>
    <w:rsid w:val="007A62EE"/>
    <w:rsid w:val="007A6C16"/>
    <w:rsid w:val="007A79BC"/>
    <w:rsid w:val="007A7F64"/>
    <w:rsid w:val="007B0013"/>
    <w:rsid w:val="007B0108"/>
    <w:rsid w:val="007B09F6"/>
    <w:rsid w:val="007B0DE8"/>
    <w:rsid w:val="007B0EA6"/>
    <w:rsid w:val="007B1253"/>
    <w:rsid w:val="007B1BA1"/>
    <w:rsid w:val="007B1C82"/>
    <w:rsid w:val="007B1D9A"/>
    <w:rsid w:val="007B21B6"/>
    <w:rsid w:val="007B24A6"/>
    <w:rsid w:val="007B26BC"/>
    <w:rsid w:val="007B2905"/>
    <w:rsid w:val="007B2A99"/>
    <w:rsid w:val="007B3172"/>
    <w:rsid w:val="007B3AF1"/>
    <w:rsid w:val="007B3C69"/>
    <w:rsid w:val="007B43EE"/>
    <w:rsid w:val="007B469C"/>
    <w:rsid w:val="007B50C6"/>
    <w:rsid w:val="007B5D88"/>
    <w:rsid w:val="007B67AD"/>
    <w:rsid w:val="007B6D06"/>
    <w:rsid w:val="007B7335"/>
    <w:rsid w:val="007B765E"/>
    <w:rsid w:val="007C0037"/>
    <w:rsid w:val="007C06C7"/>
    <w:rsid w:val="007C0A5C"/>
    <w:rsid w:val="007C0EE0"/>
    <w:rsid w:val="007C157F"/>
    <w:rsid w:val="007C17BB"/>
    <w:rsid w:val="007C1B81"/>
    <w:rsid w:val="007C2E5A"/>
    <w:rsid w:val="007C3536"/>
    <w:rsid w:val="007C43F5"/>
    <w:rsid w:val="007C440D"/>
    <w:rsid w:val="007C4479"/>
    <w:rsid w:val="007C465F"/>
    <w:rsid w:val="007C4775"/>
    <w:rsid w:val="007C4A14"/>
    <w:rsid w:val="007C4EB0"/>
    <w:rsid w:val="007C55AD"/>
    <w:rsid w:val="007C5955"/>
    <w:rsid w:val="007C5CEE"/>
    <w:rsid w:val="007C5DB6"/>
    <w:rsid w:val="007C60F6"/>
    <w:rsid w:val="007C6E05"/>
    <w:rsid w:val="007C6E08"/>
    <w:rsid w:val="007C7513"/>
    <w:rsid w:val="007C76D6"/>
    <w:rsid w:val="007C7723"/>
    <w:rsid w:val="007C775F"/>
    <w:rsid w:val="007C7D15"/>
    <w:rsid w:val="007D0094"/>
    <w:rsid w:val="007D00DC"/>
    <w:rsid w:val="007D0AE9"/>
    <w:rsid w:val="007D0EB9"/>
    <w:rsid w:val="007D108C"/>
    <w:rsid w:val="007D1EAA"/>
    <w:rsid w:val="007D2CE6"/>
    <w:rsid w:val="007D2EE5"/>
    <w:rsid w:val="007D34BC"/>
    <w:rsid w:val="007D380B"/>
    <w:rsid w:val="007D3864"/>
    <w:rsid w:val="007D4DB1"/>
    <w:rsid w:val="007D54A5"/>
    <w:rsid w:val="007D556E"/>
    <w:rsid w:val="007D57FF"/>
    <w:rsid w:val="007D5A23"/>
    <w:rsid w:val="007D612A"/>
    <w:rsid w:val="007D690D"/>
    <w:rsid w:val="007D6BB5"/>
    <w:rsid w:val="007D6DF0"/>
    <w:rsid w:val="007D71DF"/>
    <w:rsid w:val="007D7AE5"/>
    <w:rsid w:val="007D7B9B"/>
    <w:rsid w:val="007D7FC1"/>
    <w:rsid w:val="007E0017"/>
    <w:rsid w:val="007E09CE"/>
    <w:rsid w:val="007E0A11"/>
    <w:rsid w:val="007E0A3A"/>
    <w:rsid w:val="007E0CEB"/>
    <w:rsid w:val="007E0D74"/>
    <w:rsid w:val="007E1113"/>
    <w:rsid w:val="007E1278"/>
    <w:rsid w:val="007E1A05"/>
    <w:rsid w:val="007E1C21"/>
    <w:rsid w:val="007E1F88"/>
    <w:rsid w:val="007E21AB"/>
    <w:rsid w:val="007E2700"/>
    <w:rsid w:val="007E2A8D"/>
    <w:rsid w:val="007E2B15"/>
    <w:rsid w:val="007E2E45"/>
    <w:rsid w:val="007E34BD"/>
    <w:rsid w:val="007E3662"/>
    <w:rsid w:val="007E3A4A"/>
    <w:rsid w:val="007E45DE"/>
    <w:rsid w:val="007E4A7D"/>
    <w:rsid w:val="007E4BB2"/>
    <w:rsid w:val="007E500D"/>
    <w:rsid w:val="007E53A6"/>
    <w:rsid w:val="007E58DE"/>
    <w:rsid w:val="007E5B16"/>
    <w:rsid w:val="007E5E0F"/>
    <w:rsid w:val="007E5F93"/>
    <w:rsid w:val="007E6750"/>
    <w:rsid w:val="007E6CDE"/>
    <w:rsid w:val="007E6F33"/>
    <w:rsid w:val="007E79F5"/>
    <w:rsid w:val="007F0A7D"/>
    <w:rsid w:val="007F1261"/>
    <w:rsid w:val="007F15C4"/>
    <w:rsid w:val="007F216E"/>
    <w:rsid w:val="007F27B5"/>
    <w:rsid w:val="007F34FD"/>
    <w:rsid w:val="007F3AC1"/>
    <w:rsid w:val="007F429F"/>
    <w:rsid w:val="007F5C55"/>
    <w:rsid w:val="007F733C"/>
    <w:rsid w:val="007F7A15"/>
    <w:rsid w:val="007F7AD7"/>
    <w:rsid w:val="008008B0"/>
    <w:rsid w:val="00800BB8"/>
    <w:rsid w:val="00800D5D"/>
    <w:rsid w:val="008021AF"/>
    <w:rsid w:val="0080275D"/>
    <w:rsid w:val="00803544"/>
    <w:rsid w:val="008036EE"/>
    <w:rsid w:val="0080378C"/>
    <w:rsid w:val="00803FA7"/>
    <w:rsid w:val="008052EA"/>
    <w:rsid w:val="008055FF"/>
    <w:rsid w:val="00805A43"/>
    <w:rsid w:val="00805BD3"/>
    <w:rsid w:val="008061B2"/>
    <w:rsid w:val="0080626A"/>
    <w:rsid w:val="00807039"/>
    <w:rsid w:val="008075F1"/>
    <w:rsid w:val="00807861"/>
    <w:rsid w:val="00807963"/>
    <w:rsid w:val="00807A15"/>
    <w:rsid w:val="00807D97"/>
    <w:rsid w:val="00810269"/>
    <w:rsid w:val="00810BE7"/>
    <w:rsid w:val="00811BC9"/>
    <w:rsid w:val="00812257"/>
    <w:rsid w:val="008131FA"/>
    <w:rsid w:val="0081342E"/>
    <w:rsid w:val="00813485"/>
    <w:rsid w:val="00813755"/>
    <w:rsid w:val="00813C5F"/>
    <w:rsid w:val="0081450F"/>
    <w:rsid w:val="008146A3"/>
    <w:rsid w:val="008148CF"/>
    <w:rsid w:val="00814973"/>
    <w:rsid w:val="00814FDF"/>
    <w:rsid w:val="0081514D"/>
    <w:rsid w:val="008156FF"/>
    <w:rsid w:val="00815CB0"/>
    <w:rsid w:val="0081621B"/>
    <w:rsid w:val="00816807"/>
    <w:rsid w:val="00816CB4"/>
    <w:rsid w:val="00817791"/>
    <w:rsid w:val="00817857"/>
    <w:rsid w:val="00817BAA"/>
    <w:rsid w:val="008201BC"/>
    <w:rsid w:val="008207BA"/>
    <w:rsid w:val="008211ED"/>
    <w:rsid w:val="008213B7"/>
    <w:rsid w:val="00821415"/>
    <w:rsid w:val="00821CCC"/>
    <w:rsid w:val="0082300C"/>
    <w:rsid w:val="00823777"/>
    <w:rsid w:val="00823922"/>
    <w:rsid w:val="00823B79"/>
    <w:rsid w:val="00824404"/>
    <w:rsid w:val="00824E56"/>
    <w:rsid w:val="008255F4"/>
    <w:rsid w:val="00825B40"/>
    <w:rsid w:val="00826E6C"/>
    <w:rsid w:val="00827098"/>
    <w:rsid w:val="008271EA"/>
    <w:rsid w:val="00827A80"/>
    <w:rsid w:val="00827C6F"/>
    <w:rsid w:val="008301F0"/>
    <w:rsid w:val="00830751"/>
    <w:rsid w:val="00830A30"/>
    <w:rsid w:val="0083245C"/>
    <w:rsid w:val="008327B7"/>
    <w:rsid w:val="00832BEB"/>
    <w:rsid w:val="0083309A"/>
    <w:rsid w:val="008330CF"/>
    <w:rsid w:val="00834162"/>
    <w:rsid w:val="00834A55"/>
    <w:rsid w:val="00835AA1"/>
    <w:rsid w:val="00836123"/>
    <w:rsid w:val="0083679A"/>
    <w:rsid w:val="008369E3"/>
    <w:rsid w:val="00836BD8"/>
    <w:rsid w:val="00837396"/>
    <w:rsid w:val="008374CB"/>
    <w:rsid w:val="00837951"/>
    <w:rsid w:val="00837DBD"/>
    <w:rsid w:val="008402CF"/>
    <w:rsid w:val="00840386"/>
    <w:rsid w:val="008406B0"/>
    <w:rsid w:val="008413D5"/>
    <w:rsid w:val="00841F93"/>
    <w:rsid w:val="0084205C"/>
    <w:rsid w:val="0084235B"/>
    <w:rsid w:val="00842761"/>
    <w:rsid w:val="008428C5"/>
    <w:rsid w:val="008429CF"/>
    <w:rsid w:val="00842CB4"/>
    <w:rsid w:val="00844903"/>
    <w:rsid w:val="00844ADA"/>
    <w:rsid w:val="00845B46"/>
    <w:rsid w:val="00845D03"/>
    <w:rsid w:val="00845ED5"/>
    <w:rsid w:val="00845F6C"/>
    <w:rsid w:val="00846037"/>
    <w:rsid w:val="0084644C"/>
    <w:rsid w:val="00846465"/>
    <w:rsid w:val="00846AAC"/>
    <w:rsid w:val="00846CEB"/>
    <w:rsid w:val="008473AE"/>
    <w:rsid w:val="00847572"/>
    <w:rsid w:val="00847AC2"/>
    <w:rsid w:val="00847E18"/>
    <w:rsid w:val="00847EB0"/>
    <w:rsid w:val="008503C0"/>
    <w:rsid w:val="00850457"/>
    <w:rsid w:val="0085098F"/>
    <w:rsid w:val="00850E7A"/>
    <w:rsid w:val="00850FC4"/>
    <w:rsid w:val="00851B58"/>
    <w:rsid w:val="008539F7"/>
    <w:rsid w:val="00853FD3"/>
    <w:rsid w:val="008542EF"/>
    <w:rsid w:val="00854B04"/>
    <w:rsid w:val="00854B43"/>
    <w:rsid w:val="008553B1"/>
    <w:rsid w:val="00855CF5"/>
    <w:rsid w:val="008564AE"/>
    <w:rsid w:val="008568E0"/>
    <w:rsid w:val="00856AA6"/>
    <w:rsid w:val="00856ACB"/>
    <w:rsid w:val="0085780A"/>
    <w:rsid w:val="008600F3"/>
    <w:rsid w:val="008609AC"/>
    <w:rsid w:val="008609FB"/>
    <w:rsid w:val="00860DE7"/>
    <w:rsid w:val="00860ECB"/>
    <w:rsid w:val="00860ED9"/>
    <w:rsid w:val="00861603"/>
    <w:rsid w:val="00862107"/>
    <w:rsid w:val="00862895"/>
    <w:rsid w:val="00862AD3"/>
    <w:rsid w:val="00862EA0"/>
    <w:rsid w:val="00862FD9"/>
    <w:rsid w:val="008643E1"/>
    <w:rsid w:val="00864578"/>
    <w:rsid w:val="00864E2D"/>
    <w:rsid w:val="00865132"/>
    <w:rsid w:val="008657E3"/>
    <w:rsid w:val="008658A4"/>
    <w:rsid w:val="008658B9"/>
    <w:rsid w:val="00865F0B"/>
    <w:rsid w:val="00865FD6"/>
    <w:rsid w:val="00866B95"/>
    <w:rsid w:val="00866C99"/>
    <w:rsid w:val="00866EEA"/>
    <w:rsid w:val="00867356"/>
    <w:rsid w:val="008674B8"/>
    <w:rsid w:val="00867584"/>
    <w:rsid w:val="008677EB"/>
    <w:rsid w:val="00867B50"/>
    <w:rsid w:val="00867BBB"/>
    <w:rsid w:val="0087124E"/>
    <w:rsid w:val="00871348"/>
    <w:rsid w:val="00871857"/>
    <w:rsid w:val="00871AF6"/>
    <w:rsid w:val="0087232E"/>
    <w:rsid w:val="008723FA"/>
    <w:rsid w:val="008729CF"/>
    <w:rsid w:val="00872B0F"/>
    <w:rsid w:val="00872CD7"/>
    <w:rsid w:val="00872CD9"/>
    <w:rsid w:val="00872DB0"/>
    <w:rsid w:val="0087356A"/>
    <w:rsid w:val="008736AE"/>
    <w:rsid w:val="00873957"/>
    <w:rsid w:val="008743FD"/>
    <w:rsid w:val="00874492"/>
    <w:rsid w:val="008756BE"/>
    <w:rsid w:val="008773A0"/>
    <w:rsid w:val="00877C15"/>
    <w:rsid w:val="00877ED9"/>
    <w:rsid w:val="0088019D"/>
    <w:rsid w:val="00880305"/>
    <w:rsid w:val="008803D7"/>
    <w:rsid w:val="00880CD5"/>
    <w:rsid w:val="00880EB9"/>
    <w:rsid w:val="00880F92"/>
    <w:rsid w:val="0088163C"/>
    <w:rsid w:val="00881640"/>
    <w:rsid w:val="0088194E"/>
    <w:rsid w:val="00881CC8"/>
    <w:rsid w:val="008824A1"/>
    <w:rsid w:val="00882720"/>
    <w:rsid w:val="00882836"/>
    <w:rsid w:val="00882B18"/>
    <w:rsid w:val="0088306F"/>
    <w:rsid w:val="008838D8"/>
    <w:rsid w:val="008839EC"/>
    <w:rsid w:val="00883E03"/>
    <w:rsid w:val="0088421E"/>
    <w:rsid w:val="00884602"/>
    <w:rsid w:val="00884999"/>
    <w:rsid w:val="00884BC6"/>
    <w:rsid w:val="00884F6E"/>
    <w:rsid w:val="00884FC0"/>
    <w:rsid w:val="008859D0"/>
    <w:rsid w:val="00885AEC"/>
    <w:rsid w:val="00885E98"/>
    <w:rsid w:val="00885EA6"/>
    <w:rsid w:val="00885EF8"/>
    <w:rsid w:val="00886675"/>
    <w:rsid w:val="00886F41"/>
    <w:rsid w:val="008872D2"/>
    <w:rsid w:val="00887349"/>
    <w:rsid w:val="0088794D"/>
    <w:rsid w:val="00890A11"/>
    <w:rsid w:val="00890B26"/>
    <w:rsid w:val="00890CA1"/>
    <w:rsid w:val="00890D8F"/>
    <w:rsid w:val="00890DA1"/>
    <w:rsid w:val="008913DB"/>
    <w:rsid w:val="00891450"/>
    <w:rsid w:val="00891621"/>
    <w:rsid w:val="00892286"/>
    <w:rsid w:val="00892AD6"/>
    <w:rsid w:val="008932B2"/>
    <w:rsid w:val="008936EB"/>
    <w:rsid w:val="00894050"/>
    <w:rsid w:val="0089436D"/>
    <w:rsid w:val="00894D15"/>
    <w:rsid w:val="00895160"/>
    <w:rsid w:val="00895C48"/>
    <w:rsid w:val="00896213"/>
    <w:rsid w:val="00896549"/>
    <w:rsid w:val="0089681B"/>
    <w:rsid w:val="008968A3"/>
    <w:rsid w:val="0089711D"/>
    <w:rsid w:val="00897369"/>
    <w:rsid w:val="0089755E"/>
    <w:rsid w:val="00897A71"/>
    <w:rsid w:val="00897BFF"/>
    <w:rsid w:val="008A021E"/>
    <w:rsid w:val="008A04A9"/>
    <w:rsid w:val="008A0599"/>
    <w:rsid w:val="008A10E8"/>
    <w:rsid w:val="008A16F1"/>
    <w:rsid w:val="008A21D7"/>
    <w:rsid w:val="008A3097"/>
    <w:rsid w:val="008A34E1"/>
    <w:rsid w:val="008A34F0"/>
    <w:rsid w:val="008A3F93"/>
    <w:rsid w:val="008A504D"/>
    <w:rsid w:val="008A5185"/>
    <w:rsid w:val="008A52B1"/>
    <w:rsid w:val="008A5619"/>
    <w:rsid w:val="008A572E"/>
    <w:rsid w:val="008A5789"/>
    <w:rsid w:val="008A5F98"/>
    <w:rsid w:val="008A61AA"/>
    <w:rsid w:val="008A65DE"/>
    <w:rsid w:val="008A699F"/>
    <w:rsid w:val="008A730E"/>
    <w:rsid w:val="008A7AC8"/>
    <w:rsid w:val="008B024C"/>
    <w:rsid w:val="008B0724"/>
    <w:rsid w:val="008B1975"/>
    <w:rsid w:val="008B3515"/>
    <w:rsid w:val="008B3A1A"/>
    <w:rsid w:val="008B3F02"/>
    <w:rsid w:val="008B5374"/>
    <w:rsid w:val="008B5C18"/>
    <w:rsid w:val="008B648C"/>
    <w:rsid w:val="008B6578"/>
    <w:rsid w:val="008B6818"/>
    <w:rsid w:val="008B69BF"/>
    <w:rsid w:val="008B6C2C"/>
    <w:rsid w:val="008B73D0"/>
    <w:rsid w:val="008B744F"/>
    <w:rsid w:val="008B7867"/>
    <w:rsid w:val="008B7CD7"/>
    <w:rsid w:val="008B7FD2"/>
    <w:rsid w:val="008C00EC"/>
    <w:rsid w:val="008C091B"/>
    <w:rsid w:val="008C0A0B"/>
    <w:rsid w:val="008C0AF5"/>
    <w:rsid w:val="008C0C9A"/>
    <w:rsid w:val="008C1093"/>
    <w:rsid w:val="008C1DA7"/>
    <w:rsid w:val="008C24A5"/>
    <w:rsid w:val="008C251B"/>
    <w:rsid w:val="008C2F6F"/>
    <w:rsid w:val="008C34DA"/>
    <w:rsid w:val="008C34F4"/>
    <w:rsid w:val="008C35BB"/>
    <w:rsid w:val="008C35CC"/>
    <w:rsid w:val="008C3B0F"/>
    <w:rsid w:val="008C41AE"/>
    <w:rsid w:val="008C4419"/>
    <w:rsid w:val="008C4EDA"/>
    <w:rsid w:val="008C5D08"/>
    <w:rsid w:val="008C5EB0"/>
    <w:rsid w:val="008C643F"/>
    <w:rsid w:val="008C6969"/>
    <w:rsid w:val="008C737C"/>
    <w:rsid w:val="008C7493"/>
    <w:rsid w:val="008C74AC"/>
    <w:rsid w:val="008C79CE"/>
    <w:rsid w:val="008C7D60"/>
    <w:rsid w:val="008D0942"/>
    <w:rsid w:val="008D0A51"/>
    <w:rsid w:val="008D108C"/>
    <w:rsid w:val="008D150F"/>
    <w:rsid w:val="008D2BA7"/>
    <w:rsid w:val="008D31D7"/>
    <w:rsid w:val="008D3C02"/>
    <w:rsid w:val="008D4CE9"/>
    <w:rsid w:val="008D4DA3"/>
    <w:rsid w:val="008D4F82"/>
    <w:rsid w:val="008D55E2"/>
    <w:rsid w:val="008D5800"/>
    <w:rsid w:val="008D58F3"/>
    <w:rsid w:val="008D5AB7"/>
    <w:rsid w:val="008D5DF1"/>
    <w:rsid w:val="008D60DE"/>
    <w:rsid w:val="008D6224"/>
    <w:rsid w:val="008D64E8"/>
    <w:rsid w:val="008D6FB5"/>
    <w:rsid w:val="008D7132"/>
    <w:rsid w:val="008D7232"/>
    <w:rsid w:val="008D75FD"/>
    <w:rsid w:val="008D78C5"/>
    <w:rsid w:val="008D7F06"/>
    <w:rsid w:val="008E0226"/>
    <w:rsid w:val="008E022A"/>
    <w:rsid w:val="008E08BD"/>
    <w:rsid w:val="008E0FE7"/>
    <w:rsid w:val="008E1592"/>
    <w:rsid w:val="008E1B40"/>
    <w:rsid w:val="008E2454"/>
    <w:rsid w:val="008E2496"/>
    <w:rsid w:val="008E24BC"/>
    <w:rsid w:val="008E2FA7"/>
    <w:rsid w:val="008E3291"/>
    <w:rsid w:val="008E32A8"/>
    <w:rsid w:val="008E32BF"/>
    <w:rsid w:val="008E33A2"/>
    <w:rsid w:val="008E346E"/>
    <w:rsid w:val="008E3573"/>
    <w:rsid w:val="008E3767"/>
    <w:rsid w:val="008E3B83"/>
    <w:rsid w:val="008E3D9E"/>
    <w:rsid w:val="008E3FB3"/>
    <w:rsid w:val="008E4710"/>
    <w:rsid w:val="008E5D3C"/>
    <w:rsid w:val="008E5ECA"/>
    <w:rsid w:val="008E661B"/>
    <w:rsid w:val="008E7614"/>
    <w:rsid w:val="008E7FDC"/>
    <w:rsid w:val="008F01F1"/>
    <w:rsid w:val="008F0458"/>
    <w:rsid w:val="008F0B56"/>
    <w:rsid w:val="008F0D1D"/>
    <w:rsid w:val="008F11FB"/>
    <w:rsid w:val="008F161E"/>
    <w:rsid w:val="008F1DC8"/>
    <w:rsid w:val="008F23C7"/>
    <w:rsid w:val="008F2528"/>
    <w:rsid w:val="008F2A66"/>
    <w:rsid w:val="008F3018"/>
    <w:rsid w:val="008F3036"/>
    <w:rsid w:val="008F3A7D"/>
    <w:rsid w:val="008F3B1F"/>
    <w:rsid w:val="008F40E0"/>
    <w:rsid w:val="008F4724"/>
    <w:rsid w:val="008F5D92"/>
    <w:rsid w:val="008F6BD4"/>
    <w:rsid w:val="008F6D6B"/>
    <w:rsid w:val="008F729F"/>
    <w:rsid w:val="008F787A"/>
    <w:rsid w:val="008F7AF7"/>
    <w:rsid w:val="009007FB"/>
    <w:rsid w:val="00900F2F"/>
    <w:rsid w:val="009013C1"/>
    <w:rsid w:val="009018E7"/>
    <w:rsid w:val="00901DCE"/>
    <w:rsid w:val="00901F4E"/>
    <w:rsid w:val="00902696"/>
    <w:rsid w:val="00902709"/>
    <w:rsid w:val="0090277D"/>
    <w:rsid w:val="00902876"/>
    <w:rsid w:val="009028F0"/>
    <w:rsid w:val="00902E6A"/>
    <w:rsid w:val="00902E8E"/>
    <w:rsid w:val="00903770"/>
    <w:rsid w:val="0090387F"/>
    <w:rsid w:val="00903EBC"/>
    <w:rsid w:val="0090481B"/>
    <w:rsid w:val="00904B74"/>
    <w:rsid w:val="00904BF8"/>
    <w:rsid w:val="00905053"/>
    <w:rsid w:val="009052D3"/>
    <w:rsid w:val="00905367"/>
    <w:rsid w:val="009061D0"/>
    <w:rsid w:val="009061FC"/>
    <w:rsid w:val="009064EC"/>
    <w:rsid w:val="009068E3"/>
    <w:rsid w:val="00906AEE"/>
    <w:rsid w:val="00906BE0"/>
    <w:rsid w:val="0090700A"/>
    <w:rsid w:val="009073B6"/>
    <w:rsid w:val="0091056C"/>
    <w:rsid w:val="00910BD4"/>
    <w:rsid w:val="00910C1B"/>
    <w:rsid w:val="00910D54"/>
    <w:rsid w:val="00910D7A"/>
    <w:rsid w:val="0091115C"/>
    <w:rsid w:val="00911784"/>
    <w:rsid w:val="00912552"/>
    <w:rsid w:val="00913359"/>
    <w:rsid w:val="009138BC"/>
    <w:rsid w:val="00913E38"/>
    <w:rsid w:val="00914329"/>
    <w:rsid w:val="0091593D"/>
    <w:rsid w:val="00915ED7"/>
    <w:rsid w:val="0091600D"/>
    <w:rsid w:val="00916111"/>
    <w:rsid w:val="00916328"/>
    <w:rsid w:val="00916505"/>
    <w:rsid w:val="00916551"/>
    <w:rsid w:val="009168F6"/>
    <w:rsid w:val="00917450"/>
    <w:rsid w:val="00917920"/>
    <w:rsid w:val="00917B14"/>
    <w:rsid w:val="00920555"/>
    <w:rsid w:val="0092099D"/>
    <w:rsid w:val="00920B54"/>
    <w:rsid w:val="00920B71"/>
    <w:rsid w:val="00920ED8"/>
    <w:rsid w:val="00920FB7"/>
    <w:rsid w:val="00921493"/>
    <w:rsid w:val="00921EBD"/>
    <w:rsid w:val="00922145"/>
    <w:rsid w:val="00922C3B"/>
    <w:rsid w:val="009235E2"/>
    <w:rsid w:val="00923781"/>
    <w:rsid w:val="0092436B"/>
    <w:rsid w:val="00924E13"/>
    <w:rsid w:val="00924F1F"/>
    <w:rsid w:val="0092508C"/>
    <w:rsid w:val="00925DF5"/>
    <w:rsid w:val="00926023"/>
    <w:rsid w:val="009263BA"/>
    <w:rsid w:val="009267B5"/>
    <w:rsid w:val="00926B1A"/>
    <w:rsid w:val="0092709B"/>
    <w:rsid w:val="009274F8"/>
    <w:rsid w:val="009275A9"/>
    <w:rsid w:val="00927DF7"/>
    <w:rsid w:val="0093008A"/>
    <w:rsid w:val="009300D8"/>
    <w:rsid w:val="009303B7"/>
    <w:rsid w:val="009305DD"/>
    <w:rsid w:val="00930863"/>
    <w:rsid w:val="00930E2E"/>
    <w:rsid w:val="00930E46"/>
    <w:rsid w:val="00931830"/>
    <w:rsid w:val="00931B09"/>
    <w:rsid w:val="00931B48"/>
    <w:rsid w:val="00931BF6"/>
    <w:rsid w:val="00931C7F"/>
    <w:rsid w:val="00931CB6"/>
    <w:rsid w:val="0093268E"/>
    <w:rsid w:val="009326C7"/>
    <w:rsid w:val="009347CD"/>
    <w:rsid w:val="00934923"/>
    <w:rsid w:val="00935096"/>
    <w:rsid w:val="009355F8"/>
    <w:rsid w:val="00935A26"/>
    <w:rsid w:val="00935D32"/>
    <w:rsid w:val="009368EF"/>
    <w:rsid w:val="0093694A"/>
    <w:rsid w:val="009369DF"/>
    <w:rsid w:val="00936F7D"/>
    <w:rsid w:val="0093742A"/>
    <w:rsid w:val="0093786B"/>
    <w:rsid w:val="00937A0E"/>
    <w:rsid w:val="00937BA1"/>
    <w:rsid w:val="00937E19"/>
    <w:rsid w:val="00940637"/>
    <w:rsid w:val="00940B9F"/>
    <w:rsid w:val="00941924"/>
    <w:rsid w:val="00941958"/>
    <w:rsid w:val="00942754"/>
    <w:rsid w:val="00942E28"/>
    <w:rsid w:val="0094300B"/>
    <w:rsid w:val="00943233"/>
    <w:rsid w:val="0094406C"/>
    <w:rsid w:val="0094490F"/>
    <w:rsid w:val="00944D2A"/>
    <w:rsid w:val="0094511F"/>
    <w:rsid w:val="0094590D"/>
    <w:rsid w:val="00945C62"/>
    <w:rsid w:val="00945EC4"/>
    <w:rsid w:val="00945EC6"/>
    <w:rsid w:val="00946356"/>
    <w:rsid w:val="0094655A"/>
    <w:rsid w:val="00946E2E"/>
    <w:rsid w:val="00946F21"/>
    <w:rsid w:val="009471E8"/>
    <w:rsid w:val="0095004A"/>
    <w:rsid w:val="009501B8"/>
    <w:rsid w:val="009504D7"/>
    <w:rsid w:val="0095084B"/>
    <w:rsid w:val="00950DD6"/>
    <w:rsid w:val="0095100B"/>
    <w:rsid w:val="00951229"/>
    <w:rsid w:val="00951673"/>
    <w:rsid w:val="009520EF"/>
    <w:rsid w:val="00952172"/>
    <w:rsid w:val="009521D1"/>
    <w:rsid w:val="00952275"/>
    <w:rsid w:val="00952617"/>
    <w:rsid w:val="0095269A"/>
    <w:rsid w:val="00952C30"/>
    <w:rsid w:val="0095310F"/>
    <w:rsid w:val="009531B2"/>
    <w:rsid w:val="009533F4"/>
    <w:rsid w:val="00953F01"/>
    <w:rsid w:val="00954430"/>
    <w:rsid w:val="00954E2F"/>
    <w:rsid w:val="009555F4"/>
    <w:rsid w:val="009558D6"/>
    <w:rsid w:val="00956580"/>
    <w:rsid w:val="00956C3B"/>
    <w:rsid w:val="00956E28"/>
    <w:rsid w:val="00956F20"/>
    <w:rsid w:val="00956F4C"/>
    <w:rsid w:val="009573EE"/>
    <w:rsid w:val="00960029"/>
    <w:rsid w:val="00960139"/>
    <w:rsid w:val="009607AD"/>
    <w:rsid w:val="00960907"/>
    <w:rsid w:val="00960D14"/>
    <w:rsid w:val="00960FE2"/>
    <w:rsid w:val="00961995"/>
    <w:rsid w:val="00962F1A"/>
    <w:rsid w:val="00962FDC"/>
    <w:rsid w:val="009632CB"/>
    <w:rsid w:val="00963F14"/>
    <w:rsid w:val="00964507"/>
    <w:rsid w:val="009647D9"/>
    <w:rsid w:val="0096485C"/>
    <w:rsid w:val="00964993"/>
    <w:rsid w:val="00966837"/>
    <w:rsid w:val="00966A36"/>
    <w:rsid w:val="00967CE0"/>
    <w:rsid w:val="009704F0"/>
    <w:rsid w:val="009707D5"/>
    <w:rsid w:val="00970B33"/>
    <w:rsid w:val="009712DB"/>
    <w:rsid w:val="00971585"/>
    <w:rsid w:val="00971D90"/>
    <w:rsid w:val="00971DED"/>
    <w:rsid w:val="009720DD"/>
    <w:rsid w:val="009728BA"/>
    <w:rsid w:val="00972F24"/>
    <w:rsid w:val="0097336A"/>
    <w:rsid w:val="00973669"/>
    <w:rsid w:val="00973E38"/>
    <w:rsid w:val="00974CAB"/>
    <w:rsid w:val="009752C1"/>
    <w:rsid w:val="00975590"/>
    <w:rsid w:val="009766A0"/>
    <w:rsid w:val="009775DA"/>
    <w:rsid w:val="0097766B"/>
    <w:rsid w:val="00980180"/>
    <w:rsid w:val="00980423"/>
    <w:rsid w:val="00980B28"/>
    <w:rsid w:val="00980FBA"/>
    <w:rsid w:val="009813A8"/>
    <w:rsid w:val="00981634"/>
    <w:rsid w:val="00981878"/>
    <w:rsid w:val="00982132"/>
    <w:rsid w:val="00982578"/>
    <w:rsid w:val="00982610"/>
    <w:rsid w:val="009828EE"/>
    <w:rsid w:val="00982A4B"/>
    <w:rsid w:val="00982BFB"/>
    <w:rsid w:val="00982E4C"/>
    <w:rsid w:val="00983059"/>
    <w:rsid w:val="0098321D"/>
    <w:rsid w:val="0098336B"/>
    <w:rsid w:val="009833DF"/>
    <w:rsid w:val="00983A59"/>
    <w:rsid w:val="00984237"/>
    <w:rsid w:val="0098423E"/>
    <w:rsid w:val="009845AF"/>
    <w:rsid w:val="0098463C"/>
    <w:rsid w:val="00984893"/>
    <w:rsid w:val="00984C36"/>
    <w:rsid w:val="00984F80"/>
    <w:rsid w:val="009853AE"/>
    <w:rsid w:val="00985824"/>
    <w:rsid w:val="00985B70"/>
    <w:rsid w:val="00985BDC"/>
    <w:rsid w:val="00985D4D"/>
    <w:rsid w:val="00985D89"/>
    <w:rsid w:val="0098638F"/>
    <w:rsid w:val="009865AF"/>
    <w:rsid w:val="00986A3C"/>
    <w:rsid w:val="009870CA"/>
    <w:rsid w:val="00987164"/>
    <w:rsid w:val="00987E30"/>
    <w:rsid w:val="00987FA0"/>
    <w:rsid w:val="0099071B"/>
    <w:rsid w:val="009907A8"/>
    <w:rsid w:val="00991B97"/>
    <w:rsid w:val="00992196"/>
    <w:rsid w:val="00992B06"/>
    <w:rsid w:val="0099331B"/>
    <w:rsid w:val="00993829"/>
    <w:rsid w:val="00993BED"/>
    <w:rsid w:val="00993C88"/>
    <w:rsid w:val="0099488E"/>
    <w:rsid w:val="00994951"/>
    <w:rsid w:val="00994FE8"/>
    <w:rsid w:val="009950F3"/>
    <w:rsid w:val="00995582"/>
    <w:rsid w:val="009967EA"/>
    <w:rsid w:val="009973AF"/>
    <w:rsid w:val="00997544"/>
    <w:rsid w:val="009979B8"/>
    <w:rsid w:val="00997AFB"/>
    <w:rsid w:val="009A01CC"/>
    <w:rsid w:val="009A0E98"/>
    <w:rsid w:val="009A1157"/>
    <w:rsid w:val="009A126E"/>
    <w:rsid w:val="009A14B0"/>
    <w:rsid w:val="009A2086"/>
    <w:rsid w:val="009A230F"/>
    <w:rsid w:val="009A267A"/>
    <w:rsid w:val="009A37FB"/>
    <w:rsid w:val="009A3D6B"/>
    <w:rsid w:val="009A3DEC"/>
    <w:rsid w:val="009A3EB9"/>
    <w:rsid w:val="009A4A60"/>
    <w:rsid w:val="009A5E22"/>
    <w:rsid w:val="009A5EEF"/>
    <w:rsid w:val="009A6060"/>
    <w:rsid w:val="009A62D4"/>
    <w:rsid w:val="009A631B"/>
    <w:rsid w:val="009A6860"/>
    <w:rsid w:val="009A6EFD"/>
    <w:rsid w:val="009A70BC"/>
    <w:rsid w:val="009A7C64"/>
    <w:rsid w:val="009B03EE"/>
    <w:rsid w:val="009B0A22"/>
    <w:rsid w:val="009B0A4B"/>
    <w:rsid w:val="009B0AF6"/>
    <w:rsid w:val="009B0C1E"/>
    <w:rsid w:val="009B0E0D"/>
    <w:rsid w:val="009B0F5B"/>
    <w:rsid w:val="009B1119"/>
    <w:rsid w:val="009B1618"/>
    <w:rsid w:val="009B26FB"/>
    <w:rsid w:val="009B28EC"/>
    <w:rsid w:val="009B2AE6"/>
    <w:rsid w:val="009B2F97"/>
    <w:rsid w:val="009B3031"/>
    <w:rsid w:val="009B3C45"/>
    <w:rsid w:val="009B3CF8"/>
    <w:rsid w:val="009B3D85"/>
    <w:rsid w:val="009B4552"/>
    <w:rsid w:val="009B4C16"/>
    <w:rsid w:val="009B4E51"/>
    <w:rsid w:val="009B4F84"/>
    <w:rsid w:val="009B5367"/>
    <w:rsid w:val="009B554B"/>
    <w:rsid w:val="009B5558"/>
    <w:rsid w:val="009B58F9"/>
    <w:rsid w:val="009B5C6E"/>
    <w:rsid w:val="009B62C1"/>
    <w:rsid w:val="009B6629"/>
    <w:rsid w:val="009B748E"/>
    <w:rsid w:val="009B763D"/>
    <w:rsid w:val="009B7CC7"/>
    <w:rsid w:val="009B7CCF"/>
    <w:rsid w:val="009B7FA5"/>
    <w:rsid w:val="009C034E"/>
    <w:rsid w:val="009C0351"/>
    <w:rsid w:val="009C10A9"/>
    <w:rsid w:val="009C14FF"/>
    <w:rsid w:val="009C191C"/>
    <w:rsid w:val="009C1A44"/>
    <w:rsid w:val="009C1AEA"/>
    <w:rsid w:val="009C1E41"/>
    <w:rsid w:val="009C29D7"/>
    <w:rsid w:val="009C2ABB"/>
    <w:rsid w:val="009C2C4A"/>
    <w:rsid w:val="009C32EE"/>
    <w:rsid w:val="009C3BE5"/>
    <w:rsid w:val="009C5499"/>
    <w:rsid w:val="009C58D4"/>
    <w:rsid w:val="009C5DB8"/>
    <w:rsid w:val="009C5E3F"/>
    <w:rsid w:val="009C5FB7"/>
    <w:rsid w:val="009C62EE"/>
    <w:rsid w:val="009C668F"/>
    <w:rsid w:val="009C6C73"/>
    <w:rsid w:val="009C6E70"/>
    <w:rsid w:val="009C75BB"/>
    <w:rsid w:val="009D02CB"/>
    <w:rsid w:val="009D02EA"/>
    <w:rsid w:val="009D034F"/>
    <w:rsid w:val="009D04B6"/>
    <w:rsid w:val="009D240A"/>
    <w:rsid w:val="009D27FA"/>
    <w:rsid w:val="009D33C5"/>
    <w:rsid w:val="009D3C66"/>
    <w:rsid w:val="009D4304"/>
    <w:rsid w:val="009D43CD"/>
    <w:rsid w:val="009D472A"/>
    <w:rsid w:val="009D538B"/>
    <w:rsid w:val="009D57CC"/>
    <w:rsid w:val="009D5ECA"/>
    <w:rsid w:val="009D61C9"/>
    <w:rsid w:val="009D6433"/>
    <w:rsid w:val="009D678D"/>
    <w:rsid w:val="009D685E"/>
    <w:rsid w:val="009D71BD"/>
    <w:rsid w:val="009D787D"/>
    <w:rsid w:val="009D7900"/>
    <w:rsid w:val="009D7BD4"/>
    <w:rsid w:val="009E0663"/>
    <w:rsid w:val="009E105F"/>
    <w:rsid w:val="009E120B"/>
    <w:rsid w:val="009E1729"/>
    <w:rsid w:val="009E2541"/>
    <w:rsid w:val="009E2713"/>
    <w:rsid w:val="009E2A39"/>
    <w:rsid w:val="009E34A3"/>
    <w:rsid w:val="009E3DA5"/>
    <w:rsid w:val="009E497C"/>
    <w:rsid w:val="009E4E5B"/>
    <w:rsid w:val="009E5234"/>
    <w:rsid w:val="009E52EE"/>
    <w:rsid w:val="009E59C4"/>
    <w:rsid w:val="009E5CAE"/>
    <w:rsid w:val="009E66CA"/>
    <w:rsid w:val="009E7464"/>
    <w:rsid w:val="009E7551"/>
    <w:rsid w:val="009E785F"/>
    <w:rsid w:val="009E7A5B"/>
    <w:rsid w:val="009F1A76"/>
    <w:rsid w:val="009F1FD4"/>
    <w:rsid w:val="009F22F4"/>
    <w:rsid w:val="009F230F"/>
    <w:rsid w:val="009F2FD4"/>
    <w:rsid w:val="009F3BCE"/>
    <w:rsid w:val="009F3DC1"/>
    <w:rsid w:val="009F411B"/>
    <w:rsid w:val="009F4553"/>
    <w:rsid w:val="009F4762"/>
    <w:rsid w:val="009F4C40"/>
    <w:rsid w:val="009F4E14"/>
    <w:rsid w:val="009F5CF3"/>
    <w:rsid w:val="009F5D19"/>
    <w:rsid w:val="009F6AA5"/>
    <w:rsid w:val="009F6F8B"/>
    <w:rsid w:val="009F7C61"/>
    <w:rsid w:val="00A00661"/>
    <w:rsid w:val="00A010E2"/>
    <w:rsid w:val="00A012B5"/>
    <w:rsid w:val="00A014D9"/>
    <w:rsid w:val="00A01BD4"/>
    <w:rsid w:val="00A01E21"/>
    <w:rsid w:val="00A02460"/>
    <w:rsid w:val="00A025ED"/>
    <w:rsid w:val="00A02A14"/>
    <w:rsid w:val="00A03417"/>
    <w:rsid w:val="00A04029"/>
    <w:rsid w:val="00A0419F"/>
    <w:rsid w:val="00A04D84"/>
    <w:rsid w:val="00A058CE"/>
    <w:rsid w:val="00A05A2D"/>
    <w:rsid w:val="00A05A58"/>
    <w:rsid w:val="00A06661"/>
    <w:rsid w:val="00A067EF"/>
    <w:rsid w:val="00A06F92"/>
    <w:rsid w:val="00A073ED"/>
    <w:rsid w:val="00A07869"/>
    <w:rsid w:val="00A1050E"/>
    <w:rsid w:val="00A106FA"/>
    <w:rsid w:val="00A10B0C"/>
    <w:rsid w:val="00A10C88"/>
    <w:rsid w:val="00A10C9F"/>
    <w:rsid w:val="00A11A28"/>
    <w:rsid w:val="00A11C9C"/>
    <w:rsid w:val="00A120BC"/>
    <w:rsid w:val="00A12ED6"/>
    <w:rsid w:val="00A13C6E"/>
    <w:rsid w:val="00A14645"/>
    <w:rsid w:val="00A14B3A"/>
    <w:rsid w:val="00A14C5B"/>
    <w:rsid w:val="00A15391"/>
    <w:rsid w:val="00A15CFF"/>
    <w:rsid w:val="00A15DBD"/>
    <w:rsid w:val="00A16097"/>
    <w:rsid w:val="00A1661B"/>
    <w:rsid w:val="00A16776"/>
    <w:rsid w:val="00A17052"/>
    <w:rsid w:val="00A17207"/>
    <w:rsid w:val="00A17579"/>
    <w:rsid w:val="00A17ADD"/>
    <w:rsid w:val="00A17B10"/>
    <w:rsid w:val="00A211AE"/>
    <w:rsid w:val="00A219C6"/>
    <w:rsid w:val="00A21AEB"/>
    <w:rsid w:val="00A21D16"/>
    <w:rsid w:val="00A2221B"/>
    <w:rsid w:val="00A2313F"/>
    <w:rsid w:val="00A235EA"/>
    <w:rsid w:val="00A23FF6"/>
    <w:rsid w:val="00A243C0"/>
    <w:rsid w:val="00A2505A"/>
    <w:rsid w:val="00A256F6"/>
    <w:rsid w:val="00A25CAF"/>
    <w:rsid w:val="00A25F08"/>
    <w:rsid w:val="00A26155"/>
    <w:rsid w:val="00A2653F"/>
    <w:rsid w:val="00A26C20"/>
    <w:rsid w:val="00A26F4E"/>
    <w:rsid w:val="00A27AE1"/>
    <w:rsid w:val="00A300E8"/>
    <w:rsid w:val="00A30AD5"/>
    <w:rsid w:val="00A30B81"/>
    <w:rsid w:val="00A3186F"/>
    <w:rsid w:val="00A31A33"/>
    <w:rsid w:val="00A31A43"/>
    <w:rsid w:val="00A31D1D"/>
    <w:rsid w:val="00A31EB8"/>
    <w:rsid w:val="00A32218"/>
    <w:rsid w:val="00A32226"/>
    <w:rsid w:val="00A325C8"/>
    <w:rsid w:val="00A32B2D"/>
    <w:rsid w:val="00A32F3D"/>
    <w:rsid w:val="00A3399F"/>
    <w:rsid w:val="00A33A00"/>
    <w:rsid w:val="00A33AC9"/>
    <w:rsid w:val="00A33C70"/>
    <w:rsid w:val="00A34157"/>
    <w:rsid w:val="00A342F3"/>
    <w:rsid w:val="00A3447A"/>
    <w:rsid w:val="00A34CC8"/>
    <w:rsid w:val="00A34F36"/>
    <w:rsid w:val="00A351CE"/>
    <w:rsid w:val="00A3524C"/>
    <w:rsid w:val="00A35479"/>
    <w:rsid w:val="00A3580C"/>
    <w:rsid w:val="00A36689"/>
    <w:rsid w:val="00A36977"/>
    <w:rsid w:val="00A36B1D"/>
    <w:rsid w:val="00A36BF7"/>
    <w:rsid w:val="00A3715B"/>
    <w:rsid w:val="00A37AD0"/>
    <w:rsid w:val="00A37DDF"/>
    <w:rsid w:val="00A4017B"/>
    <w:rsid w:val="00A4017E"/>
    <w:rsid w:val="00A401D0"/>
    <w:rsid w:val="00A40790"/>
    <w:rsid w:val="00A408BE"/>
    <w:rsid w:val="00A40EDA"/>
    <w:rsid w:val="00A4120D"/>
    <w:rsid w:val="00A41496"/>
    <w:rsid w:val="00A41617"/>
    <w:rsid w:val="00A41670"/>
    <w:rsid w:val="00A41EDA"/>
    <w:rsid w:val="00A4206D"/>
    <w:rsid w:val="00A42512"/>
    <w:rsid w:val="00A425A3"/>
    <w:rsid w:val="00A4287B"/>
    <w:rsid w:val="00A43BD0"/>
    <w:rsid w:val="00A43DA6"/>
    <w:rsid w:val="00A45953"/>
    <w:rsid w:val="00A45E82"/>
    <w:rsid w:val="00A45FFF"/>
    <w:rsid w:val="00A46B58"/>
    <w:rsid w:val="00A4734B"/>
    <w:rsid w:val="00A478FA"/>
    <w:rsid w:val="00A47AFE"/>
    <w:rsid w:val="00A47DC3"/>
    <w:rsid w:val="00A5071E"/>
    <w:rsid w:val="00A50CD4"/>
    <w:rsid w:val="00A51534"/>
    <w:rsid w:val="00A51770"/>
    <w:rsid w:val="00A51C44"/>
    <w:rsid w:val="00A53282"/>
    <w:rsid w:val="00A53B6B"/>
    <w:rsid w:val="00A5549A"/>
    <w:rsid w:val="00A5556A"/>
    <w:rsid w:val="00A55EDA"/>
    <w:rsid w:val="00A5689F"/>
    <w:rsid w:val="00A56B97"/>
    <w:rsid w:val="00A56BB9"/>
    <w:rsid w:val="00A56C93"/>
    <w:rsid w:val="00A56DFC"/>
    <w:rsid w:val="00A56E45"/>
    <w:rsid w:val="00A574F8"/>
    <w:rsid w:val="00A57624"/>
    <w:rsid w:val="00A57B11"/>
    <w:rsid w:val="00A57E9B"/>
    <w:rsid w:val="00A60860"/>
    <w:rsid w:val="00A61653"/>
    <w:rsid w:val="00A61AE7"/>
    <w:rsid w:val="00A61CDF"/>
    <w:rsid w:val="00A61CEC"/>
    <w:rsid w:val="00A61DDD"/>
    <w:rsid w:val="00A622F7"/>
    <w:rsid w:val="00A6270C"/>
    <w:rsid w:val="00A6273B"/>
    <w:rsid w:val="00A6305F"/>
    <w:rsid w:val="00A6316B"/>
    <w:rsid w:val="00A63305"/>
    <w:rsid w:val="00A63B7A"/>
    <w:rsid w:val="00A63BE5"/>
    <w:rsid w:val="00A63D45"/>
    <w:rsid w:val="00A63F33"/>
    <w:rsid w:val="00A6423B"/>
    <w:rsid w:val="00A6440D"/>
    <w:rsid w:val="00A64A40"/>
    <w:rsid w:val="00A64FC5"/>
    <w:rsid w:val="00A65AC3"/>
    <w:rsid w:val="00A65E50"/>
    <w:rsid w:val="00A66009"/>
    <w:rsid w:val="00A66085"/>
    <w:rsid w:val="00A66437"/>
    <w:rsid w:val="00A66A6B"/>
    <w:rsid w:val="00A66D8E"/>
    <w:rsid w:val="00A66EC1"/>
    <w:rsid w:val="00A67146"/>
    <w:rsid w:val="00A67541"/>
    <w:rsid w:val="00A705D8"/>
    <w:rsid w:val="00A706F1"/>
    <w:rsid w:val="00A70CBC"/>
    <w:rsid w:val="00A72775"/>
    <w:rsid w:val="00A72AA5"/>
    <w:rsid w:val="00A72AC7"/>
    <w:rsid w:val="00A72DB4"/>
    <w:rsid w:val="00A72DFD"/>
    <w:rsid w:val="00A731F3"/>
    <w:rsid w:val="00A73214"/>
    <w:rsid w:val="00A738FA"/>
    <w:rsid w:val="00A73AD4"/>
    <w:rsid w:val="00A73EF3"/>
    <w:rsid w:val="00A73FCA"/>
    <w:rsid w:val="00A743A6"/>
    <w:rsid w:val="00A7445C"/>
    <w:rsid w:val="00A7470A"/>
    <w:rsid w:val="00A74940"/>
    <w:rsid w:val="00A74B88"/>
    <w:rsid w:val="00A74E99"/>
    <w:rsid w:val="00A74FEE"/>
    <w:rsid w:val="00A7687F"/>
    <w:rsid w:val="00A777F8"/>
    <w:rsid w:val="00A77874"/>
    <w:rsid w:val="00A77DB3"/>
    <w:rsid w:val="00A80925"/>
    <w:rsid w:val="00A80B04"/>
    <w:rsid w:val="00A81123"/>
    <w:rsid w:val="00A813C3"/>
    <w:rsid w:val="00A8145A"/>
    <w:rsid w:val="00A816D1"/>
    <w:rsid w:val="00A8186A"/>
    <w:rsid w:val="00A81BD8"/>
    <w:rsid w:val="00A81EEB"/>
    <w:rsid w:val="00A82B31"/>
    <w:rsid w:val="00A82ED6"/>
    <w:rsid w:val="00A82F45"/>
    <w:rsid w:val="00A834BE"/>
    <w:rsid w:val="00A8412E"/>
    <w:rsid w:val="00A841E4"/>
    <w:rsid w:val="00A84C34"/>
    <w:rsid w:val="00A85047"/>
    <w:rsid w:val="00A85561"/>
    <w:rsid w:val="00A85AF9"/>
    <w:rsid w:val="00A860B7"/>
    <w:rsid w:val="00A86481"/>
    <w:rsid w:val="00A86843"/>
    <w:rsid w:val="00A8706E"/>
    <w:rsid w:val="00A8707C"/>
    <w:rsid w:val="00A8736F"/>
    <w:rsid w:val="00A874E6"/>
    <w:rsid w:val="00A90A90"/>
    <w:rsid w:val="00A90C86"/>
    <w:rsid w:val="00A9186E"/>
    <w:rsid w:val="00A91F8B"/>
    <w:rsid w:val="00A925C3"/>
    <w:rsid w:val="00A92BA4"/>
    <w:rsid w:val="00A936ED"/>
    <w:rsid w:val="00A9383D"/>
    <w:rsid w:val="00A938A0"/>
    <w:rsid w:val="00A93B4F"/>
    <w:rsid w:val="00A93D66"/>
    <w:rsid w:val="00A94939"/>
    <w:rsid w:val="00A94DF3"/>
    <w:rsid w:val="00A950DD"/>
    <w:rsid w:val="00A956E1"/>
    <w:rsid w:val="00A957C7"/>
    <w:rsid w:val="00A9602C"/>
    <w:rsid w:val="00A97BDA"/>
    <w:rsid w:val="00A97C4F"/>
    <w:rsid w:val="00AA0030"/>
    <w:rsid w:val="00AA0203"/>
    <w:rsid w:val="00AA052E"/>
    <w:rsid w:val="00AA07CD"/>
    <w:rsid w:val="00AA1808"/>
    <w:rsid w:val="00AA183E"/>
    <w:rsid w:val="00AA2EBF"/>
    <w:rsid w:val="00AA34D4"/>
    <w:rsid w:val="00AA3F73"/>
    <w:rsid w:val="00AA422F"/>
    <w:rsid w:val="00AA4242"/>
    <w:rsid w:val="00AA56F6"/>
    <w:rsid w:val="00AA6ABB"/>
    <w:rsid w:val="00AA6F20"/>
    <w:rsid w:val="00AA6F63"/>
    <w:rsid w:val="00AA7099"/>
    <w:rsid w:val="00AA720C"/>
    <w:rsid w:val="00AA73A5"/>
    <w:rsid w:val="00AA78B1"/>
    <w:rsid w:val="00AB0684"/>
    <w:rsid w:val="00AB0C69"/>
    <w:rsid w:val="00AB13A2"/>
    <w:rsid w:val="00AB16F7"/>
    <w:rsid w:val="00AB225B"/>
    <w:rsid w:val="00AB39AC"/>
    <w:rsid w:val="00AB3B51"/>
    <w:rsid w:val="00AB4634"/>
    <w:rsid w:val="00AB4A29"/>
    <w:rsid w:val="00AB4A69"/>
    <w:rsid w:val="00AB4B6C"/>
    <w:rsid w:val="00AB4FA5"/>
    <w:rsid w:val="00AB5571"/>
    <w:rsid w:val="00AB5B60"/>
    <w:rsid w:val="00AB5F8E"/>
    <w:rsid w:val="00AB6778"/>
    <w:rsid w:val="00AB73D6"/>
    <w:rsid w:val="00AB769F"/>
    <w:rsid w:val="00AB78CA"/>
    <w:rsid w:val="00AC030C"/>
    <w:rsid w:val="00AC0443"/>
    <w:rsid w:val="00AC0611"/>
    <w:rsid w:val="00AC10A5"/>
    <w:rsid w:val="00AC18E4"/>
    <w:rsid w:val="00AC1D3C"/>
    <w:rsid w:val="00AC27EA"/>
    <w:rsid w:val="00AC2859"/>
    <w:rsid w:val="00AC2C57"/>
    <w:rsid w:val="00AC2C62"/>
    <w:rsid w:val="00AC31BA"/>
    <w:rsid w:val="00AC327E"/>
    <w:rsid w:val="00AC34B4"/>
    <w:rsid w:val="00AC36B3"/>
    <w:rsid w:val="00AC36DD"/>
    <w:rsid w:val="00AC37AF"/>
    <w:rsid w:val="00AC3819"/>
    <w:rsid w:val="00AC3DFF"/>
    <w:rsid w:val="00AC4B3F"/>
    <w:rsid w:val="00AC4D5C"/>
    <w:rsid w:val="00AC5352"/>
    <w:rsid w:val="00AC53D7"/>
    <w:rsid w:val="00AC57ED"/>
    <w:rsid w:val="00AC5B55"/>
    <w:rsid w:val="00AC5BE5"/>
    <w:rsid w:val="00AC6783"/>
    <w:rsid w:val="00AC6C1B"/>
    <w:rsid w:val="00AC7EC1"/>
    <w:rsid w:val="00AD0633"/>
    <w:rsid w:val="00AD0B9F"/>
    <w:rsid w:val="00AD0BB2"/>
    <w:rsid w:val="00AD0D02"/>
    <w:rsid w:val="00AD0EBB"/>
    <w:rsid w:val="00AD1468"/>
    <w:rsid w:val="00AD2007"/>
    <w:rsid w:val="00AD223C"/>
    <w:rsid w:val="00AD24B6"/>
    <w:rsid w:val="00AD2D0B"/>
    <w:rsid w:val="00AD3286"/>
    <w:rsid w:val="00AD32C0"/>
    <w:rsid w:val="00AD4A81"/>
    <w:rsid w:val="00AD4AA6"/>
    <w:rsid w:val="00AD5115"/>
    <w:rsid w:val="00AD562A"/>
    <w:rsid w:val="00AD5701"/>
    <w:rsid w:val="00AD5BEA"/>
    <w:rsid w:val="00AD5CB5"/>
    <w:rsid w:val="00AD62F0"/>
    <w:rsid w:val="00AD674C"/>
    <w:rsid w:val="00AD6DAC"/>
    <w:rsid w:val="00AD6E7A"/>
    <w:rsid w:val="00AD6F35"/>
    <w:rsid w:val="00AD712A"/>
    <w:rsid w:val="00AD7D11"/>
    <w:rsid w:val="00AE044E"/>
    <w:rsid w:val="00AE057D"/>
    <w:rsid w:val="00AE0B35"/>
    <w:rsid w:val="00AE121D"/>
    <w:rsid w:val="00AE12E5"/>
    <w:rsid w:val="00AE1CFC"/>
    <w:rsid w:val="00AE1ED0"/>
    <w:rsid w:val="00AE1F5E"/>
    <w:rsid w:val="00AE201B"/>
    <w:rsid w:val="00AE3122"/>
    <w:rsid w:val="00AE379E"/>
    <w:rsid w:val="00AE37A8"/>
    <w:rsid w:val="00AE3BEE"/>
    <w:rsid w:val="00AE3C64"/>
    <w:rsid w:val="00AE3D36"/>
    <w:rsid w:val="00AE4729"/>
    <w:rsid w:val="00AE4F14"/>
    <w:rsid w:val="00AE52D3"/>
    <w:rsid w:val="00AE56E2"/>
    <w:rsid w:val="00AE5D86"/>
    <w:rsid w:val="00AE6A53"/>
    <w:rsid w:val="00AE7188"/>
    <w:rsid w:val="00AE76CB"/>
    <w:rsid w:val="00AF0EEF"/>
    <w:rsid w:val="00AF147B"/>
    <w:rsid w:val="00AF165B"/>
    <w:rsid w:val="00AF1A40"/>
    <w:rsid w:val="00AF263C"/>
    <w:rsid w:val="00AF2F81"/>
    <w:rsid w:val="00AF30A4"/>
    <w:rsid w:val="00AF3341"/>
    <w:rsid w:val="00AF33C6"/>
    <w:rsid w:val="00AF3A35"/>
    <w:rsid w:val="00AF3E9A"/>
    <w:rsid w:val="00AF3F64"/>
    <w:rsid w:val="00AF4D65"/>
    <w:rsid w:val="00AF4D7E"/>
    <w:rsid w:val="00AF4ED3"/>
    <w:rsid w:val="00AF5065"/>
    <w:rsid w:val="00AF5B83"/>
    <w:rsid w:val="00AF6385"/>
    <w:rsid w:val="00AF67C6"/>
    <w:rsid w:val="00AF67EE"/>
    <w:rsid w:val="00AF7927"/>
    <w:rsid w:val="00AF7C38"/>
    <w:rsid w:val="00B000D7"/>
    <w:rsid w:val="00B002AC"/>
    <w:rsid w:val="00B00903"/>
    <w:rsid w:val="00B00B2F"/>
    <w:rsid w:val="00B01375"/>
    <w:rsid w:val="00B02BB5"/>
    <w:rsid w:val="00B03216"/>
    <w:rsid w:val="00B03CB4"/>
    <w:rsid w:val="00B03D0E"/>
    <w:rsid w:val="00B043D9"/>
    <w:rsid w:val="00B04610"/>
    <w:rsid w:val="00B04A33"/>
    <w:rsid w:val="00B05286"/>
    <w:rsid w:val="00B059A0"/>
    <w:rsid w:val="00B06B5B"/>
    <w:rsid w:val="00B06C9E"/>
    <w:rsid w:val="00B075DE"/>
    <w:rsid w:val="00B10423"/>
    <w:rsid w:val="00B105B1"/>
    <w:rsid w:val="00B10768"/>
    <w:rsid w:val="00B1088F"/>
    <w:rsid w:val="00B10910"/>
    <w:rsid w:val="00B10FF2"/>
    <w:rsid w:val="00B1104B"/>
    <w:rsid w:val="00B115F7"/>
    <w:rsid w:val="00B1195A"/>
    <w:rsid w:val="00B119B5"/>
    <w:rsid w:val="00B11AD8"/>
    <w:rsid w:val="00B11ADB"/>
    <w:rsid w:val="00B11CB8"/>
    <w:rsid w:val="00B12908"/>
    <w:rsid w:val="00B12C59"/>
    <w:rsid w:val="00B131D8"/>
    <w:rsid w:val="00B13782"/>
    <w:rsid w:val="00B13D6F"/>
    <w:rsid w:val="00B1441A"/>
    <w:rsid w:val="00B149B0"/>
    <w:rsid w:val="00B14A8F"/>
    <w:rsid w:val="00B14B37"/>
    <w:rsid w:val="00B1525D"/>
    <w:rsid w:val="00B1590C"/>
    <w:rsid w:val="00B15DD1"/>
    <w:rsid w:val="00B15DFA"/>
    <w:rsid w:val="00B15F52"/>
    <w:rsid w:val="00B162D0"/>
    <w:rsid w:val="00B16308"/>
    <w:rsid w:val="00B16501"/>
    <w:rsid w:val="00B16B1D"/>
    <w:rsid w:val="00B177A7"/>
    <w:rsid w:val="00B17E67"/>
    <w:rsid w:val="00B206B9"/>
    <w:rsid w:val="00B208A9"/>
    <w:rsid w:val="00B212CF"/>
    <w:rsid w:val="00B215D7"/>
    <w:rsid w:val="00B21F72"/>
    <w:rsid w:val="00B23229"/>
    <w:rsid w:val="00B23A52"/>
    <w:rsid w:val="00B2409A"/>
    <w:rsid w:val="00B24324"/>
    <w:rsid w:val="00B25243"/>
    <w:rsid w:val="00B26444"/>
    <w:rsid w:val="00B26542"/>
    <w:rsid w:val="00B26F5F"/>
    <w:rsid w:val="00B27048"/>
    <w:rsid w:val="00B272F8"/>
    <w:rsid w:val="00B27748"/>
    <w:rsid w:val="00B279AA"/>
    <w:rsid w:val="00B27B6C"/>
    <w:rsid w:val="00B27F15"/>
    <w:rsid w:val="00B307A7"/>
    <w:rsid w:val="00B31BF9"/>
    <w:rsid w:val="00B32469"/>
    <w:rsid w:val="00B326AD"/>
    <w:rsid w:val="00B326C2"/>
    <w:rsid w:val="00B32DFE"/>
    <w:rsid w:val="00B331A0"/>
    <w:rsid w:val="00B332EB"/>
    <w:rsid w:val="00B33FE8"/>
    <w:rsid w:val="00B34118"/>
    <w:rsid w:val="00B346B8"/>
    <w:rsid w:val="00B34789"/>
    <w:rsid w:val="00B348C0"/>
    <w:rsid w:val="00B34977"/>
    <w:rsid w:val="00B34A5F"/>
    <w:rsid w:val="00B351E4"/>
    <w:rsid w:val="00B352BB"/>
    <w:rsid w:val="00B358C4"/>
    <w:rsid w:val="00B35EB2"/>
    <w:rsid w:val="00B35FAD"/>
    <w:rsid w:val="00B36676"/>
    <w:rsid w:val="00B3679D"/>
    <w:rsid w:val="00B36B96"/>
    <w:rsid w:val="00B37917"/>
    <w:rsid w:val="00B37B02"/>
    <w:rsid w:val="00B37BF5"/>
    <w:rsid w:val="00B37C93"/>
    <w:rsid w:val="00B37CC5"/>
    <w:rsid w:val="00B4008C"/>
    <w:rsid w:val="00B405B0"/>
    <w:rsid w:val="00B40D48"/>
    <w:rsid w:val="00B41644"/>
    <w:rsid w:val="00B41CBF"/>
    <w:rsid w:val="00B4245E"/>
    <w:rsid w:val="00B42AA0"/>
    <w:rsid w:val="00B42ADC"/>
    <w:rsid w:val="00B42B82"/>
    <w:rsid w:val="00B43578"/>
    <w:rsid w:val="00B43876"/>
    <w:rsid w:val="00B43AE4"/>
    <w:rsid w:val="00B43C8F"/>
    <w:rsid w:val="00B43D99"/>
    <w:rsid w:val="00B445E1"/>
    <w:rsid w:val="00B44EC3"/>
    <w:rsid w:val="00B45429"/>
    <w:rsid w:val="00B45E78"/>
    <w:rsid w:val="00B45F66"/>
    <w:rsid w:val="00B462A5"/>
    <w:rsid w:val="00B46312"/>
    <w:rsid w:val="00B466AA"/>
    <w:rsid w:val="00B46AC8"/>
    <w:rsid w:val="00B47200"/>
    <w:rsid w:val="00B500CD"/>
    <w:rsid w:val="00B50117"/>
    <w:rsid w:val="00B50319"/>
    <w:rsid w:val="00B506AE"/>
    <w:rsid w:val="00B50868"/>
    <w:rsid w:val="00B50E2C"/>
    <w:rsid w:val="00B51B31"/>
    <w:rsid w:val="00B52F64"/>
    <w:rsid w:val="00B52FFC"/>
    <w:rsid w:val="00B5308C"/>
    <w:rsid w:val="00B531AF"/>
    <w:rsid w:val="00B5324D"/>
    <w:rsid w:val="00B53772"/>
    <w:rsid w:val="00B53851"/>
    <w:rsid w:val="00B53EEE"/>
    <w:rsid w:val="00B542EA"/>
    <w:rsid w:val="00B54A1A"/>
    <w:rsid w:val="00B54AFF"/>
    <w:rsid w:val="00B54F65"/>
    <w:rsid w:val="00B552AF"/>
    <w:rsid w:val="00B55DFA"/>
    <w:rsid w:val="00B5610D"/>
    <w:rsid w:val="00B56302"/>
    <w:rsid w:val="00B5648A"/>
    <w:rsid w:val="00B56535"/>
    <w:rsid w:val="00B56BE6"/>
    <w:rsid w:val="00B56BEC"/>
    <w:rsid w:val="00B56E0D"/>
    <w:rsid w:val="00B60A54"/>
    <w:rsid w:val="00B619CD"/>
    <w:rsid w:val="00B61BA2"/>
    <w:rsid w:val="00B62DFD"/>
    <w:rsid w:val="00B632AF"/>
    <w:rsid w:val="00B64809"/>
    <w:rsid w:val="00B64A2C"/>
    <w:rsid w:val="00B652FD"/>
    <w:rsid w:val="00B653AD"/>
    <w:rsid w:val="00B65455"/>
    <w:rsid w:val="00B65DAA"/>
    <w:rsid w:val="00B66AE3"/>
    <w:rsid w:val="00B673EB"/>
    <w:rsid w:val="00B70137"/>
    <w:rsid w:val="00B702E5"/>
    <w:rsid w:val="00B703DA"/>
    <w:rsid w:val="00B709F3"/>
    <w:rsid w:val="00B709FA"/>
    <w:rsid w:val="00B71551"/>
    <w:rsid w:val="00B717FA"/>
    <w:rsid w:val="00B7255D"/>
    <w:rsid w:val="00B72798"/>
    <w:rsid w:val="00B727AB"/>
    <w:rsid w:val="00B72820"/>
    <w:rsid w:val="00B72956"/>
    <w:rsid w:val="00B72BFF"/>
    <w:rsid w:val="00B72D65"/>
    <w:rsid w:val="00B737BE"/>
    <w:rsid w:val="00B74079"/>
    <w:rsid w:val="00B7407B"/>
    <w:rsid w:val="00B74354"/>
    <w:rsid w:val="00B74472"/>
    <w:rsid w:val="00B749A7"/>
    <w:rsid w:val="00B74AEB"/>
    <w:rsid w:val="00B74B3A"/>
    <w:rsid w:val="00B75102"/>
    <w:rsid w:val="00B75177"/>
    <w:rsid w:val="00B75181"/>
    <w:rsid w:val="00B756AF"/>
    <w:rsid w:val="00B75C2F"/>
    <w:rsid w:val="00B75CC4"/>
    <w:rsid w:val="00B76060"/>
    <w:rsid w:val="00B76174"/>
    <w:rsid w:val="00B76587"/>
    <w:rsid w:val="00B765AF"/>
    <w:rsid w:val="00B766F4"/>
    <w:rsid w:val="00B76717"/>
    <w:rsid w:val="00B769E9"/>
    <w:rsid w:val="00B769F0"/>
    <w:rsid w:val="00B76A11"/>
    <w:rsid w:val="00B76AEB"/>
    <w:rsid w:val="00B777E2"/>
    <w:rsid w:val="00B77EAF"/>
    <w:rsid w:val="00B80308"/>
    <w:rsid w:val="00B80869"/>
    <w:rsid w:val="00B80D4B"/>
    <w:rsid w:val="00B80D6A"/>
    <w:rsid w:val="00B812B8"/>
    <w:rsid w:val="00B81474"/>
    <w:rsid w:val="00B81844"/>
    <w:rsid w:val="00B81898"/>
    <w:rsid w:val="00B8197F"/>
    <w:rsid w:val="00B81E40"/>
    <w:rsid w:val="00B8244C"/>
    <w:rsid w:val="00B82475"/>
    <w:rsid w:val="00B82AEC"/>
    <w:rsid w:val="00B82B43"/>
    <w:rsid w:val="00B82E35"/>
    <w:rsid w:val="00B83327"/>
    <w:rsid w:val="00B83B42"/>
    <w:rsid w:val="00B84136"/>
    <w:rsid w:val="00B84A65"/>
    <w:rsid w:val="00B85C58"/>
    <w:rsid w:val="00B867F1"/>
    <w:rsid w:val="00B869A6"/>
    <w:rsid w:val="00B87090"/>
    <w:rsid w:val="00B879F5"/>
    <w:rsid w:val="00B9057C"/>
    <w:rsid w:val="00B90DF8"/>
    <w:rsid w:val="00B90E8C"/>
    <w:rsid w:val="00B92236"/>
    <w:rsid w:val="00B9224F"/>
    <w:rsid w:val="00B922BC"/>
    <w:rsid w:val="00B922F1"/>
    <w:rsid w:val="00B93049"/>
    <w:rsid w:val="00B93636"/>
    <w:rsid w:val="00B938AA"/>
    <w:rsid w:val="00B94EE3"/>
    <w:rsid w:val="00B94F80"/>
    <w:rsid w:val="00B950D1"/>
    <w:rsid w:val="00B95B87"/>
    <w:rsid w:val="00B95F4F"/>
    <w:rsid w:val="00B968FD"/>
    <w:rsid w:val="00B97109"/>
    <w:rsid w:val="00B97DB2"/>
    <w:rsid w:val="00B97EC0"/>
    <w:rsid w:val="00B97F54"/>
    <w:rsid w:val="00BA03C6"/>
    <w:rsid w:val="00BA11B0"/>
    <w:rsid w:val="00BA154F"/>
    <w:rsid w:val="00BA15B7"/>
    <w:rsid w:val="00BA192D"/>
    <w:rsid w:val="00BA230A"/>
    <w:rsid w:val="00BA2BEC"/>
    <w:rsid w:val="00BA2F3E"/>
    <w:rsid w:val="00BA3376"/>
    <w:rsid w:val="00BA4111"/>
    <w:rsid w:val="00BA6967"/>
    <w:rsid w:val="00BA6DB0"/>
    <w:rsid w:val="00BA6EEA"/>
    <w:rsid w:val="00BA7973"/>
    <w:rsid w:val="00BB0BB6"/>
    <w:rsid w:val="00BB1302"/>
    <w:rsid w:val="00BB1312"/>
    <w:rsid w:val="00BB163A"/>
    <w:rsid w:val="00BB166A"/>
    <w:rsid w:val="00BB1C63"/>
    <w:rsid w:val="00BB1E44"/>
    <w:rsid w:val="00BB2F24"/>
    <w:rsid w:val="00BB3346"/>
    <w:rsid w:val="00BB38E4"/>
    <w:rsid w:val="00BB3C27"/>
    <w:rsid w:val="00BB409A"/>
    <w:rsid w:val="00BB42F5"/>
    <w:rsid w:val="00BB4AE3"/>
    <w:rsid w:val="00BB4D0D"/>
    <w:rsid w:val="00BB4DEB"/>
    <w:rsid w:val="00BB61B2"/>
    <w:rsid w:val="00BB6726"/>
    <w:rsid w:val="00BB6775"/>
    <w:rsid w:val="00BB7662"/>
    <w:rsid w:val="00BB76D8"/>
    <w:rsid w:val="00BB7F8C"/>
    <w:rsid w:val="00BC0C97"/>
    <w:rsid w:val="00BC0D3F"/>
    <w:rsid w:val="00BC0D44"/>
    <w:rsid w:val="00BC1727"/>
    <w:rsid w:val="00BC1AC1"/>
    <w:rsid w:val="00BC1B3F"/>
    <w:rsid w:val="00BC282D"/>
    <w:rsid w:val="00BC2843"/>
    <w:rsid w:val="00BC2A14"/>
    <w:rsid w:val="00BC2A72"/>
    <w:rsid w:val="00BC391E"/>
    <w:rsid w:val="00BC3927"/>
    <w:rsid w:val="00BC3DB7"/>
    <w:rsid w:val="00BC44B8"/>
    <w:rsid w:val="00BC481D"/>
    <w:rsid w:val="00BC4B14"/>
    <w:rsid w:val="00BC4B65"/>
    <w:rsid w:val="00BC5064"/>
    <w:rsid w:val="00BC5A02"/>
    <w:rsid w:val="00BC6043"/>
    <w:rsid w:val="00BC60AB"/>
    <w:rsid w:val="00BC61F2"/>
    <w:rsid w:val="00BC63C7"/>
    <w:rsid w:val="00BC6CB9"/>
    <w:rsid w:val="00BC6E1E"/>
    <w:rsid w:val="00BC7A4F"/>
    <w:rsid w:val="00BC7B3F"/>
    <w:rsid w:val="00BD01E5"/>
    <w:rsid w:val="00BD02BA"/>
    <w:rsid w:val="00BD04B8"/>
    <w:rsid w:val="00BD0644"/>
    <w:rsid w:val="00BD0AF9"/>
    <w:rsid w:val="00BD0DE6"/>
    <w:rsid w:val="00BD0F19"/>
    <w:rsid w:val="00BD1191"/>
    <w:rsid w:val="00BD12CB"/>
    <w:rsid w:val="00BD1401"/>
    <w:rsid w:val="00BD16D4"/>
    <w:rsid w:val="00BD1A4A"/>
    <w:rsid w:val="00BD1ABF"/>
    <w:rsid w:val="00BD1F38"/>
    <w:rsid w:val="00BD21AC"/>
    <w:rsid w:val="00BD2592"/>
    <w:rsid w:val="00BD2708"/>
    <w:rsid w:val="00BD2AFD"/>
    <w:rsid w:val="00BD3148"/>
    <w:rsid w:val="00BD344B"/>
    <w:rsid w:val="00BD347E"/>
    <w:rsid w:val="00BD3CC2"/>
    <w:rsid w:val="00BD3E2B"/>
    <w:rsid w:val="00BD4250"/>
    <w:rsid w:val="00BD5C24"/>
    <w:rsid w:val="00BD617D"/>
    <w:rsid w:val="00BD630D"/>
    <w:rsid w:val="00BD6690"/>
    <w:rsid w:val="00BD6DC6"/>
    <w:rsid w:val="00BD7542"/>
    <w:rsid w:val="00BD772D"/>
    <w:rsid w:val="00BD7922"/>
    <w:rsid w:val="00BD7B13"/>
    <w:rsid w:val="00BD7B80"/>
    <w:rsid w:val="00BD7BEA"/>
    <w:rsid w:val="00BD7CEC"/>
    <w:rsid w:val="00BD7EFC"/>
    <w:rsid w:val="00BE0AB6"/>
    <w:rsid w:val="00BE0CB7"/>
    <w:rsid w:val="00BE121F"/>
    <w:rsid w:val="00BE12EF"/>
    <w:rsid w:val="00BE147C"/>
    <w:rsid w:val="00BE2A2E"/>
    <w:rsid w:val="00BE2C10"/>
    <w:rsid w:val="00BE2F30"/>
    <w:rsid w:val="00BE3342"/>
    <w:rsid w:val="00BE411C"/>
    <w:rsid w:val="00BE4411"/>
    <w:rsid w:val="00BE48F3"/>
    <w:rsid w:val="00BE4904"/>
    <w:rsid w:val="00BE498E"/>
    <w:rsid w:val="00BE51BB"/>
    <w:rsid w:val="00BE52A5"/>
    <w:rsid w:val="00BE5447"/>
    <w:rsid w:val="00BE5813"/>
    <w:rsid w:val="00BE5F2E"/>
    <w:rsid w:val="00BE61C5"/>
    <w:rsid w:val="00BE67EB"/>
    <w:rsid w:val="00BE6CE0"/>
    <w:rsid w:val="00BE6DEF"/>
    <w:rsid w:val="00BE6F30"/>
    <w:rsid w:val="00BE761F"/>
    <w:rsid w:val="00BE7891"/>
    <w:rsid w:val="00BE7BEE"/>
    <w:rsid w:val="00BF1404"/>
    <w:rsid w:val="00BF19EC"/>
    <w:rsid w:val="00BF2249"/>
    <w:rsid w:val="00BF2485"/>
    <w:rsid w:val="00BF38BD"/>
    <w:rsid w:val="00BF3CF1"/>
    <w:rsid w:val="00BF3DDD"/>
    <w:rsid w:val="00BF50FA"/>
    <w:rsid w:val="00BF522D"/>
    <w:rsid w:val="00BF5397"/>
    <w:rsid w:val="00BF5440"/>
    <w:rsid w:val="00BF57DC"/>
    <w:rsid w:val="00BF5993"/>
    <w:rsid w:val="00BF5C41"/>
    <w:rsid w:val="00BF5E9C"/>
    <w:rsid w:val="00BF5F62"/>
    <w:rsid w:val="00BF6296"/>
    <w:rsid w:val="00BF630A"/>
    <w:rsid w:val="00BF66BF"/>
    <w:rsid w:val="00BF6C6A"/>
    <w:rsid w:val="00BF6D1A"/>
    <w:rsid w:val="00BF7439"/>
    <w:rsid w:val="00BF762A"/>
    <w:rsid w:val="00BF7876"/>
    <w:rsid w:val="00BF790D"/>
    <w:rsid w:val="00C000BD"/>
    <w:rsid w:val="00C00327"/>
    <w:rsid w:val="00C015F7"/>
    <w:rsid w:val="00C01A15"/>
    <w:rsid w:val="00C01EE0"/>
    <w:rsid w:val="00C01FE6"/>
    <w:rsid w:val="00C0224E"/>
    <w:rsid w:val="00C02BC9"/>
    <w:rsid w:val="00C032C5"/>
    <w:rsid w:val="00C039DC"/>
    <w:rsid w:val="00C045D7"/>
    <w:rsid w:val="00C04845"/>
    <w:rsid w:val="00C048CF"/>
    <w:rsid w:val="00C04C76"/>
    <w:rsid w:val="00C0509D"/>
    <w:rsid w:val="00C054C6"/>
    <w:rsid w:val="00C056E3"/>
    <w:rsid w:val="00C05D4E"/>
    <w:rsid w:val="00C062B0"/>
    <w:rsid w:val="00C06DE1"/>
    <w:rsid w:val="00C07975"/>
    <w:rsid w:val="00C07E94"/>
    <w:rsid w:val="00C10483"/>
    <w:rsid w:val="00C10499"/>
    <w:rsid w:val="00C10995"/>
    <w:rsid w:val="00C10BAA"/>
    <w:rsid w:val="00C10BD6"/>
    <w:rsid w:val="00C1163C"/>
    <w:rsid w:val="00C1176F"/>
    <w:rsid w:val="00C11E4B"/>
    <w:rsid w:val="00C12873"/>
    <w:rsid w:val="00C12B32"/>
    <w:rsid w:val="00C12C6B"/>
    <w:rsid w:val="00C12D7E"/>
    <w:rsid w:val="00C13144"/>
    <w:rsid w:val="00C13158"/>
    <w:rsid w:val="00C13946"/>
    <w:rsid w:val="00C139BF"/>
    <w:rsid w:val="00C13D15"/>
    <w:rsid w:val="00C14603"/>
    <w:rsid w:val="00C146B2"/>
    <w:rsid w:val="00C1486F"/>
    <w:rsid w:val="00C14A42"/>
    <w:rsid w:val="00C15706"/>
    <w:rsid w:val="00C157C7"/>
    <w:rsid w:val="00C159BB"/>
    <w:rsid w:val="00C15AB4"/>
    <w:rsid w:val="00C169E7"/>
    <w:rsid w:val="00C16F20"/>
    <w:rsid w:val="00C16F6E"/>
    <w:rsid w:val="00C172A5"/>
    <w:rsid w:val="00C178D7"/>
    <w:rsid w:val="00C2037C"/>
    <w:rsid w:val="00C20561"/>
    <w:rsid w:val="00C2059F"/>
    <w:rsid w:val="00C205C9"/>
    <w:rsid w:val="00C20642"/>
    <w:rsid w:val="00C206D2"/>
    <w:rsid w:val="00C209A7"/>
    <w:rsid w:val="00C20E76"/>
    <w:rsid w:val="00C21620"/>
    <w:rsid w:val="00C22117"/>
    <w:rsid w:val="00C22311"/>
    <w:rsid w:val="00C22A6B"/>
    <w:rsid w:val="00C23037"/>
    <w:rsid w:val="00C23253"/>
    <w:rsid w:val="00C23D33"/>
    <w:rsid w:val="00C23EC3"/>
    <w:rsid w:val="00C24957"/>
    <w:rsid w:val="00C24B1B"/>
    <w:rsid w:val="00C250BD"/>
    <w:rsid w:val="00C2542A"/>
    <w:rsid w:val="00C254E0"/>
    <w:rsid w:val="00C264CB"/>
    <w:rsid w:val="00C27569"/>
    <w:rsid w:val="00C27DF8"/>
    <w:rsid w:val="00C304E9"/>
    <w:rsid w:val="00C30C6F"/>
    <w:rsid w:val="00C30F9D"/>
    <w:rsid w:val="00C3124E"/>
    <w:rsid w:val="00C3244A"/>
    <w:rsid w:val="00C32A1D"/>
    <w:rsid w:val="00C32CCF"/>
    <w:rsid w:val="00C32E8A"/>
    <w:rsid w:val="00C32F30"/>
    <w:rsid w:val="00C33491"/>
    <w:rsid w:val="00C33910"/>
    <w:rsid w:val="00C33A7E"/>
    <w:rsid w:val="00C33DD5"/>
    <w:rsid w:val="00C343E4"/>
    <w:rsid w:val="00C3459B"/>
    <w:rsid w:val="00C34C2E"/>
    <w:rsid w:val="00C351B4"/>
    <w:rsid w:val="00C3565B"/>
    <w:rsid w:val="00C35709"/>
    <w:rsid w:val="00C35D0E"/>
    <w:rsid w:val="00C36020"/>
    <w:rsid w:val="00C36212"/>
    <w:rsid w:val="00C3625B"/>
    <w:rsid w:val="00C36525"/>
    <w:rsid w:val="00C36A36"/>
    <w:rsid w:val="00C36E54"/>
    <w:rsid w:val="00C36F79"/>
    <w:rsid w:val="00C370B0"/>
    <w:rsid w:val="00C3714A"/>
    <w:rsid w:val="00C37884"/>
    <w:rsid w:val="00C379A0"/>
    <w:rsid w:val="00C37FCA"/>
    <w:rsid w:val="00C40A4F"/>
    <w:rsid w:val="00C40CFA"/>
    <w:rsid w:val="00C4170F"/>
    <w:rsid w:val="00C42135"/>
    <w:rsid w:val="00C4232D"/>
    <w:rsid w:val="00C42D58"/>
    <w:rsid w:val="00C42D7E"/>
    <w:rsid w:val="00C42FEE"/>
    <w:rsid w:val="00C446FD"/>
    <w:rsid w:val="00C449B1"/>
    <w:rsid w:val="00C44B85"/>
    <w:rsid w:val="00C452B9"/>
    <w:rsid w:val="00C45DB7"/>
    <w:rsid w:val="00C45F4B"/>
    <w:rsid w:val="00C461CC"/>
    <w:rsid w:val="00C473EA"/>
    <w:rsid w:val="00C475C3"/>
    <w:rsid w:val="00C47F1C"/>
    <w:rsid w:val="00C47FA8"/>
    <w:rsid w:val="00C50309"/>
    <w:rsid w:val="00C50487"/>
    <w:rsid w:val="00C50918"/>
    <w:rsid w:val="00C50982"/>
    <w:rsid w:val="00C5130C"/>
    <w:rsid w:val="00C514D6"/>
    <w:rsid w:val="00C519EE"/>
    <w:rsid w:val="00C51D3D"/>
    <w:rsid w:val="00C51D59"/>
    <w:rsid w:val="00C51FE5"/>
    <w:rsid w:val="00C526AD"/>
    <w:rsid w:val="00C52901"/>
    <w:rsid w:val="00C53503"/>
    <w:rsid w:val="00C53B5F"/>
    <w:rsid w:val="00C53BDF"/>
    <w:rsid w:val="00C54274"/>
    <w:rsid w:val="00C54740"/>
    <w:rsid w:val="00C54A41"/>
    <w:rsid w:val="00C54E1A"/>
    <w:rsid w:val="00C55A71"/>
    <w:rsid w:val="00C55B0D"/>
    <w:rsid w:val="00C55F88"/>
    <w:rsid w:val="00C56144"/>
    <w:rsid w:val="00C56265"/>
    <w:rsid w:val="00C56993"/>
    <w:rsid w:val="00C57923"/>
    <w:rsid w:val="00C60307"/>
    <w:rsid w:val="00C6081C"/>
    <w:rsid w:val="00C608D6"/>
    <w:rsid w:val="00C609BD"/>
    <w:rsid w:val="00C60D19"/>
    <w:rsid w:val="00C60FB2"/>
    <w:rsid w:val="00C61982"/>
    <w:rsid w:val="00C621D4"/>
    <w:rsid w:val="00C6248A"/>
    <w:rsid w:val="00C625B6"/>
    <w:rsid w:val="00C62EAA"/>
    <w:rsid w:val="00C63352"/>
    <w:rsid w:val="00C635B4"/>
    <w:rsid w:val="00C6428A"/>
    <w:rsid w:val="00C64448"/>
    <w:rsid w:val="00C6583B"/>
    <w:rsid w:val="00C65B12"/>
    <w:rsid w:val="00C66D32"/>
    <w:rsid w:val="00C670FC"/>
    <w:rsid w:val="00C672D1"/>
    <w:rsid w:val="00C67484"/>
    <w:rsid w:val="00C67DD1"/>
    <w:rsid w:val="00C705CB"/>
    <w:rsid w:val="00C70D23"/>
    <w:rsid w:val="00C712D0"/>
    <w:rsid w:val="00C71BDD"/>
    <w:rsid w:val="00C71DD4"/>
    <w:rsid w:val="00C71E36"/>
    <w:rsid w:val="00C71E3A"/>
    <w:rsid w:val="00C7247B"/>
    <w:rsid w:val="00C72570"/>
    <w:rsid w:val="00C72610"/>
    <w:rsid w:val="00C73554"/>
    <w:rsid w:val="00C7383D"/>
    <w:rsid w:val="00C7439F"/>
    <w:rsid w:val="00C74DD9"/>
    <w:rsid w:val="00C74E90"/>
    <w:rsid w:val="00C75150"/>
    <w:rsid w:val="00C753C6"/>
    <w:rsid w:val="00C75588"/>
    <w:rsid w:val="00C758A8"/>
    <w:rsid w:val="00C761AE"/>
    <w:rsid w:val="00C764DD"/>
    <w:rsid w:val="00C7721E"/>
    <w:rsid w:val="00C772D3"/>
    <w:rsid w:val="00C77459"/>
    <w:rsid w:val="00C775BA"/>
    <w:rsid w:val="00C775DE"/>
    <w:rsid w:val="00C77E24"/>
    <w:rsid w:val="00C802FF"/>
    <w:rsid w:val="00C80326"/>
    <w:rsid w:val="00C80D6C"/>
    <w:rsid w:val="00C819FB"/>
    <w:rsid w:val="00C82342"/>
    <w:rsid w:val="00C82C94"/>
    <w:rsid w:val="00C82F24"/>
    <w:rsid w:val="00C83768"/>
    <w:rsid w:val="00C83949"/>
    <w:rsid w:val="00C83AC0"/>
    <w:rsid w:val="00C847CC"/>
    <w:rsid w:val="00C8502A"/>
    <w:rsid w:val="00C8518A"/>
    <w:rsid w:val="00C853BE"/>
    <w:rsid w:val="00C85423"/>
    <w:rsid w:val="00C85A47"/>
    <w:rsid w:val="00C85CC6"/>
    <w:rsid w:val="00C86018"/>
    <w:rsid w:val="00C863D3"/>
    <w:rsid w:val="00C86628"/>
    <w:rsid w:val="00C86A54"/>
    <w:rsid w:val="00C872CA"/>
    <w:rsid w:val="00C877EA"/>
    <w:rsid w:val="00C903BF"/>
    <w:rsid w:val="00C90B6A"/>
    <w:rsid w:val="00C90B9C"/>
    <w:rsid w:val="00C90D37"/>
    <w:rsid w:val="00C90E1A"/>
    <w:rsid w:val="00C90E63"/>
    <w:rsid w:val="00C90FCF"/>
    <w:rsid w:val="00C910A7"/>
    <w:rsid w:val="00C910C4"/>
    <w:rsid w:val="00C9123B"/>
    <w:rsid w:val="00C91404"/>
    <w:rsid w:val="00C91EDD"/>
    <w:rsid w:val="00C92A14"/>
    <w:rsid w:val="00C92E80"/>
    <w:rsid w:val="00C937D1"/>
    <w:rsid w:val="00C93B3E"/>
    <w:rsid w:val="00C940C4"/>
    <w:rsid w:val="00C9475D"/>
    <w:rsid w:val="00C94B99"/>
    <w:rsid w:val="00C94CDA"/>
    <w:rsid w:val="00C9507E"/>
    <w:rsid w:val="00C95204"/>
    <w:rsid w:val="00C95379"/>
    <w:rsid w:val="00C955BE"/>
    <w:rsid w:val="00C956F9"/>
    <w:rsid w:val="00C96682"/>
    <w:rsid w:val="00C96707"/>
    <w:rsid w:val="00C96C19"/>
    <w:rsid w:val="00C97688"/>
    <w:rsid w:val="00C97D6F"/>
    <w:rsid w:val="00CA084F"/>
    <w:rsid w:val="00CA08FA"/>
    <w:rsid w:val="00CA0C98"/>
    <w:rsid w:val="00CA0EDD"/>
    <w:rsid w:val="00CA0EF8"/>
    <w:rsid w:val="00CA1AF3"/>
    <w:rsid w:val="00CA24DC"/>
    <w:rsid w:val="00CA2970"/>
    <w:rsid w:val="00CA2D4D"/>
    <w:rsid w:val="00CA3588"/>
    <w:rsid w:val="00CA3690"/>
    <w:rsid w:val="00CA3A79"/>
    <w:rsid w:val="00CA3C6F"/>
    <w:rsid w:val="00CA3F2B"/>
    <w:rsid w:val="00CA4274"/>
    <w:rsid w:val="00CA4433"/>
    <w:rsid w:val="00CA4692"/>
    <w:rsid w:val="00CA5019"/>
    <w:rsid w:val="00CA5171"/>
    <w:rsid w:val="00CA5851"/>
    <w:rsid w:val="00CA5BDF"/>
    <w:rsid w:val="00CA6463"/>
    <w:rsid w:val="00CA6CE1"/>
    <w:rsid w:val="00CA780A"/>
    <w:rsid w:val="00CB0BCA"/>
    <w:rsid w:val="00CB122D"/>
    <w:rsid w:val="00CB1327"/>
    <w:rsid w:val="00CB1A97"/>
    <w:rsid w:val="00CB1DC7"/>
    <w:rsid w:val="00CB2070"/>
    <w:rsid w:val="00CB2B87"/>
    <w:rsid w:val="00CB2C17"/>
    <w:rsid w:val="00CB2F2E"/>
    <w:rsid w:val="00CB3186"/>
    <w:rsid w:val="00CB33CB"/>
    <w:rsid w:val="00CB39D2"/>
    <w:rsid w:val="00CB419A"/>
    <w:rsid w:val="00CB4F0F"/>
    <w:rsid w:val="00CB514B"/>
    <w:rsid w:val="00CB52CF"/>
    <w:rsid w:val="00CB5672"/>
    <w:rsid w:val="00CB5C12"/>
    <w:rsid w:val="00CB6259"/>
    <w:rsid w:val="00CB64DE"/>
    <w:rsid w:val="00CB6C57"/>
    <w:rsid w:val="00CB6D63"/>
    <w:rsid w:val="00CB72F4"/>
    <w:rsid w:val="00CB76FB"/>
    <w:rsid w:val="00CB7938"/>
    <w:rsid w:val="00CC012F"/>
    <w:rsid w:val="00CC026A"/>
    <w:rsid w:val="00CC0596"/>
    <w:rsid w:val="00CC0BE1"/>
    <w:rsid w:val="00CC19A6"/>
    <w:rsid w:val="00CC1C37"/>
    <w:rsid w:val="00CC2512"/>
    <w:rsid w:val="00CC31CF"/>
    <w:rsid w:val="00CC32BF"/>
    <w:rsid w:val="00CC3960"/>
    <w:rsid w:val="00CC3B31"/>
    <w:rsid w:val="00CC4292"/>
    <w:rsid w:val="00CC4340"/>
    <w:rsid w:val="00CC56B4"/>
    <w:rsid w:val="00CC5926"/>
    <w:rsid w:val="00CC6587"/>
    <w:rsid w:val="00CC6A43"/>
    <w:rsid w:val="00CC6C49"/>
    <w:rsid w:val="00CC72F3"/>
    <w:rsid w:val="00CC76FD"/>
    <w:rsid w:val="00CC794A"/>
    <w:rsid w:val="00CC7F53"/>
    <w:rsid w:val="00CD02AC"/>
    <w:rsid w:val="00CD03DA"/>
    <w:rsid w:val="00CD16A4"/>
    <w:rsid w:val="00CD1DAC"/>
    <w:rsid w:val="00CD3187"/>
    <w:rsid w:val="00CD3407"/>
    <w:rsid w:val="00CD3692"/>
    <w:rsid w:val="00CD36FF"/>
    <w:rsid w:val="00CD420F"/>
    <w:rsid w:val="00CD4475"/>
    <w:rsid w:val="00CD4795"/>
    <w:rsid w:val="00CD4C51"/>
    <w:rsid w:val="00CD53D7"/>
    <w:rsid w:val="00CD5983"/>
    <w:rsid w:val="00CD5B67"/>
    <w:rsid w:val="00CD6082"/>
    <w:rsid w:val="00CD665B"/>
    <w:rsid w:val="00CD6877"/>
    <w:rsid w:val="00CD6A0C"/>
    <w:rsid w:val="00CD6DC4"/>
    <w:rsid w:val="00CD6F67"/>
    <w:rsid w:val="00CD7790"/>
    <w:rsid w:val="00CD7C31"/>
    <w:rsid w:val="00CE061B"/>
    <w:rsid w:val="00CE1643"/>
    <w:rsid w:val="00CE1E1B"/>
    <w:rsid w:val="00CE2177"/>
    <w:rsid w:val="00CE280D"/>
    <w:rsid w:val="00CE2DEF"/>
    <w:rsid w:val="00CE32D9"/>
    <w:rsid w:val="00CE3C8C"/>
    <w:rsid w:val="00CE3E62"/>
    <w:rsid w:val="00CE4161"/>
    <w:rsid w:val="00CE4212"/>
    <w:rsid w:val="00CE4411"/>
    <w:rsid w:val="00CE50B2"/>
    <w:rsid w:val="00CE5116"/>
    <w:rsid w:val="00CE5187"/>
    <w:rsid w:val="00CE5366"/>
    <w:rsid w:val="00CE56F7"/>
    <w:rsid w:val="00CE5DD2"/>
    <w:rsid w:val="00CE6160"/>
    <w:rsid w:val="00CE6E84"/>
    <w:rsid w:val="00CE7117"/>
    <w:rsid w:val="00CE725E"/>
    <w:rsid w:val="00CE7313"/>
    <w:rsid w:val="00CE7FF9"/>
    <w:rsid w:val="00CF0333"/>
    <w:rsid w:val="00CF0491"/>
    <w:rsid w:val="00CF057D"/>
    <w:rsid w:val="00CF062C"/>
    <w:rsid w:val="00CF0C92"/>
    <w:rsid w:val="00CF0CF6"/>
    <w:rsid w:val="00CF0D0E"/>
    <w:rsid w:val="00CF0D78"/>
    <w:rsid w:val="00CF1769"/>
    <w:rsid w:val="00CF1E41"/>
    <w:rsid w:val="00CF2D3D"/>
    <w:rsid w:val="00CF2E7C"/>
    <w:rsid w:val="00CF2F30"/>
    <w:rsid w:val="00CF2F3E"/>
    <w:rsid w:val="00CF363A"/>
    <w:rsid w:val="00CF3874"/>
    <w:rsid w:val="00CF39AB"/>
    <w:rsid w:val="00CF4226"/>
    <w:rsid w:val="00CF4283"/>
    <w:rsid w:val="00CF435B"/>
    <w:rsid w:val="00CF4670"/>
    <w:rsid w:val="00CF53F0"/>
    <w:rsid w:val="00CF5617"/>
    <w:rsid w:val="00CF61B7"/>
    <w:rsid w:val="00CF638F"/>
    <w:rsid w:val="00CF63C8"/>
    <w:rsid w:val="00CF68B2"/>
    <w:rsid w:val="00CF7125"/>
    <w:rsid w:val="00CF7461"/>
    <w:rsid w:val="00CF7879"/>
    <w:rsid w:val="00CF7B8E"/>
    <w:rsid w:val="00D006A7"/>
    <w:rsid w:val="00D00784"/>
    <w:rsid w:val="00D00D01"/>
    <w:rsid w:val="00D0188C"/>
    <w:rsid w:val="00D01DA7"/>
    <w:rsid w:val="00D02D19"/>
    <w:rsid w:val="00D03462"/>
    <w:rsid w:val="00D03F5A"/>
    <w:rsid w:val="00D0453A"/>
    <w:rsid w:val="00D04787"/>
    <w:rsid w:val="00D04C46"/>
    <w:rsid w:val="00D057A6"/>
    <w:rsid w:val="00D059D6"/>
    <w:rsid w:val="00D0604E"/>
    <w:rsid w:val="00D064FF"/>
    <w:rsid w:val="00D06614"/>
    <w:rsid w:val="00D07121"/>
    <w:rsid w:val="00D0767F"/>
    <w:rsid w:val="00D07798"/>
    <w:rsid w:val="00D10B00"/>
    <w:rsid w:val="00D10FA0"/>
    <w:rsid w:val="00D11508"/>
    <w:rsid w:val="00D115A3"/>
    <w:rsid w:val="00D12531"/>
    <w:rsid w:val="00D12656"/>
    <w:rsid w:val="00D130F4"/>
    <w:rsid w:val="00D138EB"/>
    <w:rsid w:val="00D13AD4"/>
    <w:rsid w:val="00D14CAA"/>
    <w:rsid w:val="00D15273"/>
    <w:rsid w:val="00D15695"/>
    <w:rsid w:val="00D159BA"/>
    <w:rsid w:val="00D15AA6"/>
    <w:rsid w:val="00D16D10"/>
    <w:rsid w:val="00D16FE4"/>
    <w:rsid w:val="00D17892"/>
    <w:rsid w:val="00D17B5B"/>
    <w:rsid w:val="00D20059"/>
    <w:rsid w:val="00D20A44"/>
    <w:rsid w:val="00D21C41"/>
    <w:rsid w:val="00D21EBD"/>
    <w:rsid w:val="00D222E8"/>
    <w:rsid w:val="00D22710"/>
    <w:rsid w:val="00D22DCC"/>
    <w:rsid w:val="00D2305C"/>
    <w:rsid w:val="00D233CD"/>
    <w:rsid w:val="00D23A2F"/>
    <w:rsid w:val="00D23E0B"/>
    <w:rsid w:val="00D244DE"/>
    <w:rsid w:val="00D24859"/>
    <w:rsid w:val="00D24A25"/>
    <w:rsid w:val="00D24D4E"/>
    <w:rsid w:val="00D24D81"/>
    <w:rsid w:val="00D2600B"/>
    <w:rsid w:val="00D26047"/>
    <w:rsid w:val="00D26250"/>
    <w:rsid w:val="00D262A8"/>
    <w:rsid w:val="00D26BEF"/>
    <w:rsid w:val="00D26C5B"/>
    <w:rsid w:val="00D279CE"/>
    <w:rsid w:val="00D308A0"/>
    <w:rsid w:val="00D30A3C"/>
    <w:rsid w:val="00D30CEA"/>
    <w:rsid w:val="00D30FA8"/>
    <w:rsid w:val="00D3137B"/>
    <w:rsid w:val="00D31467"/>
    <w:rsid w:val="00D314C9"/>
    <w:rsid w:val="00D31FD4"/>
    <w:rsid w:val="00D32299"/>
    <w:rsid w:val="00D324A5"/>
    <w:rsid w:val="00D3280D"/>
    <w:rsid w:val="00D32C1A"/>
    <w:rsid w:val="00D32D1E"/>
    <w:rsid w:val="00D32D4D"/>
    <w:rsid w:val="00D32E30"/>
    <w:rsid w:val="00D33724"/>
    <w:rsid w:val="00D33855"/>
    <w:rsid w:val="00D33CC5"/>
    <w:rsid w:val="00D340EF"/>
    <w:rsid w:val="00D34AD2"/>
    <w:rsid w:val="00D35200"/>
    <w:rsid w:val="00D3574E"/>
    <w:rsid w:val="00D35DCC"/>
    <w:rsid w:val="00D35FF1"/>
    <w:rsid w:val="00D36DD2"/>
    <w:rsid w:val="00D3731D"/>
    <w:rsid w:val="00D376F8"/>
    <w:rsid w:val="00D377FC"/>
    <w:rsid w:val="00D37818"/>
    <w:rsid w:val="00D4000E"/>
    <w:rsid w:val="00D403F7"/>
    <w:rsid w:val="00D40DD9"/>
    <w:rsid w:val="00D41F93"/>
    <w:rsid w:val="00D422AB"/>
    <w:rsid w:val="00D429DA"/>
    <w:rsid w:val="00D42CCF"/>
    <w:rsid w:val="00D430B3"/>
    <w:rsid w:val="00D43A26"/>
    <w:rsid w:val="00D44212"/>
    <w:rsid w:val="00D442B6"/>
    <w:rsid w:val="00D445E5"/>
    <w:rsid w:val="00D446C5"/>
    <w:rsid w:val="00D44942"/>
    <w:rsid w:val="00D45A6D"/>
    <w:rsid w:val="00D45B22"/>
    <w:rsid w:val="00D45D23"/>
    <w:rsid w:val="00D4621A"/>
    <w:rsid w:val="00D46719"/>
    <w:rsid w:val="00D4710C"/>
    <w:rsid w:val="00D47133"/>
    <w:rsid w:val="00D476D3"/>
    <w:rsid w:val="00D47791"/>
    <w:rsid w:val="00D478AD"/>
    <w:rsid w:val="00D47D1B"/>
    <w:rsid w:val="00D47FE4"/>
    <w:rsid w:val="00D50633"/>
    <w:rsid w:val="00D50BEC"/>
    <w:rsid w:val="00D51089"/>
    <w:rsid w:val="00D51424"/>
    <w:rsid w:val="00D51E7C"/>
    <w:rsid w:val="00D52BEF"/>
    <w:rsid w:val="00D52D36"/>
    <w:rsid w:val="00D532DB"/>
    <w:rsid w:val="00D53372"/>
    <w:rsid w:val="00D53919"/>
    <w:rsid w:val="00D53A24"/>
    <w:rsid w:val="00D544A3"/>
    <w:rsid w:val="00D5459D"/>
    <w:rsid w:val="00D54C01"/>
    <w:rsid w:val="00D554A8"/>
    <w:rsid w:val="00D557CD"/>
    <w:rsid w:val="00D55EA7"/>
    <w:rsid w:val="00D565CA"/>
    <w:rsid w:val="00D56751"/>
    <w:rsid w:val="00D57683"/>
    <w:rsid w:val="00D57814"/>
    <w:rsid w:val="00D57D8C"/>
    <w:rsid w:val="00D57DD6"/>
    <w:rsid w:val="00D60124"/>
    <w:rsid w:val="00D602B7"/>
    <w:rsid w:val="00D605A5"/>
    <w:rsid w:val="00D60A67"/>
    <w:rsid w:val="00D611B3"/>
    <w:rsid w:val="00D6137D"/>
    <w:rsid w:val="00D615C9"/>
    <w:rsid w:val="00D61782"/>
    <w:rsid w:val="00D618F5"/>
    <w:rsid w:val="00D61D63"/>
    <w:rsid w:val="00D61E22"/>
    <w:rsid w:val="00D621E6"/>
    <w:rsid w:val="00D62269"/>
    <w:rsid w:val="00D63634"/>
    <w:rsid w:val="00D63642"/>
    <w:rsid w:val="00D637D3"/>
    <w:rsid w:val="00D63B9F"/>
    <w:rsid w:val="00D643D5"/>
    <w:rsid w:val="00D65104"/>
    <w:rsid w:val="00D65315"/>
    <w:rsid w:val="00D65626"/>
    <w:rsid w:val="00D6581F"/>
    <w:rsid w:val="00D659E6"/>
    <w:rsid w:val="00D66154"/>
    <w:rsid w:val="00D66451"/>
    <w:rsid w:val="00D66B4E"/>
    <w:rsid w:val="00D66F62"/>
    <w:rsid w:val="00D6726A"/>
    <w:rsid w:val="00D6754D"/>
    <w:rsid w:val="00D6762B"/>
    <w:rsid w:val="00D67A68"/>
    <w:rsid w:val="00D70795"/>
    <w:rsid w:val="00D70F94"/>
    <w:rsid w:val="00D7137A"/>
    <w:rsid w:val="00D714BC"/>
    <w:rsid w:val="00D715F0"/>
    <w:rsid w:val="00D718DF"/>
    <w:rsid w:val="00D72694"/>
    <w:rsid w:val="00D72851"/>
    <w:rsid w:val="00D72A17"/>
    <w:rsid w:val="00D72E9B"/>
    <w:rsid w:val="00D72FFF"/>
    <w:rsid w:val="00D73130"/>
    <w:rsid w:val="00D73CC3"/>
    <w:rsid w:val="00D74161"/>
    <w:rsid w:val="00D7480A"/>
    <w:rsid w:val="00D74B9A"/>
    <w:rsid w:val="00D74E61"/>
    <w:rsid w:val="00D761D0"/>
    <w:rsid w:val="00D76475"/>
    <w:rsid w:val="00D7667E"/>
    <w:rsid w:val="00D76761"/>
    <w:rsid w:val="00D76BA9"/>
    <w:rsid w:val="00D77233"/>
    <w:rsid w:val="00D77A9D"/>
    <w:rsid w:val="00D808E1"/>
    <w:rsid w:val="00D80B6D"/>
    <w:rsid w:val="00D80C6B"/>
    <w:rsid w:val="00D80FBE"/>
    <w:rsid w:val="00D81348"/>
    <w:rsid w:val="00D81BD5"/>
    <w:rsid w:val="00D81C47"/>
    <w:rsid w:val="00D82176"/>
    <w:rsid w:val="00D8225C"/>
    <w:rsid w:val="00D8242D"/>
    <w:rsid w:val="00D8255A"/>
    <w:rsid w:val="00D82571"/>
    <w:rsid w:val="00D827A0"/>
    <w:rsid w:val="00D82958"/>
    <w:rsid w:val="00D82B5E"/>
    <w:rsid w:val="00D83611"/>
    <w:rsid w:val="00D83D97"/>
    <w:rsid w:val="00D83F95"/>
    <w:rsid w:val="00D84171"/>
    <w:rsid w:val="00D84595"/>
    <w:rsid w:val="00D86035"/>
    <w:rsid w:val="00D8608B"/>
    <w:rsid w:val="00D863CD"/>
    <w:rsid w:val="00D865F8"/>
    <w:rsid w:val="00D86805"/>
    <w:rsid w:val="00D868E5"/>
    <w:rsid w:val="00D86C32"/>
    <w:rsid w:val="00D86F24"/>
    <w:rsid w:val="00D8707E"/>
    <w:rsid w:val="00D877A5"/>
    <w:rsid w:val="00D87A40"/>
    <w:rsid w:val="00D87A9E"/>
    <w:rsid w:val="00D87BC3"/>
    <w:rsid w:val="00D9023F"/>
    <w:rsid w:val="00D90DEE"/>
    <w:rsid w:val="00D90F7F"/>
    <w:rsid w:val="00D91028"/>
    <w:rsid w:val="00D91474"/>
    <w:rsid w:val="00D91569"/>
    <w:rsid w:val="00D922BB"/>
    <w:rsid w:val="00D9252B"/>
    <w:rsid w:val="00D92678"/>
    <w:rsid w:val="00D92A3F"/>
    <w:rsid w:val="00D936D0"/>
    <w:rsid w:val="00D93F25"/>
    <w:rsid w:val="00D94023"/>
    <w:rsid w:val="00D958E4"/>
    <w:rsid w:val="00D96B70"/>
    <w:rsid w:val="00D97258"/>
    <w:rsid w:val="00D97C82"/>
    <w:rsid w:val="00D97F31"/>
    <w:rsid w:val="00DA028D"/>
    <w:rsid w:val="00DA03C5"/>
    <w:rsid w:val="00DA0563"/>
    <w:rsid w:val="00DA0B05"/>
    <w:rsid w:val="00DA0B2B"/>
    <w:rsid w:val="00DA0F8D"/>
    <w:rsid w:val="00DA10DC"/>
    <w:rsid w:val="00DA17DB"/>
    <w:rsid w:val="00DA1871"/>
    <w:rsid w:val="00DA2055"/>
    <w:rsid w:val="00DA2A79"/>
    <w:rsid w:val="00DA2F37"/>
    <w:rsid w:val="00DA316A"/>
    <w:rsid w:val="00DA3ADB"/>
    <w:rsid w:val="00DA41FD"/>
    <w:rsid w:val="00DA4483"/>
    <w:rsid w:val="00DA44DB"/>
    <w:rsid w:val="00DA44DE"/>
    <w:rsid w:val="00DA46FF"/>
    <w:rsid w:val="00DA48B2"/>
    <w:rsid w:val="00DA4A5D"/>
    <w:rsid w:val="00DA4D64"/>
    <w:rsid w:val="00DA5400"/>
    <w:rsid w:val="00DA5508"/>
    <w:rsid w:val="00DA57A6"/>
    <w:rsid w:val="00DA5888"/>
    <w:rsid w:val="00DA5AD8"/>
    <w:rsid w:val="00DA5B02"/>
    <w:rsid w:val="00DA6062"/>
    <w:rsid w:val="00DA6522"/>
    <w:rsid w:val="00DA6716"/>
    <w:rsid w:val="00DA68F9"/>
    <w:rsid w:val="00DA699F"/>
    <w:rsid w:val="00DA7800"/>
    <w:rsid w:val="00DA7B35"/>
    <w:rsid w:val="00DA7F64"/>
    <w:rsid w:val="00DB03FC"/>
    <w:rsid w:val="00DB0CF7"/>
    <w:rsid w:val="00DB0F16"/>
    <w:rsid w:val="00DB12A7"/>
    <w:rsid w:val="00DB12BB"/>
    <w:rsid w:val="00DB146B"/>
    <w:rsid w:val="00DB1914"/>
    <w:rsid w:val="00DB1991"/>
    <w:rsid w:val="00DB24C9"/>
    <w:rsid w:val="00DB2D3D"/>
    <w:rsid w:val="00DB3564"/>
    <w:rsid w:val="00DB3587"/>
    <w:rsid w:val="00DB3633"/>
    <w:rsid w:val="00DB36B5"/>
    <w:rsid w:val="00DB3B14"/>
    <w:rsid w:val="00DB3FFB"/>
    <w:rsid w:val="00DB4086"/>
    <w:rsid w:val="00DB45A9"/>
    <w:rsid w:val="00DB4867"/>
    <w:rsid w:val="00DB49AE"/>
    <w:rsid w:val="00DB4BF6"/>
    <w:rsid w:val="00DB4E28"/>
    <w:rsid w:val="00DB5885"/>
    <w:rsid w:val="00DB5A99"/>
    <w:rsid w:val="00DB645B"/>
    <w:rsid w:val="00DB687F"/>
    <w:rsid w:val="00DB6C93"/>
    <w:rsid w:val="00DB73DF"/>
    <w:rsid w:val="00DB785B"/>
    <w:rsid w:val="00DB7881"/>
    <w:rsid w:val="00DB7D4B"/>
    <w:rsid w:val="00DC08CE"/>
    <w:rsid w:val="00DC0B45"/>
    <w:rsid w:val="00DC133B"/>
    <w:rsid w:val="00DC1C0E"/>
    <w:rsid w:val="00DC1DB8"/>
    <w:rsid w:val="00DC2F8E"/>
    <w:rsid w:val="00DC310F"/>
    <w:rsid w:val="00DC3238"/>
    <w:rsid w:val="00DC3889"/>
    <w:rsid w:val="00DC4D06"/>
    <w:rsid w:val="00DC58CA"/>
    <w:rsid w:val="00DC5CC3"/>
    <w:rsid w:val="00DC641B"/>
    <w:rsid w:val="00DC6F0D"/>
    <w:rsid w:val="00DC7228"/>
    <w:rsid w:val="00DC777C"/>
    <w:rsid w:val="00DC79F1"/>
    <w:rsid w:val="00DC7CDF"/>
    <w:rsid w:val="00DD02E8"/>
    <w:rsid w:val="00DD1319"/>
    <w:rsid w:val="00DD1424"/>
    <w:rsid w:val="00DD1F4C"/>
    <w:rsid w:val="00DD2983"/>
    <w:rsid w:val="00DD2B08"/>
    <w:rsid w:val="00DD2CB0"/>
    <w:rsid w:val="00DD328F"/>
    <w:rsid w:val="00DD334E"/>
    <w:rsid w:val="00DD3465"/>
    <w:rsid w:val="00DD3AD2"/>
    <w:rsid w:val="00DD4793"/>
    <w:rsid w:val="00DD47CC"/>
    <w:rsid w:val="00DD4916"/>
    <w:rsid w:val="00DD50CE"/>
    <w:rsid w:val="00DD5344"/>
    <w:rsid w:val="00DD54E8"/>
    <w:rsid w:val="00DD5806"/>
    <w:rsid w:val="00DD5C40"/>
    <w:rsid w:val="00DD6008"/>
    <w:rsid w:val="00DD612A"/>
    <w:rsid w:val="00DD62D5"/>
    <w:rsid w:val="00DD71DF"/>
    <w:rsid w:val="00DD72AB"/>
    <w:rsid w:val="00DD7AA6"/>
    <w:rsid w:val="00DD7EBD"/>
    <w:rsid w:val="00DE00B0"/>
    <w:rsid w:val="00DE112C"/>
    <w:rsid w:val="00DE1821"/>
    <w:rsid w:val="00DE1E58"/>
    <w:rsid w:val="00DE20A1"/>
    <w:rsid w:val="00DE255D"/>
    <w:rsid w:val="00DE2824"/>
    <w:rsid w:val="00DE2D55"/>
    <w:rsid w:val="00DE2F2C"/>
    <w:rsid w:val="00DE34B1"/>
    <w:rsid w:val="00DE3512"/>
    <w:rsid w:val="00DE3E30"/>
    <w:rsid w:val="00DE46D3"/>
    <w:rsid w:val="00DE492E"/>
    <w:rsid w:val="00DE63F0"/>
    <w:rsid w:val="00DE679E"/>
    <w:rsid w:val="00DE69F9"/>
    <w:rsid w:val="00DE6A8E"/>
    <w:rsid w:val="00DE6E12"/>
    <w:rsid w:val="00DE6EE1"/>
    <w:rsid w:val="00DE79EA"/>
    <w:rsid w:val="00DE7C6D"/>
    <w:rsid w:val="00DF073C"/>
    <w:rsid w:val="00DF0753"/>
    <w:rsid w:val="00DF0D47"/>
    <w:rsid w:val="00DF0F92"/>
    <w:rsid w:val="00DF11BC"/>
    <w:rsid w:val="00DF11E3"/>
    <w:rsid w:val="00DF12EE"/>
    <w:rsid w:val="00DF148E"/>
    <w:rsid w:val="00DF16CA"/>
    <w:rsid w:val="00DF181F"/>
    <w:rsid w:val="00DF2355"/>
    <w:rsid w:val="00DF2DD9"/>
    <w:rsid w:val="00DF2E7E"/>
    <w:rsid w:val="00DF3227"/>
    <w:rsid w:val="00DF33AB"/>
    <w:rsid w:val="00DF3DF1"/>
    <w:rsid w:val="00DF3F6F"/>
    <w:rsid w:val="00DF55A8"/>
    <w:rsid w:val="00DF5C46"/>
    <w:rsid w:val="00DF65C8"/>
    <w:rsid w:val="00DF714D"/>
    <w:rsid w:val="00DF7204"/>
    <w:rsid w:val="00DF760F"/>
    <w:rsid w:val="00DF7953"/>
    <w:rsid w:val="00DF7A0F"/>
    <w:rsid w:val="00DF7BB6"/>
    <w:rsid w:val="00E00783"/>
    <w:rsid w:val="00E007F0"/>
    <w:rsid w:val="00E00A75"/>
    <w:rsid w:val="00E00E6E"/>
    <w:rsid w:val="00E01035"/>
    <w:rsid w:val="00E013D8"/>
    <w:rsid w:val="00E01CB2"/>
    <w:rsid w:val="00E01CBC"/>
    <w:rsid w:val="00E0201F"/>
    <w:rsid w:val="00E020BC"/>
    <w:rsid w:val="00E02500"/>
    <w:rsid w:val="00E026C8"/>
    <w:rsid w:val="00E027D0"/>
    <w:rsid w:val="00E032D2"/>
    <w:rsid w:val="00E03447"/>
    <w:rsid w:val="00E038D3"/>
    <w:rsid w:val="00E0479B"/>
    <w:rsid w:val="00E049CD"/>
    <w:rsid w:val="00E04B33"/>
    <w:rsid w:val="00E04E14"/>
    <w:rsid w:val="00E056ED"/>
    <w:rsid w:val="00E0635E"/>
    <w:rsid w:val="00E06786"/>
    <w:rsid w:val="00E067E1"/>
    <w:rsid w:val="00E068C0"/>
    <w:rsid w:val="00E06E8F"/>
    <w:rsid w:val="00E070E0"/>
    <w:rsid w:val="00E07363"/>
    <w:rsid w:val="00E0753A"/>
    <w:rsid w:val="00E078E3"/>
    <w:rsid w:val="00E0795C"/>
    <w:rsid w:val="00E07F54"/>
    <w:rsid w:val="00E07F69"/>
    <w:rsid w:val="00E1044A"/>
    <w:rsid w:val="00E1053D"/>
    <w:rsid w:val="00E107CB"/>
    <w:rsid w:val="00E110D6"/>
    <w:rsid w:val="00E11158"/>
    <w:rsid w:val="00E1134F"/>
    <w:rsid w:val="00E115E9"/>
    <w:rsid w:val="00E11826"/>
    <w:rsid w:val="00E11C54"/>
    <w:rsid w:val="00E11E58"/>
    <w:rsid w:val="00E1244C"/>
    <w:rsid w:val="00E13762"/>
    <w:rsid w:val="00E137DF"/>
    <w:rsid w:val="00E13D34"/>
    <w:rsid w:val="00E1409D"/>
    <w:rsid w:val="00E140C7"/>
    <w:rsid w:val="00E14286"/>
    <w:rsid w:val="00E1478D"/>
    <w:rsid w:val="00E1486A"/>
    <w:rsid w:val="00E152FF"/>
    <w:rsid w:val="00E15314"/>
    <w:rsid w:val="00E15B9F"/>
    <w:rsid w:val="00E15ED6"/>
    <w:rsid w:val="00E17201"/>
    <w:rsid w:val="00E175A8"/>
    <w:rsid w:val="00E175AF"/>
    <w:rsid w:val="00E178F8"/>
    <w:rsid w:val="00E17DCA"/>
    <w:rsid w:val="00E20F4F"/>
    <w:rsid w:val="00E2108A"/>
    <w:rsid w:val="00E2175F"/>
    <w:rsid w:val="00E218CF"/>
    <w:rsid w:val="00E21A27"/>
    <w:rsid w:val="00E225B9"/>
    <w:rsid w:val="00E22761"/>
    <w:rsid w:val="00E2287D"/>
    <w:rsid w:val="00E22E55"/>
    <w:rsid w:val="00E23AC6"/>
    <w:rsid w:val="00E265FD"/>
    <w:rsid w:val="00E268CA"/>
    <w:rsid w:val="00E26AA1"/>
    <w:rsid w:val="00E274C5"/>
    <w:rsid w:val="00E30289"/>
    <w:rsid w:val="00E30813"/>
    <w:rsid w:val="00E309CB"/>
    <w:rsid w:val="00E30E83"/>
    <w:rsid w:val="00E3132C"/>
    <w:rsid w:val="00E314EB"/>
    <w:rsid w:val="00E3154D"/>
    <w:rsid w:val="00E31A74"/>
    <w:rsid w:val="00E31F3E"/>
    <w:rsid w:val="00E32326"/>
    <w:rsid w:val="00E3270B"/>
    <w:rsid w:val="00E3270F"/>
    <w:rsid w:val="00E3286A"/>
    <w:rsid w:val="00E32C47"/>
    <w:rsid w:val="00E32E58"/>
    <w:rsid w:val="00E32F81"/>
    <w:rsid w:val="00E3392A"/>
    <w:rsid w:val="00E34283"/>
    <w:rsid w:val="00E34811"/>
    <w:rsid w:val="00E34DE7"/>
    <w:rsid w:val="00E357F2"/>
    <w:rsid w:val="00E35B39"/>
    <w:rsid w:val="00E35BAB"/>
    <w:rsid w:val="00E36ADB"/>
    <w:rsid w:val="00E36BD4"/>
    <w:rsid w:val="00E36D88"/>
    <w:rsid w:val="00E3712A"/>
    <w:rsid w:val="00E373BC"/>
    <w:rsid w:val="00E3757E"/>
    <w:rsid w:val="00E37B42"/>
    <w:rsid w:val="00E37D3E"/>
    <w:rsid w:val="00E37D9C"/>
    <w:rsid w:val="00E40AD3"/>
    <w:rsid w:val="00E422A5"/>
    <w:rsid w:val="00E42B60"/>
    <w:rsid w:val="00E43291"/>
    <w:rsid w:val="00E433E2"/>
    <w:rsid w:val="00E438B0"/>
    <w:rsid w:val="00E43F8E"/>
    <w:rsid w:val="00E45743"/>
    <w:rsid w:val="00E46157"/>
    <w:rsid w:val="00E463D4"/>
    <w:rsid w:val="00E4657F"/>
    <w:rsid w:val="00E46826"/>
    <w:rsid w:val="00E46A89"/>
    <w:rsid w:val="00E4706F"/>
    <w:rsid w:val="00E4719C"/>
    <w:rsid w:val="00E47C28"/>
    <w:rsid w:val="00E5053F"/>
    <w:rsid w:val="00E5169E"/>
    <w:rsid w:val="00E51AEB"/>
    <w:rsid w:val="00E51BBD"/>
    <w:rsid w:val="00E51EA4"/>
    <w:rsid w:val="00E53259"/>
    <w:rsid w:val="00E532A6"/>
    <w:rsid w:val="00E53A80"/>
    <w:rsid w:val="00E54043"/>
    <w:rsid w:val="00E54434"/>
    <w:rsid w:val="00E54566"/>
    <w:rsid w:val="00E5470A"/>
    <w:rsid w:val="00E5493B"/>
    <w:rsid w:val="00E54E1B"/>
    <w:rsid w:val="00E54E58"/>
    <w:rsid w:val="00E5566B"/>
    <w:rsid w:val="00E558E5"/>
    <w:rsid w:val="00E5719C"/>
    <w:rsid w:val="00E5760F"/>
    <w:rsid w:val="00E57AC6"/>
    <w:rsid w:val="00E57B6D"/>
    <w:rsid w:val="00E601BA"/>
    <w:rsid w:val="00E605A0"/>
    <w:rsid w:val="00E60692"/>
    <w:rsid w:val="00E6079C"/>
    <w:rsid w:val="00E60AAF"/>
    <w:rsid w:val="00E60CAD"/>
    <w:rsid w:val="00E614B5"/>
    <w:rsid w:val="00E61C50"/>
    <w:rsid w:val="00E61F94"/>
    <w:rsid w:val="00E629B8"/>
    <w:rsid w:val="00E62C6F"/>
    <w:rsid w:val="00E63004"/>
    <w:rsid w:val="00E636F7"/>
    <w:rsid w:val="00E64BA1"/>
    <w:rsid w:val="00E65369"/>
    <w:rsid w:val="00E65371"/>
    <w:rsid w:val="00E655CB"/>
    <w:rsid w:val="00E66190"/>
    <w:rsid w:val="00E661E2"/>
    <w:rsid w:val="00E66223"/>
    <w:rsid w:val="00E6714C"/>
    <w:rsid w:val="00E676D4"/>
    <w:rsid w:val="00E6784B"/>
    <w:rsid w:val="00E67CB6"/>
    <w:rsid w:val="00E70101"/>
    <w:rsid w:val="00E701AE"/>
    <w:rsid w:val="00E705CE"/>
    <w:rsid w:val="00E706A9"/>
    <w:rsid w:val="00E70BAC"/>
    <w:rsid w:val="00E71D42"/>
    <w:rsid w:val="00E71E90"/>
    <w:rsid w:val="00E721EF"/>
    <w:rsid w:val="00E72488"/>
    <w:rsid w:val="00E729FE"/>
    <w:rsid w:val="00E733EE"/>
    <w:rsid w:val="00E734D2"/>
    <w:rsid w:val="00E74B1B"/>
    <w:rsid w:val="00E74E43"/>
    <w:rsid w:val="00E74EB4"/>
    <w:rsid w:val="00E7513A"/>
    <w:rsid w:val="00E75182"/>
    <w:rsid w:val="00E7522D"/>
    <w:rsid w:val="00E75808"/>
    <w:rsid w:val="00E75ED3"/>
    <w:rsid w:val="00E76540"/>
    <w:rsid w:val="00E76665"/>
    <w:rsid w:val="00E769DB"/>
    <w:rsid w:val="00E76E79"/>
    <w:rsid w:val="00E7705D"/>
    <w:rsid w:val="00E77FAD"/>
    <w:rsid w:val="00E80776"/>
    <w:rsid w:val="00E818B7"/>
    <w:rsid w:val="00E830DA"/>
    <w:rsid w:val="00E83DD7"/>
    <w:rsid w:val="00E83EF9"/>
    <w:rsid w:val="00E8417D"/>
    <w:rsid w:val="00E848FD"/>
    <w:rsid w:val="00E84C4B"/>
    <w:rsid w:val="00E85034"/>
    <w:rsid w:val="00E856D6"/>
    <w:rsid w:val="00E857D6"/>
    <w:rsid w:val="00E85B2C"/>
    <w:rsid w:val="00E865FA"/>
    <w:rsid w:val="00E86678"/>
    <w:rsid w:val="00E8685C"/>
    <w:rsid w:val="00E878D8"/>
    <w:rsid w:val="00E900D4"/>
    <w:rsid w:val="00E9047A"/>
    <w:rsid w:val="00E90D5D"/>
    <w:rsid w:val="00E91909"/>
    <w:rsid w:val="00E91960"/>
    <w:rsid w:val="00E91CF1"/>
    <w:rsid w:val="00E920A1"/>
    <w:rsid w:val="00E92111"/>
    <w:rsid w:val="00E92429"/>
    <w:rsid w:val="00E92519"/>
    <w:rsid w:val="00E92957"/>
    <w:rsid w:val="00E92D87"/>
    <w:rsid w:val="00E93647"/>
    <w:rsid w:val="00E93882"/>
    <w:rsid w:val="00E93BA5"/>
    <w:rsid w:val="00E93F00"/>
    <w:rsid w:val="00E9415A"/>
    <w:rsid w:val="00E941FA"/>
    <w:rsid w:val="00E944EA"/>
    <w:rsid w:val="00E9468E"/>
    <w:rsid w:val="00E95007"/>
    <w:rsid w:val="00E952CD"/>
    <w:rsid w:val="00E95322"/>
    <w:rsid w:val="00E954B2"/>
    <w:rsid w:val="00E955DC"/>
    <w:rsid w:val="00E955E9"/>
    <w:rsid w:val="00E95615"/>
    <w:rsid w:val="00E95723"/>
    <w:rsid w:val="00E95D3F"/>
    <w:rsid w:val="00E9636D"/>
    <w:rsid w:val="00E96F9E"/>
    <w:rsid w:val="00EA0411"/>
    <w:rsid w:val="00EA0DF5"/>
    <w:rsid w:val="00EA1202"/>
    <w:rsid w:val="00EA1D0A"/>
    <w:rsid w:val="00EA1D4A"/>
    <w:rsid w:val="00EA2E3F"/>
    <w:rsid w:val="00EA3177"/>
    <w:rsid w:val="00EA3B3A"/>
    <w:rsid w:val="00EA3F79"/>
    <w:rsid w:val="00EA3FFA"/>
    <w:rsid w:val="00EA4303"/>
    <w:rsid w:val="00EA44A2"/>
    <w:rsid w:val="00EA4D1E"/>
    <w:rsid w:val="00EA4DCA"/>
    <w:rsid w:val="00EA4FEC"/>
    <w:rsid w:val="00EA50B8"/>
    <w:rsid w:val="00EA6330"/>
    <w:rsid w:val="00EA7040"/>
    <w:rsid w:val="00EA712C"/>
    <w:rsid w:val="00EA724B"/>
    <w:rsid w:val="00EA7EF9"/>
    <w:rsid w:val="00EB0156"/>
    <w:rsid w:val="00EB05E9"/>
    <w:rsid w:val="00EB0739"/>
    <w:rsid w:val="00EB07D2"/>
    <w:rsid w:val="00EB0C16"/>
    <w:rsid w:val="00EB13CC"/>
    <w:rsid w:val="00EB227E"/>
    <w:rsid w:val="00EB264D"/>
    <w:rsid w:val="00EB2748"/>
    <w:rsid w:val="00EB2F89"/>
    <w:rsid w:val="00EB445D"/>
    <w:rsid w:val="00EB4D5A"/>
    <w:rsid w:val="00EB58D0"/>
    <w:rsid w:val="00EB59E5"/>
    <w:rsid w:val="00EB5B4C"/>
    <w:rsid w:val="00EB6698"/>
    <w:rsid w:val="00EB6A90"/>
    <w:rsid w:val="00EB6AD4"/>
    <w:rsid w:val="00EB7A6E"/>
    <w:rsid w:val="00EB7D10"/>
    <w:rsid w:val="00EB7F01"/>
    <w:rsid w:val="00EC01F2"/>
    <w:rsid w:val="00EC0845"/>
    <w:rsid w:val="00EC0B6A"/>
    <w:rsid w:val="00EC1D4E"/>
    <w:rsid w:val="00EC29FD"/>
    <w:rsid w:val="00EC2D2E"/>
    <w:rsid w:val="00EC3196"/>
    <w:rsid w:val="00EC3D6A"/>
    <w:rsid w:val="00EC3E4D"/>
    <w:rsid w:val="00EC4AE9"/>
    <w:rsid w:val="00EC635F"/>
    <w:rsid w:val="00EC6B5C"/>
    <w:rsid w:val="00EC6FEB"/>
    <w:rsid w:val="00EC73B3"/>
    <w:rsid w:val="00EC73F4"/>
    <w:rsid w:val="00EC74EB"/>
    <w:rsid w:val="00EC78A8"/>
    <w:rsid w:val="00EC7C06"/>
    <w:rsid w:val="00EC7F4B"/>
    <w:rsid w:val="00ED0388"/>
    <w:rsid w:val="00ED0FF3"/>
    <w:rsid w:val="00ED1357"/>
    <w:rsid w:val="00ED181D"/>
    <w:rsid w:val="00ED185A"/>
    <w:rsid w:val="00ED1884"/>
    <w:rsid w:val="00ED2289"/>
    <w:rsid w:val="00ED262E"/>
    <w:rsid w:val="00ED3850"/>
    <w:rsid w:val="00ED3D49"/>
    <w:rsid w:val="00ED3D6B"/>
    <w:rsid w:val="00ED4207"/>
    <w:rsid w:val="00ED64F0"/>
    <w:rsid w:val="00ED6A87"/>
    <w:rsid w:val="00ED6BDF"/>
    <w:rsid w:val="00ED7183"/>
    <w:rsid w:val="00ED73AE"/>
    <w:rsid w:val="00ED7591"/>
    <w:rsid w:val="00ED769A"/>
    <w:rsid w:val="00ED7845"/>
    <w:rsid w:val="00ED7AC2"/>
    <w:rsid w:val="00ED7D5F"/>
    <w:rsid w:val="00EE01A3"/>
    <w:rsid w:val="00EE04D9"/>
    <w:rsid w:val="00EE0959"/>
    <w:rsid w:val="00EE0B2C"/>
    <w:rsid w:val="00EE0E9B"/>
    <w:rsid w:val="00EE184D"/>
    <w:rsid w:val="00EE1850"/>
    <w:rsid w:val="00EE1A82"/>
    <w:rsid w:val="00EE1B5D"/>
    <w:rsid w:val="00EE1F78"/>
    <w:rsid w:val="00EE25BB"/>
    <w:rsid w:val="00EE2FA2"/>
    <w:rsid w:val="00EE3050"/>
    <w:rsid w:val="00EE39A0"/>
    <w:rsid w:val="00EE41BF"/>
    <w:rsid w:val="00EE4288"/>
    <w:rsid w:val="00EE444A"/>
    <w:rsid w:val="00EE46E4"/>
    <w:rsid w:val="00EE4B4E"/>
    <w:rsid w:val="00EE55BE"/>
    <w:rsid w:val="00EE59DA"/>
    <w:rsid w:val="00EE5F31"/>
    <w:rsid w:val="00EE6485"/>
    <w:rsid w:val="00EE6AAE"/>
    <w:rsid w:val="00EE6C01"/>
    <w:rsid w:val="00EE7ADC"/>
    <w:rsid w:val="00EE7B56"/>
    <w:rsid w:val="00EE7B8D"/>
    <w:rsid w:val="00EE7EB8"/>
    <w:rsid w:val="00EF01A5"/>
    <w:rsid w:val="00EF0C44"/>
    <w:rsid w:val="00EF0F73"/>
    <w:rsid w:val="00EF18F1"/>
    <w:rsid w:val="00EF2751"/>
    <w:rsid w:val="00EF2890"/>
    <w:rsid w:val="00EF29FD"/>
    <w:rsid w:val="00EF2B4C"/>
    <w:rsid w:val="00EF2BAC"/>
    <w:rsid w:val="00EF3108"/>
    <w:rsid w:val="00EF31F3"/>
    <w:rsid w:val="00EF346D"/>
    <w:rsid w:val="00EF382A"/>
    <w:rsid w:val="00EF3BEA"/>
    <w:rsid w:val="00EF3F76"/>
    <w:rsid w:val="00EF403C"/>
    <w:rsid w:val="00EF44CB"/>
    <w:rsid w:val="00EF462B"/>
    <w:rsid w:val="00EF5B3E"/>
    <w:rsid w:val="00EF6322"/>
    <w:rsid w:val="00EF666E"/>
    <w:rsid w:val="00EF6BB0"/>
    <w:rsid w:val="00EF79A3"/>
    <w:rsid w:val="00F0072F"/>
    <w:rsid w:val="00F0078F"/>
    <w:rsid w:val="00F008EC"/>
    <w:rsid w:val="00F00902"/>
    <w:rsid w:val="00F01751"/>
    <w:rsid w:val="00F01818"/>
    <w:rsid w:val="00F0193D"/>
    <w:rsid w:val="00F01B63"/>
    <w:rsid w:val="00F026EE"/>
    <w:rsid w:val="00F02915"/>
    <w:rsid w:val="00F02A35"/>
    <w:rsid w:val="00F037D5"/>
    <w:rsid w:val="00F038A2"/>
    <w:rsid w:val="00F03DF9"/>
    <w:rsid w:val="00F03EE6"/>
    <w:rsid w:val="00F041A3"/>
    <w:rsid w:val="00F045DA"/>
    <w:rsid w:val="00F046D7"/>
    <w:rsid w:val="00F04C6B"/>
    <w:rsid w:val="00F04CB6"/>
    <w:rsid w:val="00F050FE"/>
    <w:rsid w:val="00F05245"/>
    <w:rsid w:val="00F05949"/>
    <w:rsid w:val="00F05983"/>
    <w:rsid w:val="00F05FA8"/>
    <w:rsid w:val="00F06BB3"/>
    <w:rsid w:val="00F07078"/>
    <w:rsid w:val="00F071B7"/>
    <w:rsid w:val="00F109DB"/>
    <w:rsid w:val="00F111C5"/>
    <w:rsid w:val="00F11918"/>
    <w:rsid w:val="00F11B0F"/>
    <w:rsid w:val="00F11C1D"/>
    <w:rsid w:val="00F11CE3"/>
    <w:rsid w:val="00F1304E"/>
    <w:rsid w:val="00F13197"/>
    <w:rsid w:val="00F13292"/>
    <w:rsid w:val="00F1427E"/>
    <w:rsid w:val="00F1514B"/>
    <w:rsid w:val="00F156AE"/>
    <w:rsid w:val="00F15815"/>
    <w:rsid w:val="00F159E6"/>
    <w:rsid w:val="00F161C7"/>
    <w:rsid w:val="00F165CC"/>
    <w:rsid w:val="00F16763"/>
    <w:rsid w:val="00F16EBE"/>
    <w:rsid w:val="00F1749B"/>
    <w:rsid w:val="00F1778B"/>
    <w:rsid w:val="00F17C38"/>
    <w:rsid w:val="00F2036D"/>
    <w:rsid w:val="00F20CD7"/>
    <w:rsid w:val="00F21F25"/>
    <w:rsid w:val="00F22112"/>
    <w:rsid w:val="00F2231C"/>
    <w:rsid w:val="00F238C4"/>
    <w:rsid w:val="00F23C22"/>
    <w:rsid w:val="00F23D62"/>
    <w:rsid w:val="00F23F13"/>
    <w:rsid w:val="00F24999"/>
    <w:rsid w:val="00F24AD4"/>
    <w:rsid w:val="00F24E57"/>
    <w:rsid w:val="00F255C6"/>
    <w:rsid w:val="00F2577C"/>
    <w:rsid w:val="00F25AB8"/>
    <w:rsid w:val="00F26CF4"/>
    <w:rsid w:val="00F26D39"/>
    <w:rsid w:val="00F2712A"/>
    <w:rsid w:val="00F271B7"/>
    <w:rsid w:val="00F27624"/>
    <w:rsid w:val="00F27870"/>
    <w:rsid w:val="00F27995"/>
    <w:rsid w:val="00F27C37"/>
    <w:rsid w:val="00F27ECA"/>
    <w:rsid w:val="00F30110"/>
    <w:rsid w:val="00F311BC"/>
    <w:rsid w:val="00F312DB"/>
    <w:rsid w:val="00F3150B"/>
    <w:rsid w:val="00F3189D"/>
    <w:rsid w:val="00F31EDB"/>
    <w:rsid w:val="00F325E7"/>
    <w:rsid w:val="00F325EB"/>
    <w:rsid w:val="00F32769"/>
    <w:rsid w:val="00F33573"/>
    <w:rsid w:val="00F335BB"/>
    <w:rsid w:val="00F33A7C"/>
    <w:rsid w:val="00F33A89"/>
    <w:rsid w:val="00F33B73"/>
    <w:rsid w:val="00F34402"/>
    <w:rsid w:val="00F3443C"/>
    <w:rsid w:val="00F3451F"/>
    <w:rsid w:val="00F34524"/>
    <w:rsid w:val="00F346BC"/>
    <w:rsid w:val="00F34C9E"/>
    <w:rsid w:val="00F35240"/>
    <w:rsid w:val="00F355CD"/>
    <w:rsid w:val="00F36F45"/>
    <w:rsid w:val="00F3767E"/>
    <w:rsid w:val="00F37D7D"/>
    <w:rsid w:val="00F40A54"/>
    <w:rsid w:val="00F4171D"/>
    <w:rsid w:val="00F41FFC"/>
    <w:rsid w:val="00F4231A"/>
    <w:rsid w:val="00F423E9"/>
    <w:rsid w:val="00F42AC9"/>
    <w:rsid w:val="00F42B03"/>
    <w:rsid w:val="00F42E9D"/>
    <w:rsid w:val="00F430CF"/>
    <w:rsid w:val="00F430D7"/>
    <w:rsid w:val="00F431E8"/>
    <w:rsid w:val="00F43DAF"/>
    <w:rsid w:val="00F4402D"/>
    <w:rsid w:val="00F442A1"/>
    <w:rsid w:val="00F444A1"/>
    <w:rsid w:val="00F44809"/>
    <w:rsid w:val="00F449A2"/>
    <w:rsid w:val="00F44E92"/>
    <w:rsid w:val="00F46541"/>
    <w:rsid w:val="00F46A57"/>
    <w:rsid w:val="00F46E0C"/>
    <w:rsid w:val="00F4777F"/>
    <w:rsid w:val="00F47C8E"/>
    <w:rsid w:val="00F47D0B"/>
    <w:rsid w:val="00F502A0"/>
    <w:rsid w:val="00F51005"/>
    <w:rsid w:val="00F51022"/>
    <w:rsid w:val="00F513D8"/>
    <w:rsid w:val="00F518CF"/>
    <w:rsid w:val="00F51968"/>
    <w:rsid w:val="00F51BB0"/>
    <w:rsid w:val="00F51C7A"/>
    <w:rsid w:val="00F52410"/>
    <w:rsid w:val="00F524CF"/>
    <w:rsid w:val="00F52940"/>
    <w:rsid w:val="00F52C47"/>
    <w:rsid w:val="00F53017"/>
    <w:rsid w:val="00F53249"/>
    <w:rsid w:val="00F538AC"/>
    <w:rsid w:val="00F53DB4"/>
    <w:rsid w:val="00F54C2F"/>
    <w:rsid w:val="00F54CA8"/>
    <w:rsid w:val="00F54CCC"/>
    <w:rsid w:val="00F54FD5"/>
    <w:rsid w:val="00F55008"/>
    <w:rsid w:val="00F55946"/>
    <w:rsid w:val="00F55E46"/>
    <w:rsid w:val="00F56172"/>
    <w:rsid w:val="00F573A5"/>
    <w:rsid w:val="00F57977"/>
    <w:rsid w:val="00F57FA5"/>
    <w:rsid w:val="00F602CA"/>
    <w:rsid w:val="00F60473"/>
    <w:rsid w:val="00F60486"/>
    <w:rsid w:val="00F604D4"/>
    <w:rsid w:val="00F60988"/>
    <w:rsid w:val="00F60B1A"/>
    <w:rsid w:val="00F616AD"/>
    <w:rsid w:val="00F616F7"/>
    <w:rsid w:val="00F61824"/>
    <w:rsid w:val="00F621C3"/>
    <w:rsid w:val="00F62AA3"/>
    <w:rsid w:val="00F62CD9"/>
    <w:rsid w:val="00F63529"/>
    <w:rsid w:val="00F64676"/>
    <w:rsid w:val="00F646A8"/>
    <w:rsid w:val="00F6491E"/>
    <w:rsid w:val="00F64FFC"/>
    <w:rsid w:val="00F65792"/>
    <w:rsid w:val="00F6636A"/>
    <w:rsid w:val="00F6663D"/>
    <w:rsid w:val="00F667C1"/>
    <w:rsid w:val="00F66B4E"/>
    <w:rsid w:val="00F67121"/>
    <w:rsid w:val="00F67392"/>
    <w:rsid w:val="00F67CFE"/>
    <w:rsid w:val="00F7012B"/>
    <w:rsid w:val="00F706E6"/>
    <w:rsid w:val="00F708C0"/>
    <w:rsid w:val="00F70B9A"/>
    <w:rsid w:val="00F71641"/>
    <w:rsid w:val="00F722C3"/>
    <w:rsid w:val="00F727A8"/>
    <w:rsid w:val="00F72C84"/>
    <w:rsid w:val="00F72E45"/>
    <w:rsid w:val="00F73660"/>
    <w:rsid w:val="00F738A1"/>
    <w:rsid w:val="00F73EAE"/>
    <w:rsid w:val="00F74294"/>
    <w:rsid w:val="00F74FB8"/>
    <w:rsid w:val="00F75A37"/>
    <w:rsid w:val="00F75EA5"/>
    <w:rsid w:val="00F764E9"/>
    <w:rsid w:val="00F767BE"/>
    <w:rsid w:val="00F76B2C"/>
    <w:rsid w:val="00F77139"/>
    <w:rsid w:val="00F77ACD"/>
    <w:rsid w:val="00F77F5D"/>
    <w:rsid w:val="00F80179"/>
    <w:rsid w:val="00F8060C"/>
    <w:rsid w:val="00F80815"/>
    <w:rsid w:val="00F808B3"/>
    <w:rsid w:val="00F80A64"/>
    <w:rsid w:val="00F80EEE"/>
    <w:rsid w:val="00F81338"/>
    <w:rsid w:val="00F81622"/>
    <w:rsid w:val="00F81733"/>
    <w:rsid w:val="00F82054"/>
    <w:rsid w:val="00F8220A"/>
    <w:rsid w:val="00F83336"/>
    <w:rsid w:val="00F83B2A"/>
    <w:rsid w:val="00F841C8"/>
    <w:rsid w:val="00F84495"/>
    <w:rsid w:val="00F84930"/>
    <w:rsid w:val="00F84B58"/>
    <w:rsid w:val="00F85689"/>
    <w:rsid w:val="00F85846"/>
    <w:rsid w:val="00F85928"/>
    <w:rsid w:val="00F85A90"/>
    <w:rsid w:val="00F85C3E"/>
    <w:rsid w:val="00F85C42"/>
    <w:rsid w:val="00F85FFB"/>
    <w:rsid w:val="00F8600C"/>
    <w:rsid w:val="00F8739A"/>
    <w:rsid w:val="00F87542"/>
    <w:rsid w:val="00F877F6"/>
    <w:rsid w:val="00F87ABE"/>
    <w:rsid w:val="00F87FBD"/>
    <w:rsid w:val="00F90379"/>
    <w:rsid w:val="00F903F1"/>
    <w:rsid w:val="00F91BF7"/>
    <w:rsid w:val="00F920A7"/>
    <w:rsid w:val="00F9248D"/>
    <w:rsid w:val="00F9261E"/>
    <w:rsid w:val="00F92C98"/>
    <w:rsid w:val="00F92DAE"/>
    <w:rsid w:val="00F92FBC"/>
    <w:rsid w:val="00F930A9"/>
    <w:rsid w:val="00F935A7"/>
    <w:rsid w:val="00F939D3"/>
    <w:rsid w:val="00F93F18"/>
    <w:rsid w:val="00F93F6A"/>
    <w:rsid w:val="00F9406D"/>
    <w:rsid w:val="00F94843"/>
    <w:rsid w:val="00F94A37"/>
    <w:rsid w:val="00F94B74"/>
    <w:rsid w:val="00F94D7D"/>
    <w:rsid w:val="00F955F9"/>
    <w:rsid w:val="00F96733"/>
    <w:rsid w:val="00F977AB"/>
    <w:rsid w:val="00FA0377"/>
    <w:rsid w:val="00FA0984"/>
    <w:rsid w:val="00FA15C2"/>
    <w:rsid w:val="00FA165F"/>
    <w:rsid w:val="00FA1F21"/>
    <w:rsid w:val="00FA1FA0"/>
    <w:rsid w:val="00FA27BA"/>
    <w:rsid w:val="00FA2962"/>
    <w:rsid w:val="00FA38C0"/>
    <w:rsid w:val="00FA393F"/>
    <w:rsid w:val="00FA41F5"/>
    <w:rsid w:val="00FA459D"/>
    <w:rsid w:val="00FA47C6"/>
    <w:rsid w:val="00FA4D3E"/>
    <w:rsid w:val="00FA56DD"/>
    <w:rsid w:val="00FA5FF3"/>
    <w:rsid w:val="00FA63B8"/>
    <w:rsid w:val="00FA6403"/>
    <w:rsid w:val="00FA6716"/>
    <w:rsid w:val="00FA6BEA"/>
    <w:rsid w:val="00FA7799"/>
    <w:rsid w:val="00FB187A"/>
    <w:rsid w:val="00FB1B0A"/>
    <w:rsid w:val="00FB1C2C"/>
    <w:rsid w:val="00FB2759"/>
    <w:rsid w:val="00FB289C"/>
    <w:rsid w:val="00FB297A"/>
    <w:rsid w:val="00FB2BAC"/>
    <w:rsid w:val="00FB30FD"/>
    <w:rsid w:val="00FB3331"/>
    <w:rsid w:val="00FB368D"/>
    <w:rsid w:val="00FB3A4E"/>
    <w:rsid w:val="00FB41B1"/>
    <w:rsid w:val="00FB4981"/>
    <w:rsid w:val="00FB5B05"/>
    <w:rsid w:val="00FB675D"/>
    <w:rsid w:val="00FB72F3"/>
    <w:rsid w:val="00FB7589"/>
    <w:rsid w:val="00FB7CA0"/>
    <w:rsid w:val="00FC0911"/>
    <w:rsid w:val="00FC122A"/>
    <w:rsid w:val="00FC1C83"/>
    <w:rsid w:val="00FC2447"/>
    <w:rsid w:val="00FC2ACA"/>
    <w:rsid w:val="00FC2C01"/>
    <w:rsid w:val="00FC2F77"/>
    <w:rsid w:val="00FC3B6A"/>
    <w:rsid w:val="00FC4351"/>
    <w:rsid w:val="00FC489B"/>
    <w:rsid w:val="00FC4C5B"/>
    <w:rsid w:val="00FC5CD0"/>
    <w:rsid w:val="00FC62B4"/>
    <w:rsid w:val="00FC68D9"/>
    <w:rsid w:val="00FC70FC"/>
    <w:rsid w:val="00FD0312"/>
    <w:rsid w:val="00FD0375"/>
    <w:rsid w:val="00FD048B"/>
    <w:rsid w:val="00FD0551"/>
    <w:rsid w:val="00FD0DE3"/>
    <w:rsid w:val="00FD0F4B"/>
    <w:rsid w:val="00FD1C86"/>
    <w:rsid w:val="00FD1E6E"/>
    <w:rsid w:val="00FD25EB"/>
    <w:rsid w:val="00FD2852"/>
    <w:rsid w:val="00FD340D"/>
    <w:rsid w:val="00FD389B"/>
    <w:rsid w:val="00FD392A"/>
    <w:rsid w:val="00FD4B64"/>
    <w:rsid w:val="00FD4C21"/>
    <w:rsid w:val="00FD4E01"/>
    <w:rsid w:val="00FD5001"/>
    <w:rsid w:val="00FD557A"/>
    <w:rsid w:val="00FD562E"/>
    <w:rsid w:val="00FD5BCC"/>
    <w:rsid w:val="00FD5E9E"/>
    <w:rsid w:val="00FD664A"/>
    <w:rsid w:val="00FD6E10"/>
    <w:rsid w:val="00FD6E3C"/>
    <w:rsid w:val="00FD7178"/>
    <w:rsid w:val="00FD7738"/>
    <w:rsid w:val="00FD7B4E"/>
    <w:rsid w:val="00FD7C1F"/>
    <w:rsid w:val="00FD7ECF"/>
    <w:rsid w:val="00FE0013"/>
    <w:rsid w:val="00FE0086"/>
    <w:rsid w:val="00FE0C12"/>
    <w:rsid w:val="00FE168E"/>
    <w:rsid w:val="00FE27F7"/>
    <w:rsid w:val="00FE291A"/>
    <w:rsid w:val="00FE2AF5"/>
    <w:rsid w:val="00FE32A3"/>
    <w:rsid w:val="00FE3EB7"/>
    <w:rsid w:val="00FE435C"/>
    <w:rsid w:val="00FE43F9"/>
    <w:rsid w:val="00FE45D2"/>
    <w:rsid w:val="00FE47C9"/>
    <w:rsid w:val="00FE4BA1"/>
    <w:rsid w:val="00FE557E"/>
    <w:rsid w:val="00FE5900"/>
    <w:rsid w:val="00FE652C"/>
    <w:rsid w:val="00FE66C2"/>
    <w:rsid w:val="00FE66F5"/>
    <w:rsid w:val="00FE71B4"/>
    <w:rsid w:val="00FE7B63"/>
    <w:rsid w:val="00FE7E1C"/>
    <w:rsid w:val="00FF00E4"/>
    <w:rsid w:val="00FF0104"/>
    <w:rsid w:val="00FF0505"/>
    <w:rsid w:val="00FF0524"/>
    <w:rsid w:val="00FF052A"/>
    <w:rsid w:val="00FF09F8"/>
    <w:rsid w:val="00FF0C4B"/>
    <w:rsid w:val="00FF149B"/>
    <w:rsid w:val="00FF2BDE"/>
    <w:rsid w:val="00FF2F7A"/>
    <w:rsid w:val="00FF398E"/>
    <w:rsid w:val="00FF3BDC"/>
    <w:rsid w:val="00FF3E0B"/>
    <w:rsid w:val="00FF4887"/>
    <w:rsid w:val="00FF4DF9"/>
    <w:rsid w:val="00FF5A41"/>
    <w:rsid w:val="00FF5A92"/>
    <w:rsid w:val="00FF5E18"/>
    <w:rsid w:val="00FF5E58"/>
    <w:rsid w:val="00FF6287"/>
    <w:rsid w:val="00FF6430"/>
    <w:rsid w:val="00FF64BC"/>
    <w:rsid w:val="00FF653B"/>
    <w:rsid w:val="00FF78C9"/>
    <w:rsid w:val="00FF7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220F1"/>
  <w15:chartTrackingRefBased/>
  <w15:docId w15:val="{BE1321C8-80B6-40E9-8B91-9C49B680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宋体" w:hAnsi="New York"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00B0"/>
    <w:rPr>
      <w:rFonts w:ascii="Times" w:hAnsi="Times"/>
      <w:sz w:val="24"/>
      <w:lang w:val="en-GB" w:eastAsia="en-US"/>
    </w:rPr>
  </w:style>
  <w:style w:type="paragraph" w:styleId="Heading3">
    <w:name w:val="heading 3"/>
    <w:basedOn w:val="Normal"/>
    <w:next w:val="Normal"/>
    <w:qFormat/>
    <w:rsid w:val="00D544A3"/>
    <w:pPr>
      <w:keepNext/>
      <w:spacing w:before="240" w:after="60"/>
      <w:outlineLvl w:val="2"/>
    </w:pPr>
    <w:rPr>
      <w:rFonts w:ascii="Arial" w:hAnsi="Arial" w:cs="Arial"/>
      <w:b/>
      <w:bCs/>
      <w:sz w:val="26"/>
      <w:szCs w:val="26"/>
    </w:rPr>
  </w:style>
  <w:style w:type="paragraph" w:styleId="Heading6">
    <w:name w:val="heading 6"/>
    <w:basedOn w:val="Normal"/>
    <w:next w:val="Normal"/>
    <w:qFormat/>
    <w:rsid w:val="00DE00B0"/>
    <w:pPr>
      <w:keepNext/>
      <w:autoSpaceDE w:val="0"/>
      <w:autoSpaceDN w:val="0"/>
      <w:adjustRightInd w:val="0"/>
      <w:ind w:left="567" w:hanging="567"/>
      <w:outlineLvl w:val="5"/>
    </w:pPr>
    <w:rPr>
      <w:rFonts w:ascii="Times New Roman" w:eastAsia="Times New Roman" w:hAnsi="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00B0"/>
    <w:pPr>
      <w:tabs>
        <w:tab w:val="center" w:pos="4153"/>
        <w:tab w:val="right" w:pos="8306"/>
      </w:tabs>
    </w:pPr>
  </w:style>
  <w:style w:type="paragraph" w:styleId="Header">
    <w:name w:val="header"/>
    <w:basedOn w:val="Normal"/>
    <w:next w:val="Normal"/>
    <w:rsid w:val="00DE00B0"/>
    <w:pPr>
      <w:tabs>
        <w:tab w:val="center" w:pos="4819"/>
        <w:tab w:val="right" w:pos="9071"/>
      </w:tabs>
    </w:pPr>
  </w:style>
  <w:style w:type="paragraph" w:customStyle="1" w:styleId="Bullet">
    <w:name w:val="Bullet"/>
    <w:basedOn w:val="Normal"/>
    <w:rsid w:val="00DE00B0"/>
    <w:pPr>
      <w:spacing w:after="260" w:line="260" w:lineRule="atLeast"/>
      <w:ind w:left="700" w:hanging="700"/>
    </w:pPr>
  </w:style>
  <w:style w:type="paragraph" w:customStyle="1" w:styleId="JobTitle">
    <w:name w:val="Job Title"/>
    <w:basedOn w:val="Normal"/>
    <w:next w:val="Normal"/>
    <w:rsid w:val="00DE00B0"/>
    <w:pPr>
      <w:spacing w:after="520" w:line="260" w:lineRule="exact"/>
    </w:pPr>
    <w:rPr>
      <w:i/>
    </w:rPr>
  </w:style>
  <w:style w:type="paragraph" w:customStyle="1" w:styleId="distributionlist">
    <w:name w:val="distribution list"/>
    <w:basedOn w:val="Normal"/>
    <w:rsid w:val="00DE00B0"/>
    <w:pPr>
      <w:pageBreakBefore/>
      <w:spacing w:after="260" w:line="260" w:lineRule="exact"/>
    </w:pPr>
    <w:rPr>
      <w:i/>
    </w:rPr>
  </w:style>
  <w:style w:type="paragraph" w:customStyle="1" w:styleId="Enclosure">
    <w:name w:val="Enclosure"/>
    <w:basedOn w:val="Body"/>
    <w:rsid w:val="00DE00B0"/>
    <w:pPr>
      <w:tabs>
        <w:tab w:val="left" w:pos="1418"/>
      </w:tabs>
      <w:ind w:left="1400" w:hanging="1400"/>
    </w:pPr>
  </w:style>
  <w:style w:type="paragraph" w:customStyle="1" w:styleId="Body">
    <w:name w:val="Body"/>
    <w:basedOn w:val="Normal"/>
    <w:rsid w:val="00DE00B0"/>
    <w:pPr>
      <w:spacing w:after="260" w:line="260" w:lineRule="exact"/>
    </w:pPr>
  </w:style>
  <w:style w:type="paragraph" w:customStyle="1" w:styleId="OpeningSalutation">
    <w:name w:val="Opening Salutation"/>
    <w:basedOn w:val="Normal"/>
    <w:rsid w:val="00DE00B0"/>
    <w:pPr>
      <w:spacing w:after="260"/>
    </w:pPr>
  </w:style>
  <w:style w:type="paragraph" w:customStyle="1" w:styleId="Address">
    <w:name w:val="Address"/>
    <w:basedOn w:val="Normal"/>
    <w:rsid w:val="00DE00B0"/>
    <w:pPr>
      <w:tabs>
        <w:tab w:val="right" w:pos="7116"/>
        <w:tab w:val="left" w:pos="7343"/>
      </w:tabs>
      <w:spacing w:line="260" w:lineRule="exact"/>
      <w:ind w:right="-1353"/>
    </w:pPr>
  </w:style>
  <w:style w:type="paragraph" w:customStyle="1" w:styleId="Subject">
    <w:name w:val="Subject"/>
    <w:basedOn w:val="Normal"/>
    <w:next w:val="Body"/>
    <w:rsid w:val="00DE00B0"/>
    <w:pPr>
      <w:spacing w:after="260" w:line="260" w:lineRule="exact"/>
    </w:pPr>
    <w:rPr>
      <w:b/>
    </w:rPr>
  </w:style>
  <w:style w:type="paragraph" w:customStyle="1" w:styleId="ClosingSalutation">
    <w:name w:val="Closing Salutation"/>
    <w:basedOn w:val="Normal"/>
    <w:next w:val="Normal"/>
    <w:rsid w:val="00DE00B0"/>
    <w:pPr>
      <w:spacing w:after="1040" w:line="260" w:lineRule="exact"/>
    </w:pPr>
  </w:style>
  <w:style w:type="paragraph" w:styleId="Date">
    <w:name w:val="Date"/>
    <w:basedOn w:val="Normal"/>
    <w:next w:val="OpeningSalutation"/>
    <w:rsid w:val="00DE00B0"/>
    <w:pPr>
      <w:spacing w:before="520" w:after="520" w:line="260" w:lineRule="exact"/>
    </w:pPr>
  </w:style>
  <w:style w:type="paragraph" w:customStyle="1" w:styleId="PageNo">
    <w:name w:val="PageNo"/>
    <w:basedOn w:val="Body"/>
    <w:rsid w:val="00DE00B0"/>
    <w:pPr>
      <w:spacing w:before="260" w:after="0"/>
    </w:pPr>
  </w:style>
  <w:style w:type="character" w:styleId="PageNumber">
    <w:name w:val="page number"/>
    <w:basedOn w:val="DefaultParagraphFont"/>
    <w:rsid w:val="00DE00B0"/>
  </w:style>
  <w:style w:type="paragraph" w:styleId="BodyText">
    <w:name w:val="Body Text"/>
    <w:basedOn w:val="Normal"/>
    <w:rsid w:val="00DE00B0"/>
    <w:pPr>
      <w:spacing w:before="150" w:after="150" w:line="264" w:lineRule="auto"/>
      <w:jc w:val="both"/>
    </w:pPr>
    <w:rPr>
      <w:rFonts w:ascii="Times New Roman" w:eastAsia="LF_Kai" w:hAnsi="Times New Roman"/>
      <w:sz w:val="26"/>
      <w:lang w:eastAsia="zh-CN"/>
    </w:rPr>
  </w:style>
  <w:style w:type="paragraph" w:styleId="Title">
    <w:name w:val="Title"/>
    <w:basedOn w:val="Normal"/>
    <w:qFormat/>
    <w:rsid w:val="00DE00B0"/>
    <w:pPr>
      <w:jc w:val="center"/>
    </w:pPr>
    <w:rPr>
      <w:rFonts w:eastAsia="LF_Kai"/>
      <w:b/>
      <w:bCs/>
    </w:rPr>
  </w:style>
  <w:style w:type="paragraph" w:customStyle="1" w:styleId="Text">
    <w:name w:val="Text"/>
    <w:basedOn w:val="Normal"/>
    <w:rsid w:val="00DE00B0"/>
    <w:pPr>
      <w:spacing w:after="260" w:line="260" w:lineRule="atLeast"/>
      <w:jc w:val="both"/>
    </w:pPr>
    <w:rPr>
      <w:rFonts w:ascii="Times New Roman" w:eastAsia="Times New Roman" w:hAnsi="Times New Roman"/>
    </w:rPr>
  </w:style>
  <w:style w:type="paragraph" w:styleId="BlockText">
    <w:name w:val="Block Text"/>
    <w:basedOn w:val="Normal"/>
    <w:rsid w:val="00DE00B0"/>
    <w:pPr>
      <w:tabs>
        <w:tab w:val="right" w:pos="8460"/>
        <w:tab w:val="right" w:pos="8550"/>
      </w:tabs>
      <w:spacing w:line="240" w:lineRule="exact"/>
      <w:ind w:left="567" w:right="-237"/>
      <w:jc w:val="both"/>
    </w:pPr>
    <w:rPr>
      <w:rFonts w:ascii="Times New Roman" w:eastAsia="LF_Kai" w:hAnsi="Times New Roman"/>
      <w:spacing w:val="22"/>
      <w:lang w:eastAsia="zh-CN"/>
    </w:rPr>
  </w:style>
  <w:style w:type="character" w:styleId="CommentReference">
    <w:name w:val="annotation reference"/>
    <w:rsid w:val="00DE00B0"/>
    <w:rPr>
      <w:sz w:val="16"/>
      <w:szCs w:val="16"/>
    </w:rPr>
  </w:style>
  <w:style w:type="paragraph" w:styleId="CommentText">
    <w:name w:val="annotation text"/>
    <w:basedOn w:val="Normal"/>
    <w:link w:val="CommentTextChar"/>
    <w:uiPriority w:val="99"/>
    <w:rsid w:val="00DE00B0"/>
    <w:rPr>
      <w:sz w:val="20"/>
    </w:rPr>
  </w:style>
  <w:style w:type="paragraph" w:styleId="BalloonText">
    <w:name w:val="Balloon Text"/>
    <w:basedOn w:val="Normal"/>
    <w:semiHidden/>
    <w:rsid w:val="00EF29FD"/>
    <w:rPr>
      <w:rFonts w:ascii="Tahoma" w:hAnsi="Tahoma" w:cs="Tahoma"/>
      <w:sz w:val="16"/>
      <w:szCs w:val="16"/>
    </w:rPr>
  </w:style>
  <w:style w:type="table" w:styleId="TableGrid">
    <w:name w:val="Table Grid"/>
    <w:basedOn w:val="TableNormal"/>
    <w:rsid w:val="00722A3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836123"/>
    <w:rPr>
      <w:b/>
      <w:bCs/>
    </w:rPr>
  </w:style>
  <w:style w:type="paragraph" w:customStyle="1" w:styleId="CharCharCharCharCharCharCharCharCharCharChar">
    <w:name w:val="Char Char Char Char Char Char Char Char Char Char Char"/>
    <w:basedOn w:val="Normal"/>
    <w:autoRedefine/>
    <w:rsid w:val="00B60A54"/>
    <w:pPr>
      <w:widowControl w:val="0"/>
      <w:spacing w:line="360" w:lineRule="auto"/>
      <w:ind w:leftChars="1260" w:left="2520"/>
      <w:jc w:val="both"/>
    </w:pPr>
    <w:rPr>
      <w:rFonts w:ascii="Tahoma" w:hAnsi="Tahoma"/>
      <w:kern w:val="2"/>
      <w:szCs w:val="24"/>
      <w:lang w:val="en-US" w:eastAsia="zh-CN"/>
    </w:rPr>
  </w:style>
  <w:style w:type="paragraph" w:styleId="EndnoteText">
    <w:name w:val="endnote text"/>
    <w:basedOn w:val="Normal"/>
    <w:link w:val="EndnoteTextChar"/>
    <w:rsid w:val="00EE7B56"/>
    <w:rPr>
      <w:sz w:val="20"/>
    </w:rPr>
  </w:style>
  <w:style w:type="character" w:styleId="EndnoteReference">
    <w:name w:val="endnote reference"/>
    <w:rsid w:val="00EE7B56"/>
    <w:rPr>
      <w:vertAlign w:val="superscript"/>
    </w:rPr>
  </w:style>
  <w:style w:type="paragraph" w:styleId="BodyText3">
    <w:name w:val="Body Text 3"/>
    <w:basedOn w:val="Normal"/>
    <w:rsid w:val="00D544A3"/>
    <w:pPr>
      <w:spacing w:after="120"/>
    </w:pPr>
    <w:rPr>
      <w:sz w:val="16"/>
      <w:szCs w:val="16"/>
    </w:rPr>
  </w:style>
  <w:style w:type="paragraph" w:customStyle="1" w:styleId="Default">
    <w:name w:val="Default"/>
    <w:rsid w:val="00D544A3"/>
    <w:pPr>
      <w:autoSpaceDE w:val="0"/>
      <w:autoSpaceDN w:val="0"/>
      <w:adjustRightInd w:val="0"/>
    </w:pPr>
    <w:rPr>
      <w:rFonts w:ascii="华文楷体" w:eastAsia="华文楷体" w:hAnsi="Times New Roman" w:cs="华文楷体"/>
      <w:color w:val="000000"/>
      <w:sz w:val="24"/>
      <w:szCs w:val="24"/>
      <w:lang w:val="en-GB"/>
    </w:rPr>
  </w:style>
  <w:style w:type="paragraph" w:customStyle="1" w:styleId="CharCharCharCharCharChar">
    <w:name w:val="Char Char Char Char Char Char"/>
    <w:basedOn w:val="Normal"/>
    <w:rsid w:val="000344B9"/>
    <w:pPr>
      <w:spacing w:after="160" w:line="240" w:lineRule="exact"/>
    </w:pPr>
    <w:rPr>
      <w:rFonts w:ascii="Verdana" w:eastAsia="Times New Roman" w:hAnsi="Verdana"/>
      <w:sz w:val="20"/>
      <w:lang w:val="en-US"/>
    </w:rPr>
  </w:style>
  <w:style w:type="paragraph" w:styleId="FootnoteText">
    <w:name w:val="footnote text"/>
    <w:basedOn w:val="Normal"/>
    <w:link w:val="FootnoteTextChar"/>
    <w:rsid w:val="00354E51"/>
    <w:rPr>
      <w:sz w:val="20"/>
    </w:rPr>
  </w:style>
  <w:style w:type="character" w:customStyle="1" w:styleId="FootnoteTextChar">
    <w:name w:val="Footnote Text Char"/>
    <w:link w:val="FootnoteText"/>
    <w:rsid w:val="00354E51"/>
    <w:rPr>
      <w:rFonts w:ascii="Times" w:hAnsi="Times"/>
      <w:lang w:val="en-GB" w:eastAsia="en-US"/>
    </w:rPr>
  </w:style>
  <w:style w:type="character" w:styleId="FootnoteReference">
    <w:name w:val="footnote reference"/>
    <w:rsid w:val="00354E51"/>
    <w:rPr>
      <w:vertAlign w:val="superscript"/>
    </w:rPr>
  </w:style>
  <w:style w:type="paragraph" w:customStyle="1" w:styleId="Nheading1">
    <w:name w:val="Nheading1"/>
    <w:basedOn w:val="Text"/>
    <w:autoRedefine/>
    <w:rsid w:val="001E0581"/>
    <w:pPr>
      <w:numPr>
        <w:numId w:val="7"/>
      </w:numPr>
      <w:spacing w:line="260" w:lineRule="exact"/>
      <w:jc w:val="left"/>
    </w:pPr>
    <w:rPr>
      <w:rFonts w:eastAsia="宋体"/>
      <w:b/>
    </w:rPr>
  </w:style>
  <w:style w:type="paragraph" w:customStyle="1" w:styleId="Nheading2">
    <w:name w:val="Nheading2"/>
    <w:basedOn w:val="Nheading1"/>
    <w:autoRedefine/>
    <w:rsid w:val="001E0581"/>
    <w:pPr>
      <w:numPr>
        <w:ilvl w:val="1"/>
      </w:numPr>
    </w:pPr>
    <w:rPr>
      <w:b w:val="0"/>
    </w:rPr>
  </w:style>
  <w:style w:type="paragraph" w:styleId="ListParagraph">
    <w:name w:val="List Paragraph"/>
    <w:basedOn w:val="Normal"/>
    <w:uiPriority w:val="34"/>
    <w:qFormat/>
    <w:rsid w:val="00A63B7A"/>
    <w:pPr>
      <w:ind w:left="720"/>
    </w:pPr>
  </w:style>
  <w:style w:type="paragraph" w:styleId="Revision">
    <w:name w:val="Revision"/>
    <w:hidden/>
    <w:uiPriority w:val="99"/>
    <w:semiHidden/>
    <w:rsid w:val="009531B2"/>
    <w:rPr>
      <w:rFonts w:ascii="Times" w:hAnsi="Times"/>
      <w:sz w:val="24"/>
      <w:lang w:val="en-GB" w:eastAsia="en-US"/>
    </w:rPr>
  </w:style>
  <w:style w:type="character" w:styleId="Hyperlink">
    <w:name w:val="Hyperlink"/>
    <w:rsid w:val="006733A3"/>
    <w:rPr>
      <w:color w:val="0000FF"/>
      <w:u w:val="single"/>
    </w:rPr>
  </w:style>
  <w:style w:type="character" w:styleId="FollowedHyperlink">
    <w:name w:val="FollowedHyperlink"/>
    <w:rsid w:val="006733A3"/>
    <w:rPr>
      <w:color w:val="800080"/>
      <w:u w:val="single"/>
    </w:rPr>
  </w:style>
  <w:style w:type="character" w:customStyle="1" w:styleId="CommentTextChar">
    <w:name w:val="Comment Text Char"/>
    <w:link w:val="CommentText"/>
    <w:uiPriority w:val="99"/>
    <w:rsid w:val="00BD0DE6"/>
    <w:rPr>
      <w:rFonts w:ascii="Times" w:hAnsi="Times"/>
      <w:lang w:val="en-GB" w:eastAsia="en-US"/>
    </w:rPr>
  </w:style>
  <w:style w:type="character" w:customStyle="1" w:styleId="EndnoteTextChar">
    <w:name w:val="Endnote Text Char"/>
    <w:link w:val="EndnoteText"/>
    <w:rsid w:val="00572967"/>
    <w:rPr>
      <w:rFonts w:ascii="Times" w:hAnsi="Times"/>
      <w:lang w:val="en-GB" w:eastAsia="en-US"/>
    </w:rPr>
  </w:style>
  <w:style w:type="paragraph" w:customStyle="1" w:styleId="CharChar1">
    <w:name w:val="Char Char1"/>
    <w:basedOn w:val="Normal"/>
    <w:rsid w:val="00E5470A"/>
    <w:pPr>
      <w:spacing w:after="160" w:line="240" w:lineRule="exact"/>
    </w:pPr>
    <w:rPr>
      <w:rFonts w:ascii="Verdana" w:eastAsia="Times New Roman" w:hAnsi="Verdana"/>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98983">
      <w:bodyDiv w:val="1"/>
      <w:marLeft w:val="0"/>
      <w:marRight w:val="0"/>
      <w:marTop w:val="0"/>
      <w:marBottom w:val="0"/>
      <w:divBdr>
        <w:top w:val="none" w:sz="0" w:space="0" w:color="auto"/>
        <w:left w:val="none" w:sz="0" w:space="0" w:color="auto"/>
        <w:bottom w:val="none" w:sz="0" w:space="0" w:color="auto"/>
        <w:right w:val="none" w:sz="0" w:space="0" w:color="auto"/>
      </w:divBdr>
    </w:div>
    <w:div w:id="1069841571">
      <w:bodyDiv w:val="1"/>
      <w:marLeft w:val="0"/>
      <w:marRight w:val="0"/>
      <w:marTop w:val="0"/>
      <w:marBottom w:val="0"/>
      <w:divBdr>
        <w:top w:val="none" w:sz="0" w:space="0" w:color="auto"/>
        <w:left w:val="none" w:sz="0" w:space="0" w:color="auto"/>
        <w:bottom w:val="none" w:sz="0" w:space="0" w:color="auto"/>
        <w:right w:val="none" w:sz="0" w:space="0" w:color="auto"/>
      </w:divBdr>
    </w:div>
    <w:div w:id="1378123370">
      <w:bodyDiv w:val="1"/>
      <w:marLeft w:val="0"/>
      <w:marRight w:val="0"/>
      <w:marTop w:val="0"/>
      <w:marBottom w:val="0"/>
      <w:divBdr>
        <w:top w:val="none" w:sz="0" w:space="0" w:color="auto"/>
        <w:left w:val="none" w:sz="0" w:space="0" w:color="auto"/>
        <w:bottom w:val="none" w:sz="0" w:space="0" w:color="auto"/>
        <w:right w:val="none" w:sz="0" w:space="0" w:color="auto"/>
      </w:divBdr>
    </w:div>
    <w:div w:id="1433284490">
      <w:bodyDiv w:val="1"/>
      <w:marLeft w:val="0"/>
      <w:marRight w:val="0"/>
      <w:marTop w:val="0"/>
      <w:marBottom w:val="0"/>
      <w:divBdr>
        <w:top w:val="none" w:sz="0" w:space="0" w:color="auto"/>
        <w:left w:val="none" w:sz="0" w:space="0" w:color="auto"/>
        <w:bottom w:val="none" w:sz="0" w:space="0" w:color="auto"/>
        <w:right w:val="none" w:sz="0" w:space="0" w:color="auto"/>
      </w:divBdr>
    </w:div>
    <w:div w:id="1523936260">
      <w:bodyDiv w:val="1"/>
      <w:marLeft w:val="0"/>
      <w:marRight w:val="0"/>
      <w:marTop w:val="0"/>
      <w:marBottom w:val="0"/>
      <w:divBdr>
        <w:top w:val="none" w:sz="0" w:space="0" w:color="auto"/>
        <w:left w:val="none" w:sz="0" w:space="0" w:color="auto"/>
        <w:bottom w:val="none" w:sz="0" w:space="0" w:color="auto"/>
        <w:right w:val="none" w:sz="0" w:space="0" w:color="auto"/>
      </w:divBdr>
    </w:div>
    <w:div w:id="20956609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global.kpmg.com/sites/CN-OI-SVC-AUD-CMAG/SitePages/US-CMG.aspx" TargetMode="Externa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o-global.kpmg.com/sites/CN-OI-BUS-QRM-OGC/SitePages/ContractingFAQs-CN.aspx"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po-global.kpmg.com/sites/CN-OI-BUS-QRM-OGC/SitePages/ContractingFAQs-CN.aspx"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spo-global.kpmg.com/sites/CN-OI-BUS-QRM-OGC/SitePages/ContractingFAQs-CN.aspx" TargetMode="Externa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s://www.gqrmm-prod.kworld.kpmg.com/CN/19/Content/81?jm=222-policy-896" TargetMode="External"/><Relationship Id="rId1" Type="http://schemas.openxmlformats.org/officeDocument/2006/relationships/hyperlink" Target="https://spo-global.kpmg.com/:w:/r/sites/CN-OI-BUS-FormLib/_layouts/15/Doc.aspx?sourcedoc=%7BA4A6F376-AC94-4ACC-89BD-540DFFB7372B%7D&amp;file=checklist_for_claiming_VAT_exemption.docx&amp;action=default&amp;mobileredirect=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KPMG%20Template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F95F1-93B1-49F5-8ACE-CC9E375C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Template>
  <TotalTime>78</TotalTime>
  <Pages>1</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Lette Template</vt:lpstr>
    </vt:vector>
  </TitlesOfParts>
  <Company>PEAT MARWICK</Company>
  <LinksUpToDate>false</LinksUpToDate>
  <CharactersWithSpaces>14488</CharactersWithSpaces>
  <SharedDoc>false</SharedDoc>
  <HLinks>
    <vt:vector size="30" baseType="variant">
      <vt:variant>
        <vt:i4>1703938</vt:i4>
      </vt:variant>
      <vt:variant>
        <vt:i4>6</vt:i4>
      </vt:variant>
      <vt:variant>
        <vt:i4>0</vt:i4>
      </vt:variant>
      <vt:variant>
        <vt:i4>5</vt:i4>
      </vt:variant>
      <vt:variant>
        <vt:lpwstr>https://intra.aspac.kpmg.com/sites/CN/QRM/Pages/ContractingFAQs.aspx</vt:lpwstr>
      </vt:variant>
      <vt:variant>
        <vt:lpwstr/>
      </vt:variant>
      <vt:variant>
        <vt:i4>1703938</vt:i4>
      </vt:variant>
      <vt:variant>
        <vt:i4>3</vt:i4>
      </vt:variant>
      <vt:variant>
        <vt:i4>0</vt:i4>
      </vt:variant>
      <vt:variant>
        <vt:i4>5</vt:i4>
      </vt:variant>
      <vt:variant>
        <vt:lpwstr>https://intra.aspac.kpmg.com/sites/CN/QRM/Pages/ContractingFAQs.aspx</vt:lpwstr>
      </vt:variant>
      <vt:variant>
        <vt:lpwstr/>
      </vt:variant>
      <vt:variant>
        <vt:i4>1703938</vt:i4>
      </vt:variant>
      <vt:variant>
        <vt:i4>0</vt:i4>
      </vt:variant>
      <vt:variant>
        <vt:i4>0</vt:i4>
      </vt:variant>
      <vt:variant>
        <vt:i4>5</vt:i4>
      </vt:variant>
      <vt:variant>
        <vt:lpwstr>https://intra.aspac.kpmg.com/sites/CN/QRM/Pages/ContractingFAQs.aspx</vt:lpwstr>
      </vt:variant>
      <vt:variant>
        <vt:lpwstr/>
      </vt:variant>
      <vt:variant>
        <vt:i4>1966098</vt:i4>
      </vt:variant>
      <vt:variant>
        <vt:i4>3</vt:i4>
      </vt:variant>
      <vt:variant>
        <vt:i4>0</vt:i4>
      </vt:variant>
      <vt:variant>
        <vt:i4>5</vt:i4>
      </vt:variant>
      <vt:variant>
        <vt:lpwstr>http://www.gqrmm-prod.kworld.kpmg.com/CN/19/Content/81</vt:lpwstr>
      </vt:variant>
      <vt:variant>
        <vt:lpwstr>222-policy-896</vt:lpwstr>
      </vt:variant>
      <vt:variant>
        <vt:i4>1769580</vt:i4>
      </vt:variant>
      <vt:variant>
        <vt:i4>0</vt:i4>
      </vt:variant>
      <vt:variant>
        <vt:i4>0</vt:i4>
      </vt:variant>
      <vt:variant>
        <vt:i4>5</vt:i4>
      </vt:variant>
      <vt:variant>
        <vt:lpwstr>https://intra.aspac.kpmg.com/sites/CN/IBS/Lists/Process_Policies/DispForm.aspx?ID=40&amp;Source=https%3A%2F%2Fintra%2Easpac%2Ekpmg%2Ecom%2Fsites%2FCN%2FIBS%2FPages%2FPolicies%2Easpx&amp;ContentTypeId=0x0100B927B6A5F5D0B846B503A5B10E55ACE5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 Template</dc:title>
  <dc:subject>Template</dc:subject>
  <dc:creator>PC-81-01</dc:creator>
  <cp:keywords>Letter Template</cp:keywords>
  <dc:description>KPMG</dc:description>
  <cp:lastModifiedBy>Mai, Mak W.F. (KDC/RPA)</cp:lastModifiedBy>
  <cp:revision>38</cp:revision>
  <cp:lastPrinted>2025-04-10T08:12:00Z</cp:lastPrinted>
  <dcterms:created xsi:type="dcterms:W3CDTF">2025-05-07T11:51:00Z</dcterms:created>
  <dcterms:modified xsi:type="dcterms:W3CDTF">2025-08-26T08:25:00Z</dcterms:modified>
</cp:coreProperties>
</file>