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C01CA" w14:textId="77777777" w:rsidR="007238E8" w:rsidRDefault="00153D05" w:rsidP="00153D05">
      <w:pPr>
        <w:jc w:val="center"/>
        <w:rPr>
          <w:rFonts w:ascii="Times" w:hAnsi="Times"/>
          <w:b/>
          <w:sz w:val="32"/>
          <w:szCs w:val="32"/>
        </w:rPr>
      </w:pPr>
      <w:r w:rsidRPr="00153D05">
        <w:rPr>
          <w:rFonts w:ascii="Times" w:hAnsi="Times"/>
          <w:b/>
          <w:sz w:val="32"/>
          <w:szCs w:val="32"/>
        </w:rPr>
        <w:t>Performance of Naïve-Bayes Classifier in Estimating Writing Portfolio Grades</w:t>
      </w:r>
    </w:p>
    <w:p w14:paraId="7C9D7939" w14:textId="77777777" w:rsidR="00153D05" w:rsidRDefault="00153D05" w:rsidP="00153D05">
      <w:pPr>
        <w:jc w:val="right"/>
        <w:rPr>
          <w:rFonts w:ascii="Times" w:hAnsi="Times"/>
          <w:sz w:val="28"/>
          <w:szCs w:val="28"/>
        </w:rPr>
      </w:pPr>
      <w:r w:rsidRPr="00153D05">
        <w:rPr>
          <w:rFonts w:ascii="Times" w:hAnsi="Times"/>
          <w:sz w:val="28"/>
          <w:szCs w:val="28"/>
        </w:rPr>
        <w:t>Daniel Alabi and Cody Wang</w:t>
      </w:r>
    </w:p>
    <w:p w14:paraId="40406D8D" w14:textId="77777777" w:rsidR="00153D05" w:rsidRDefault="00153D05" w:rsidP="00153D05">
      <w:pPr>
        <w:rPr>
          <w:rFonts w:ascii="Times" w:hAnsi="Times"/>
          <w:sz w:val="28"/>
          <w:szCs w:val="28"/>
        </w:rPr>
      </w:pPr>
    </w:p>
    <w:p w14:paraId="02B79F28" w14:textId="77777777" w:rsidR="00153D05" w:rsidRDefault="00153D05" w:rsidP="00153D05">
      <w:pPr>
        <w:rPr>
          <w:rFonts w:ascii="Times" w:hAnsi="Times"/>
        </w:rPr>
      </w:pPr>
      <w:r>
        <w:rPr>
          <w:rFonts w:ascii="Times" w:hAnsi="Times"/>
        </w:rPr>
        <w:t>In order to estimate the writing portfolio grades for each student in the dataset, we used Naïve-Bayes Classifier to generate the probabilities that a student would pass.</w:t>
      </w:r>
    </w:p>
    <w:p w14:paraId="59616858" w14:textId="77777777" w:rsidR="00153D05" w:rsidRDefault="00153D05" w:rsidP="00153D05">
      <w:pPr>
        <w:rPr>
          <w:rFonts w:ascii="Times" w:hAnsi="Times"/>
        </w:rPr>
      </w:pPr>
    </w:p>
    <w:p w14:paraId="08ECD543" w14:textId="7C9CD45E" w:rsidR="00153D05" w:rsidRDefault="00153D05" w:rsidP="00153D05">
      <w:pPr>
        <w:rPr>
          <w:rFonts w:ascii="Times" w:hAnsi="Times"/>
        </w:rPr>
      </w:pPr>
      <w:r>
        <w:rPr>
          <w:rFonts w:ascii="Times" w:hAnsi="Times"/>
        </w:rPr>
        <w:t xml:space="preserve">For </w:t>
      </w:r>
      <w:r w:rsidR="0023099D">
        <w:rPr>
          <w:rFonts w:ascii="Times" w:hAnsi="Times"/>
        </w:rPr>
        <w:t>each</w:t>
      </w:r>
      <w:r>
        <w:rPr>
          <w:rFonts w:ascii="Times" w:hAnsi="Times"/>
        </w:rPr>
        <w:t xml:space="preserve"> data</w:t>
      </w:r>
      <w:r w:rsidR="0023099D">
        <w:rPr>
          <w:rFonts w:ascii="Times" w:hAnsi="Times"/>
        </w:rPr>
        <w:t xml:space="preserve"> field (all numerical)</w:t>
      </w:r>
      <w:r>
        <w:rPr>
          <w:rFonts w:ascii="Times" w:hAnsi="Times"/>
        </w:rPr>
        <w:t>, we used two methods to generate the probabilities: binning and calculating the probability densities based on the Gaussian distributions.</w:t>
      </w:r>
    </w:p>
    <w:p w14:paraId="00BE14EE" w14:textId="77777777" w:rsidR="00153D05" w:rsidRDefault="00153D05" w:rsidP="00153D05">
      <w:pPr>
        <w:rPr>
          <w:rFonts w:ascii="Times" w:hAnsi="Times"/>
        </w:rPr>
      </w:pPr>
    </w:p>
    <w:p w14:paraId="17359AAC" w14:textId="5DD7BE72" w:rsidR="00153D05" w:rsidRDefault="00153D05" w:rsidP="00153D05">
      <w:pPr>
        <w:rPr>
          <w:rFonts w:ascii="Times" w:hAnsi="Times"/>
        </w:rPr>
      </w:pPr>
      <w:r>
        <w:rPr>
          <w:rFonts w:ascii="Times" w:hAnsi="Times"/>
        </w:rPr>
        <w:t xml:space="preserve">By using different methods on each of the numeric fields, we obtained different accuracies. Based on our experiments, </w:t>
      </w:r>
      <w:r w:rsidR="00830FBB">
        <w:rPr>
          <w:rFonts w:ascii="Times" w:hAnsi="Times"/>
        </w:rPr>
        <w:t>the following choices ge</w:t>
      </w:r>
      <w:r w:rsidR="006C36F4">
        <w:rPr>
          <w:rFonts w:ascii="Times" w:hAnsi="Times"/>
        </w:rPr>
        <w:t>nerated the best accuracy: 85.11</w:t>
      </w:r>
      <w:r w:rsidR="00830FBB">
        <w:rPr>
          <w:rFonts w:ascii="Times" w:hAnsi="Times"/>
        </w:rPr>
        <w:t>%.</w:t>
      </w:r>
    </w:p>
    <w:p w14:paraId="7E7B7267" w14:textId="77777777" w:rsidR="00830FBB" w:rsidRDefault="00830FBB" w:rsidP="00153D05">
      <w:pPr>
        <w:rPr>
          <w:rFonts w:ascii="Times" w:hAnsi="Times"/>
        </w:rPr>
      </w:pPr>
    </w:p>
    <w:p w14:paraId="2B5BBDCF" w14:textId="6E020B5B" w:rsidR="00E32620" w:rsidRDefault="00830FBB" w:rsidP="00E32620">
      <w:pPr>
        <w:rPr>
          <w:rFonts w:ascii="Times" w:hAnsi="Times"/>
        </w:rPr>
      </w:pPr>
      <w:r>
        <w:rPr>
          <w:rFonts w:ascii="Times" w:hAnsi="Times"/>
        </w:rPr>
        <w:t xml:space="preserve">Binned fields: </w:t>
      </w:r>
    </w:p>
    <w:p w14:paraId="798D66FE" w14:textId="77777777" w:rsidR="00E32620" w:rsidRPr="00E32620" w:rsidRDefault="00E32620" w:rsidP="00E32620">
      <w:pPr>
        <w:rPr>
          <w:rFonts w:ascii="Times" w:hAnsi="Times"/>
        </w:rPr>
      </w:pPr>
      <w:r w:rsidRPr="00E32620">
        <w:rPr>
          <w:rFonts w:ascii="Times" w:hAnsi="Times"/>
        </w:rPr>
        <w:t>Minnesota</w:t>
      </w:r>
    </w:p>
    <w:p w14:paraId="40B51256" w14:textId="77777777" w:rsidR="00E32620" w:rsidRPr="00E32620" w:rsidRDefault="00E32620" w:rsidP="00E32620">
      <w:pPr>
        <w:rPr>
          <w:rFonts w:ascii="Times" w:hAnsi="Times"/>
        </w:rPr>
      </w:pPr>
      <w:r w:rsidRPr="00E32620">
        <w:rPr>
          <w:rFonts w:ascii="Times" w:hAnsi="Times"/>
        </w:rPr>
        <w:t>International</w:t>
      </w:r>
    </w:p>
    <w:p w14:paraId="7D8D5504" w14:textId="77777777" w:rsidR="00E32620" w:rsidRPr="00E32620" w:rsidRDefault="00E32620" w:rsidP="00E32620">
      <w:pPr>
        <w:rPr>
          <w:rFonts w:ascii="Times" w:hAnsi="Times"/>
        </w:rPr>
      </w:pPr>
      <w:r w:rsidRPr="00E32620">
        <w:rPr>
          <w:rFonts w:ascii="Times" w:hAnsi="Times"/>
        </w:rPr>
        <w:t>Birth Year</w:t>
      </w:r>
    </w:p>
    <w:p w14:paraId="32036A3F" w14:textId="77777777" w:rsidR="00E32620" w:rsidRPr="00E32620" w:rsidRDefault="00E32620" w:rsidP="00E32620">
      <w:pPr>
        <w:rPr>
          <w:rFonts w:ascii="Times" w:hAnsi="Times"/>
        </w:rPr>
      </w:pPr>
      <w:r w:rsidRPr="00E32620">
        <w:rPr>
          <w:rFonts w:ascii="Times" w:hAnsi="Times"/>
        </w:rPr>
        <w:t xml:space="preserve"># </w:t>
      </w:r>
      <w:proofErr w:type="gramStart"/>
      <w:r w:rsidRPr="00E32620">
        <w:rPr>
          <w:rFonts w:ascii="Times" w:hAnsi="Times"/>
        </w:rPr>
        <w:t>essays</w:t>
      </w:r>
      <w:proofErr w:type="gramEnd"/>
      <w:r w:rsidRPr="00E32620">
        <w:rPr>
          <w:rFonts w:ascii="Times" w:hAnsi="Times"/>
        </w:rPr>
        <w:t xml:space="preserve"> in portfolios</w:t>
      </w:r>
    </w:p>
    <w:p w14:paraId="480FCD06" w14:textId="77777777" w:rsidR="00E32620" w:rsidRPr="00E32620" w:rsidRDefault="00E32620" w:rsidP="00E32620">
      <w:pPr>
        <w:rPr>
          <w:rFonts w:ascii="Times" w:hAnsi="Times"/>
        </w:rPr>
      </w:pPr>
      <w:r w:rsidRPr="00E32620">
        <w:rPr>
          <w:rFonts w:ascii="Times" w:hAnsi="Times"/>
        </w:rPr>
        <w:t>AP Credits</w:t>
      </w:r>
    </w:p>
    <w:p w14:paraId="21394CBA" w14:textId="77777777" w:rsidR="00E32620" w:rsidRPr="00E32620" w:rsidRDefault="00E32620" w:rsidP="00E32620">
      <w:pPr>
        <w:rPr>
          <w:rFonts w:ascii="Times" w:hAnsi="Times"/>
        </w:rPr>
      </w:pPr>
      <w:r w:rsidRPr="00E32620">
        <w:rPr>
          <w:rFonts w:ascii="Times" w:hAnsi="Times"/>
        </w:rPr>
        <w:t>CS Credits</w:t>
      </w:r>
    </w:p>
    <w:p w14:paraId="2E41447A" w14:textId="77777777" w:rsidR="00E32620" w:rsidRPr="00E32620" w:rsidRDefault="00E32620" w:rsidP="00E32620">
      <w:pPr>
        <w:rPr>
          <w:rFonts w:ascii="Times" w:hAnsi="Times"/>
        </w:rPr>
      </w:pPr>
      <w:r w:rsidRPr="00E32620">
        <w:rPr>
          <w:rFonts w:ascii="Times" w:hAnsi="Times"/>
        </w:rPr>
        <w:t>Science Credits</w:t>
      </w:r>
    </w:p>
    <w:p w14:paraId="18ECCC0C" w14:textId="77777777" w:rsidR="00E32620" w:rsidRDefault="00E32620" w:rsidP="00E32620">
      <w:pPr>
        <w:rPr>
          <w:rFonts w:ascii="Times" w:hAnsi="Times"/>
        </w:rPr>
      </w:pPr>
      <w:r w:rsidRPr="00E32620">
        <w:rPr>
          <w:rFonts w:ascii="Times" w:hAnsi="Times"/>
        </w:rPr>
        <w:t>Writing Credits</w:t>
      </w:r>
    </w:p>
    <w:p w14:paraId="4F5CA606" w14:textId="77777777" w:rsidR="00E32620" w:rsidRDefault="00E32620" w:rsidP="00E32620">
      <w:pPr>
        <w:rPr>
          <w:rFonts w:ascii="Times" w:hAnsi="Times"/>
        </w:rPr>
      </w:pPr>
    </w:p>
    <w:p w14:paraId="305A20D4" w14:textId="591C902B" w:rsidR="00830FBB" w:rsidRDefault="0046576D" w:rsidP="00830FBB">
      <w:pPr>
        <w:rPr>
          <w:rFonts w:ascii="Times" w:hAnsi="Times"/>
        </w:rPr>
      </w:pPr>
      <w:r>
        <w:rPr>
          <w:rFonts w:ascii="Times" w:hAnsi="Times"/>
        </w:rPr>
        <w:t>Fields assumed to have Normal distribution</w:t>
      </w:r>
      <w:r w:rsidR="00830FBB">
        <w:rPr>
          <w:rFonts w:ascii="Times" w:hAnsi="Times"/>
        </w:rPr>
        <w:t>:</w:t>
      </w:r>
    </w:p>
    <w:p w14:paraId="0CAA2708" w14:textId="77777777" w:rsidR="00830FBB" w:rsidRDefault="00830FBB" w:rsidP="00830FBB">
      <w:pPr>
        <w:rPr>
          <w:rFonts w:ascii="Times" w:hAnsi="Times"/>
        </w:rPr>
      </w:pPr>
      <w:r>
        <w:rPr>
          <w:rFonts w:ascii="Times" w:hAnsi="Times"/>
        </w:rPr>
        <w:t>Verbal SAT</w:t>
      </w:r>
    </w:p>
    <w:p w14:paraId="76A8125A" w14:textId="77777777" w:rsidR="00830FBB" w:rsidRDefault="00830FBB" w:rsidP="00830FBB">
      <w:pPr>
        <w:rPr>
          <w:rFonts w:ascii="Times" w:hAnsi="Times"/>
        </w:rPr>
      </w:pPr>
      <w:r>
        <w:rPr>
          <w:rFonts w:ascii="Times" w:hAnsi="Times"/>
        </w:rPr>
        <w:t>Math SAT</w:t>
      </w:r>
    </w:p>
    <w:p w14:paraId="28D50C98" w14:textId="77777777" w:rsidR="00830FBB" w:rsidRDefault="00E32620" w:rsidP="00830FBB">
      <w:pPr>
        <w:rPr>
          <w:rFonts w:ascii="Times" w:hAnsi="Times"/>
        </w:rPr>
      </w:pPr>
      <w:r>
        <w:rPr>
          <w:rFonts w:ascii="Times" w:hAnsi="Times"/>
        </w:rPr>
        <w:t>Abroad Credits</w:t>
      </w:r>
    </w:p>
    <w:p w14:paraId="1050ED7A" w14:textId="77777777" w:rsidR="00E32620" w:rsidRDefault="00E32620" w:rsidP="00830FBB">
      <w:pPr>
        <w:rPr>
          <w:rFonts w:ascii="Times" w:hAnsi="Times"/>
        </w:rPr>
      </w:pPr>
      <w:r>
        <w:rPr>
          <w:rFonts w:ascii="Times" w:hAnsi="Times"/>
        </w:rPr>
        <w:t>Cumulative GPA</w:t>
      </w:r>
    </w:p>
    <w:p w14:paraId="527BA919" w14:textId="6D130736" w:rsidR="00827FD1" w:rsidRDefault="00827FD1" w:rsidP="00830FBB">
      <w:pPr>
        <w:rPr>
          <w:rFonts w:ascii="Times" w:hAnsi="Times"/>
        </w:rPr>
      </w:pPr>
      <w:r>
        <w:rPr>
          <w:rFonts w:ascii="Times" w:hAnsi="Times"/>
        </w:rPr>
        <w:t>English Credits</w:t>
      </w:r>
    </w:p>
    <w:p w14:paraId="0BB31506" w14:textId="77777777" w:rsidR="00E32620" w:rsidRDefault="00E32620" w:rsidP="00830FBB">
      <w:pPr>
        <w:rPr>
          <w:rFonts w:ascii="Times" w:hAnsi="Times"/>
        </w:rPr>
      </w:pPr>
    </w:p>
    <w:p w14:paraId="703A4764" w14:textId="1186A90E" w:rsidR="00830FBB" w:rsidRDefault="00830FBB" w:rsidP="00830FBB">
      <w:pPr>
        <w:rPr>
          <w:rFonts w:ascii="Times" w:hAnsi="Times"/>
        </w:rPr>
      </w:pPr>
      <w:r>
        <w:rPr>
          <w:rFonts w:ascii="Times" w:hAnsi="Times"/>
        </w:rPr>
        <w:t xml:space="preserve">For each of the binned fields, we decided that by having one bin for each </w:t>
      </w:r>
      <w:r w:rsidR="00C66421">
        <w:rPr>
          <w:rFonts w:ascii="Times" w:hAnsi="Times"/>
        </w:rPr>
        <w:t xml:space="preserve">distinct </w:t>
      </w:r>
      <w:r>
        <w:rPr>
          <w:rFonts w:ascii="Times" w:hAnsi="Times"/>
        </w:rPr>
        <w:t>value, the results had the best accuracy. This is the same as treating them as nominal values. We think that the reason is that these fields are highly reliable for estimating the writing portfolio grades for the students.</w:t>
      </w:r>
    </w:p>
    <w:p w14:paraId="06D1BAB9" w14:textId="77777777" w:rsidR="00830FBB" w:rsidRDefault="00830FBB" w:rsidP="00830FBB">
      <w:pPr>
        <w:rPr>
          <w:rFonts w:ascii="Times" w:hAnsi="Times"/>
        </w:rPr>
      </w:pPr>
    </w:p>
    <w:p w14:paraId="7441EE50" w14:textId="4F892FD5" w:rsidR="00566B73" w:rsidRDefault="00566B73" w:rsidP="00830FBB">
      <w:pPr>
        <w:rPr>
          <w:rFonts w:ascii="Times" w:hAnsi="Times"/>
        </w:rPr>
      </w:pPr>
      <w:r>
        <w:rPr>
          <w:rFonts w:ascii="Times" w:hAnsi="Times"/>
        </w:rPr>
        <w:t>Comparing with the k-nearest method, which generated a highest accuracy of 76.60% with k=39, Naïve-Bayes Classifier outperforms it by about 8%.</w:t>
      </w:r>
    </w:p>
    <w:p w14:paraId="36F4F432" w14:textId="77777777" w:rsidR="00830FBB" w:rsidRPr="00153D05" w:rsidRDefault="00830FBB" w:rsidP="00830FBB">
      <w:pPr>
        <w:rPr>
          <w:rFonts w:ascii="Times" w:hAnsi="Times"/>
        </w:rPr>
      </w:pPr>
      <w:bookmarkStart w:id="0" w:name="_GoBack"/>
      <w:bookmarkEnd w:id="0"/>
    </w:p>
    <w:sectPr w:rsidR="00830FBB" w:rsidRPr="00153D05" w:rsidSect="00F1562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5"/>
    <w:rsid w:val="00153D05"/>
    <w:rsid w:val="0023099D"/>
    <w:rsid w:val="0046576D"/>
    <w:rsid w:val="00480915"/>
    <w:rsid w:val="00566B73"/>
    <w:rsid w:val="006C36F4"/>
    <w:rsid w:val="007238E8"/>
    <w:rsid w:val="00827FD1"/>
    <w:rsid w:val="00830FBB"/>
    <w:rsid w:val="009A7717"/>
    <w:rsid w:val="00C66421"/>
    <w:rsid w:val="00CA28AE"/>
    <w:rsid w:val="00D75C58"/>
    <w:rsid w:val="00E32620"/>
    <w:rsid w:val="00F1562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46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197</Words>
  <Characters>1126</Characters>
  <Application>Microsoft Macintosh Word</Application>
  <DocSecurity>0</DocSecurity>
  <Lines>9</Lines>
  <Paragraphs>2</Paragraphs>
  <ScaleCrop>false</ScaleCrop>
  <Company>Carleton College</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Yuanbo</dc:creator>
  <cp:keywords/>
  <dc:description/>
  <cp:lastModifiedBy>Daniel Alabi</cp:lastModifiedBy>
  <cp:revision>8</cp:revision>
  <dcterms:created xsi:type="dcterms:W3CDTF">2013-04-18T22:17:00Z</dcterms:created>
  <dcterms:modified xsi:type="dcterms:W3CDTF">2013-04-18T23:28:00Z</dcterms:modified>
</cp:coreProperties>
</file>