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color w:val="0877bf"/>
        </w:rPr>
      </w:pPr>
      <w:r w:rsidDel="00000000" w:rsidR="00000000" w:rsidRPr="00000000">
        <w:rPr>
          <w:rtl w:val="0"/>
        </w:rPr>
        <w:t xml:space="preserve"> </w:t>
      </w:r>
      <w:r w:rsidDel="00000000" w:rsidR="00000000" w:rsidRPr="00000000">
        <w:rPr>
          <w:rFonts w:ascii="Roboto" w:cs="Roboto" w:eastAsia="Roboto" w:hAnsi="Roboto"/>
          <w:color w:val="0877bf"/>
          <w:rtl w:val="0"/>
        </w:rPr>
        <w:t xml:space="preserve">INFORMACIÓN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Roboto" w:cs="Roboto" w:eastAsia="Roboto" w:hAnsi="Roboto"/>
          <w:i w:val="1"/>
          <w:iCs w:val="1"/>
          <w:color w:val="212529"/>
          <w:sz w:val="24"/>
          <w:szCs w:val="24"/>
        </w:rPr>
      </w:pPr>
      <w:r w:rsidDel="00000000" w:rsidR="00000000" w:rsidRPr="00000000">
        <w:rPr>
          <w:rFonts w:ascii="Roboto" w:cs="Roboto" w:eastAsia="Roboto" w:hAnsi="Roboto"/>
          <w:color w:val="212529"/>
          <w:sz w:val="24"/>
          <w:szCs w:val="24"/>
          <w:rtl w:val="0"/>
        </w:rPr>
        <w:t xml:space="preserve">Aspiramos a que nuestros jóvenes se identifiquen con el proyecto educativo Vedruna adquiriendo un rol protagónico en nuestra misión de contribuir a la construcción de una sociedad más fraterna, justa y solidaria.</w:t>
        <w:br w:type="textWrapping"/>
        <w:t xml:space="preserve">Forjamos nuestros proyectos con el fin de darles herramientas para el desarrollo del </w:t>
      </w:r>
      <w:r w:rsidDel="00000000" w:rsidR="00000000" w:rsidRPr="00000000">
        <w:rPr>
          <w:rFonts w:ascii="Roboto" w:cs="Roboto" w:eastAsia="Roboto" w:hAnsi="Roboto"/>
          <w:i w:val="1"/>
          <w:iCs w:val="1"/>
          <w:color w:val="212529"/>
          <w:sz w:val="24"/>
          <w:szCs w:val="24"/>
          <w:rtl w:val="0"/>
        </w:rPr>
        <w:t xml:space="preserve">pensamiento crítico</w:t>
      </w:r>
      <w:r w:rsidDel="00000000" w:rsidR="00000000" w:rsidRPr="00000000">
        <w:rPr>
          <w:rFonts w:ascii="Roboto" w:cs="Roboto" w:eastAsia="Roboto" w:hAnsi="Roboto"/>
          <w:color w:val="212529"/>
          <w:sz w:val="24"/>
          <w:szCs w:val="24"/>
          <w:rtl w:val="0"/>
        </w:rPr>
        <w:t xml:space="preserve"> en un espacio en donde se favorezca tanto el aprendizaje académico como el trabajo de habilidades y aptitudes socioafectivas para la inserción en el mundo universitario y laboral siendo respetuosos de las diferencias personales, sociales, culturales y religiosas y capaces de trabajar en equipo.</w:t>
        <w:br w:type="textWrapping"/>
      </w:r>
      <w:r w:rsidDel="00000000" w:rsidR="00000000" w:rsidRPr="00000000">
        <w:rPr>
          <w:rFonts w:ascii="Roboto" w:cs="Roboto" w:eastAsia="Roboto" w:hAnsi="Roboto"/>
          <w:i w:val="1"/>
          <w:iCs w:val="1"/>
          <w:color w:val="212529"/>
          <w:sz w:val="24"/>
          <w:szCs w:val="24"/>
          <w:rtl w:val="0"/>
        </w:rPr>
        <w:t xml:space="preserve">“Se trata de hacer vida un proyecto cuya fuerza está orientada a formar personas nuevas para un mundo recreado.”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right"/>
        <w:rPr>
          <w:rFonts w:ascii="Roboto" w:cs="Roboto" w:eastAsia="Roboto" w:hAnsi="Roboto"/>
          <w:i w:val="1"/>
          <w:iCs w:val="1"/>
          <w:color w:val="212529"/>
          <w:sz w:val="24"/>
          <w:szCs w:val="24"/>
        </w:rPr>
      </w:pPr>
      <w:r w:rsidDel="00000000" w:rsidR="00000000" w:rsidRPr="00000000">
        <w:rPr>
          <w:rFonts w:ascii="Roboto" w:cs="Roboto" w:eastAsia="Roboto" w:hAnsi="Roboto"/>
          <w:i w:val="1"/>
          <w:iCs w:val="1"/>
          <w:color w:val="212529"/>
          <w:sz w:val="24"/>
          <w:szCs w:val="24"/>
          <w:rtl w:val="0"/>
        </w:rPr>
        <w:t xml:space="preserve">Propuesta Educativa Vedruna</w:t>
      </w:r>
    </w:p>
    <w:p w:rsidR="00000000" w:rsidDel="00000000" w:rsidP="00000000" w:rsidRDefault="00000000" w:rsidRPr="00000000" w14:paraId="0000000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288" w:lineRule="auto"/>
        <w:rPr>
          <w:rFonts w:ascii="Roboto" w:cs="Roboto" w:eastAsia="Roboto" w:hAnsi="Roboto"/>
          <w:color w:val="0034a1"/>
        </w:rPr>
      </w:pPr>
      <w:bookmarkStart w:colFirst="0" w:colLast="0" w:name="_rswb9xyr7quk" w:id="0"/>
      <w:bookmarkEnd w:id="0"/>
      <w:r w:rsidDel="00000000" w:rsidR="00000000" w:rsidRPr="00000000">
        <w:rPr>
          <w:rFonts w:ascii="Roboto" w:cs="Roboto" w:eastAsia="Roboto" w:hAnsi="Roboto"/>
          <w:color w:val="0034a1"/>
          <w:rtl w:val="0"/>
        </w:rPr>
        <w:t xml:space="preserve">Horario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Inicio:</w:t>
      </w:r>
      <w:r w:rsidDel="00000000" w:rsidR="00000000" w:rsidRPr="00000000">
        <w:rPr>
          <w:rFonts w:ascii="Roboto" w:cs="Roboto" w:eastAsia="Roboto" w:hAnsi="Roboto"/>
          <w:color w:val="212529"/>
          <w:sz w:val="24"/>
          <w:szCs w:val="24"/>
          <w:rtl w:val="0"/>
        </w:rPr>
        <w:t xml:space="preserve"> 7:30 hs</w:t>
      </w:r>
    </w:p>
    <w:p w:rsidR="00000000" w:rsidDel="00000000" w:rsidP="00000000" w:rsidRDefault="00000000" w:rsidRPr="00000000" w14:paraId="00000008">
      <w:pPr>
        <w:shd w:fill="ffffff" w:val="clear"/>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Salida</w:t>
      </w:r>
      <w:r w:rsidDel="00000000" w:rsidR="00000000" w:rsidRPr="00000000">
        <w:rPr>
          <w:rFonts w:ascii="Roboto" w:cs="Roboto" w:eastAsia="Roboto" w:hAnsi="Roboto"/>
          <w:color w:val="212529"/>
          <w:sz w:val="24"/>
          <w:szCs w:val="24"/>
          <w:rtl w:val="0"/>
        </w:rPr>
        <w:t xml:space="preserve">: nuestro horario se denomina “horario extendido” lo que significa que hay días que salen más temprano y otros más tarde esto dependerá del año y el día de cursada.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rFonts w:ascii="Roboto" w:cs="Roboto" w:eastAsia="Roboto" w:hAnsi="Roboto"/>
          <w:color w:val="212529"/>
          <w:sz w:val="20"/>
          <w:szCs w:val="20"/>
        </w:rPr>
      </w:pPr>
      <w:bookmarkStart w:colFirst="0" w:colLast="0" w:name="_aohppaylgal9" w:id="1"/>
      <w:bookmarkEnd w:id="1"/>
      <w:r w:rsidDel="00000000" w:rsidR="00000000" w:rsidRPr="00000000">
        <w:rPr>
          <w:rFonts w:ascii="Roboto" w:cs="Roboto" w:eastAsia="Roboto" w:hAnsi="Roboto"/>
          <w:color w:val="212529"/>
          <w:sz w:val="20"/>
          <w:szCs w:val="20"/>
          <w:rtl w:val="0"/>
        </w:rPr>
        <w:t xml:space="preserve">Intensificación Lengua extranjera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Se propone un trabajo que aborde la lengua extranjera enfocándose en las cuatro habilidades articuladamente: </w:t>
      </w:r>
      <w:r w:rsidDel="00000000" w:rsidR="00000000" w:rsidRPr="00000000">
        <w:rPr>
          <w:rFonts w:ascii="Roboto" w:cs="Roboto" w:eastAsia="Roboto" w:hAnsi="Roboto"/>
          <w:b w:val="1"/>
          <w:bCs w:val="1"/>
          <w:color w:val="212529"/>
          <w:sz w:val="24"/>
          <w:szCs w:val="24"/>
          <w:rtl w:val="0"/>
        </w:rPr>
        <w:t xml:space="preserve">comprensión escrita y oral y producción escrita y oral.</w:t>
      </w:r>
      <w:r w:rsidDel="00000000" w:rsidR="00000000" w:rsidRPr="00000000">
        <w:rPr>
          <w:rFonts w:ascii="Roboto" w:cs="Roboto" w:eastAsia="Roboto" w:hAnsi="Roboto"/>
          <w:color w:val="212529"/>
          <w:sz w:val="24"/>
          <w:szCs w:val="24"/>
          <w:rtl w:val="0"/>
        </w:rPr>
        <w:t xml:space="preserve"> Cada habilidad es trabajada a través de las diferentes unidades para que los estudiantes puedan alcanzar un manejo global de la lengua.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En el</w:t>
      </w:r>
      <w:r w:rsidDel="00000000" w:rsidR="00000000" w:rsidRPr="00000000">
        <w:rPr>
          <w:rFonts w:ascii="Roboto" w:cs="Roboto" w:eastAsia="Roboto" w:hAnsi="Roboto"/>
          <w:color w:val="212529"/>
          <w:sz w:val="24"/>
          <w:szCs w:val="24"/>
          <w:rtl w:val="0"/>
        </w:rPr>
        <w:t xml:space="preserve"> 2025, la asignatura se intensificó con 2 horas cátedra más, la carga horaria quedó organizada de la siguiente manera: </w:t>
      </w:r>
      <w:r w:rsidDel="00000000" w:rsidR="00000000" w:rsidRPr="00000000">
        <w:rPr>
          <w:rtl w:val="0"/>
        </w:rPr>
      </w:r>
    </w:p>
    <w:p w:rsidR="00000000" w:rsidDel="00000000" w:rsidP="00000000" w:rsidRDefault="00000000" w:rsidRPr="00000000" w14:paraId="0000000E">
      <w:pPr>
        <w:rPr>
          <w:rFonts w:ascii="Roboto" w:cs="Roboto" w:eastAsia="Roboto" w:hAnsi="Roboto"/>
          <w:color w:val="212529"/>
          <w:sz w:val="24"/>
          <w:szCs w:val="24"/>
          <w:highlight w:val="white"/>
        </w:rPr>
      </w:pPr>
      <w:r w:rsidDel="00000000" w:rsidR="00000000" w:rsidRPr="00000000">
        <w:rPr>
          <w:rFonts w:ascii="Roboto" w:cs="Roboto" w:eastAsia="Roboto" w:hAnsi="Roboto"/>
          <w:b w:val="1"/>
          <w:bCs w:val="1"/>
          <w:color w:val="212529"/>
          <w:sz w:val="24"/>
          <w:szCs w:val="24"/>
          <w:highlight w:val="white"/>
          <w:rtl w:val="0"/>
        </w:rPr>
        <w:t xml:space="preserve">Primer año:</w:t>
      </w:r>
      <w:r w:rsidDel="00000000" w:rsidR="00000000" w:rsidRPr="00000000">
        <w:rPr>
          <w:rFonts w:ascii="Roboto" w:cs="Roboto" w:eastAsia="Roboto" w:hAnsi="Roboto"/>
          <w:color w:val="212529"/>
          <w:sz w:val="24"/>
          <w:szCs w:val="24"/>
          <w:highlight w:val="white"/>
          <w:rtl w:val="0"/>
        </w:rPr>
        <w:t xml:space="preserve"> 7 horas semanales</w:t>
      </w:r>
    </w:p>
    <w:p w:rsidR="00000000" w:rsidDel="00000000" w:rsidP="00000000" w:rsidRDefault="00000000" w:rsidRPr="00000000" w14:paraId="0000000F">
      <w:pPr>
        <w:rPr>
          <w:rFonts w:ascii="Roboto" w:cs="Roboto" w:eastAsia="Roboto" w:hAnsi="Roboto"/>
          <w:color w:val="212529"/>
          <w:sz w:val="24"/>
          <w:szCs w:val="24"/>
          <w:highlight w:val="white"/>
        </w:rPr>
      </w:pPr>
      <w:r w:rsidDel="00000000" w:rsidR="00000000" w:rsidRPr="00000000">
        <w:rPr>
          <w:rFonts w:ascii="Roboto" w:cs="Roboto" w:eastAsia="Roboto" w:hAnsi="Roboto"/>
          <w:b w:val="1"/>
          <w:bCs w:val="1"/>
          <w:color w:val="212529"/>
          <w:sz w:val="24"/>
          <w:szCs w:val="24"/>
          <w:highlight w:val="white"/>
          <w:rtl w:val="0"/>
        </w:rPr>
        <w:t xml:space="preserve">Segundo a Quinto año:</w:t>
      </w:r>
      <w:r w:rsidDel="00000000" w:rsidR="00000000" w:rsidRPr="00000000">
        <w:rPr>
          <w:rFonts w:ascii="Roboto" w:cs="Roboto" w:eastAsia="Roboto" w:hAnsi="Roboto"/>
          <w:color w:val="212529"/>
          <w:sz w:val="24"/>
          <w:szCs w:val="24"/>
          <w:highlight w:val="white"/>
          <w:rtl w:val="0"/>
        </w:rPr>
        <w:t xml:space="preserve"> 6 horas semanales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rFonts w:ascii="Roboto" w:cs="Roboto" w:eastAsia="Roboto" w:hAnsi="Roboto"/>
          <w:color w:val="212529"/>
          <w:sz w:val="20"/>
          <w:szCs w:val="20"/>
        </w:rPr>
      </w:pPr>
      <w:bookmarkStart w:colFirst="0" w:colLast="0" w:name="_nyg3cppmgo" w:id="2"/>
      <w:bookmarkEnd w:id="2"/>
      <w:r w:rsidDel="00000000" w:rsidR="00000000" w:rsidRPr="00000000">
        <w:rPr>
          <w:rFonts w:ascii="Roboto" w:cs="Roboto" w:eastAsia="Roboto" w:hAnsi="Roboto"/>
          <w:color w:val="212529"/>
          <w:sz w:val="20"/>
          <w:szCs w:val="20"/>
          <w:rtl w:val="0"/>
        </w:rPr>
        <w:t xml:space="preserve">Régimen pre universitario - 5to año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El Colegio Nuestra Señora del Sagrado Corazón, mediante el desarrollo de su Proyecto Educativo Institucional, basado en el Proyecto Educativo Vedruna (PEV), aspira a la formación de un estudiante cuyo perfil personal demuestre identidad con este y que, entre otros, se caracterice por la presencia de los siguientes rasgos distintivos: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440" w:lineRule="auto"/>
        <w:ind w:left="720" w:hanging="360"/>
        <w:jc w:val="both"/>
      </w:pPr>
      <w:r w:rsidDel="00000000" w:rsidR="00000000" w:rsidRPr="00000000">
        <w:rPr>
          <w:rFonts w:ascii="Roboto" w:cs="Roboto" w:eastAsia="Roboto" w:hAnsi="Roboto"/>
          <w:color w:val="212529"/>
          <w:sz w:val="24"/>
          <w:szCs w:val="24"/>
          <w:rtl w:val="0"/>
        </w:rPr>
        <w:t xml:space="preserve">Valorar su proceso educativo en beneficio de su formación integral asumiendo un rol protagónico.</w:t>
      </w:r>
      <w:r w:rsidDel="00000000" w:rsidR="00000000" w:rsidRPr="00000000">
        <w:rPr>
          <w:rtl w:val="0"/>
        </w:rPr>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pPr>
      <w:r w:rsidDel="00000000" w:rsidR="00000000" w:rsidRPr="00000000">
        <w:rPr>
          <w:rFonts w:ascii="Roboto" w:cs="Roboto" w:eastAsia="Roboto" w:hAnsi="Roboto"/>
          <w:color w:val="212529"/>
          <w:sz w:val="24"/>
          <w:szCs w:val="24"/>
          <w:rtl w:val="0"/>
        </w:rPr>
        <w:t xml:space="preserve">Contar con herramientas para el desarrollo del pensamiento crítico en un espacio en donde se favorezca el trabajo de habilidades y aptitudes para inserción en el mundo universitario y laboral.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El régimen Pre-universitario colabora con la gestión de autonomía y organización a la que se aspira que nuestros estudiantes adquieran en el último año del nivel secundario en la institución.  Nuestro objetivo es que los estudiantes transiten 5to año como un “puente” hacia el mundo universitario y de realización profesional, propiciando al máximo su desarrollo personal e intelectual, motivándolos y brindando oportunidades que los acerquen a continuar sus estudios y a ampliar su campo laboral y de desarrollo como parte de su crecimiento y de nuestra misión como colegio.</w:t>
      </w:r>
    </w:p>
    <w:p w:rsidR="00000000" w:rsidDel="00000000" w:rsidP="00000000" w:rsidRDefault="00000000" w:rsidRPr="00000000" w14:paraId="0000001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600" w:line="288" w:lineRule="auto"/>
        <w:rPr>
          <w:rFonts w:ascii="Roboto" w:cs="Roboto" w:eastAsia="Roboto" w:hAnsi="Roboto"/>
          <w:color w:val="0034a1"/>
        </w:rPr>
      </w:pPr>
      <w:bookmarkStart w:colFirst="0" w:colLast="0" w:name="_2u8wxl2s5nd5" w:id="3"/>
      <w:bookmarkEnd w:id="3"/>
      <w:r w:rsidDel="00000000" w:rsidR="00000000" w:rsidRPr="00000000">
        <w:rPr>
          <w:rFonts w:ascii="Roboto" w:cs="Roboto" w:eastAsia="Roboto" w:hAnsi="Roboto"/>
          <w:color w:val="0034a1"/>
          <w:rtl w:val="0"/>
        </w:rPr>
        <w:t xml:space="preserve">Proyectos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440" w:lineRule="auto"/>
        <w:ind w:left="720" w:hanging="360"/>
      </w:pPr>
      <w:r w:rsidDel="00000000" w:rsidR="00000000" w:rsidRPr="00000000">
        <w:rPr>
          <w:rFonts w:ascii="Roboto" w:cs="Roboto" w:eastAsia="Roboto" w:hAnsi="Roboto"/>
          <w:b w:val="1"/>
          <w:bCs w:val="1"/>
          <w:color w:val="212529"/>
          <w:sz w:val="24"/>
          <w:szCs w:val="24"/>
          <w:rtl w:val="0"/>
        </w:rPr>
        <w:t xml:space="preserve">Artes:</w:t>
      </w:r>
      <w:r w:rsidDel="00000000" w:rsidR="00000000" w:rsidRPr="00000000">
        <w:rPr>
          <w:rFonts w:ascii="Roboto" w:cs="Roboto" w:eastAsia="Roboto" w:hAnsi="Roboto"/>
          <w:color w:val="212529"/>
          <w:sz w:val="24"/>
          <w:szCs w:val="24"/>
          <w:rtl w:val="0"/>
        </w:rPr>
        <w:t xml:space="preserve"> Lenguajes artísticos: Música y Artes Visuales.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Convenio con universidades privadas:</w:t>
      </w:r>
      <w:r w:rsidDel="00000000" w:rsidR="00000000" w:rsidRPr="00000000">
        <w:rPr>
          <w:rFonts w:ascii="Roboto" w:cs="Roboto" w:eastAsia="Roboto" w:hAnsi="Roboto"/>
          <w:color w:val="212529"/>
          <w:sz w:val="24"/>
          <w:szCs w:val="24"/>
          <w:rtl w:val="0"/>
        </w:rPr>
        <w:t xml:space="preserve"> Di Tella – UADE – UB - UCA -UCES-USAL.</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Digital Junior - UTN:</w:t>
      </w:r>
      <w:r w:rsidDel="00000000" w:rsidR="00000000" w:rsidRPr="00000000">
        <w:rPr>
          <w:rFonts w:ascii="Roboto" w:cs="Roboto" w:eastAsia="Roboto" w:hAnsi="Roboto"/>
          <w:color w:val="212529"/>
          <w:sz w:val="24"/>
          <w:szCs w:val="24"/>
          <w:rtl w:val="0"/>
        </w:rPr>
        <w:t xml:space="preserve"> Exámenes de certificación de conocimientos informáticos.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Encuentros deportivos intercolegiales.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ESI - Programa de Educación Sexual Integral:</w:t>
      </w:r>
      <w:r w:rsidDel="00000000" w:rsidR="00000000" w:rsidRPr="00000000">
        <w:rPr>
          <w:rFonts w:ascii="Roboto" w:cs="Roboto" w:eastAsia="Roboto" w:hAnsi="Roboto"/>
          <w:color w:val="212529"/>
          <w:sz w:val="24"/>
          <w:szCs w:val="24"/>
          <w:rtl w:val="0"/>
        </w:rPr>
        <w:t xml:space="preserve"> comunicación, equidad, afectividad, diversidad, derechos, respeto, reflexión, responsabilidad.</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Hospital Garrahan- Colaboración en la campaña de donación de sangre</w:t>
      </w:r>
      <w:r w:rsidDel="00000000" w:rsidR="00000000" w:rsidRPr="00000000">
        <w:rPr>
          <w:rtl w:val="0"/>
        </w:rPr>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Inglés:</w:t>
      </w:r>
      <w:r w:rsidDel="00000000" w:rsidR="00000000" w:rsidRPr="00000000">
        <w:rPr>
          <w:rFonts w:ascii="Roboto" w:cs="Roboto" w:eastAsia="Roboto" w:hAnsi="Roboto"/>
          <w:color w:val="212529"/>
          <w:sz w:val="24"/>
          <w:szCs w:val="24"/>
          <w:rtl w:val="0"/>
        </w:rPr>
        <w:t xml:space="preserve"> trabajo por niveles- </w:t>
      </w:r>
      <w:r w:rsidDel="00000000" w:rsidR="00000000" w:rsidRPr="00000000">
        <w:rPr>
          <w:rFonts w:ascii="Roboto" w:cs="Roboto" w:eastAsia="Roboto" w:hAnsi="Roboto"/>
          <w:b w:val="1"/>
          <w:bCs w:val="1"/>
          <w:color w:val="212529"/>
          <w:sz w:val="24"/>
          <w:szCs w:val="24"/>
          <w:rtl w:val="0"/>
        </w:rPr>
        <w:t xml:space="preserve">Taller extraprogramático a contra turno.</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Junior Achievement:</w:t>
      </w:r>
      <w:r w:rsidDel="00000000" w:rsidR="00000000" w:rsidRPr="00000000">
        <w:rPr>
          <w:rFonts w:ascii="Roboto" w:cs="Roboto" w:eastAsia="Roboto" w:hAnsi="Roboto"/>
          <w:color w:val="212529"/>
          <w:sz w:val="24"/>
          <w:szCs w:val="24"/>
          <w:rtl w:val="0"/>
        </w:rPr>
        <w:t xml:space="preserve"> aprendizaje activo en educación financiera, futuro laboral y emprendimiento. </w:t>
      </w:r>
      <w:r w:rsidDel="00000000" w:rsidR="00000000" w:rsidRPr="00000000">
        <w:rPr>
          <w:rtl w:val="0"/>
        </w:rPr>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Mejores Ciudadanos para una Ciudad Mejor:</w:t>
      </w:r>
      <w:r w:rsidDel="00000000" w:rsidR="00000000" w:rsidRPr="00000000">
        <w:rPr>
          <w:rFonts w:ascii="Roboto" w:cs="Roboto" w:eastAsia="Roboto" w:hAnsi="Roboto"/>
          <w:color w:val="212529"/>
          <w:sz w:val="24"/>
          <w:szCs w:val="24"/>
          <w:rtl w:val="0"/>
        </w:rPr>
        <w:t xml:space="preserve"> evento que tiene por objetivo contribuir al conocimiento de la Constitución Nacional y de los valores cívicos.</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MJV - Misión Juvenil Vedruna:</w:t>
      </w:r>
      <w:r w:rsidDel="00000000" w:rsidR="00000000" w:rsidRPr="00000000">
        <w:rPr>
          <w:rFonts w:ascii="Roboto" w:cs="Roboto" w:eastAsia="Roboto" w:hAnsi="Roboto"/>
          <w:color w:val="212529"/>
          <w:sz w:val="24"/>
          <w:szCs w:val="24"/>
          <w:rtl w:val="0"/>
        </w:rPr>
        <w:t xml:space="preserve"> tiene como objetivo compartir momentos de reflexión, trabajo en grupo y ayuda social. Está compuesto por: Grupos juveniles – grupo misionero- centro comunitario – actividades y eventos solidarios – Pascua juvenil y otras tantas cosas</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Olimpiadas deportivas:</w:t>
      </w:r>
      <w:r w:rsidDel="00000000" w:rsidR="00000000" w:rsidRPr="00000000">
        <w:rPr>
          <w:rFonts w:ascii="Roboto" w:cs="Roboto" w:eastAsia="Roboto" w:hAnsi="Roboto"/>
          <w:color w:val="212529"/>
          <w:sz w:val="24"/>
          <w:szCs w:val="24"/>
          <w:rtl w:val="0"/>
        </w:rPr>
        <w:t xml:space="preserve"> evento que involucra a toda la comunidad:docentes, estudiantes y familias hace más de 30 años.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ONU (Organización de la Naciones Unidas) programa modelo:</w:t>
      </w:r>
      <w:r w:rsidDel="00000000" w:rsidR="00000000" w:rsidRPr="00000000">
        <w:rPr>
          <w:rFonts w:ascii="Roboto" w:cs="Roboto" w:eastAsia="Roboto" w:hAnsi="Roboto"/>
          <w:color w:val="212529"/>
          <w:sz w:val="24"/>
          <w:szCs w:val="24"/>
          <w:rtl w:val="0"/>
        </w:rPr>
        <w:t xml:space="preserve"> con el auspicio de la Vicaría de educación del Arzobispado de Buenos Aires. Proyecto que fomenta la Investigación, la argumentación oral y escrita, y fundamentalmente la mirada sobre el mundo que nos rodea.</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Olimpíadas Contables UCA:</w:t>
      </w:r>
      <w:r w:rsidDel="00000000" w:rsidR="00000000" w:rsidRPr="00000000">
        <w:rPr>
          <w:rFonts w:ascii="Roboto" w:cs="Roboto" w:eastAsia="Roboto" w:hAnsi="Roboto"/>
          <w:color w:val="212529"/>
          <w:sz w:val="24"/>
          <w:szCs w:val="24"/>
          <w:rtl w:val="0"/>
        </w:rPr>
        <w:t xml:space="preserve"> Facultad de Ciencias Económicas. Este evento busca que los alumnos desarrollen competencias relacionadas con saberes teóricos y el ejercicio de prácticas sociales y económicas aplicadas a la disciplina contable.</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PUL -Puente Universitario-Laboral-:</w:t>
      </w:r>
      <w:r w:rsidDel="00000000" w:rsidR="00000000" w:rsidRPr="00000000">
        <w:rPr>
          <w:rFonts w:ascii="Roboto" w:cs="Roboto" w:eastAsia="Roboto" w:hAnsi="Roboto"/>
          <w:color w:val="212529"/>
          <w:sz w:val="24"/>
          <w:szCs w:val="24"/>
          <w:rtl w:val="0"/>
        </w:rPr>
        <w:t xml:space="preserve"> proyecto de actividades, visitas a universidades, conferencias, paneles de profesionales y talleres que favorecen a la transición hacia el futuro.</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Proyecto Streaming-taller de radio:</w:t>
      </w:r>
      <w:r w:rsidDel="00000000" w:rsidR="00000000" w:rsidRPr="00000000">
        <w:rPr>
          <w:rFonts w:ascii="Roboto" w:cs="Roboto" w:eastAsia="Roboto" w:hAnsi="Roboto"/>
          <w:color w:val="212529"/>
          <w:sz w:val="24"/>
          <w:szCs w:val="24"/>
          <w:rtl w:val="0"/>
        </w:rPr>
        <w:t xml:space="preserve"> En la búsqueda de nuevos lenguajes en la comunicación y la innovación educativa, se desarrolla el proyecto streaming que apela a desarrollar las herramientas comunicacionales de nuestros estudiantes con tecnología de avanzada</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Ted Ed:</w:t>
      </w:r>
      <w:r w:rsidDel="00000000" w:rsidR="00000000" w:rsidRPr="00000000">
        <w:rPr>
          <w:rFonts w:ascii="Roboto" w:cs="Roboto" w:eastAsia="Roboto" w:hAnsi="Roboto"/>
          <w:color w:val="212529"/>
          <w:sz w:val="24"/>
          <w:szCs w:val="24"/>
          <w:rtl w:val="0"/>
        </w:rPr>
        <w:t xml:space="preserve"> evento donde los chicos viven la experiencia de convertirse en oradores de un evento tipo TED como parte de un proceso educativo que los inspira para difundir sus ideas.</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212529"/>
          <w:sz w:val="24"/>
          <w:szCs w:val="24"/>
          <w:rtl w:val="0"/>
        </w:rPr>
        <w:t xml:space="preserve">Visión Pastoral Primero y Segundo año:</w:t>
      </w:r>
      <w:r w:rsidDel="00000000" w:rsidR="00000000" w:rsidRPr="00000000">
        <w:rPr>
          <w:rFonts w:ascii="Roboto" w:cs="Roboto" w:eastAsia="Roboto" w:hAnsi="Roboto"/>
          <w:color w:val="212529"/>
          <w:sz w:val="24"/>
          <w:szCs w:val="24"/>
          <w:rtl w:val="0"/>
        </w:rPr>
        <w:t xml:space="preserve"> materia destinada a profundizar el  trabajo en valores desde el encuentro, la acción solidaria, talleres y convivencias. </w:t>
      </w:r>
      <w:r w:rsidDel="00000000" w:rsidR="00000000" w:rsidRPr="00000000">
        <w:rPr>
          <w:rtl w:val="0"/>
        </w:rPr>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b w:val="1"/>
          <w:bCs w:val="1"/>
          <w:color w:val="212529"/>
          <w:sz w:val="24"/>
          <w:szCs w:val="24"/>
          <w:u w:val="none"/>
        </w:rPr>
      </w:pPr>
      <w:r w:rsidDel="00000000" w:rsidR="00000000" w:rsidRPr="00000000">
        <w:rPr>
          <w:rFonts w:ascii="Roboto" w:cs="Roboto" w:eastAsia="Roboto" w:hAnsi="Roboto"/>
          <w:b w:val="1"/>
          <w:bCs w:val="1"/>
          <w:color w:val="212529"/>
          <w:sz w:val="24"/>
          <w:szCs w:val="24"/>
          <w:rtl w:val="0"/>
        </w:rPr>
        <w:t xml:space="preserve">Escuelas verdes- Rumbo al lazo III</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460" w:before="0" w:beforeAutospacing="0" w:lineRule="auto"/>
        <w:ind w:left="720" w:hanging="360"/>
        <w:rPr>
          <w:rFonts w:ascii="Roboto" w:cs="Roboto" w:eastAsia="Roboto" w:hAnsi="Roboto"/>
          <w:b w:val="1"/>
          <w:bCs w:val="1"/>
          <w:color w:val="212529"/>
          <w:sz w:val="24"/>
          <w:szCs w:val="24"/>
          <w:u w:val="none"/>
        </w:rPr>
      </w:pPr>
      <w:r w:rsidDel="00000000" w:rsidR="00000000" w:rsidRPr="00000000">
        <w:rPr>
          <w:rFonts w:ascii="Roboto" w:cs="Roboto" w:eastAsia="Roboto" w:hAnsi="Roboto"/>
          <w:b w:val="1"/>
          <w:bCs w:val="1"/>
          <w:color w:val="212529"/>
          <w:sz w:val="24"/>
          <w:szCs w:val="24"/>
          <w:rtl w:val="0"/>
        </w:rPr>
        <w:t xml:space="preserve">Museo Vedruna: </w:t>
      </w:r>
      <w:r w:rsidDel="00000000" w:rsidR="00000000" w:rsidRPr="00000000">
        <w:rPr>
          <w:rFonts w:ascii="Roboto" w:cs="Roboto" w:eastAsia="Roboto" w:hAnsi="Roboto"/>
          <w:color w:val="212529"/>
          <w:sz w:val="24"/>
          <w:szCs w:val="24"/>
          <w:rtl w:val="0"/>
        </w:rPr>
        <w:t xml:space="preserve">en la búsqueda por valorar nuestras raíces este proyecto involucra a toda la comunidad educativa y tiene por objetivo poder realizar una muestra abierta a todo el barrio.</w:t>
      </w:r>
    </w:p>
    <w:p w:rsidR="00000000" w:rsidDel="00000000" w:rsidP="00000000" w:rsidRDefault="00000000" w:rsidRPr="00000000" w14:paraId="0000002A">
      <w:pPr>
        <w:rPr/>
      </w:pPr>
      <w:r w:rsidDel="00000000" w:rsidR="00000000" w:rsidRPr="00000000">
        <w:rPr>
          <w:rtl w:val="0"/>
        </w:rPr>
        <w:t xml:space="preserve">PLANES DE ESTUDIO: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 armaron PDFS, se comparte el link para modificarlo es: </w:t>
      </w:r>
      <w:hyperlink r:id="rId6">
        <w:r w:rsidDel="00000000" w:rsidR="00000000" w:rsidRPr="00000000">
          <w:rPr>
            <w:color w:val="1155cc"/>
            <w:u w:val="single"/>
            <w:rtl w:val="0"/>
          </w:rPr>
          <w:t xml:space="preserve">https://canva.link/y0ayu1o2bu90kh7</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link/y0ayu1o2bu90kh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