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Unsafe">
        <w:r>
          <w:t>Nebezpečný</w:t>
        </w:r>
      </w:hyperlink>
      <w:r>
        <w:t xml:space="preserve"> a </w:t>
      </w:r>
      <w:hyperlink r:id="rIdMail">
        <w:r>
          <w:t>e-mail</w:t>
        </w:r>
      </w:hyperlink>
    </w:p>
  </w:body>
</w:document>
</file>

<file path=word/_rels/document.xml.rels><?xml version="1.0" encoding="UTF-8"?><Relationships xmlns="http://schemas.openxmlformats.org/package/2006/relationships"><Relationship Id="rIdUnsafe" Type="http://schemas.openxmlformats.org/officeDocument/2006/relationships/hyperlink" Target="javascript:alert(1)" TargetMode="External"/><Relationship Id="rIdMail" Type="http://schemas.openxmlformats.org/officeDocument/2006/relationships/hyperlink" Target="mailto:info@sokol.eu" TargetMode="External"/></Relationships>
</file>