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67225" w14:textId="77777777" w:rsidR="00BD664F" w:rsidRPr="003D6540" w:rsidRDefault="00BD664F" w:rsidP="00BD664F">
      <w:pPr>
        <w:jc w:val="center"/>
        <w:rPr>
          <w:b/>
          <w:sz w:val="26"/>
          <w:szCs w:val="26"/>
        </w:rPr>
      </w:pPr>
      <w:r w:rsidRPr="003D6540">
        <w:rPr>
          <w:b/>
          <w:sz w:val="26"/>
          <w:szCs w:val="26"/>
        </w:rPr>
        <w:t>CHAYAPON LEE-ISRANUKUL</w:t>
      </w:r>
    </w:p>
    <w:p w14:paraId="726766BC" w14:textId="39EE6C3C" w:rsidR="0091301D" w:rsidRPr="00CC6D54" w:rsidRDefault="0091301D" w:rsidP="00CC6D54">
      <w:pPr>
        <w:jc w:val="center"/>
        <w:rPr>
          <w:sz w:val="20"/>
          <w:szCs w:val="20"/>
        </w:rPr>
      </w:pPr>
      <w:r>
        <w:rPr>
          <w:sz w:val="20"/>
          <w:szCs w:val="20"/>
        </w:rPr>
        <w:t>1008 S 4</w:t>
      </w:r>
      <w:r w:rsidRPr="0091301D">
        <w:rPr>
          <w:sz w:val="20"/>
          <w:szCs w:val="20"/>
          <w:vertAlign w:val="superscript"/>
        </w:rPr>
        <w:t>th</w:t>
      </w:r>
      <w:r>
        <w:rPr>
          <w:sz w:val="20"/>
          <w:szCs w:val="20"/>
        </w:rPr>
        <w:t xml:space="preserve"> St Apt 202 Champaign, IL 61820</w:t>
      </w:r>
      <w:r w:rsidR="00BD664F">
        <w:rPr>
          <w:sz w:val="20"/>
          <w:szCs w:val="20"/>
        </w:rPr>
        <w:t xml:space="preserve"> | +</w:t>
      </w:r>
      <w:r>
        <w:rPr>
          <w:sz w:val="20"/>
          <w:szCs w:val="20"/>
        </w:rPr>
        <w:t>1-4479026194</w:t>
      </w:r>
      <w:r w:rsidR="00BD664F">
        <w:rPr>
          <w:sz w:val="20"/>
          <w:szCs w:val="20"/>
        </w:rPr>
        <w:t xml:space="preserve"> | chayapon.lee13@gmail.com</w:t>
      </w:r>
    </w:p>
    <w:p w14:paraId="21681932" w14:textId="77777777" w:rsidR="00BD664F" w:rsidRPr="00127A13" w:rsidRDefault="00BD664F" w:rsidP="00BD664F">
      <w:pPr>
        <w:pBdr>
          <w:top w:val="nil"/>
          <w:left w:val="nil"/>
          <w:bottom w:val="nil"/>
          <w:right w:val="nil"/>
          <w:between w:val="nil"/>
        </w:pBdr>
        <w:rPr>
          <w:rFonts w:eastAsia="Calibri"/>
          <w:color w:val="000000" w:themeColor="text1"/>
          <w:sz w:val="17"/>
          <w:szCs w:val="17"/>
        </w:rPr>
      </w:pPr>
    </w:p>
    <w:p w14:paraId="319B5FF7" w14:textId="77777777" w:rsidR="00BD664F" w:rsidRDefault="00BD664F" w:rsidP="00BD664F">
      <w:pPr>
        <w:jc w:val="center"/>
        <w:rPr>
          <w:b/>
          <w:sz w:val="22"/>
          <w:szCs w:val="22"/>
        </w:rPr>
      </w:pPr>
      <w:r w:rsidRPr="00711162">
        <w:rPr>
          <w:b/>
          <w:sz w:val="22"/>
          <w:szCs w:val="22"/>
        </w:rPr>
        <w:t>PROFESSIONAL EXPERIENCE</w:t>
      </w:r>
    </w:p>
    <w:p w14:paraId="30BD678A" w14:textId="77777777" w:rsidR="00BD664F" w:rsidRPr="00AB38DB" w:rsidRDefault="00BD664F" w:rsidP="00BD664F">
      <w:pPr>
        <w:jc w:val="center"/>
        <w:rPr>
          <w:b/>
          <w:sz w:val="10"/>
          <w:szCs w:val="10"/>
        </w:rPr>
      </w:pPr>
    </w:p>
    <w:p w14:paraId="6D39E6AE" w14:textId="77777777" w:rsidR="00BD664F" w:rsidRDefault="00BD664F" w:rsidP="00BD664F">
      <w:pPr>
        <w:tabs>
          <w:tab w:val="right" w:pos="10200"/>
        </w:tabs>
        <w:spacing w:before="4"/>
        <w:rPr>
          <w:b/>
          <w:sz w:val="20"/>
          <w:szCs w:val="20"/>
        </w:rPr>
      </w:pPr>
      <w:r>
        <w:rPr>
          <w:b/>
          <w:sz w:val="20"/>
          <w:szCs w:val="20"/>
        </w:rPr>
        <w:t>SCB Asset Management Co., Ltd. (SCBAM)</w:t>
      </w:r>
      <w:r>
        <w:rPr>
          <w:b/>
          <w:sz w:val="20"/>
          <w:szCs w:val="20"/>
        </w:rPr>
        <w:tab/>
        <w:t>Bangkok, Thailand</w:t>
      </w:r>
    </w:p>
    <w:p w14:paraId="6153A156" w14:textId="10BAEF3C" w:rsidR="00BD664F" w:rsidRDefault="00BD664F" w:rsidP="00BD664F">
      <w:pPr>
        <w:tabs>
          <w:tab w:val="right" w:pos="10200"/>
        </w:tabs>
        <w:spacing w:before="4"/>
        <w:rPr>
          <w:b/>
          <w:sz w:val="20"/>
          <w:szCs w:val="20"/>
        </w:rPr>
      </w:pPr>
      <w:r>
        <w:rPr>
          <w:b/>
          <w:sz w:val="20"/>
          <w:szCs w:val="20"/>
        </w:rPr>
        <w:t>Senior Associate</w:t>
      </w:r>
      <w:r w:rsidR="003C4AE1">
        <w:rPr>
          <w:b/>
          <w:sz w:val="20"/>
          <w:szCs w:val="20"/>
        </w:rPr>
        <w:t xml:space="preserve"> Quantitative Analyst</w:t>
      </w:r>
      <w:r>
        <w:rPr>
          <w:b/>
          <w:sz w:val="20"/>
          <w:szCs w:val="20"/>
        </w:rPr>
        <w:t xml:space="preserve">, Machine Learning Equity Department </w:t>
      </w:r>
      <w:r>
        <w:rPr>
          <w:b/>
          <w:sz w:val="20"/>
          <w:szCs w:val="20"/>
        </w:rPr>
        <w:tab/>
        <w:t xml:space="preserve">Mar 2022 </w:t>
      </w:r>
      <w:r w:rsidR="004A432B">
        <w:rPr>
          <w:b/>
          <w:sz w:val="20"/>
          <w:szCs w:val="20"/>
        </w:rPr>
        <w:t>–</w:t>
      </w:r>
      <w:r>
        <w:rPr>
          <w:b/>
          <w:sz w:val="20"/>
          <w:szCs w:val="20"/>
        </w:rPr>
        <w:t xml:space="preserve"> </w:t>
      </w:r>
      <w:r w:rsidR="004A432B">
        <w:rPr>
          <w:b/>
          <w:sz w:val="20"/>
          <w:szCs w:val="20"/>
        </w:rPr>
        <w:t>July 2024</w:t>
      </w:r>
    </w:p>
    <w:p w14:paraId="6061514F" w14:textId="4777B952" w:rsidR="00BD664F" w:rsidRDefault="00BD664F" w:rsidP="00BD664F">
      <w:pPr>
        <w:numPr>
          <w:ilvl w:val="0"/>
          <w:numId w:val="2"/>
        </w:numPr>
        <w:tabs>
          <w:tab w:val="num" w:pos="360"/>
          <w:tab w:val="right" w:pos="10200"/>
        </w:tabs>
        <w:spacing w:before="4"/>
        <w:rPr>
          <w:sz w:val="20"/>
          <w:szCs w:val="20"/>
        </w:rPr>
      </w:pPr>
      <w:r>
        <w:rPr>
          <w:sz w:val="20"/>
          <w:szCs w:val="20"/>
        </w:rPr>
        <w:t xml:space="preserve">Delivered revamped Thai Equity fund by developing an ensembled ML model with custom factor selection algorithms and various model training objectives, resulting in the fund ranking </w:t>
      </w:r>
      <w:r w:rsidR="0019724C">
        <w:rPr>
          <w:sz w:val="20"/>
          <w:szCs w:val="20"/>
        </w:rPr>
        <w:t>1st</w:t>
      </w:r>
      <w:r>
        <w:rPr>
          <w:sz w:val="20"/>
          <w:szCs w:val="20"/>
        </w:rPr>
        <w:t xml:space="preserve"> in its fund peer group in alpha returns</w:t>
      </w:r>
    </w:p>
    <w:p w14:paraId="10792137" w14:textId="361969A5" w:rsidR="00BD664F" w:rsidRPr="00047583" w:rsidRDefault="00BD664F" w:rsidP="00BD664F">
      <w:pPr>
        <w:numPr>
          <w:ilvl w:val="0"/>
          <w:numId w:val="2"/>
        </w:numPr>
        <w:tabs>
          <w:tab w:val="num" w:pos="360"/>
          <w:tab w:val="right" w:pos="10200"/>
        </w:tabs>
        <w:spacing w:before="4"/>
        <w:rPr>
          <w:sz w:val="20"/>
          <w:szCs w:val="20"/>
        </w:rPr>
      </w:pPr>
      <w:r w:rsidRPr="00047583">
        <w:rPr>
          <w:sz w:val="20"/>
          <w:szCs w:val="20"/>
        </w:rPr>
        <w:t xml:space="preserve">Developed </w:t>
      </w:r>
      <w:r>
        <w:rPr>
          <w:sz w:val="20"/>
          <w:szCs w:val="20"/>
        </w:rPr>
        <w:t xml:space="preserve">an equity model </w:t>
      </w:r>
      <w:r w:rsidRPr="00047583">
        <w:rPr>
          <w:sz w:val="20"/>
          <w:szCs w:val="20"/>
        </w:rPr>
        <w:t xml:space="preserve">for </w:t>
      </w:r>
      <w:r>
        <w:rPr>
          <w:sz w:val="20"/>
          <w:szCs w:val="20"/>
        </w:rPr>
        <w:t xml:space="preserve">our </w:t>
      </w:r>
      <w:r w:rsidRPr="00047583">
        <w:rPr>
          <w:sz w:val="20"/>
          <w:szCs w:val="20"/>
        </w:rPr>
        <w:t>Low-Beta Fund</w:t>
      </w:r>
      <w:r>
        <w:rPr>
          <w:sz w:val="20"/>
          <w:szCs w:val="20"/>
        </w:rPr>
        <w:t xml:space="preserve"> by utilizing low beta filters and custom weight allocations through our multi-factor score, resulting in o</w:t>
      </w:r>
      <w:r w:rsidRPr="00047583">
        <w:rPr>
          <w:sz w:val="20"/>
          <w:szCs w:val="20"/>
        </w:rPr>
        <w:t>ut-of-sample back test</w:t>
      </w:r>
      <w:r>
        <w:rPr>
          <w:sz w:val="20"/>
          <w:szCs w:val="20"/>
        </w:rPr>
        <w:t>s</w:t>
      </w:r>
      <w:r w:rsidRPr="00047583">
        <w:rPr>
          <w:sz w:val="20"/>
          <w:szCs w:val="20"/>
        </w:rPr>
        <w:t xml:space="preserve"> </w:t>
      </w:r>
      <w:r>
        <w:rPr>
          <w:sz w:val="20"/>
          <w:szCs w:val="20"/>
        </w:rPr>
        <w:t xml:space="preserve">with </w:t>
      </w:r>
      <w:r w:rsidRPr="00047583">
        <w:rPr>
          <w:sz w:val="20"/>
          <w:szCs w:val="20"/>
        </w:rPr>
        <w:t>6.3%</w:t>
      </w:r>
      <w:r>
        <w:rPr>
          <w:sz w:val="20"/>
          <w:szCs w:val="20"/>
        </w:rPr>
        <w:t xml:space="preserve"> </w:t>
      </w:r>
      <w:r w:rsidRPr="00047583">
        <w:rPr>
          <w:sz w:val="20"/>
          <w:szCs w:val="20"/>
        </w:rPr>
        <w:t>annual alpha</w:t>
      </w:r>
      <w:r>
        <w:rPr>
          <w:sz w:val="20"/>
          <w:szCs w:val="20"/>
        </w:rPr>
        <w:t xml:space="preserve">, </w:t>
      </w:r>
      <w:r w:rsidRPr="00047583">
        <w:rPr>
          <w:sz w:val="20"/>
          <w:szCs w:val="20"/>
        </w:rPr>
        <w:t>0.94</w:t>
      </w:r>
      <w:r>
        <w:rPr>
          <w:sz w:val="20"/>
          <w:szCs w:val="20"/>
        </w:rPr>
        <w:t xml:space="preserve"> a</w:t>
      </w:r>
      <w:r w:rsidRPr="00047583">
        <w:rPr>
          <w:sz w:val="20"/>
          <w:szCs w:val="20"/>
        </w:rPr>
        <w:t>nnual Sharpe ratio</w:t>
      </w:r>
      <w:r>
        <w:rPr>
          <w:sz w:val="20"/>
          <w:szCs w:val="20"/>
        </w:rPr>
        <w:t xml:space="preserve">, </w:t>
      </w:r>
      <w:r w:rsidRPr="00047583">
        <w:rPr>
          <w:sz w:val="20"/>
          <w:szCs w:val="20"/>
        </w:rPr>
        <w:t>and beta of 0.79</w:t>
      </w:r>
    </w:p>
    <w:p w14:paraId="11FBE279" w14:textId="07F6A7DA" w:rsidR="00BD664F" w:rsidRDefault="00BD664F" w:rsidP="00BD664F">
      <w:pPr>
        <w:numPr>
          <w:ilvl w:val="0"/>
          <w:numId w:val="2"/>
        </w:numPr>
        <w:tabs>
          <w:tab w:val="num" w:pos="360"/>
          <w:tab w:val="right" w:pos="10200"/>
        </w:tabs>
        <w:spacing w:before="4"/>
        <w:rPr>
          <w:sz w:val="20"/>
          <w:szCs w:val="20"/>
        </w:rPr>
      </w:pPr>
      <w:r>
        <w:rPr>
          <w:sz w:val="20"/>
          <w:szCs w:val="20"/>
        </w:rPr>
        <w:t>Led creation of the team’s machine learning model pipelines by constructing factor selection algorithms, model validation methods, and model objectives, yielding in rapid development and reusability of our team’s ML models</w:t>
      </w:r>
    </w:p>
    <w:p w14:paraId="39F7F93B" w14:textId="77777777" w:rsidR="00BD664F" w:rsidRDefault="00BD664F" w:rsidP="00BD664F">
      <w:pPr>
        <w:tabs>
          <w:tab w:val="right" w:pos="10200"/>
          <w:tab w:val="right" w:pos="10440"/>
        </w:tabs>
        <w:spacing w:before="4"/>
        <w:rPr>
          <w:b/>
          <w:sz w:val="10"/>
          <w:szCs w:val="10"/>
        </w:rPr>
      </w:pPr>
    </w:p>
    <w:p w14:paraId="79212B71" w14:textId="77777777" w:rsidR="00BD664F" w:rsidRDefault="00BD664F" w:rsidP="00BD664F">
      <w:pPr>
        <w:tabs>
          <w:tab w:val="right" w:pos="10200"/>
        </w:tabs>
        <w:spacing w:before="4"/>
        <w:rPr>
          <w:b/>
          <w:sz w:val="20"/>
          <w:szCs w:val="20"/>
        </w:rPr>
      </w:pPr>
      <w:proofErr w:type="spellStart"/>
      <w:r>
        <w:rPr>
          <w:b/>
          <w:sz w:val="20"/>
          <w:szCs w:val="20"/>
        </w:rPr>
        <w:t>Sertis</w:t>
      </w:r>
      <w:proofErr w:type="spellEnd"/>
      <w:r>
        <w:rPr>
          <w:b/>
          <w:sz w:val="20"/>
          <w:szCs w:val="20"/>
        </w:rPr>
        <w:t xml:space="preserve"> Co., Ltd </w:t>
      </w:r>
      <w:r>
        <w:rPr>
          <w:b/>
          <w:sz w:val="20"/>
          <w:szCs w:val="20"/>
        </w:rPr>
        <w:tab/>
        <w:t>Bangkok, Thailand</w:t>
      </w:r>
    </w:p>
    <w:p w14:paraId="088C742F" w14:textId="77777777" w:rsidR="00BD664F" w:rsidRDefault="00BD664F" w:rsidP="00BD664F">
      <w:pPr>
        <w:tabs>
          <w:tab w:val="right" w:pos="10200"/>
        </w:tabs>
        <w:spacing w:before="4"/>
        <w:rPr>
          <w:b/>
          <w:sz w:val="20"/>
          <w:szCs w:val="20"/>
        </w:rPr>
      </w:pPr>
      <w:r>
        <w:rPr>
          <w:b/>
          <w:sz w:val="20"/>
          <w:szCs w:val="20"/>
        </w:rPr>
        <w:t>Data Scientist</w:t>
      </w:r>
      <w:r>
        <w:rPr>
          <w:b/>
          <w:sz w:val="20"/>
          <w:szCs w:val="20"/>
        </w:rPr>
        <w:tab/>
        <w:t>Jan 2021 - Feb 2022</w:t>
      </w:r>
    </w:p>
    <w:p w14:paraId="0F51D25E" w14:textId="2805CE9E" w:rsidR="00BD664F" w:rsidRPr="00047583" w:rsidRDefault="00BD664F" w:rsidP="00BD664F">
      <w:pPr>
        <w:numPr>
          <w:ilvl w:val="0"/>
          <w:numId w:val="2"/>
        </w:numPr>
        <w:tabs>
          <w:tab w:val="num" w:pos="360"/>
          <w:tab w:val="right" w:pos="10200"/>
        </w:tabs>
        <w:spacing w:before="4"/>
        <w:rPr>
          <w:sz w:val="20"/>
          <w:szCs w:val="20"/>
        </w:rPr>
      </w:pPr>
      <w:r w:rsidRPr="00047583">
        <w:rPr>
          <w:sz w:val="20"/>
          <w:szCs w:val="20"/>
        </w:rPr>
        <w:t xml:space="preserve">Developed </w:t>
      </w:r>
      <w:r>
        <w:rPr>
          <w:sz w:val="20"/>
          <w:szCs w:val="20"/>
        </w:rPr>
        <w:t xml:space="preserve">ML </w:t>
      </w:r>
      <w:r w:rsidRPr="00047583">
        <w:rPr>
          <w:sz w:val="20"/>
          <w:szCs w:val="20"/>
        </w:rPr>
        <w:t>model forecas</w:t>
      </w:r>
      <w:r>
        <w:rPr>
          <w:sz w:val="20"/>
          <w:szCs w:val="20"/>
        </w:rPr>
        <w:t>ting</w:t>
      </w:r>
      <w:r w:rsidRPr="00047583">
        <w:rPr>
          <w:sz w:val="20"/>
          <w:szCs w:val="20"/>
        </w:rPr>
        <w:t xml:space="preserve"> product demand for Unilever</w:t>
      </w:r>
      <w:r>
        <w:rPr>
          <w:sz w:val="20"/>
          <w:szCs w:val="20"/>
        </w:rPr>
        <w:t xml:space="preserve">, by </w:t>
      </w:r>
      <w:r w:rsidRPr="004529F5">
        <w:rPr>
          <w:sz w:val="20"/>
          <w:szCs w:val="20"/>
        </w:rPr>
        <w:t>engineering features consider</w:t>
      </w:r>
      <w:r>
        <w:rPr>
          <w:sz w:val="20"/>
          <w:szCs w:val="20"/>
        </w:rPr>
        <w:t>ing</w:t>
      </w:r>
      <w:r w:rsidRPr="004529F5">
        <w:rPr>
          <w:sz w:val="20"/>
          <w:szCs w:val="20"/>
        </w:rPr>
        <w:t xml:space="preserve"> promotion</w:t>
      </w:r>
      <w:r>
        <w:rPr>
          <w:sz w:val="20"/>
          <w:szCs w:val="20"/>
        </w:rPr>
        <w:t xml:space="preserve">s and </w:t>
      </w:r>
      <w:r w:rsidRPr="004529F5">
        <w:rPr>
          <w:sz w:val="20"/>
          <w:szCs w:val="20"/>
        </w:rPr>
        <w:t>demand moving averages</w:t>
      </w:r>
      <w:r>
        <w:rPr>
          <w:sz w:val="20"/>
          <w:szCs w:val="20"/>
        </w:rPr>
        <w:t>,</w:t>
      </w:r>
      <w:r w:rsidRPr="004529F5">
        <w:rPr>
          <w:sz w:val="20"/>
          <w:szCs w:val="20"/>
        </w:rPr>
        <w:t xml:space="preserve"> to forecast demand surges, achieving</w:t>
      </w:r>
      <w:r>
        <w:rPr>
          <w:sz w:val="20"/>
          <w:szCs w:val="20"/>
        </w:rPr>
        <w:t xml:space="preserve"> </w:t>
      </w:r>
      <w:r w:rsidRPr="004529F5">
        <w:rPr>
          <w:sz w:val="20"/>
          <w:szCs w:val="20"/>
        </w:rPr>
        <w:t>3% margin accuracy levels compared to human forecasts</w:t>
      </w:r>
    </w:p>
    <w:p w14:paraId="510028D4" w14:textId="481B8096" w:rsidR="00BD664F" w:rsidRDefault="00BD664F" w:rsidP="00BD664F">
      <w:pPr>
        <w:numPr>
          <w:ilvl w:val="0"/>
          <w:numId w:val="2"/>
        </w:numPr>
        <w:tabs>
          <w:tab w:val="num" w:pos="360"/>
          <w:tab w:val="right" w:pos="10200"/>
        </w:tabs>
        <w:spacing w:before="4"/>
        <w:rPr>
          <w:sz w:val="20"/>
          <w:szCs w:val="20"/>
        </w:rPr>
      </w:pPr>
      <w:r>
        <w:rPr>
          <w:sz w:val="20"/>
          <w:szCs w:val="20"/>
        </w:rPr>
        <w:t xml:space="preserve">Developed a </w:t>
      </w:r>
      <w:proofErr w:type="gramStart"/>
      <w:r>
        <w:rPr>
          <w:sz w:val="20"/>
          <w:szCs w:val="20"/>
        </w:rPr>
        <w:t>macro optimization</w:t>
      </w:r>
      <w:proofErr w:type="gramEnd"/>
      <w:r>
        <w:rPr>
          <w:sz w:val="20"/>
          <w:szCs w:val="20"/>
        </w:rPr>
        <w:t xml:space="preserve"> model by using</w:t>
      </w:r>
      <w:r w:rsidRPr="00047583">
        <w:rPr>
          <w:sz w:val="20"/>
          <w:szCs w:val="20"/>
        </w:rPr>
        <w:t xml:space="preserve"> </w:t>
      </w:r>
      <w:r>
        <w:rPr>
          <w:sz w:val="20"/>
          <w:szCs w:val="20"/>
        </w:rPr>
        <w:t>r</w:t>
      </w:r>
      <w:r w:rsidRPr="00047583">
        <w:rPr>
          <w:sz w:val="20"/>
          <w:szCs w:val="20"/>
        </w:rPr>
        <w:t>egression models and linear programming optimization that recommends opti</w:t>
      </w:r>
      <w:r>
        <w:rPr>
          <w:sz w:val="20"/>
          <w:szCs w:val="20"/>
        </w:rPr>
        <w:t>ma</w:t>
      </w:r>
      <w:r w:rsidRPr="00047583">
        <w:rPr>
          <w:sz w:val="20"/>
          <w:szCs w:val="20"/>
        </w:rPr>
        <w:t xml:space="preserve">l </w:t>
      </w:r>
      <w:r>
        <w:rPr>
          <w:sz w:val="20"/>
          <w:szCs w:val="20"/>
        </w:rPr>
        <w:t xml:space="preserve">product </w:t>
      </w:r>
      <w:r w:rsidRPr="00047583">
        <w:rPr>
          <w:sz w:val="20"/>
          <w:szCs w:val="20"/>
        </w:rPr>
        <w:t xml:space="preserve">space </w:t>
      </w:r>
      <w:r>
        <w:rPr>
          <w:sz w:val="20"/>
          <w:szCs w:val="20"/>
        </w:rPr>
        <w:t xml:space="preserve">for 7-Eleven, resulting in </w:t>
      </w:r>
      <w:r w:rsidRPr="00047583">
        <w:rPr>
          <w:sz w:val="20"/>
          <w:szCs w:val="20"/>
        </w:rPr>
        <w:t>increased sales</w:t>
      </w:r>
      <w:r>
        <w:rPr>
          <w:sz w:val="20"/>
          <w:szCs w:val="20"/>
        </w:rPr>
        <w:t xml:space="preserve"> for stores</w:t>
      </w:r>
      <w:r w:rsidRPr="00047583">
        <w:rPr>
          <w:sz w:val="20"/>
          <w:szCs w:val="20"/>
        </w:rPr>
        <w:t xml:space="preserve"> by an average of 1.3%</w:t>
      </w:r>
    </w:p>
    <w:p w14:paraId="0E2B2E33" w14:textId="6220D54E" w:rsidR="00BD664F" w:rsidRPr="00910A89" w:rsidRDefault="00BD664F" w:rsidP="00BD664F">
      <w:pPr>
        <w:numPr>
          <w:ilvl w:val="0"/>
          <w:numId w:val="2"/>
        </w:numPr>
        <w:tabs>
          <w:tab w:val="num" w:pos="360"/>
          <w:tab w:val="right" w:pos="10200"/>
        </w:tabs>
        <w:spacing w:before="4"/>
        <w:rPr>
          <w:sz w:val="20"/>
          <w:szCs w:val="20"/>
        </w:rPr>
      </w:pPr>
      <w:r>
        <w:rPr>
          <w:sz w:val="20"/>
          <w:szCs w:val="20"/>
        </w:rPr>
        <w:t xml:space="preserve">Led </w:t>
      </w:r>
      <w:r w:rsidRPr="00FE2FBB">
        <w:rPr>
          <w:sz w:val="20"/>
          <w:szCs w:val="20"/>
        </w:rPr>
        <w:t>bi-monthly knowledge-sharing sessions within Data Science</w:t>
      </w:r>
      <w:r>
        <w:rPr>
          <w:sz w:val="20"/>
          <w:szCs w:val="20"/>
        </w:rPr>
        <w:t xml:space="preserve"> team</w:t>
      </w:r>
      <w:r w:rsidRPr="00FE2FBB">
        <w:rPr>
          <w:sz w:val="20"/>
          <w:szCs w:val="20"/>
        </w:rPr>
        <w:t xml:space="preserve">, focusing on efficient ML solutions in ongoing projects and honing customer presentation skills, subsequently extending these sessions to encompass </w:t>
      </w:r>
      <w:r>
        <w:rPr>
          <w:sz w:val="20"/>
          <w:szCs w:val="20"/>
        </w:rPr>
        <w:t>all employees</w:t>
      </w:r>
    </w:p>
    <w:p w14:paraId="2998248F" w14:textId="77777777" w:rsidR="00BD664F" w:rsidRDefault="00BD664F" w:rsidP="00BD664F">
      <w:pPr>
        <w:tabs>
          <w:tab w:val="right" w:pos="10200"/>
        </w:tabs>
        <w:autoSpaceDE w:val="0"/>
        <w:spacing w:before="4"/>
        <w:rPr>
          <w:b/>
          <w:sz w:val="10"/>
          <w:szCs w:val="10"/>
        </w:rPr>
      </w:pPr>
    </w:p>
    <w:p w14:paraId="4CBF471C" w14:textId="77777777" w:rsidR="00BD664F" w:rsidRDefault="00BD664F" w:rsidP="00BD664F">
      <w:pPr>
        <w:tabs>
          <w:tab w:val="right" w:pos="10200"/>
        </w:tabs>
        <w:spacing w:before="4"/>
        <w:rPr>
          <w:b/>
          <w:sz w:val="20"/>
          <w:szCs w:val="20"/>
        </w:rPr>
      </w:pPr>
      <w:r>
        <w:rPr>
          <w:b/>
          <w:sz w:val="20"/>
          <w:szCs w:val="20"/>
        </w:rPr>
        <w:t xml:space="preserve">Global Precious Metals Pte., Ltd </w:t>
      </w:r>
      <w:r>
        <w:rPr>
          <w:b/>
          <w:sz w:val="20"/>
          <w:szCs w:val="20"/>
        </w:rPr>
        <w:tab/>
        <w:t>Singapore, Singapore</w:t>
      </w:r>
    </w:p>
    <w:p w14:paraId="6117C9BF" w14:textId="77777777" w:rsidR="00BD664F" w:rsidRDefault="00BD664F" w:rsidP="00BD664F">
      <w:pPr>
        <w:tabs>
          <w:tab w:val="right" w:pos="10200"/>
        </w:tabs>
        <w:autoSpaceDE w:val="0"/>
        <w:spacing w:before="4"/>
        <w:rPr>
          <w:b/>
          <w:bCs/>
          <w:sz w:val="20"/>
          <w:szCs w:val="20"/>
        </w:rPr>
      </w:pPr>
      <w:r>
        <w:rPr>
          <w:b/>
          <w:sz w:val="20"/>
          <w:szCs w:val="20"/>
        </w:rPr>
        <w:t xml:space="preserve">Quantitative Analyst (Part-Time Researcher) </w:t>
      </w:r>
      <w:r>
        <w:rPr>
          <w:b/>
          <w:sz w:val="20"/>
          <w:szCs w:val="20"/>
        </w:rPr>
        <w:tab/>
        <w:t>Apr 2020 - Aug 2020</w:t>
      </w:r>
    </w:p>
    <w:p w14:paraId="68A396A6" w14:textId="4E13D854" w:rsidR="00BD664F" w:rsidRDefault="00BD664F" w:rsidP="00BD664F">
      <w:pPr>
        <w:numPr>
          <w:ilvl w:val="0"/>
          <w:numId w:val="2"/>
        </w:numPr>
        <w:tabs>
          <w:tab w:val="num" w:pos="360"/>
          <w:tab w:val="right" w:pos="10200"/>
        </w:tabs>
        <w:spacing w:before="4"/>
        <w:rPr>
          <w:sz w:val="20"/>
          <w:szCs w:val="20"/>
        </w:rPr>
      </w:pPr>
      <w:r w:rsidRPr="00047583">
        <w:rPr>
          <w:sz w:val="20"/>
          <w:szCs w:val="20"/>
        </w:rPr>
        <w:t>Researched cause of tracking errors aris</w:t>
      </w:r>
      <w:r>
        <w:rPr>
          <w:sz w:val="20"/>
          <w:szCs w:val="20"/>
        </w:rPr>
        <w:t>ing</w:t>
      </w:r>
      <w:r w:rsidRPr="00047583">
        <w:rPr>
          <w:sz w:val="20"/>
          <w:szCs w:val="20"/>
        </w:rPr>
        <w:t xml:space="preserve"> from gold </w:t>
      </w:r>
      <w:r>
        <w:rPr>
          <w:sz w:val="20"/>
          <w:szCs w:val="20"/>
        </w:rPr>
        <w:t>&amp;</w:t>
      </w:r>
      <w:r w:rsidRPr="00047583">
        <w:rPr>
          <w:sz w:val="20"/>
          <w:szCs w:val="20"/>
        </w:rPr>
        <w:t xml:space="preserve"> silver </w:t>
      </w:r>
      <w:r>
        <w:rPr>
          <w:sz w:val="20"/>
          <w:szCs w:val="20"/>
        </w:rPr>
        <w:t>ETFs by running simulations on fund expense ratio, volatility, and futures rolling mechanisms, a</w:t>
      </w:r>
      <w:r w:rsidRPr="00047583">
        <w:rPr>
          <w:sz w:val="20"/>
          <w:szCs w:val="20"/>
        </w:rPr>
        <w:t>llow</w:t>
      </w:r>
      <w:r>
        <w:rPr>
          <w:sz w:val="20"/>
          <w:szCs w:val="20"/>
        </w:rPr>
        <w:t>ing</w:t>
      </w:r>
      <w:r w:rsidRPr="00047583">
        <w:rPr>
          <w:sz w:val="20"/>
          <w:szCs w:val="20"/>
        </w:rPr>
        <w:t xml:space="preserve"> the firm to offer investors accurate alternative</w:t>
      </w:r>
      <w:r>
        <w:rPr>
          <w:sz w:val="20"/>
          <w:szCs w:val="20"/>
        </w:rPr>
        <w:t>s</w:t>
      </w:r>
      <w:r w:rsidRPr="00047583">
        <w:rPr>
          <w:sz w:val="20"/>
          <w:szCs w:val="20"/>
        </w:rPr>
        <w:t xml:space="preserve"> to physical precious metals</w:t>
      </w:r>
    </w:p>
    <w:p w14:paraId="66D75E94" w14:textId="77777777" w:rsidR="00BD664F" w:rsidRPr="003D6540" w:rsidRDefault="00BD664F" w:rsidP="00BD664F">
      <w:pPr>
        <w:tabs>
          <w:tab w:val="right" w:pos="10200"/>
        </w:tabs>
        <w:spacing w:before="4"/>
        <w:rPr>
          <w:sz w:val="10"/>
          <w:szCs w:val="10"/>
        </w:rPr>
      </w:pPr>
    </w:p>
    <w:p w14:paraId="6F5452C4" w14:textId="77777777" w:rsidR="00BD664F" w:rsidRPr="00AD10ED" w:rsidRDefault="00BD664F" w:rsidP="00BD664F">
      <w:pPr>
        <w:tabs>
          <w:tab w:val="right" w:pos="10224"/>
        </w:tabs>
        <w:spacing w:before="4"/>
        <w:rPr>
          <w:b/>
          <w:sz w:val="20"/>
          <w:szCs w:val="20"/>
        </w:rPr>
      </w:pPr>
      <w:r>
        <w:rPr>
          <w:b/>
          <w:sz w:val="20"/>
          <w:szCs w:val="20"/>
        </w:rPr>
        <w:t>True Digital Group Co., Ltd</w:t>
      </w:r>
      <w:r>
        <w:rPr>
          <w:b/>
          <w:sz w:val="20"/>
          <w:szCs w:val="20"/>
        </w:rPr>
        <w:tab/>
        <w:t>Bangkok, Thailand</w:t>
      </w:r>
    </w:p>
    <w:p w14:paraId="10F824D7" w14:textId="77777777" w:rsidR="00BD664F" w:rsidRPr="00AD10ED" w:rsidRDefault="00BD664F" w:rsidP="00BD664F">
      <w:pPr>
        <w:tabs>
          <w:tab w:val="right" w:pos="10224"/>
        </w:tabs>
        <w:spacing w:before="4"/>
        <w:rPr>
          <w:b/>
          <w:sz w:val="20"/>
          <w:szCs w:val="20"/>
        </w:rPr>
      </w:pPr>
      <w:r>
        <w:rPr>
          <w:b/>
          <w:sz w:val="20"/>
          <w:szCs w:val="20"/>
        </w:rPr>
        <w:t>Junior Data Scientist</w:t>
      </w:r>
      <w:r w:rsidRPr="00AD10ED">
        <w:rPr>
          <w:b/>
          <w:sz w:val="20"/>
          <w:szCs w:val="20"/>
        </w:rPr>
        <w:tab/>
      </w:r>
      <w:r>
        <w:rPr>
          <w:b/>
          <w:sz w:val="20"/>
          <w:szCs w:val="20"/>
        </w:rPr>
        <w:t>Dec 2018 - Jan 2021</w:t>
      </w:r>
    </w:p>
    <w:p w14:paraId="1AA9F458" w14:textId="0C65D2D6" w:rsidR="00BD664F" w:rsidRPr="00047583" w:rsidRDefault="00BD664F" w:rsidP="00BD664F">
      <w:pPr>
        <w:numPr>
          <w:ilvl w:val="0"/>
          <w:numId w:val="2"/>
        </w:numPr>
        <w:tabs>
          <w:tab w:val="num" w:pos="360"/>
          <w:tab w:val="right" w:pos="10200"/>
        </w:tabs>
        <w:spacing w:before="4"/>
        <w:rPr>
          <w:sz w:val="20"/>
          <w:szCs w:val="20"/>
        </w:rPr>
      </w:pPr>
      <w:r w:rsidRPr="00047583">
        <w:rPr>
          <w:sz w:val="20"/>
          <w:szCs w:val="20"/>
        </w:rPr>
        <w:t xml:space="preserve">Developed and automated machine learning models for predicting churn </w:t>
      </w:r>
      <w:r>
        <w:rPr>
          <w:sz w:val="20"/>
          <w:szCs w:val="20"/>
        </w:rPr>
        <w:t xml:space="preserve">in internet customers, resulting in </w:t>
      </w:r>
      <w:r w:rsidRPr="00047583">
        <w:rPr>
          <w:sz w:val="20"/>
          <w:szCs w:val="20"/>
        </w:rPr>
        <w:t>an accuracy of 91%</w:t>
      </w:r>
      <w:r>
        <w:rPr>
          <w:sz w:val="20"/>
          <w:szCs w:val="20"/>
        </w:rPr>
        <w:t>,</w:t>
      </w:r>
      <w:r w:rsidRPr="00047583">
        <w:rPr>
          <w:sz w:val="20"/>
          <w:szCs w:val="20"/>
        </w:rPr>
        <w:t xml:space="preserve"> </w:t>
      </w:r>
      <w:r>
        <w:rPr>
          <w:sz w:val="20"/>
          <w:szCs w:val="20"/>
        </w:rPr>
        <w:t>and retaining</w:t>
      </w:r>
      <w:r w:rsidRPr="00047583">
        <w:rPr>
          <w:sz w:val="20"/>
          <w:szCs w:val="20"/>
        </w:rPr>
        <w:t xml:space="preserve"> a monthly average of 2.4 million Baht in corporate profit</w:t>
      </w:r>
    </w:p>
    <w:p w14:paraId="050F9C34" w14:textId="58889FC3" w:rsidR="00BD664F" w:rsidRPr="0098333A" w:rsidRDefault="00BD664F" w:rsidP="00BD664F">
      <w:pPr>
        <w:pStyle w:val="ListParagraph"/>
        <w:numPr>
          <w:ilvl w:val="0"/>
          <w:numId w:val="2"/>
        </w:numPr>
        <w:tabs>
          <w:tab w:val="num" w:pos="360"/>
          <w:tab w:val="right" w:pos="10224"/>
        </w:tabs>
        <w:spacing w:before="4"/>
        <w:rPr>
          <w:b/>
          <w:sz w:val="22"/>
          <w:szCs w:val="22"/>
        </w:rPr>
      </w:pPr>
      <w:r w:rsidRPr="002B118F">
        <w:t>Developed new geographic coordinate system to micro-analyze/manage products, providing a deeper understanding of customer needs and allow</w:t>
      </w:r>
      <w:r>
        <w:t>ing</w:t>
      </w:r>
      <w:r w:rsidRPr="002B118F">
        <w:t xml:space="preserve"> the company to perform analytics at a more granular level</w:t>
      </w:r>
    </w:p>
    <w:p w14:paraId="42E82E43" w14:textId="77777777" w:rsidR="00BD664F" w:rsidRDefault="00BD664F" w:rsidP="00CC6D54">
      <w:pPr>
        <w:tabs>
          <w:tab w:val="right" w:pos="10224"/>
        </w:tabs>
        <w:spacing w:before="4"/>
        <w:rPr>
          <w:b/>
          <w:sz w:val="22"/>
          <w:szCs w:val="22"/>
        </w:rPr>
      </w:pPr>
    </w:p>
    <w:p w14:paraId="5533F6C1" w14:textId="77777777" w:rsidR="00CC6D54" w:rsidRDefault="00CC6D54" w:rsidP="00CC6D54">
      <w:pPr>
        <w:jc w:val="center"/>
        <w:rPr>
          <w:b/>
          <w:sz w:val="22"/>
          <w:szCs w:val="22"/>
        </w:rPr>
      </w:pPr>
      <w:r w:rsidRPr="00711162">
        <w:rPr>
          <w:b/>
          <w:sz w:val="22"/>
          <w:szCs w:val="22"/>
        </w:rPr>
        <w:t>EDUCATION</w:t>
      </w:r>
    </w:p>
    <w:p w14:paraId="4E93A320" w14:textId="77777777" w:rsidR="00CC6D54" w:rsidRDefault="00CC6D54" w:rsidP="00CC6D54">
      <w:pPr>
        <w:jc w:val="center"/>
        <w:rPr>
          <w:b/>
          <w:sz w:val="22"/>
          <w:szCs w:val="22"/>
        </w:rPr>
      </w:pPr>
    </w:p>
    <w:p w14:paraId="730B693C" w14:textId="77777777" w:rsidR="00753AEE" w:rsidRDefault="00753AEE" w:rsidP="00753AEE">
      <w:pPr>
        <w:tabs>
          <w:tab w:val="right" w:pos="10200"/>
          <w:tab w:val="right" w:pos="10440"/>
        </w:tabs>
        <w:spacing w:before="4"/>
        <w:rPr>
          <w:b/>
          <w:sz w:val="20"/>
          <w:szCs w:val="20"/>
        </w:rPr>
      </w:pPr>
      <w:r>
        <w:rPr>
          <w:b/>
          <w:sz w:val="20"/>
          <w:szCs w:val="20"/>
        </w:rPr>
        <w:t>University of Illinois Urbana-Champaign</w:t>
      </w:r>
      <w:r>
        <w:rPr>
          <w:b/>
          <w:sz w:val="20"/>
          <w:szCs w:val="20"/>
        </w:rPr>
        <w:tab/>
        <w:t xml:space="preserve">Illinois, USA </w:t>
      </w:r>
      <w:r>
        <w:rPr>
          <w:b/>
          <w:iCs/>
          <w:sz w:val="20"/>
          <w:szCs w:val="20"/>
        </w:rPr>
        <w:t>| Aug</w:t>
      </w:r>
      <w:r>
        <w:rPr>
          <w:b/>
          <w:i/>
          <w:sz w:val="20"/>
          <w:szCs w:val="20"/>
        </w:rPr>
        <w:t xml:space="preserve"> </w:t>
      </w:r>
      <w:r>
        <w:rPr>
          <w:b/>
          <w:sz w:val="20"/>
          <w:szCs w:val="20"/>
        </w:rPr>
        <w:t>2024 – Present</w:t>
      </w:r>
    </w:p>
    <w:p w14:paraId="61B4E03D" w14:textId="53EF8819" w:rsidR="00753AEE" w:rsidRPr="00753AEE" w:rsidRDefault="00753AEE" w:rsidP="00753AEE">
      <w:pPr>
        <w:pBdr>
          <w:top w:val="nil"/>
          <w:left w:val="nil"/>
          <w:bottom w:val="nil"/>
          <w:right w:val="nil"/>
          <w:between w:val="nil"/>
        </w:pBdr>
        <w:rPr>
          <w:rFonts w:eastAsia="Calibri"/>
          <w:color w:val="000000" w:themeColor="text1"/>
          <w:sz w:val="17"/>
          <w:szCs w:val="17"/>
          <w:lang w:val="en-CA"/>
        </w:rPr>
      </w:pPr>
      <w:r>
        <w:rPr>
          <w:b/>
          <w:bCs/>
          <w:i/>
          <w:sz w:val="20"/>
          <w:szCs w:val="20"/>
        </w:rPr>
        <w:t>Master of Science in Financial Engineering (Diploma Expected December 2025)</w:t>
      </w:r>
    </w:p>
    <w:p w14:paraId="458E3449" w14:textId="77777777" w:rsidR="00CC6D54" w:rsidRDefault="00CC6D54" w:rsidP="00CC6D54">
      <w:pPr>
        <w:tabs>
          <w:tab w:val="right" w:pos="10200"/>
          <w:tab w:val="right" w:pos="10440"/>
        </w:tabs>
        <w:rPr>
          <w:b/>
          <w:sz w:val="10"/>
          <w:szCs w:val="10"/>
        </w:rPr>
      </w:pPr>
    </w:p>
    <w:p w14:paraId="7B78BD1E" w14:textId="77777777" w:rsidR="00CC6D54" w:rsidRDefault="00CC6D54" w:rsidP="00CC6D54">
      <w:pPr>
        <w:tabs>
          <w:tab w:val="right" w:pos="10200"/>
          <w:tab w:val="right" w:pos="10440"/>
        </w:tabs>
        <w:spacing w:before="4"/>
        <w:rPr>
          <w:b/>
          <w:sz w:val="20"/>
          <w:szCs w:val="20"/>
          <w:lang w:bidi="th-TH"/>
        </w:rPr>
      </w:pPr>
      <w:r>
        <w:rPr>
          <w:b/>
          <w:sz w:val="20"/>
          <w:szCs w:val="20"/>
        </w:rPr>
        <w:t>Twin Engineering Program – Dual Degree Program</w:t>
      </w:r>
    </w:p>
    <w:p w14:paraId="61FC179D" w14:textId="77777777" w:rsidR="00CC6D54" w:rsidRDefault="00CC6D54" w:rsidP="00CC6D54">
      <w:pPr>
        <w:tabs>
          <w:tab w:val="right" w:pos="10200"/>
          <w:tab w:val="right" w:pos="10440"/>
        </w:tabs>
        <w:spacing w:before="4"/>
        <w:rPr>
          <w:b/>
          <w:sz w:val="20"/>
          <w:szCs w:val="20"/>
        </w:rPr>
      </w:pPr>
      <w:r>
        <w:rPr>
          <w:b/>
          <w:sz w:val="20"/>
          <w:szCs w:val="20"/>
        </w:rPr>
        <w:t>University of Nottingham</w:t>
      </w:r>
      <w:r>
        <w:rPr>
          <w:rFonts w:cs="Angsana New"/>
          <w:b/>
          <w:sz w:val="20"/>
          <w:szCs w:val="25"/>
          <w:lang w:bidi="th-TH"/>
        </w:rPr>
        <w:t xml:space="preserve"> </w:t>
      </w:r>
      <w:r>
        <w:rPr>
          <w:b/>
          <w:sz w:val="20"/>
          <w:szCs w:val="20"/>
        </w:rPr>
        <w:tab/>
      </w:r>
      <w:proofErr w:type="spellStart"/>
      <w:r>
        <w:rPr>
          <w:b/>
          <w:sz w:val="20"/>
          <w:szCs w:val="20"/>
        </w:rPr>
        <w:t>Nottingham</w:t>
      </w:r>
      <w:proofErr w:type="spellEnd"/>
      <w:r>
        <w:rPr>
          <w:b/>
          <w:sz w:val="20"/>
          <w:szCs w:val="20"/>
        </w:rPr>
        <w:t xml:space="preserve">, England </w:t>
      </w:r>
      <w:r>
        <w:rPr>
          <w:b/>
          <w:iCs/>
          <w:sz w:val="20"/>
          <w:szCs w:val="20"/>
        </w:rPr>
        <w:t>| Sep</w:t>
      </w:r>
      <w:r>
        <w:rPr>
          <w:b/>
          <w:i/>
          <w:sz w:val="20"/>
          <w:szCs w:val="20"/>
        </w:rPr>
        <w:t xml:space="preserve"> </w:t>
      </w:r>
      <w:r>
        <w:rPr>
          <w:b/>
          <w:sz w:val="20"/>
          <w:szCs w:val="20"/>
        </w:rPr>
        <w:t>2015 - May 2017</w:t>
      </w:r>
    </w:p>
    <w:p w14:paraId="1F22DBA5" w14:textId="77777777" w:rsidR="00CC6D54" w:rsidRDefault="00CC6D54" w:rsidP="00CC6D54">
      <w:pPr>
        <w:tabs>
          <w:tab w:val="right" w:pos="10200"/>
          <w:tab w:val="right" w:pos="10440"/>
        </w:tabs>
        <w:spacing w:before="4"/>
        <w:rPr>
          <w:b/>
          <w:sz w:val="20"/>
          <w:szCs w:val="20"/>
        </w:rPr>
      </w:pPr>
      <w:r>
        <w:rPr>
          <w:b/>
          <w:sz w:val="20"/>
          <w:szCs w:val="20"/>
        </w:rPr>
        <w:t>Thammasat University</w:t>
      </w:r>
      <w:r>
        <w:rPr>
          <w:rFonts w:cs="Angsana New"/>
          <w:b/>
          <w:sz w:val="20"/>
          <w:szCs w:val="25"/>
          <w:lang w:bidi="th-TH"/>
        </w:rPr>
        <w:t xml:space="preserve"> </w:t>
      </w:r>
      <w:r>
        <w:rPr>
          <w:b/>
          <w:sz w:val="20"/>
          <w:szCs w:val="20"/>
        </w:rPr>
        <w:tab/>
        <w:t>Bangkok, Thailand</w:t>
      </w:r>
      <w:r w:rsidRPr="00AE246F">
        <w:rPr>
          <w:b/>
          <w:iCs/>
          <w:sz w:val="20"/>
          <w:szCs w:val="20"/>
        </w:rPr>
        <w:t xml:space="preserve"> </w:t>
      </w:r>
      <w:r>
        <w:rPr>
          <w:b/>
          <w:iCs/>
          <w:sz w:val="20"/>
          <w:szCs w:val="20"/>
        </w:rPr>
        <w:t>| Aug</w:t>
      </w:r>
      <w:r>
        <w:rPr>
          <w:b/>
          <w:i/>
          <w:sz w:val="20"/>
          <w:szCs w:val="20"/>
        </w:rPr>
        <w:t xml:space="preserve"> </w:t>
      </w:r>
      <w:r>
        <w:rPr>
          <w:b/>
          <w:sz w:val="20"/>
          <w:szCs w:val="20"/>
        </w:rPr>
        <w:t>2013 - June 2015</w:t>
      </w:r>
    </w:p>
    <w:p w14:paraId="17511B37" w14:textId="77777777" w:rsidR="00CC6D54" w:rsidRDefault="00CC6D54" w:rsidP="00CC6D54">
      <w:pPr>
        <w:tabs>
          <w:tab w:val="right" w:pos="10200"/>
        </w:tabs>
        <w:spacing w:before="4"/>
        <w:ind w:left="10200" w:hanging="10200"/>
        <w:rPr>
          <w:b/>
          <w:sz w:val="20"/>
          <w:szCs w:val="20"/>
        </w:rPr>
      </w:pPr>
      <w:r>
        <w:rPr>
          <w:b/>
          <w:bCs/>
          <w:i/>
          <w:sz w:val="20"/>
          <w:szCs w:val="20"/>
        </w:rPr>
        <w:t xml:space="preserve">BEng., </w:t>
      </w:r>
      <w:r>
        <w:rPr>
          <w:b/>
          <w:i/>
          <w:sz w:val="20"/>
          <w:szCs w:val="20"/>
        </w:rPr>
        <w:t>Electrical and Electronic Engineering (U. of Nottingham) | BEng. Electrical Engineering (Thammasat University)</w:t>
      </w:r>
      <w:r>
        <w:rPr>
          <w:b/>
          <w:i/>
          <w:sz w:val="20"/>
          <w:szCs w:val="20"/>
        </w:rPr>
        <w:tab/>
      </w:r>
    </w:p>
    <w:p w14:paraId="1D8DD164" w14:textId="6C30704B" w:rsidR="00CC6D54" w:rsidRDefault="00CC6D54" w:rsidP="00CC6D54">
      <w:pPr>
        <w:pStyle w:val="ListParagraph"/>
        <w:numPr>
          <w:ilvl w:val="0"/>
          <w:numId w:val="1"/>
        </w:numPr>
        <w:pBdr>
          <w:top w:val="nil"/>
          <w:left w:val="nil"/>
          <w:bottom w:val="nil"/>
          <w:right w:val="nil"/>
          <w:between w:val="nil"/>
        </w:pBdr>
        <w:rPr>
          <w:rFonts w:eastAsia="Calibri"/>
          <w:color w:val="000000" w:themeColor="text1"/>
        </w:rPr>
      </w:pPr>
      <w:r w:rsidRPr="00F9588D">
        <w:rPr>
          <w:rFonts w:eastAsia="Calibri"/>
          <w:color w:val="000000" w:themeColor="text1"/>
        </w:rPr>
        <w:t>Developed advanced GPS pet tracker using</w:t>
      </w:r>
      <w:r>
        <w:rPr>
          <w:rFonts w:eastAsia="Calibri"/>
          <w:color w:val="000000" w:themeColor="text1"/>
        </w:rPr>
        <w:t xml:space="preserve"> asynchronous</w:t>
      </w:r>
      <w:r w:rsidRPr="00F9588D">
        <w:rPr>
          <w:rFonts w:eastAsia="Calibri"/>
          <w:color w:val="000000" w:themeColor="text1"/>
        </w:rPr>
        <w:t xml:space="preserve"> C++ programming for thesis project, enhancing signal reception in obstructed environments</w:t>
      </w:r>
      <w:r>
        <w:rPr>
          <w:rFonts w:eastAsia="Calibri"/>
          <w:color w:val="000000" w:themeColor="text1"/>
        </w:rPr>
        <w:t>,</w:t>
      </w:r>
      <w:r w:rsidRPr="00F9588D">
        <w:rPr>
          <w:rFonts w:eastAsia="Calibri"/>
          <w:color w:val="000000" w:themeColor="text1"/>
        </w:rPr>
        <w:t xml:space="preserve"> </w:t>
      </w:r>
      <w:r>
        <w:rPr>
          <w:rFonts w:eastAsia="Calibri"/>
          <w:color w:val="000000" w:themeColor="text1"/>
        </w:rPr>
        <w:t xml:space="preserve">surpassing existing technology standards </w:t>
      </w:r>
      <w:r w:rsidRPr="00F9588D">
        <w:rPr>
          <w:rFonts w:eastAsia="Calibri"/>
          <w:color w:val="000000" w:themeColor="text1"/>
        </w:rPr>
        <w:t>and present</w:t>
      </w:r>
      <w:r>
        <w:rPr>
          <w:rFonts w:eastAsia="Calibri"/>
          <w:color w:val="000000" w:themeColor="text1"/>
        </w:rPr>
        <w:t>ing</w:t>
      </w:r>
      <w:r w:rsidRPr="00F9588D">
        <w:rPr>
          <w:rFonts w:eastAsia="Calibri"/>
          <w:color w:val="000000" w:themeColor="text1"/>
        </w:rPr>
        <w:t xml:space="preserve"> work to electrical engineering faculty</w:t>
      </w:r>
    </w:p>
    <w:p w14:paraId="64A6BCF2" w14:textId="34E910A6" w:rsidR="00CC6D54" w:rsidRPr="00127A13" w:rsidRDefault="00CC6D54" w:rsidP="00CC6D54">
      <w:pPr>
        <w:pStyle w:val="ListParagraph"/>
        <w:numPr>
          <w:ilvl w:val="0"/>
          <w:numId w:val="1"/>
        </w:numPr>
        <w:pBdr>
          <w:top w:val="nil"/>
          <w:left w:val="nil"/>
          <w:bottom w:val="nil"/>
          <w:right w:val="nil"/>
          <w:between w:val="nil"/>
        </w:pBdr>
        <w:rPr>
          <w:rFonts w:eastAsia="Calibri"/>
          <w:color w:val="000000" w:themeColor="text1"/>
          <w:sz w:val="17"/>
          <w:szCs w:val="17"/>
        </w:rPr>
      </w:pPr>
      <w:r>
        <w:rPr>
          <w:rFonts w:eastAsia="Calibri"/>
          <w:color w:val="000000" w:themeColor="text1"/>
        </w:rPr>
        <w:t>Facilitated</w:t>
      </w:r>
      <w:r w:rsidRPr="00127A13">
        <w:rPr>
          <w:rFonts w:eastAsia="Calibri"/>
          <w:color w:val="000000" w:themeColor="text1"/>
        </w:rPr>
        <w:t xml:space="preserve"> collaborative study sessions for group of nine peers,</w:t>
      </w:r>
      <w:r>
        <w:rPr>
          <w:rFonts w:eastAsia="Calibri"/>
          <w:color w:val="000000" w:themeColor="text1"/>
        </w:rPr>
        <w:t xml:space="preserve"> focusing on</w:t>
      </w:r>
      <w:r w:rsidRPr="00127A13">
        <w:rPr>
          <w:rFonts w:eastAsia="Calibri"/>
          <w:color w:val="000000" w:themeColor="text1"/>
        </w:rPr>
        <w:t xml:space="preserve"> intricate mathematical concepts, </w:t>
      </w:r>
      <w:r>
        <w:rPr>
          <w:rFonts w:eastAsia="Calibri"/>
          <w:color w:val="000000" w:themeColor="text1"/>
        </w:rPr>
        <w:t xml:space="preserve">e.g. </w:t>
      </w:r>
      <w:r w:rsidRPr="00127A13">
        <w:rPr>
          <w:rFonts w:eastAsia="Calibri"/>
          <w:color w:val="000000" w:themeColor="text1"/>
        </w:rPr>
        <w:t xml:space="preserve">Laplace and Fourier Transform principles within the context of </w:t>
      </w:r>
      <w:r>
        <w:rPr>
          <w:rFonts w:eastAsia="Calibri"/>
          <w:color w:val="000000" w:themeColor="text1"/>
        </w:rPr>
        <w:t>s</w:t>
      </w:r>
      <w:r w:rsidRPr="00127A13">
        <w:rPr>
          <w:rFonts w:eastAsia="Calibri"/>
          <w:color w:val="000000" w:themeColor="text1"/>
        </w:rPr>
        <w:t xml:space="preserve">ignal </w:t>
      </w:r>
      <w:r>
        <w:rPr>
          <w:rFonts w:eastAsia="Calibri"/>
          <w:color w:val="000000" w:themeColor="text1"/>
        </w:rPr>
        <w:t>p</w:t>
      </w:r>
      <w:r w:rsidRPr="00127A13">
        <w:rPr>
          <w:rFonts w:eastAsia="Calibri"/>
          <w:color w:val="000000" w:themeColor="text1"/>
        </w:rPr>
        <w:t>rocessing</w:t>
      </w:r>
      <w:r>
        <w:rPr>
          <w:rFonts w:eastAsia="Calibri"/>
          <w:color w:val="000000" w:themeColor="text1"/>
        </w:rPr>
        <w:t>,</w:t>
      </w:r>
      <w:r w:rsidRPr="00127A13">
        <w:rPr>
          <w:rFonts w:eastAsia="Calibri"/>
          <w:color w:val="000000" w:themeColor="text1"/>
        </w:rPr>
        <w:t xml:space="preserve"> to </w:t>
      </w:r>
      <w:r>
        <w:rPr>
          <w:rFonts w:eastAsia="Calibri"/>
          <w:color w:val="000000" w:themeColor="text1"/>
        </w:rPr>
        <w:t>prepare</w:t>
      </w:r>
      <w:r w:rsidRPr="00127A13">
        <w:rPr>
          <w:rFonts w:eastAsia="Calibri"/>
          <w:color w:val="000000" w:themeColor="text1"/>
        </w:rPr>
        <w:t xml:space="preserve"> for </w:t>
      </w:r>
      <w:r>
        <w:rPr>
          <w:rFonts w:eastAsia="Calibri"/>
          <w:color w:val="000000" w:themeColor="text1"/>
        </w:rPr>
        <w:t xml:space="preserve">final </w:t>
      </w:r>
      <w:r w:rsidRPr="00127A13">
        <w:rPr>
          <w:rFonts w:eastAsia="Calibri"/>
          <w:color w:val="000000" w:themeColor="text1"/>
        </w:rPr>
        <w:t>exam</w:t>
      </w:r>
      <w:r>
        <w:rPr>
          <w:rFonts w:eastAsia="Calibri"/>
          <w:color w:val="000000" w:themeColor="text1"/>
        </w:rPr>
        <w:t>s</w:t>
      </w:r>
    </w:p>
    <w:p w14:paraId="6BAB8506" w14:textId="39560ACC" w:rsidR="00CC6D54" w:rsidRPr="0091301D" w:rsidRDefault="00CC6D54" w:rsidP="00CC6D54">
      <w:pPr>
        <w:pStyle w:val="ListParagraph"/>
        <w:numPr>
          <w:ilvl w:val="0"/>
          <w:numId w:val="1"/>
        </w:numPr>
        <w:pBdr>
          <w:top w:val="nil"/>
          <w:left w:val="nil"/>
          <w:bottom w:val="nil"/>
          <w:right w:val="nil"/>
          <w:between w:val="nil"/>
        </w:pBdr>
        <w:rPr>
          <w:rFonts w:eastAsia="Calibri"/>
          <w:color w:val="000000" w:themeColor="text1"/>
          <w:sz w:val="17"/>
          <w:szCs w:val="17"/>
        </w:rPr>
      </w:pPr>
      <w:r>
        <w:rPr>
          <w:rFonts w:eastAsia="Calibri"/>
          <w:color w:val="000000" w:themeColor="text1"/>
        </w:rPr>
        <w:t xml:space="preserve">Administrative </w:t>
      </w:r>
      <w:r w:rsidRPr="000E75F9">
        <w:rPr>
          <w:rFonts w:eastAsia="Calibri"/>
          <w:color w:val="000000" w:themeColor="text1"/>
        </w:rPr>
        <w:t>member of the Thai Society Student Club in England</w:t>
      </w:r>
      <w:r>
        <w:rPr>
          <w:rFonts w:eastAsia="Calibri"/>
          <w:color w:val="000000" w:themeColor="text1"/>
        </w:rPr>
        <w:t>, organizing Badminton competitions</w:t>
      </w:r>
    </w:p>
    <w:p w14:paraId="1DA16F35" w14:textId="77777777" w:rsidR="00CC6D54" w:rsidRPr="00CC6D54" w:rsidRDefault="00CC6D54" w:rsidP="00CC6D54">
      <w:pPr>
        <w:tabs>
          <w:tab w:val="right" w:pos="10224"/>
        </w:tabs>
        <w:spacing w:before="4"/>
        <w:rPr>
          <w:b/>
          <w:sz w:val="22"/>
          <w:szCs w:val="22"/>
        </w:rPr>
      </w:pPr>
    </w:p>
    <w:p w14:paraId="6043A318" w14:textId="77777777" w:rsidR="00BD664F" w:rsidRPr="00711162" w:rsidRDefault="00BD664F" w:rsidP="00BD664F">
      <w:pPr>
        <w:jc w:val="center"/>
        <w:rPr>
          <w:b/>
          <w:sz w:val="22"/>
          <w:szCs w:val="22"/>
        </w:rPr>
      </w:pPr>
      <w:r>
        <w:rPr>
          <w:b/>
          <w:sz w:val="22"/>
          <w:szCs w:val="22"/>
        </w:rPr>
        <w:t>CERTIFICATIONS</w:t>
      </w:r>
    </w:p>
    <w:p w14:paraId="1DD4B8FF" w14:textId="77777777" w:rsidR="00BD664F" w:rsidRDefault="00BD664F" w:rsidP="00BD664F">
      <w:pPr>
        <w:tabs>
          <w:tab w:val="right" w:pos="10200"/>
          <w:tab w:val="right" w:pos="10440"/>
        </w:tabs>
        <w:rPr>
          <w:b/>
          <w:sz w:val="10"/>
          <w:szCs w:val="10"/>
        </w:rPr>
      </w:pPr>
    </w:p>
    <w:p w14:paraId="04C9C9FC" w14:textId="77777777" w:rsidR="00BD664F" w:rsidRPr="00047583" w:rsidRDefault="00BD664F" w:rsidP="00BD664F">
      <w:pPr>
        <w:tabs>
          <w:tab w:val="right" w:pos="10200"/>
        </w:tabs>
        <w:spacing w:before="4"/>
        <w:rPr>
          <w:b/>
          <w:bCs/>
          <w:sz w:val="20"/>
          <w:szCs w:val="20"/>
        </w:rPr>
      </w:pPr>
      <w:r w:rsidRPr="00047583">
        <w:rPr>
          <w:b/>
          <w:bCs/>
          <w:sz w:val="20"/>
          <w:szCs w:val="20"/>
        </w:rPr>
        <w:t>Finance Courses</w:t>
      </w:r>
    </w:p>
    <w:p w14:paraId="4C5676A1" w14:textId="77777777" w:rsidR="00BD664F" w:rsidRPr="00047583" w:rsidRDefault="00BD664F" w:rsidP="00BD664F">
      <w:pPr>
        <w:numPr>
          <w:ilvl w:val="0"/>
          <w:numId w:val="2"/>
        </w:numPr>
        <w:tabs>
          <w:tab w:val="num" w:pos="360"/>
          <w:tab w:val="right" w:pos="10200"/>
        </w:tabs>
        <w:spacing w:before="4"/>
        <w:rPr>
          <w:sz w:val="20"/>
          <w:szCs w:val="20"/>
        </w:rPr>
      </w:pPr>
      <w:r w:rsidRPr="00047583">
        <w:rPr>
          <w:sz w:val="20"/>
          <w:szCs w:val="20"/>
        </w:rPr>
        <w:t>Math Foundations for Financial Engineering | UC Berkeley H</w:t>
      </w:r>
      <w:r>
        <w:rPr>
          <w:sz w:val="20"/>
          <w:szCs w:val="20"/>
        </w:rPr>
        <w:t>aas</w:t>
      </w:r>
      <w:r w:rsidRPr="00047583">
        <w:rPr>
          <w:sz w:val="20"/>
          <w:szCs w:val="20"/>
        </w:rPr>
        <w:t xml:space="preserve"> | Grade: 92% | Dec 2020 - Feb 2021</w:t>
      </w:r>
    </w:p>
    <w:p w14:paraId="2C11CD2A" w14:textId="77777777" w:rsidR="00BD664F" w:rsidRPr="00047583" w:rsidRDefault="00BD664F" w:rsidP="00BD664F">
      <w:pPr>
        <w:numPr>
          <w:ilvl w:val="0"/>
          <w:numId w:val="2"/>
        </w:numPr>
        <w:tabs>
          <w:tab w:val="num" w:pos="360"/>
          <w:tab w:val="right" w:pos="10200"/>
        </w:tabs>
        <w:spacing w:before="4"/>
        <w:rPr>
          <w:sz w:val="20"/>
          <w:szCs w:val="20"/>
        </w:rPr>
      </w:pPr>
      <w:r w:rsidRPr="00047583">
        <w:rPr>
          <w:sz w:val="20"/>
          <w:szCs w:val="20"/>
        </w:rPr>
        <w:t>Statistics for Financial Engineering | UC Berkeley H</w:t>
      </w:r>
      <w:r>
        <w:rPr>
          <w:sz w:val="20"/>
          <w:szCs w:val="20"/>
        </w:rPr>
        <w:t>aas</w:t>
      </w:r>
      <w:r w:rsidRPr="00047583">
        <w:rPr>
          <w:sz w:val="20"/>
          <w:szCs w:val="20"/>
        </w:rPr>
        <w:t xml:space="preserve"> | Grade: 86.34% | Dec 2020 - Feb 2021</w:t>
      </w:r>
    </w:p>
    <w:p w14:paraId="41F89375" w14:textId="77777777" w:rsidR="00BD664F" w:rsidRPr="00047583" w:rsidRDefault="00BD664F" w:rsidP="00BD664F">
      <w:pPr>
        <w:numPr>
          <w:ilvl w:val="0"/>
          <w:numId w:val="2"/>
        </w:numPr>
        <w:tabs>
          <w:tab w:val="num" w:pos="360"/>
          <w:tab w:val="right" w:pos="10200"/>
        </w:tabs>
        <w:spacing w:before="4"/>
        <w:rPr>
          <w:sz w:val="20"/>
          <w:szCs w:val="20"/>
        </w:rPr>
      </w:pPr>
      <w:r w:rsidRPr="00047583">
        <w:rPr>
          <w:sz w:val="20"/>
          <w:szCs w:val="20"/>
        </w:rPr>
        <w:t xml:space="preserve">Executive Program in Algorithmic Trading (Accredited by Institute of Banking and Finance Singapore) | </w:t>
      </w:r>
      <w:proofErr w:type="spellStart"/>
      <w:r w:rsidRPr="00047583">
        <w:rPr>
          <w:sz w:val="20"/>
          <w:szCs w:val="20"/>
        </w:rPr>
        <w:t>Quantinsti</w:t>
      </w:r>
      <w:proofErr w:type="spellEnd"/>
      <w:r w:rsidRPr="00047583">
        <w:rPr>
          <w:sz w:val="20"/>
          <w:szCs w:val="20"/>
        </w:rPr>
        <w:t>, Mumbai, India | Apr 2019 - Oct 2019</w:t>
      </w:r>
    </w:p>
    <w:p w14:paraId="783DC91D" w14:textId="355E7B22" w:rsidR="00BD664F" w:rsidRPr="00047583" w:rsidRDefault="005C19D7" w:rsidP="00BD664F">
      <w:pPr>
        <w:tabs>
          <w:tab w:val="right" w:pos="10200"/>
        </w:tabs>
        <w:spacing w:before="4"/>
        <w:rPr>
          <w:b/>
          <w:bCs/>
          <w:sz w:val="20"/>
          <w:szCs w:val="20"/>
        </w:rPr>
      </w:pPr>
      <w:r>
        <w:rPr>
          <w:b/>
          <w:bCs/>
          <w:sz w:val="20"/>
          <w:szCs w:val="20"/>
        </w:rPr>
        <w:t xml:space="preserve">Machine Learning and </w:t>
      </w:r>
      <w:r w:rsidR="007C0159">
        <w:rPr>
          <w:b/>
          <w:bCs/>
          <w:sz w:val="20"/>
          <w:szCs w:val="20"/>
        </w:rPr>
        <w:t>certc</w:t>
      </w:r>
      <w:r w:rsidR="00BD664F" w:rsidRPr="00047583">
        <w:rPr>
          <w:b/>
          <w:bCs/>
          <w:sz w:val="20"/>
          <w:szCs w:val="20"/>
        </w:rPr>
        <w:t>Programming Courses</w:t>
      </w:r>
    </w:p>
    <w:p w14:paraId="75596707" w14:textId="77777777" w:rsidR="00BD664F" w:rsidRDefault="00BD664F" w:rsidP="00BD664F">
      <w:pPr>
        <w:numPr>
          <w:ilvl w:val="0"/>
          <w:numId w:val="2"/>
        </w:numPr>
        <w:tabs>
          <w:tab w:val="num" w:pos="360"/>
          <w:tab w:val="right" w:pos="10200"/>
        </w:tabs>
        <w:spacing w:before="4"/>
        <w:rPr>
          <w:sz w:val="20"/>
          <w:szCs w:val="20"/>
        </w:rPr>
      </w:pPr>
      <w:r w:rsidRPr="00047583">
        <w:rPr>
          <w:sz w:val="20"/>
          <w:szCs w:val="20"/>
        </w:rPr>
        <w:t xml:space="preserve">Machine Learning Engineer| Udacity | Aug 2020 - Nov 2020: Final Project: Factor Investing via K-Means Clustering </w:t>
      </w:r>
    </w:p>
    <w:p w14:paraId="01D25D60" w14:textId="77777777" w:rsidR="00BD664F" w:rsidRPr="00047583" w:rsidRDefault="00BD664F" w:rsidP="00BD664F">
      <w:pPr>
        <w:numPr>
          <w:ilvl w:val="0"/>
          <w:numId w:val="2"/>
        </w:numPr>
        <w:tabs>
          <w:tab w:val="num" w:pos="360"/>
          <w:tab w:val="right" w:pos="10200"/>
        </w:tabs>
        <w:spacing w:before="4"/>
        <w:rPr>
          <w:sz w:val="20"/>
          <w:szCs w:val="20"/>
        </w:rPr>
      </w:pPr>
      <w:r w:rsidRPr="00047583">
        <w:rPr>
          <w:sz w:val="20"/>
          <w:szCs w:val="20"/>
        </w:rPr>
        <w:t>Machine Learning | Stanford University | Grade: 95.68% | Aug 2020 - Sep 2020</w:t>
      </w:r>
    </w:p>
    <w:p w14:paraId="7E54D9A7" w14:textId="77777777" w:rsidR="00BD664F" w:rsidRPr="00047583" w:rsidRDefault="00BD664F" w:rsidP="00BD664F">
      <w:pPr>
        <w:numPr>
          <w:ilvl w:val="0"/>
          <w:numId w:val="2"/>
        </w:numPr>
        <w:tabs>
          <w:tab w:val="num" w:pos="360"/>
          <w:tab w:val="right" w:pos="10200"/>
        </w:tabs>
        <w:spacing w:before="4"/>
        <w:rPr>
          <w:sz w:val="20"/>
          <w:szCs w:val="20"/>
        </w:rPr>
      </w:pPr>
      <w:r w:rsidRPr="00047583">
        <w:rPr>
          <w:sz w:val="20"/>
          <w:szCs w:val="20"/>
        </w:rPr>
        <w:t>C++ Programming for Financial Engineering | Baruch College | Completed with Distinction (&gt; 90%) | Mar 2020 - May 2020</w:t>
      </w:r>
    </w:p>
    <w:p w14:paraId="182EDB33" w14:textId="77777777" w:rsidR="00BD664F" w:rsidRPr="00AB38DB" w:rsidRDefault="00BD664F" w:rsidP="00BD664F">
      <w:pPr>
        <w:spacing w:before="4"/>
        <w:rPr>
          <w:b/>
          <w:sz w:val="12"/>
          <w:szCs w:val="12"/>
          <w:lang w:val="en-CA"/>
        </w:rPr>
      </w:pPr>
    </w:p>
    <w:p w14:paraId="589C03C6" w14:textId="77777777" w:rsidR="00BD664F" w:rsidRPr="00711162" w:rsidRDefault="00BD664F" w:rsidP="00BD664F">
      <w:pPr>
        <w:jc w:val="center"/>
        <w:rPr>
          <w:b/>
          <w:sz w:val="22"/>
          <w:szCs w:val="22"/>
        </w:rPr>
      </w:pPr>
      <w:r w:rsidRPr="00711162">
        <w:rPr>
          <w:b/>
          <w:sz w:val="22"/>
          <w:szCs w:val="22"/>
        </w:rPr>
        <w:t>ADDITIONAL INFORMATION</w:t>
      </w:r>
    </w:p>
    <w:p w14:paraId="7449B15F" w14:textId="77777777" w:rsidR="00BD664F" w:rsidRDefault="00BD664F" w:rsidP="00BD664F">
      <w:pPr>
        <w:ind w:left="360"/>
        <w:rPr>
          <w:b/>
          <w:sz w:val="10"/>
          <w:szCs w:val="10"/>
        </w:rPr>
      </w:pPr>
    </w:p>
    <w:p w14:paraId="72EBBFEA" w14:textId="4BA4A0B8" w:rsidR="00C50CCF" w:rsidRPr="00BD664F" w:rsidRDefault="00BD664F" w:rsidP="00BD664F">
      <w:pPr>
        <w:numPr>
          <w:ilvl w:val="0"/>
          <w:numId w:val="2"/>
        </w:numPr>
        <w:tabs>
          <w:tab w:val="num" w:pos="360"/>
          <w:tab w:val="right" w:pos="10200"/>
        </w:tabs>
        <w:spacing w:before="4"/>
        <w:rPr>
          <w:sz w:val="20"/>
          <w:szCs w:val="20"/>
        </w:rPr>
      </w:pPr>
      <w:r w:rsidRPr="009B7539">
        <w:rPr>
          <w:b/>
          <w:sz w:val="20"/>
          <w:szCs w:val="20"/>
        </w:rPr>
        <w:lastRenderedPageBreak/>
        <w:t xml:space="preserve">Achievements &amp; Interests: </w:t>
      </w:r>
      <w:r w:rsidRPr="009B7539">
        <w:rPr>
          <w:sz w:val="20"/>
          <w:szCs w:val="20"/>
        </w:rPr>
        <w:t>4-time BISAC (Bangkok International Schools Athletic Conference and 2-time SEASAC (Southeast Asian Schools Athletic Conference) champion for Varsity Badminton Team, funk keyboardist in band</w:t>
      </w:r>
    </w:p>
    <w:sectPr w:rsidR="00C50CCF" w:rsidRPr="00BD664F" w:rsidSect="00785DF5">
      <w:pgSz w:w="12240" w:h="15840"/>
      <w:pgMar w:top="576" w:right="1008" w:bottom="66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A21A5AC4"/>
    <w:name w:val="WW8Num2"/>
    <w:lvl w:ilvl="0">
      <w:start w:val="1"/>
      <w:numFmt w:val="bullet"/>
      <w:lvlText w:val=""/>
      <w:lvlJc w:val="left"/>
      <w:pPr>
        <w:tabs>
          <w:tab w:val="num" w:pos="360"/>
        </w:tabs>
        <w:ind w:left="170" w:hanging="170"/>
      </w:pPr>
      <w:rPr>
        <w:rFonts w:ascii="Symbol" w:hAnsi="Symbol" w:hint="default"/>
        <w:sz w:val="20"/>
      </w:rPr>
    </w:lvl>
  </w:abstractNum>
  <w:abstractNum w:abstractNumId="1" w15:restartNumberingAfterBreak="0">
    <w:nsid w:val="00000007"/>
    <w:multiLevelType w:val="multilevel"/>
    <w:tmpl w:val="5ED223F4"/>
    <w:name w:val="WW8Num8"/>
    <w:lvl w:ilvl="0">
      <w:start w:val="1"/>
      <w:numFmt w:val="bullet"/>
      <w:lvlText w:val=""/>
      <w:lvlJc w:val="left"/>
      <w:pPr>
        <w:ind w:left="170" w:hanging="17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2068261123">
    <w:abstractNumId w:val="0"/>
  </w:num>
  <w:num w:numId="2" w16cid:durableId="603153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4F"/>
    <w:rsid w:val="00021FF4"/>
    <w:rsid w:val="00056D3B"/>
    <w:rsid w:val="0019724C"/>
    <w:rsid w:val="00310369"/>
    <w:rsid w:val="003130A7"/>
    <w:rsid w:val="0037284A"/>
    <w:rsid w:val="003C4AE1"/>
    <w:rsid w:val="004629BD"/>
    <w:rsid w:val="00494326"/>
    <w:rsid w:val="004A432B"/>
    <w:rsid w:val="005C19D7"/>
    <w:rsid w:val="007203A9"/>
    <w:rsid w:val="00753AEE"/>
    <w:rsid w:val="00785DF5"/>
    <w:rsid w:val="007C0159"/>
    <w:rsid w:val="0091301D"/>
    <w:rsid w:val="00B17C05"/>
    <w:rsid w:val="00B353B6"/>
    <w:rsid w:val="00BD664F"/>
    <w:rsid w:val="00C23F7A"/>
    <w:rsid w:val="00C50CCF"/>
    <w:rsid w:val="00CC6D54"/>
    <w:rsid w:val="00D55AE9"/>
    <w:rsid w:val="00D83383"/>
    <w:rsid w:val="00EA167B"/>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63DFC7CD"/>
  <w15:chartTrackingRefBased/>
  <w15:docId w15:val="{79B7F8CB-61D0-F844-9702-3DC0F92B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64F"/>
    <w:pPr>
      <w:suppressAutoHyphens/>
    </w:pPr>
    <w:rPr>
      <w:rFonts w:ascii="Times New Roman" w:eastAsia="Times New Roman" w:hAnsi="Times New Roman" w:cs="Times New Roman"/>
      <w:kern w:val="0"/>
      <w:szCs w:val="24"/>
      <w:lang w:val="en-US" w:eastAsia="ar-SA"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64F"/>
    <w:pPr>
      <w:suppressAutoHyphens w:val="0"/>
      <w:ind w:left="720"/>
      <w:contextualSpacing/>
    </w:pPr>
    <w:rPr>
      <w:sz w:val="20"/>
      <w:szCs w:val="20"/>
      <w:lang w:val="en-CA"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Chayapon Lee-Isranukul</dc:creator>
  <cp:keywords/>
  <dc:description/>
  <cp:lastModifiedBy>Chayapon Lee-Isranukul</cp:lastModifiedBy>
  <cp:revision>8</cp:revision>
  <dcterms:created xsi:type="dcterms:W3CDTF">2024-08-23T12:57:00Z</dcterms:created>
  <dcterms:modified xsi:type="dcterms:W3CDTF">2024-08-25T16:28:00Z</dcterms:modified>
</cp:coreProperties>
</file>