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B20C93" w14:textId="77777777" w:rsidR="00FD4ED1" w:rsidRDefault="00000000">
      <w:pPr>
        <w:pBdr>
          <w:bottom w:val="single" w:sz="6" w:space="0" w:color="FFFFFF"/>
        </w:pBdr>
        <w:spacing w:line="200" w:lineRule="atLeast"/>
        <w:jc w:val="center"/>
        <w:rPr>
          <w:rFonts w:ascii="Calibri" w:eastAsia="Calibri" w:hAnsi="Calibri" w:cs="Calibri"/>
          <w:sz w:val="20"/>
          <w:szCs w:val="20"/>
        </w:rPr>
      </w:pPr>
      <w:r>
        <w:rPr>
          <w:rFonts w:ascii="Calibri" w:eastAsia="Calibri" w:hAnsi="Calibri" w:cs="Calibri"/>
          <w:b/>
          <w:bCs/>
          <w:caps/>
          <w:sz w:val="44"/>
          <w:szCs w:val="44"/>
        </w:rPr>
        <w:t>KUSH DEEPAK BHANUSHALI</w:t>
      </w:r>
    </w:p>
    <w:p w14:paraId="11994483" w14:textId="77777777" w:rsidR="00FD4ED1" w:rsidRDefault="00000000">
      <w:pPr>
        <w:pBdr>
          <w:bottom w:val="single" w:sz="6" w:space="0" w:color="FFFFFF"/>
        </w:pBdr>
        <w:spacing w:line="200" w:lineRule="atLeast"/>
        <w:jc w:val="center"/>
        <w:rPr>
          <w:rFonts w:ascii="Calibri" w:eastAsia="Calibri" w:hAnsi="Calibri" w:cs="Calibri"/>
          <w:sz w:val="20"/>
          <w:szCs w:val="20"/>
        </w:rPr>
      </w:pPr>
      <w:r>
        <w:rPr>
          <w:rFonts w:ascii="Calibri" w:eastAsia="Calibri" w:hAnsi="Calibri" w:cs="Calibri"/>
          <w:sz w:val="22"/>
          <w:szCs w:val="22"/>
        </w:rPr>
        <w:t>Chicago, IL |60616 </w:t>
      </w:r>
      <w:r>
        <w:rPr>
          <w:rFonts w:ascii="Calibri" w:eastAsia="Calibri" w:hAnsi="Calibri" w:cs="Calibri"/>
          <w:color w:val="000000"/>
          <w:sz w:val="22"/>
          <w:szCs w:val="22"/>
        </w:rPr>
        <w:t>| </w:t>
      </w:r>
      <w:r>
        <w:rPr>
          <w:rFonts w:ascii="Calibri" w:eastAsia="Calibri" w:hAnsi="Calibri" w:cs="Calibri"/>
          <w:sz w:val="22"/>
          <w:szCs w:val="22"/>
        </w:rPr>
        <w:t>(312) 522</w:t>
      </w:r>
      <w:r>
        <w:rPr>
          <w:rFonts w:ascii="Calibri" w:eastAsia="Calibri" w:hAnsi="Calibri" w:cs="Calibri"/>
          <w:sz w:val="22"/>
          <w:szCs w:val="22"/>
        </w:rPr>
        <w:noBreakHyphen/>
        <w:t>3034 </w:t>
      </w:r>
      <w:r>
        <w:rPr>
          <w:rFonts w:ascii="Calibri" w:eastAsia="Calibri" w:hAnsi="Calibri" w:cs="Calibri"/>
          <w:color w:val="000000"/>
          <w:sz w:val="22"/>
          <w:szCs w:val="22"/>
        </w:rPr>
        <w:t>| </w:t>
      </w:r>
      <w:hyperlink r:id="rId5" w:history="1">
        <w:r w:rsidR="00FD4ED1">
          <w:rPr>
            <w:rFonts w:ascii="Calibri" w:eastAsia="Calibri" w:hAnsi="Calibri" w:cs="Calibri"/>
            <w:color w:val="0000FF"/>
            <w:sz w:val="22"/>
            <w:szCs w:val="22"/>
            <w:u w:val="single" w:color="0000FF"/>
          </w:rPr>
          <w:t>kbhanushali@hawk.iit.edu</w:t>
        </w:r>
      </w:hyperlink>
      <w:r>
        <w:rPr>
          <w:rFonts w:ascii="Calibri" w:eastAsia="Calibri" w:hAnsi="Calibri" w:cs="Calibri"/>
          <w:color w:val="0000FF"/>
          <w:sz w:val="22"/>
          <w:szCs w:val="22"/>
        </w:rPr>
        <w:t> </w:t>
      </w:r>
      <w:r>
        <w:rPr>
          <w:rFonts w:ascii="Calibri" w:eastAsia="Calibri" w:hAnsi="Calibri" w:cs="Calibri"/>
          <w:color w:val="000000"/>
          <w:sz w:val="22"/>
          <w:szCs w:val="22"/>
        </w:rPr>
        <w:t>| </w:t>
      </w:r>
      <w:hyperlink r:id="rId6" w:history="1">
        <w:r w:rsidR="00FD4ED1">
          <w:rPr>
            <w:rFonts w:ascii="Calibri" w:eastAsia="Calibri" w:hAnsi="Calibri" w:cs="Calibri"/>
            <w:color w:val="000000"/>
            <w:sz w:val="22"/>
            <w:szCs w:val="22"/>
            <w:u w:val="single" w:color="000000"/>
          </w:rPr>
          <w:t>www.linkedin.com/in/kushbhanushali</w:t>
        </w:r>
      </w:hyperlink>
    </w:p>
    <w:p w14:paraId="3FE618A7" w14:textId="77777777" w:rsidR="00FD4ED1" w:rsidRDefault="00FD4ED1">
      <w:pPr>
        <w:rPr>
          <w:rFonts w:ascii="Calibri" w:eastAsia="Calibri" w:hAnsi="Calibri" w:cs="Calibri"/>
          <w:sz w:val="20"/>
          <w:szCs w:val="20"/>
        </w:rPr>
      </w:pPr>
    </w:p>
    <w:p w14:paraId="794C87F2" w14:textId="77777777" w:rsidR="00FD4ED1" w:rsidRDefault="00000000">
      <w:pPr>
        <w:pBdr>
          <w:bottom w:val="single" w:sz="6" w:space="0" w:color="808080"/>
        </w:pBdr>
        <w:spacing w:line="200" w:lineRule="atLeast"/>
        <w:rPr>
          <w:rFonts w:ascii="Calibri" w:eastAsia="Calibri" w:hAnsi="Calibri" w:cs="Calibri"/>
          <w:b/>
          <w:bCs/>
          <w:caps/>
          <w:sz w:val="20"/>
          <w:szCs w:val="20"/>
        </w:rPr>
      </w:pPr>
      <w:r>
        <w:rPr>
          <w:rFonts w:ascii="Calibri" w:eastAsia="Calibri" w:hAnsi="Calibri" w:cs="Calibri"/>
          <w:b/>
          <w:bCs/>
          <w:caps/>
          <w:sz w:val="20"/>
          <w:szCs w:val="20"/>
        </w:rPr>
        <w:t>summary</w:t>
      </w:r>
    </w:p>
    <w:p w14:paraId="0808417C" w14:textId="77777777" w:rsidR="00FD4ED1" w:rsidRDefault="00000000">
      <w:pPr>
        <w:spacing w:line="200" w:lineRule="atLeast"/>
        <w:rPr>
          <w:rFonts w:ascii="Calibri" w:eastAsia="Calibri" w:hAnsi="Calibri" w:cs="Calibri"/>
          <w:sz w:val="20"/>
          <w:szCs w:val="20"/>
        </w:rPr>
      </w:pPr>
      <w:r>
        <w:rPr>
          <w:rFonts w:ascii="Calibri" w:eastAsia="Calibri" w:hAnsi="Calibri" w:cs="Calibri"/>
          <w:sz w:val="20"/>
          <w:szCs w:val="20"/>
        </w:rPr>
        <w:t>Highly driven finance professional with a specialization in quantitative research and financial analysis. Recognized for strong analytical skills, technical expertise, and problem-solving abilities. Conferred 'Star of the Quarter' at Morningstar for outstanding performance. Possesses programming skills and a solid technical foundation in mathematics and finance, with a proven ability to engage business stakeholders and collaborate across teams. Prepared to leverage skill set in a fast-paced, intellectually stimulating environment to support global trading activities and financial services</w:t>
      </w:r>
    </w:p>
    <w:p w14:paraId="3FC4DB2F" w14:textId="77777777" w:rsidR="00FD4ED1" w:rsidRDefault="00000000">
      <w:pPr>
        <w:spacing w:line="200" w:lineRule="atLeast"/>
        <w:rPr>
          <w:rFonts w:ascii="Calibri" w:eastAsia="Calibri" w:hAnsi="Calibri" w:cs="Calibri"/>
          <w:sz w:val="20"/>
          <w:szCs w:val="20"/>
        </w:rPr>
      </w:pPr>
      <w:r>
        <w:rPr>
          <w:rFonts w:ascii="Calibri" w:eastAsia="Calibri" w:hAnsi="Calibri" w:cs="Calibri"/>
          <w:sz w:val="20"/>
          <w:szCs w:val="20"/>
        </w:rPr>
        <w:t> </w:t>
      </w:r>
    </w:p>
    <w:p w14:paraId="7E196932" w14:textId="77777777" w:rsidR="00FD4ED1" w:rsidRDefault="00000000">
      <w:pPr>
        <w:pBdr>
          <w:bottom w:val="single" w:sz="6" w:space="0" w:color="808080"/>
        </w:pBdr>
        <w:spacing w:line="200" w:lineRule="atLeast"/>
        <w:rPr>
          <w:rFonts w:ascii="Calibri" w:eastAsia="Calibri" w:hAnsi="Calibri" w:cs="Calibri"/>
          <w:b/>
          <w:bCs/>
          <w:caps/>
          <w:sz w:val="20"/>
          <w:szCs w:val="20"/>
        </w:rPr>
      </w:pPr>
      <w:r>
        <w:rPr>
          <w:rFonts w:ascii="Calibri" w:eastAsia="Calibri" w:hAnsi="Calibri" w:cs="Calibri"/>
          <w:b/>
          <w:bCs/>
          <w:caps/>
          <w:sz w:val="20"/>
          <w:szCs w:val="20"/>
        </w:rPr>
        <w:t>education</w:t>
      </w:r>
    </w:p>
    <w:p w14:paraId="2FE59C2D" w14:textId="62C7A5CB" w:rsidR="00FD4ED1" w:rsidRDefault="00000000">
      <w:pPr>
        <w:spacing w:line="200" w:lineRule="atLeast"/>
        <w:rPr>
          <w:rFonts w:ascii="Calibri" w:eastAsia="Calibri" w:hAnsi="Calibri" w:cs="Calibri"/>
          <w:sz w:val="20"/>
          <w:szCs w:val="20"/>
        </w:rPr>
      </w:pPr>
      <w:r>
        <w:rPr>
          <w:rStyle w:val="fs13fw6ttcundefined"/>
          <w:rFonts w:ascii="Calibri" w:eastAsia="Calibri" w:hAnsi="Calibri" w:cs="Calibri"/>
          <w:b/>
          <w:bCs/>
          <w:sz w:val="20"/>
          <w:szCs w:val="20"/>
        </w:rPr>
        <w:t xml:space="preserve">Illinois Institute </w:t>
      </w:r>
      <w:r w:rsidR="00485D49">
        <w:rPr>
          <w:rStyle w:val="fs13fw6ttcundefined"/>
          <w:rFonts w:ascii="Calibri" w:eastAsia="Calibri" w:hAnsi="Calibri" w:cs="Calibri"/>
          <w:b/>
          <w:bCs/>
          <w:sz w:val="20"/>
          <w:szCs w:val="20"/>
        </w:rPr>
        <w:t>of</w:t>
      </w:r>
      <w:r>
        <w:rPr>
          <w:rStyle w:val="fs13fw6ttcundefined"/>
          <w:rFonts w:ascii="Calibri" w:eastAsia="Calibri" w:hAnsi="Calibri" w:cs="Calibri"/>
          <w:b/>
          <w:bCs/>
          <w:sz w:val="20"/>
          <w:szCs w:val="20"/>
        </w:rPr>
        <w:t xml:space="preserve"> Technology</w:t>
      </w:r>
      <w:r>
        <w:rPr>
          <w:rStyle w:val="fs13fw6ttcundefinedtdn"/>
          <w:rFonts w:ascii="Calibri" w:eastAsia="Calibri" w:hAnsi="Calibri" w:cs="Calibri"/>
          <w:b/>
          <w:bCs/>
          <w:sz w:val="20"/>
          <w:szCs w:val="20"/>
        </w:rPr>
        <w:t>,</w:t>
      </w:r>
      <w:r>
        <w:rPr>
          <w:rStyle w:val="fs13fw6undefinedtdn"/>
          <w:rFonts w:ascii="Calibri" w:eastAsia="Calibri" w:hAnsi="Calibri" w:cs="Calibri"/>
          <w:b/>
          <w:bCs/>
          <w:sz w:val="20"/>
          <w:szCs w:val="20"/>
        </w:rPr>
        <w:t xml:space="preserve"> </w:t>
      </w:r>
      <w:r>
        <w:rPr>
          <w:rStyle w:val="fs13fw6undefined"/>
          <w:rFonts w:ascii="Calibri" w:eastAsia="Calibri" w:hAnsi="Calibri" w:cs="Calibri"/>
          <w:b/>
          <w:bCs/>
          <w:sz w:val="20"/>
          <w:szCs w:val="20"/>
        </w:rPr>
        <w:t>Chicago, IL</w:t>
      </w:r>
    </w:p>
    <w:p w14:paraId="16A52B50" w14:textId="77777777" w:rsidR="00FD4ED1" w:rsidRDefault="00000000">
      <w:pPr>
        <w:tabs>
          <w:tab w:val="right" w:pos="10800"/>
        </w:tabs>
        <w:spacing w:line="200" w:lineRule="atLeast"/>
        <w:rPr>
          <w:rStyle w:val="fs13fw4text-right"/>
          <w:rFonts w:ascii="Calibri" w:eastAsia="Calibri" w:hAnsi="Calibri" w:cs="Calibri"/>
          <w:sz w:val="20"/>
          <w:szCs w:val="20"/>
        </w:rPr>
      </w:pPr>
      <w:r>
        <w:rPr>
          <w:rStyle w:val="fs13fw4"/>
          <w:rFonts w:ascii="Calibri" w:eastAsia="Calibri" w:hAnsi="Calibri" w:cs="Calibri"/>
          <w:sz w:val="20"/>
          <w:szCs w:val="20"/>
        </w:rPr>
        <w:t>Masters in Quantitative Finance</w:t>
      </w:r>
      <w:r>
        <w:rPr>
          <w:rStyle w:val="fs13fw4undefinedtdn"/>
          <w:rFonts w:ascii="Calibri" w:eastAsia="Calibri" w:hAnsi="Calibri" w:cs="Calibri"/>
          <w:sz w:val="20"/>
          <w:szCs w:val="20"/>
        </w:rPr>
        <w:t xml:space="preserve">, </w:t>
      </w:r>
      <w:r>
        <w:rPr>
          <w:rStyle w:val="fs13fw4"/>
          <w:rFonts w:ascii="Calibri" w:eastAsia="Calibri" w:hAnsi="Calibri" w:cs="Calibri"/>
          <w:sz w:val="20"/>
          <w:szCs w:val="20"/>
        </w:rPr>
        <w:t>GPA: 3.5/4</w:t>
      </w:r>
      <w:r>
        <w:rPr>
          <w:rStyle w:val="fs13fw4text-right"/>
          <w:rFonts w:ascii="Calibri" w:eastAsia="Calibri" w:hAnsi="Calibri" w:cs="Calibri"/>
          <w:sz w:val="20"/>
          <w:szCs w:val="20"/>
        </w:rPr>
        <w:tab/>
        <w:t>May 2026</w:t>
      </w:r>
    </w:p>
    <w:p w14:paraId="597B620B" w14:textId="77777777" w:rsidR="00FD4ED1" w:rsidRDefault="00000000">
      <w:pPr>
        <w:tabs>
          <w:tab w:val="left" w:pos="220"/>
        </w:tabs>
        <w:spacing w:line="200" w:lineRule="atLeast"/>
        <w:rPr>
          <w:rFonts w:ascii="Calibri" w:eastAsia="Calibri" w:hAnsi="Calibri" w:cs="Calibri"/>
          <w:sz w:val="20"/>
          <w:szCs w:val="20"/>
        </w:rPr>
      </w:pPr>
      <w:r>
        <w:rPr>
          <w:rFonts w:ascii="Calibri" w:eastAsia="Calibri" w:hAnsi="Calibri" w:cs="Calibri"/>
          <w:sz w:val="20"/>
          <w:szCs w:val="20"/>
        </w:rPr>
        <w:t>Relevant coursework: Portfolio Management, Risk Management, and Corporate Finance and Valuation</w:t>
      </w:r>
    </w:p>
    <w:p w14:paraId="6D6D32DC" w14:textId="77777777" w:rsidR="00FD4ED1" w:rsidRDefault="00000000">
      <w:pPr>
        <w:spacing w:line="200" w:lineRule="atLeast"/>
        <w:rPr>
          <w:rFonts w:ascii="Calibri" w:eastAsia="Calibri" w:hAnsi="Calibri" w:cs="Calibri"/>
          <w:sz w:val="20"/>
          <w:szCs w:val="20"/>
        </w:rPr>
      </w:pPr>
      <w:r>
        <w:rPr>
          <w:rFonts w:ascii="Calibri" w:eastAsia="Calibri" w:hAnsi="Calibri" w:cs="Calibri"/>
          <w:sz w:val="20"/>
          <w:szCs w:val="20"/>
        </w:rPr>
        <w:t> </w:t>
      </w:r>
    </w:p>
    <w:p w14:paraId="11450D39" w14:textId="3F5822EE" w:rsidR="00FD4ED1" w:rsidRDefault="00000000">
      <w:pPr>
        <w:spacing w:line="200" w:lineRule="atLeast"/>
        <w:rPr>
          <w:rFonts w:ascii="Calibri" w:eastAsia="Calibri" w:hAnsi="Calibri" w:cs="Calibri"/>
          <w:sz w:val="20"/>
          <w:szCs w:val="20"/>
        </w:rPr>
      </w:pPr>
      <w:r>
        <w:rPr>
          <w:rStyle w:val="fs13fw6ttcundefined"/>
          <w:rFonts w:ascii="Calibri" w:eastAsia="Calibri" w:hAnsi="Calibri" w:cs="Calibri"/>
          <w:b/>
          <w:bCs/>
          <w:sz w:val="20"/>
          <w:szCs w:val="20"/>
        </w:rPr>
        <w:t xml:space="preserve">S.K Somaiya College </w:t>
      </w:r>
      <w:r w:rsidR="008E2746">
        <w:rPr>
          <w:rStyle w:val="fs13fw6ttcundefined"/>
          <w:rFonts w:ascii="Calibri" w:eastAsia="Calibri" w:hAnsi="Calibri" w:cs="Calibri"/>
          <w:b/>
          <w:bCs/>
          <w:sz w:val="20"/>
          <w:szCs w:val="20"/>
        </w:rPr>
        <w:t>of</w:t>
      </w:r>
      <w:r>
        <w:rPr>
          <w:rStyle w:val="fs13fw6ttcundefined"/>
          <w:rFonts w:ascii="Calibri" w:eastAsia="Calibri" w:hAnsi="Calibri" w:cs="Calibri"/>
          <w:b/>
          <w:bCs/>
          <w:sz w:val="20"/>
          <w:szCs w:val="20"/>
        </w:rPr>
        <w:t xml:space="preserve"> Arts, Science &amp; Commerce</w:t>
      </w:r>
      <w:r>
        <w:rPr>
          <w:rStyle w:val="fs13fw6ttcundefinedtdn"/>
          <w:rFonts w:ascii="Calibri" w:eastAsia="Calibri" w:hAnsi="Calibri" w:cs="Calibri"/>
          <w:b/>
          <w:bCs/>
          <w:sz w:val="20"/>
          <w:szCs w:val="20"/>
        </w:rPr>
        <w:t>,</w:t>
      </w:r>
      <w:r>
        <w:rPr>
          <w:rStyle w:val="fs13fw6undefinedtdn"/>
          <w:rFonts w:ascii="Calibri" w:eastAsia="Calibri" w:hAnsi="Calibri" w:cs="Calibri"/>
          <w:b/>
          <w:bCs/>
          <w:sz w:val="20"/>
          <w:szCs w:val="20"/>
        </w:rPr>
        <w:t xml:space="preserve"> </w:t>
      </w:r>
      <w:r>
        <w:rPr>
          <w:rStyle w:val="fs13fw6undefined"/>
          <w:rFonts w:ascii="Calibri" w:eastAsia="Calibri" w:hAnsi="Calibri" w:cs="Calibri"/>
          <w:b/>
          <w:bCs/>
          <w:sz w:val="20"/>
          <w:szCs w:val="20"/>
        </w:rPr>
        <w:t>Mumbai - 400077, India</w:t>
      </w:r>
    </w:p>
    <w:p w14:paraId="2118FB62" w14:textId="77777777" w:rsidR="00FD4ED1" w:rsidRDefault="00000000">
      <w:pPr>
        <w:tabs>
          <w:tab w:val="right" w:pos="10800"/>
        </w:tabs>
        <w:spacing w:line="200" w:lineRule="atLeast"/>
        <w:rPr>
          <w:rStyle w:val="fs13fw4text-right"/>
          <w:rFonts w:ascii="Calibri" w:eastAsia="Calibri" w:hAnsi="Calibri" w:cs="Calibri"/>
          <w:sz w:val="20"/>
          <w:szCs w:val="20"/>
        </w:rPr>
      </w:pPr>
      <w:r>
        <w:rPr>
          <w:rStyle w:val="fs13fw4"/>
          <w:rFonts w:ascii="Calibri" w:eastAsia="Calibri" w:hAnsi="Calibri" w:cs="Calibri"/>
          <w:sz w:val="20"/>
          <w:szCs w:val="20"/>
        </w:rPr>
        <w:t>Bachelor in Management Studies</w:t>
      </w:r>
      <w:r>
        <w:rPr>
          <w:rStyle w:val="fs13fw4undefinedtdn"/>
          <w:rFonts w:ascii="Calibri" w:eastAsia="Calibri" w:hAnsi="Calibri" w:cs="Calibri"/>
          <w:sz w:val="20"/>
          <w:szCs w:val="20"/>
        </w:rPr>
        <w:t xml:space="preserve">, </w:t>
      </w:r>
      <w:r>
        <w:rPr>
          <w:rStyle w:val="fs13fw4"/>
          <w:rFonts w:ascii="Calibri" w:eastAsia="Calibri" w:hAnsi="Calibri" w:cs="Calibri"/>
          <w:sz w:val="20"/>
          <w:szCs w:val="20"/>
        </w:rPr>
        <w:t>CGPA: 9.34/10</w:t>
      </w:r>
      <w:r>
        <w:rPr>
          <w:rStyle w:val="fs13fw4text-right"/>
          <w:rFonts w:ascii="Calibri" w:eastAsia="Calibri" w:hAnsi="Calibri" w:cs="Calibri"/>
          <w:sz w:val="20"/>
          <w:szCs w:val="20"/>
        </w:rPr>
        <w:tab/>
        <w:t>April 2022</w:t>
      </w:r>
    </w:p>
    <w:p w14:paraId="56709081" w14:textId="77777777" w:rsidR="00FD4ED1" w:rsidRDefault="00000000">
      <w:pPr>
        <w:tabs>
          <w:tab w:val="left" w:pos="220"/>
        </w:tabs>
        <w:spacing w:line="200" w:lineRule="atLeast"/>
        <w:rPr>
          <w:rFonts w:ascii="Calibri" w:eastAsia="Calibri" w:hAnsi="Calibri" w:cs="Calibri"/>
          <w:sz w:val="20"/>
          <w:szCs w:val="20"/>
        </w:rPr>
      </w:pPr>
      <w:r>
        <w:rPr>
          <w:rFonts w:ascii="Calibri" w:eastAsia="Calibri" w:hAnsi="Calibri" w:cs="Calibri"/>
          <w:sz w:val="20"/>
          <w:szCs w:val="20"/>
        </w:rPr>
        <w:t>Relevant coursework: strategic financial management, and investment analysis &amp; portfolio management</w:t>
      </w:r>
    </w:p>
    <w:p w14:paraId="37647DA7" w14:textId="77777777" w:rsidR="00FD4ED1" w:rsidRDefault="00000000">
      <w:pPr>
        <w:spacing w:line="200" w:lineRule="atLeast"/>
        <w:rPr>
          <w:rFonts w:ascii="Calibri" w:eastAsia="Calibri" w:hAnsi="Calibri" w:cs="Calibri"/>
          <w:sz w:val="20"/>
          <w:szCs w:val="20"/>
        </w:rPr>
      </w:pPr>
      <w:r>
        <w:rPr>
          <w:rFonts w:ascii="Calibri" w:eastAsia="Calibri" w:hAnsi="Calibri" w:cs="Calibri"/>
          <w:sz w:val="20"/>
          <w:szCs w:val="20"/>
        </w:rPr>
        <w:t> </w:t>
      </w:r>
    </w:p>
    <w:p w14:paraId="253552E0" w14:textId="77777777" w:rsidR="00FD4ED1" w:rsidRDefault="00000000">
      <w:pPr>
        <w:pBdr>
          <w:bottom w:val="single" w:sz="6" w:space="0" w:color="808080"/>
        </w:pBdr>
        <w:spacing w:line="200" w:lineRule="atLeast"/>
        <w:rPr>
          <w:rFonts w:ascii="Calibri" w:eastAsia="Calibri" w:hAnsi="Calibri" w:cs="Calibri"/>
          <w:b/>
          <w:bCs/>
          <w:caps/>
          <w:sz w:val="20"/>
          <w:szCs w:val="20"/>
        </w:rPr>
      </w:pPr>
      <w:r>
        <w:rPr>
          <w:rFonts w:ascii="Calibri" w:eastAsia="Calibri" w:hAnsi="Calibri" w:cs="Calibri"/>
          <w:b/>
          <w:bCs/>
          <w:caps/>
          <w:sz w:val="20"/>
          <w:szCs w:val="20"/>
        </w:rPr>
        <w:t>skills</w:t>
      </w:r>
    </w:p>
    <w:p w14:paraId="09B921BC" w14:textId="2D313A34" w:rsidR="00FD4ED1" w:rsidRDefault="00000000">
      <w:pPr>
        <w:spacing w:line="200" w:lineRule="atLeast"/>
        <w:rPr>
          <w:rFonts w:ascii="Calibri" w:eastAsia="Calibri" w:hAnsi="Calibri" w:cs="Calibri"/>
          <w:sz w:val="20"/>
          <w:szCs w:val="20"/>
        </w:rPr>
      </w:pPr>
      <w:r>
        <w:rPr>
          <w:rStyle w:val="fs13fw6undefined"/>
          <w:rFonts w:ascii="Calibri" w:eastAsia="Calibri" w:hAnsi="Calibri" w:cs="Calibri"/>
          <w:b/>
          <w:bCs/>
          <w:sz w:val="20"/>
          <w:szCs w:val="20"/>
        </w:rPr>
        <w:t xml:space="preserve">Technical: </w:t>
      </w:r>
      <w:r>
        <w:rPr>
          <w:rStyle w:val="bullet-texttext-leftfs13word-wrap-normal"/>
          <w:rFonts w:ascii="Calibri" w:eastAsia="Calibri" w:hAnsi="Calibri" w:cs="Calibri"/>
          <w:sz w:val="20"/>
          <w:szCs w:val="20"/>
        </w:rPr>
        <w:t xml:space="preserve">Obtained Proficiency with Microsoft Office suite: Word, </w:t>
      </w:r>
      <w:r w:rsidR="000156D1">
        <w:rPr>
          <w:rStyle w:val="bullet-texttext-leftfs13word-wrap-normal"/>
          <w:rFonts w:ascii="Calibri" w:eastAsia="Calibri" w:hAnsi="Calibri" w:cs="Calibri"/>
          <w:sz w:val="20"/>
          <w:szCs w:val="20"/>
        </w:rPr>
        <w:t>PowerPoint</w:t>
      </w:r>
      <w:r>
        <w:rPr>
          <w:rStyle w:val="bullet-texttext-leftfs13word-wrap-normal"/>
          <w:rFonts w:ascii="Calibri" w:eastAsia="Calibri" w:hAnsi="Calibri" w:cs="Calibri"/>
          <w:sz w:val="20"/>
          <w:szCs w:val="20"/>
        </w:rPr>
        <w:t>, Excel. Gained knowledge in Financial Modelling, SQL, Python for Financial Application, Proficiency with Power BI</w:t>
      </w:r>
    </w:p>
    <w:p w14:paraId="1E4FF248" w14:textId="77777777" w:rsidR="00FD4ED1" w:rsidRDefault="00000000">
      <w:pPr>
        <w:spacing w:line="200" w:lineRule="atLeast"/>
        <w:rPr>
          <w:rStyle w:val="bullet-texttext-leftfs13word-wrap-normal"/>
          <w:rFonts w:ascii="Calibri" w:eastAsia="Calibri" w:hAnsi="Calibri" w:cs="Calibri"/>
          <w:sz w:val="20"/>
          <w:szCs w:val="20"/>
        </w:rPr>
      </w:pPr>
      <w:r>
        <w:rPr>
          <w:rStyle w:val="fs13fw6undefined"/>
          <w:rFonts w:ascii="Calibri" w:eastAsia="Calibri" w:hAnsi="Calibri" w:cs="Calibri"/>
          <w:b/>
          <w:bCs/>
          <w:sz w:val="20"/>
          <w:szCs w:val="20"/>
        </w:rPr>
        <w:t xml:space="preserve">Languages: </w:t>
      </w:r>
      <w:r>
        <w:rPr>
          <w:rStyle w:val="bullet-texttext-leftfs13word-wrap-normal"/>
          <w:rFonts w:ascii="Calibri" w:eastAsia="Calibri" w:hAnsi="Calibri" w:cs="Calibri"/>
          <w:sz w:val="20"/>
          <w:szCs w:val="20"/>
        </w:rPr>
        <w:t>Acquired Proficiency in English, Hindi and can converse in Gujrati and Marathi</w:t>
      </w:r>
    </w:p>
    <w:p w14:paraId="6C833133" w14:textId="114CE919" w:rsidR="009F4026" w:rsidRPr="009F4026" w:rsidRDefault="009F4026">
      <w:pPr>
        <w:spacing w:line="200" w:lineRule="atLeast"/>
        <w:rPr>
          <w:rFonts w:ascii="Calibri" w:eastAsia="Calibri" w:hAnsi="Calibri" w:cs="Calibri"/>
          <w:sz w:val="20"/>
          <w:szCs w:val="20"/>
          <w:u w:val="single"/>
        </w:rPr>
      </w:pPr>
      <w:r>
        <w:rPr>
          <w:rStyle w:val="bullet-texttext-leftfs13word-wrap-normal"/>
          <w:rFonts w:ascii="Calibri" w:eastAsia="Calibri" w:hAnsi="Calibri" w:cs="Calibri"/>
          <w:b/>
          <w:bCs/>
          <w:sz w:val="20"/>
          <w:szCs w:val="20"/>
          <w:u w:val="single"/>
        </w:rPr>
        <w:t>Oher</w:t>
      </w:r>
      <w:r w:rsidRPr="009F4026">
        <w:rPr>
          <w:rStyle w:val="bullet-texttext-leftfs13word-wrap-normal"/>
          <w:rFonts w:ascii="Calibri" w:eastAsia="Calibri" w:hAnsi="Calibri" w:cs="Calibri"/>
          <w:b/>
          <w:bCs/>
          <w:sz w:val="20"/>
          <w:szCs w:val="20"/>
          <w:u w:val="single"/>
        </w:rPr>
        <w:t xml:space="preserve"> Skills</w:t>
      </w:r>
      <w:r>
        <w:rPr>
          <w:rStyle w:val="bullet-texttext-leftfs13word-wrap-normal"/>
          <w:rFonts w:ascii="Calibri" w:eastAsia="Calibri" w:hAnsi="Calibri" w:cs="Calibri"/>
          <w:b/>
          <w:bCs/>
          <w:sz w:val="20"/>
          <w:szCs w:val="20"/>
          <w:u w:val="single"/>
        </w:rPr>
        <w:t xml:space="preserve">:  </w:t>
      </w:r>
      <w:r w:rsidRPr="00333C65">
        <w:rPr>
          <w:rStyle w:val="bullet-texttext-leftfs13word-wrap-normal"/>
          <w:rFonts w:ascii="Calibri" w:eastAsia="Calibri" w:hAnsi="Calibri" w:cs="Calibri"/>
          <w:sz w:val="20"/>
          <w:szCs w:val="20"/>
        </w:rPr>
        <w:t>Attention to detail, Strong analytical skill, Efficient team player</w:t>
      </w:r>
    </w:p>
    <w:p w14:paraId="7C0E647B" w14:textId="77777777" w:rsidR="00FD4ED1" w:rsidRDefault="00000000">
      <w:pPr>
        <w:spacing w:line="200" w:lineRule="atLeast"/>
        <w:rPr>
          <w:rFonts w:ascii="Calibri" w:eastAsia="Calibri" w:hAnsi="Calibri" w:cs="Calibri"/>
          <w:sz w:val="20"/>
          <w:szCs w:val="20"/>
        </w:rPr>
      </w:pPr>
      <w:r>
        <w:rPr>
          <w:rFonts w:ascii="Calibri" w:eastAsia="Calibri" w:hAnsi="Calibri" w:cs="Calibri"/>
          <w:sz w:val="20"/>
          <w:szCs w:val="20"/>
        </w:rPr>
        <w:t> </w:t>
      </w:r>
    </w:p>
    <w:p w14:paraId="4F31C8F4" w14:textId="77777777" w:rsidR="00FD4ED1" w:rsidRDefault="00000000">
      <w:pPr>
        <w:pBdr>
          <w:bottom w:val="single" w:sz="6" w:space="0" w:color="808080"/>
        </w:pBdr>
        <w:spacing w:line="200" w:lineRule="atLeast"/>
        <w:rPr>
          <w:rFonts w:ascii="Calibri" w:eastAsia="Calibri" w:hAnsi="Calibri" w:cs="Calibri"/>
          <w:b/>
          <w:bCs/>
          <w:caps/>
          <w:sz w:val="20"/>
          <w:szCs w:val="20"/>
        </w:rPr>
      </w:pPr>
      <w:r>
        <w:rPr>
          <w:rFonts w:ascii="Calibri" w:eastAsia="Calibri" w:hAnsi="Calibri" w:cs="Calibri"/>
          <w:b/>
          <w:bCs/>
          <w:caps/>
          <w:sz w:val="20"/>
          <w:szCs w:val="20"/>
        </w:rPr>
        <w:t>professional experience</w:t>
      </w:r>
    </w:p>
    <w:p w14:paraId="43F725A9" w14:textId="77777777" w:rsidR="00FD4ED1" w:rsidRDefault="00000000">
      <w:pPr>
        <w:spacing w:line="200" w:lineRule="atLeast"/>
        <w:rPr>
          <w:rFonts w:ascii="Calibri" w:eastAsia="Calibri" w:hAnsi="Calibri" w:cs="Calibri"/>
          <w:sz w:val="20"/>
          <w:szCs w:val="20"/>
        </w:rPr>
      </w:pPr>
      <w:r>
        <w:rPr>
          <w:rStyle w:val="fs13fw6ttcoverflow-hidden"/>
          <w:rFonts w:ascii="Calibri" w:eastAsia="Calibri" w:hAnsi="Calibri" w:cs="Calibri"/>
          <w:b/>
          <w:bCs/>
          <w:sz w:val="20"/>
          <w:szCs w:val="20"/>
        </w:rPr>
        <w:t>Morningstar| Sustainalytics</w:t>
      </w:r>
      <w:r>
        <w:rPr>
          <w:rFonts w:ascii="Calibri" w:eastAsia="Calibri" w:hAnsi="Calibri" w:cs="Calibri"/>
          <w:sz w:val="20"/>
          <w:szCs w:val="20"/>
        </w:rPr>
        <w:t xml:space="preserve"> </w:t>
      </w:r>
    </w:p>
    <w:p w14:paraId="7B6CA93F" w14:textId="54E1DD3D" w:rsidR="00FD4ED1" w:rsidRDefault="008E2746">
      <w:pPr>
        <w:tabs>
          <w:tab w:val="right" w:pos="10800"/>
        </w:tabs>
        <w:spacing w:line="200" w:lineRule="atLeast"/>
        <w:rPr>
          <w:rStyle w:val="fs13fw4text-right"/>
          <w:rFonts w:ascii="Calibri" w:eastAsia="Calibri" w:hAnsi="Calibri" w:cs="Calibri"/>
          <w:sz w:val="20"/>
          <w:szCs w:val="20"/>
        </w:rPr>
      </w:pPr>
      <w:r>
        <w:rPr>
          <w:rStyle w:val="fs13fw4"/>
          <w:rFonts w:ascii="Calibri" w:eastAsia="Calibri" w:hAnsi="Calibri" w:cs="Calibri"/>
          <w:sz w:val="20"/>
          <w:szCs w:val="20"/>
        </w:rPr>
        <w:t>ESG</w:t>
      </w:r>
      <w:r w:rsidR="00000000">
        <w:rPr>
          <w:rStyle w:val="fs13fw4"/>
          <w:rFonts w:ascii="Calibri" w:eastAsia="Calibri" w:hAnsi="Calibri" w:cs="Calibri"/>
          <w:sz w:val="20"/>
          <w:szCs w:val="20"/>
        </w:rPr>
        <w:t xml:space="preserve"> Financial Research Associate</w:t>
      </w:r>
      <w:r w:rsidR="00000000">
        <w:rPr>
          <w:rStyle w:val="fs13fw4undefinedtdn"/>
          <w:rFonts w:ascii="Calibri" w:eastAsia="Calibri" w:hAnsi="Calibri" w:cs="Calibri"/>
          <w:sz w:val="20"/>
          <w:szCs w:val="20"/>
        </w:rPr>
        <w:t xml:space="preserve">, </w:t>
      </w:r>
      <w:r w:rsidR="00000000">
        <w:rPr>
          <w:rStyle w:val="fs13fw4"/>
          <w:rFonts w:ascii="Calibri" w:eastAsia="Calibri" w:hAnsi="Calibri" w:cs="Calibri"/>
          <w:sz w:val="20"/>
          <w:szCs w:val="20"/>
        </w:rPr>
        <w:t>Navi Mumbai, Mumbai</w:t>
      </w:r>
      <w:r w:rsidR="00000000">
        <w:rPr>
          <w:rStyle w:val="fs13fw4text-right"/>
          <w:rFonts w:ascii="Calibri" w:eastAsia="Calibri" w:hAnsi="Calibri" w:cs="Calibri"/>
          <w:sz w:val="20"/>
          <w:szCs w:val="20"/>
        </w:rPr>
        <w:tab/>
        <w:t>July 2022 - July 2024</w:t>
      </w:r>
    </w:p>
    <w:p w14:paraId="12A5C276" w14:textId="77777777" w:rsidR="00FD4ED1" w:rsidRDefault="00000000">
      <w:pPr>
        <w:numPr>
          <w:ilvl w:val="0"/>
          <w:numId w:val="4"/>
        </w:numPr>
        <w:spacing w:line="200" w:lineRule="atLeast"/>
        <w:ind w:left="570" w:hanging="235"/>
        <w:rPr>
          <w:rFonts w:ascii="Calibri" w:eastAsia="Calibri" w:hAnsi="Calibri" w:cs="Calibri"/>
          <w:sz w:val="20"/>
          <w:szCs w:val="20"/>
        </w:rPr>
      </w:pPr>
      <w:r>
        <w:rPr>
          <w:rFonts w:ascii="Calibri" w:eastAsia="Calibri" w:hAnsi="Calibri" w:cs="Calibri"/>
          <w:sz w:val="20"/>
          <w:szCs w:val="20"/>
        </w:rPr>
        <w:t>Motivated to Impact Ratings Project and BMR-SFDR process as both analyst and reviewer, alongside serving as a cluster analyst for the Human Capital &amp; Society pillar, awarded Star of the Quarter for exemplary performance</w:t>
      </w:r>
    </w:p>
    <w:p w14:paraId="0FA33A7B" w14:textId="21347C87" w:rsidR="00511F53" w:rsidRDefault="00511F53">
      <w:pPr>
        <w:numPr>
          <w:ilvl w:val="0"/>
          <w:numId w:val="4"/>
        </w:numPr>
        <w:spacing w:line="200" w:lineRule="atLeast"/>
        <w:ind w:left="570" w:hanging="235"/>
        <w:rPr>
          <w:rFonts w:ascii="Calibri" w:eastAsia="Calibri" w:hAnsi="Calibri" w:cs="Calibri"/>
          <w:sz w:val="20"/>
          <w:szCs w:val="20"/>
        </w:rPr>
      </w:pPr>
      <w:r w:rsidRPr="00511F53">
        <w:rPr>
          <w:rFonts w:ascii="Calibri" w:eastAsia="Calibri" w:hAnsi="Calibri" w:cs="Calibri"/>
          <w:sz w:val="20"/>
          <w:szCs w:val="20"/>
        </w:rPr>
        <w:t>Analyzed data for trends and insights to support financial decision-making, improving accuracy of future forecasts by collaborating with cross-functional teams</w:t>
      </w:r>
    </w:p>
    <w:p w14:paraId="7C21E3FB" w14:textId="77777777" w:rsidR="00FD4ED1" w:rsidRDefault="00000000">
      <w:pPr>
        <w:numPr>
          <w:ilvl w:val="0"/>
          <w:numId w:val="4"/>
        </w:numPr>
        <w:spacing w:line="200" w:lineRule="atLeast"/>
        <w:ind w:left="570" w:hanging="235"/>
        <w:rPr>
          <w:rFonts w:ascii="Calibri" w:eastAsia="Calibri" w:hAnsi="Calibri" w:cs="Calibri"/>
          <w:sz w:val="20"/>
          <w:szCs w:val="20"/>
        </w:rPr>
      </w:pPr>
      <w:r>
        <w:rPr>
          <w:rFonts w:ascii="Calibri" w:eastAsia="Calibri" w:hAnsi="Calibri" w:cs="Calibri"/>
          <w:sz w:val="20"/>
          <w:szCs w:val="20"/>
        </w:rPr>
        <w:t>Maintained a consistent 97% accuracy, meeting productivity targets, and participated in the Methodology Committee</w:t>
      </w:r>
    </w:p>
    <w:p w14:paraId="59CDB6D0" w14:textId="77777777" w:rsidR="00FD4ED1" w:rsidRDefault="00000000">
      <w:pPr>
        <w:numPr>
          <w:ilvl w:val="0"/>
          <w:numId w:val="4"/>
        </w:numPr>
        <w:spacing w:line="200" w:lineRule="atLeast"/>
        <w:ind w:left="570" w:hanging="235"/>
        <w:rPr>
          <w:rFonts w:ascii="Calibri" w:eastAsia="Calibri" w:hAnsi="Calibri" w:cs="Calibri"/>
          <w:sz w:val="20"/>
          <w:szCs w:val="20"/>
        </w:rPr>
      </w:pPr>
      <w:r>
        <w:rPr>
          <w:rFonts w:ascii="Calibri" w:eastAsia="Calibri" w:hAnsi="Calibri" w:cs="Calibri"/>
          <w:sz w:val="20"/>
          <w:szCs w:val="20"/>
        </w:rPr>
        <w:t>Assessed news events and market developments to determine ESG financial impact. Analyzed global market indices using regression modeling to identify linkages among stock market. Presented report to higher management on how ESG scores affect investment decision of investor for stock market with satisfaction score of 85% among senior management</w:t>
      </w:r>
    </w:p>
    <w:p w14:paraId="43EB3E00" w14:textId="58B457A1" w:rsidR="00FD4ED1" w:rsidRDefault="00000000">
      <w:pPr>
        <w:numPr>
          <w:ilvl w:val="0"/>
          <w:numId w:val="4"/>
        </w:numPr>
        <w:spacing w:line="200" w:lineRule="atLeast"/>
        <w:ind w:left="570" w:hanging="235"/>
        <w:rPr>
          <w:rFonts w:ascii="Calibri" w:eastAsia="Calibri" w:hAnsi="Calibri" w:cs="Calibri"/>
          <w:sz w:val="20"/>
          <w:szCs w:val="20"/>
        </w:rPr>
      </w:pPr>
      <w:r>
        <w:rPr>
          <w:rFonts w:ascii="Calibri" w:eastAsia="Calibri" w:hAnsi="Calibri" w:cs="Calibri"/>
          <w:sz w:val="20"/>
          <w:szCs w:val="20"/>
        </w:rPr>
        <w:t xml:space="preserve">Transitioned from an analyst to a reviewer role, by overseeing research quality alignment with benchmarks, addressing queries, and ensuring adherence to research methodologies. Worked with complex data sets to identify trends and provide actionable insights. Reviewed research </w:t>
      </w:r>
      <w:r w:rsidR="008E2746">
        <w:rPr>
          <w:rFonts w:ascii="Calibri" w:eastAsia="Calibri" w:hAnsi="Calibri" w:cs="Calibri"/>
          <w:sz w:val="20"/>
          <w:szCs w:val="20"/>
        </w:rPr>
        <w:t>of analyst</w:t>
      </w:r>
      <w:r>
        <w:rPr>
          <w:rFonts w:ascii="Calibri" w:eastAsia="Calibri" w:hAnsi="Calibri" w:cs="Calibri"/>
          <w:sz w:val="20"/>
          <w:szCs w:val="20"/>
        </w:rPr>
        <w:t xml:space="preserve"> to inspect adherence to methodology and resulted in 94% of accuracy</w:t>
      </w:r>
    </w:p>
    <w:p w14:paraId="4E48398A" w14:textId="5789DE2F" w:rsidR="00C87A3C" w:rsidRDefault="00C87A3C">
      <w:pPr>
        <w:numPr>
          <w:ilvl w:val="0"/>
          <w:numId w:val="4"/>
        </w:numPr>
        <w:spacing w:line="200" w:lineRule="atLeast"/>
        <w:ind w:left="570" w:hanging="235"/>
        <w:rPr>
          <w:rFonts w:ascii="Calibri" w:eastAsia="Calibri" w:hAnsi="Calibri" w:cs="Calibri"/>
          <w:sz w:val="20"/>
          <w:szCs w:val="20"/>
        </w:rPr>
      </w:pPr>
      <w:r w:rsidRPr="00C87A3C">
        <w:rPr>
          <w:rFonts w:ascii="Calibri" w:eastAsia="Calibri" w:hAnsi="Calibri" w:cs="Calibri"/>
          <w:sz w:val="20"/>
          <w:szCs w:val="20"/>
        </w:rPr>
        <w:t>Led critical workstreams for the Leadership Program, working closely with peers and senior stakeholders to implement core projects supporting</w:t>
      </w:r>
      <w:r w:rsidR="008E2746">
        <w:rPr>
          <w:rFonts w:ascii="Calibri" w:eastAsia="Calibri" w:hAnsi="Calibri" w:cs="Calibri"/>
          <w:sz w:val="20"/>
          <w:szCs w:val="20"/>
        </w:rPr>
        <w:t xml:space="preserve"> Morningstar goals.</w:t>
      </w:r>
    </w:p>
    <w:p w14:paraId="1B143AEF" w14:textId="77777777" w:rsidR="00FD4ED1" w:rsidRDefault="00000000">
      <w:pPr>
        <w:spacing w:line="200" w:lineRule="atLeast"/>
        <w:rPr>
          <w:rFonts w:ascii="Calibri" w:eastAsia="Calibri" w:hAnsi="Calibri" w:cs="Calibri"/>
          <w:sz w:val="20"/>
          <w:szCs w:val="20"/>
        </w:rPr>
      </w:pPr>
      <w:r>
        <w:rPr>
          <w:rFonts w:ascii="Calibri" w:eastAsia="Calibri" w:hAnsi="Calibri" w:cs="Calibri"/>
          <w:sz w:val="20"/>
          <w:szCs w:val="20"/>
        </w:rPr>
        <w:t> </w:t>
      </w:r>
    </w:p>
    <w:p w14:paraId="72259C97" w14:textId="77777777" w:rsidR="00FD4ED1" w:rsidRDefault="00000000">
      <w:pPr>
        <w:pBdr>
          <w:bottom w:val="single" w:sz="6" w:space="0" w:color="808080"/>
        </w:pBdr>
        <w:spacing w:line="200" w:lineRule="atLeast"/>
        <w:rPr>
          <w:rFonts w:ascii="Calibri" w:eastAsia="Calibri" w:hAnsi="Calibri" w:cs="Calibri"/>
          <w:b/>
          <w:bCs/>
          <w:caps/>
          <w:sz w:val="20"/>
          <w:szCs w:val="20"/>
        </w:rPr>
      </w:pPr>
      <w:r>
        <w:rPr>
          <w:rFonts w:ascii="Calibri" w:eastAsia="Calibri" w:hAnsi="Calibri" w:cs="Calibri"/>
          <w:b/>
          <w:bCs/>
          <w:caps/>
          <w:sz w:val="20"/>
          <w:szCs w:val="20"/>
        </w:rPr>
        <w:t>leadership</w:t>
      </w:r>
    </w:p>
    <w:p w14:paraId="27F54EC8" w14:textId="77777777" w:rsidR="00FD4ED1" w:rsidRDefault="00000000">
      <w:pPr>
        <w:spacing w:line="200" w:lineRule="atLeast"/>
        <w:rPr>
          <w:rFonts w:ascii="Calibri" w:eastAsia="Calibri" w:hAnsi="Calibri" w:cs="Calibri"/>
          <w:sz w:val="20"/>
          <w:szCs w:val="20"/>
        </w:rPr>
      </w:pPr>
      <w:r>
        <w:rPr>
          <w:rStyle w:val="fs13fw6ttcoverflow-hidden"/>
          <w:rFonts w:ascii="Calibri" w:eastAsia="Calibri" w:hAnsi="Calibri" w:cs="Calibri"/>
          <w:b/>
          <w:bCs/>
          <w:sz w:val="20"/>
          <w:szCs w:val="20"/>
        </w:rPr>
        <w:t>Habitat For Humanity</w:t>
      </w:r>
      <w:r>
        <w:rPr>
          <w:rFonts w:ascii="Calibri" w:eastAsia="Calibri" w:hAnsi="Calibri" w:cs="Calibri"/>
          <w:sz w:val="20"/>
          <w:szCs w:val="20"/>
        </w:rPr>
        <w:t xml:space="preserve"> </w:t>
      </w:r>
    </w:p>
    <w:p w14:paraId="08DC274D" w14:textId="77777777" w:rsidR="00FD4ED1" w:rsidRDefault="00000000">
      <w:pPr>
        <w:tabs>
          <w:tab w:val="right" w:pos="10800"/>
        </w:tabs>
        <w:spacing w:line="200" w:lineRule="atLeast"/>
        <w:rPr>
          <w:rStyle w:val="fs13fw4text-right"/>
          <w:rFonts w:ascii="Calibri" w:eastAsia="Calibri" w:hAnsi="Calibri" w:cs="Calibri"/>
          <w:sz w:val="20"/>
          <w:szCs w:val="20"/>
        </w:rPr>
      </w:pPr>
      <w:r>
        <w:rPr>
          <w:rStyle w:val="fs13fw4"/>
          <w:rFonts w:ascii="Calibri" w:eastAsia="Calibri" w:hAnsi="Calibri" w:cs="Calibri"/>
          <w:sz w:val="20"/>
          <w:szCs w:val="20"/>
        </w:rPr>
        <w:t>Volunteer</w:t>
      </w:r>
      <w:r>
        <w:rPr>
          <w:rStyle w:val="fs13fw4undefinedtdn"/>
          <w:rFonts w:ascii="Calibri" w:eastAsia="Calibri" w:hAnsi="Calibri" w:cs="Calibri"/>
          <w:sz w:val="20"/>
          <w:szCs w:val="20"/>
        </w:rPr>
        <w:t xml:space="preserve">, </w:t>
      </w:r>
      <w:r>
        <w:rPr>
          <w:rStyle w:val="fs13fw4"/>
          <w:rFonts w:ascii="Calibri" w:eastAsia="Calibri" w:hAnsi="Calibri" w:cs="Calibri"/>
          <w:sz w:val="20"/>
          <w:szCs w:val="20"/>
        </w:rPr>
        <w:t>Mumbai, India</w:t>
      </w:r>
      <w:r>
        <w:rPr>
          <w:rStyle w:val="fs13fw4text-right"/>
          <w:rFonts w:ascii="Calibri" w:eastAsia="Calibri" w:hAnsi="Calibri" w:cs="Calibri"/>
          <w:sz w:val="20"/>
          <w:szCs w:val="20"/>
        </w:rPr>
        <w:tab/>
        <w:t>August 2018 - Present</w:t>
      </w:r>
    </w:p>
    <w:p w14:paraId="00DC63E2" w14:textId="77777777" w:rsidR="00FD4ED1" w:rsidRDefault="00000000">
      <w:pPr>
        <w:numPr>
          <w:ilvl w:val="0"/>
          <w:numId w:val="5"/>
        </w:numPr>
        <w:spacing w:line="200" w:lineRule="atLeast"/>
        <w:ind w:left="570" w:hanging="235"/>
        <w:rPr>
          <w:rFonts w:ascii="Calibri" w:eastAsia="Calibri" w:hAnsi="Calibri" w:cs="Calibri"/>
          <w:sz w:val="20"/>
          <w:szCs w:val="20"/>
        </w:rPr>
      </w:pPr>
      <w:r>
        <w:rPr>
          <w:rFonts w:ascii="Calibri" w:eastAsia="Calibri" w:hAnsi="Calibri" w:cs="Calibri"/>
          <w:sz w:val="20"/>
          <w:szCs w:val="20"/>
        </w:rPr>
        <w:t>Planned School Repainting held at Manori, included participation of over 200 colleagues, by Morningstar in September 2022</w:t>
      </w:r>
    </w:p>
    <w:p w14:paraId="21F07D57" w14:textId="77777777" w:rsidR="00FD4ED1" w:rsidRDefault="00000000">
      <w:pPr>
        <w:numPr>
          <w:ilvl w:val="0"/>
          <w:numId w:val="5"/>
        </w:numPr>
        <w:spacing w:line="200" w:lineRule="atLeast"/>
        <w:ind w:left="570" w:hanging="235"/>
        <w:rPr>
          <w:rFonts w:ascii="Calibri" w:eastAsia="Calibri" w:hAnsi="Calibri" w:cs="Calibri"/>
          <w:sz w:val="20"/>
          <w:szCs w:val="20"/>
        </w:rPr>
      </w:pPr>
      <w:r>
        <w:rPr>
          <w:rFonts w:ascii="Calibri" w:eastAsia="Calibri" w:hAnsi="Calibri" w:cs="Calibri"/>
          <w:sz w:val="20"/>
          <w:szCs w:val="20"/>
        </w:rPr>
        <w:t>Volunteered in Tree plantation held in Gorai Beach, Organized by Morningstar in February 2023</w:t>
      </w:r>
    </w:p>
    <w:p w14:paraId="22053AD7" w14:textId="28E778A3" w:rsidR="00FD4ED1" w:rsidRDefault="00000000">
      <w:pPr>
        <w:numPr>
          <w:ilvl w:val="0"/>
          <w:numId w:val="5"/>
        </w:numPr>
        <w:spacing w:line="200" w:lineRule="atLeast"/>
        <w:ind w:left="570" w:hanging="235"/>
        <w:rPr>
          <w:rFonts w:ascii="Calibri" w:eastAsia="Calibri" w:hAnsi="Calibri" w:cs="Calibri"/>
          <w:sz w:val="20"/>
          <w:szCs w:val="20"/>
        </w:rPr>
      </w:pPr>
      <w:r>
        <w:rPr>
          <w:rFonts w:ascii="Calibri" w:eastAsia="Calibri" w:hAnsi="Calibri" w:cs="Calibri"/>
          <w:sz w:val="20"/>
          <w:szCs w:val="20"/>
        </w:rPr>
        <w:t xml:space="preserve">Organized in beach clean-up campaigns with 50 </w:t>
      </w:r>
      <w:r w:rsidR="008E2746">
        <w:rPr>
          <w:rFonts w:ascii="Calibri" w:eastAsia="Calibri" w:hAnsi="Calibri" w:cs="Calibri"/>
          <w:sz w:val="20"/>
          <w:szCs w:val="20"/>
        </w:rPr>
        <w:t>members 2018</w:t>
      </w:r>
      <w:r>
        <w:rPr>
          <w:rFonts w:ascii="Calibri" w:eastAsia="Calibri" w:hAnsi="Calibri" w:cs="Calibri"/>
          <w:sz w:val="20"/>
          <w:szCs w:val="20"/>
        </w:rPr>
        <w:t>-Present</w:t>
      </w:r>
    </w:p>
    <w:p w14:paraId="3DAF0CFB" w14:textId="77777777" w:rsidR="00FD4ED1" w:rsidRDefault="00000000">
      <w:pPr>
        <w:numPr>
          <w:ilvl w:val="0"/>
          <w:numId w:val="5"/>
        </w:numPr>
        <w:spacing w:line="200" w:lineRule="atLeast"/>
        <w:ind w:left="570" w:hanging="235"/>
        <w:rPr>
          <w:rFonts w:ascii="Calibri" w:eastAsia="Calibri" w:hAnsi="Calibri" w:cs="Calibri"/>
          <w:sz w:val="20"/>
          <w:szCs w:val="20"/>
        </w:rPr>
      </w:pPr>
      <w:r>
        <w:rPr>
          <w:rFonts w:ascii="Calibri" w:eastAsia="Calibri" w:hAnsi="Calibri" w:cs="Calibri"/>
          <w:sz w:val="20"/>
          <w:szCs w:val="20"/>
        </w:rPr>
        <w:t>Excelled in departmental fest Zenith 2019' as HOD with 94% satisfaction at S.K Somaiya</w:t>
      </w:r>
    </w:p>
    <w:p w14:paraId="7F91C439" w14:textId="77777777" w:rsidR="00FD4ED1" w:rsidRDefault="00000000">
      <w:pPr>
        <w:spacing w:line="200" w:lineRule="atLeast"/>
        <w:rPr>
          <w:rFonts w:ascii="Calibri" w:eastAsia="Calibri" w:hAnsi="Calibri" w:cs="Calibri"/>
          <w:sz w:val="20"/>
          <w:szCs w:val="20"/>
        </w:rPr>
      </w:pPr>
      <w:r>
        <w:rPr>
          <w:rFonts w:ascii="Calibri" w:eastAsia="Calibri" w:hAnsi="Calibri" w:cs="Calibri"/>
          <w:sz w:val="20"/>
          <w:szCs w:val="20"/>
        </w:rPr>
        <w:t> </w:t>
      </w:r>
    </w:p>
    <w:p w14:paraId="1621A85C" w14:textId="77777777" w:rsidR="00FD4ED1" w:rsidRDefault="00000000">
      <w:pPr>
        <w:pBdr>
          <w:bottom w:val="single" w:sz="6" w:space="0" w:color="808080"/>
        </w:pBdr>
        <w:spacing w:line="200" w:lineRule="atLeast"/>
        <w:rPr>
          <w:rFonts w:ascii="Calibri" w:eastAsia="Calibri" w:hAnsi="Calibri" w:cs="Calibri"/>
          <w:b/>
          <w:bCs/>
          <w:caps/>
          <w:sz w:val="20"/>
          <w:szCs w:val="20"/>
        </w:rPr>
      </w:pPr>
      <w:r>
        <w:rPr>
          <w:rFonts w:ascii="Calibri" w:eastAsia="Calibri" w:hAnsi="Calibri" w:cs="Calibri"/>
          <w:b/>
          <w:bCs/>
          <w:caps/>
          <w:sz w:val="20"/>
          <w:szCs w:val="20"/>
        </w:rPr>
        <w:t>honors and achievements</w:t>
      </w:r>
    </w:p>
    <w:tbl>
      <w:tblPr>
        <w:tblStyle w:val="w100align-text-toptext-center"/>
        <w:tblW w:w="5000" w:type="pct"/>
        <w:jc w:val="center"/>
        <w:tblCellMar>
          <w:left w:w="0" w:type="dxa"/>
          <w:right w:w="0" w:type="dxa"/>
        </w:tblCellMar>
        <w:tblLook w:val="05E0" w:firstRow="1" w:lastRow="1" w:firstColumn="1" w:lastColumn="1" w:noHBand="0" w:noVBand="1"/>
      </w:tblPr>
      <w:tblGrid>
        <w:gridCol w:w="7012"/>
        <w:gridCol w:w="3775"/>
      </w:tblGrid>
      <w:tr w:rsidR="00FD4ED1" w14:paraId="63D984E6" w14:textId="77777777">
        <w:trPr>
          <w:jc w:val="center"/>
        </w:trPr>
        <w:tc>
          <w:tcPr>
            <w:tcW w:w="3250" w:type="pct"/>
            <w:tcMar>
              <w:top w:w="0" w:type="dxa"/>
              <w:left w:w="0" w:type="dxa"/>
              <w:bottom w:w="0" w:type="dxa"/>
              <w:right w:w="0" w:type="dxa"/>
            </w:tcMar>
            <w:hideMark/>
          </w:tcPr>
          <w:p w14:paraId="24448965" w14:textId="77777777" w:rsidR="00FD4ED1" w:rsidRDefault="00000000">
            <w:pPr>
              <w:numPr>
                <w:ilvl w:val="0"/>
                <w:numId w:val="6"/>
              </w:numPr>
              <w:spacing w:line="200" w:lineRule="atLeast"/>
              <w:ind w:left="570" w:hanging="235"/>
              <w:rPr>
                <w:rFonts w:ascii="Calibri" w:eastAsia="Calibri" w:hAnsi="Calibri" w:cs="Calibri"/>
                <w:sz w:val="20"/>
                <w:szCs w:val="20"/>
              </w:rPr>
            </w:pPr>
            <w:r>
              <w:rPr>
                <w:rFonts w:ascii="Calibri" w:eastAsia="Calibri" w:hAnsi="Calibri" w:cs="Calibri"/>
                <w:sz w:val="20"/>
                <w:szCs w:val="20"/>
              </w:rPr>
              <w:t>Granted Stuart School Dean Scholarship based on academics and merits</w:t>
            </w:r>
          </w:p>
        </w:tc>
        <w:tc>
          <w:tcPr>
            <w:tcW w:w="1750" w:type="pct"/>
            <w:tcMar>
              <w:top w:w="0" w:type="dxa"/>
              <w:left w:w="0" w:type="dxa"/>
              <w:bottom w:w="0" w:type="dxa"/>
              <w:right w:w="0" w:type="dxa"/>
            </w:tcMar>
            <w:hideMark/>
          </w:tcPr>
          <w:p w14:paraId="7457B577" w14:textId="77777777" w:rsidR="00FD4ED1" w:rsidRDefault="00000000">
            <w:pPr>
              <w:spacing w:line="200" w:lineRule="atLeast"/>
              <w:jc w:val="center"/>
              <w:rPr>
                <w:rFonts w:ascii="Calibri" w:eastAsia="Calibri" w:hAnsi="Calibri" w:cs="Calibri"/>
                <w:sz w:val="20"/>
                <w:szCs w:val="20"/>
              </w:rPr>
            </w:pPr>
            <w:r>
              <w:rPr>
                <w:rFonts w:ascii="Calibri" w:eastAsia="Calibri" w:hAnsi="Calibri" w:cs="Calibri"/>
                <w:sz w:val="20"/>
                <w:szCs w:val="20"/>
              </w:rPr>
              <w:t>September 2024 - September 2024</w:t>
            </w:r>
          </w:p>
        </w:tc>
      </w:tr>
      <w:tr w:rsidR="00FD4ED1" w14:paraId="62F5FE36" w14:textId="77777777">
        <w:trPr>
          <w:jc w:val="center"/>
        </w:trPr>
        <w:tc>
          <w:tcPr>
            <w:tcW w:w="3250" w:type="pct"/>
            <w:tcMar>
              <w:top w:w="0" w:type="dxa"/>
              <w:left w:w="0" w:type="dxa"/>
              <w:bottom w:w="0" w:type="dxa"/>
              <w:right w:w="0" w:type="dxa"/>
            </w:tcMar>
            <w:hideMark/>
          </w:tcPr>
          <w:p w14:paraId="2ACC5056" w14:textId="5F1D8AB0" w:rsidR="00FD4ED1" w:rsidRDefault="00000000">
            <w:pPr>
              <w:numPr>
                <w:ilvl w:val="0"/>
                <w:numId w:val="7"/>
              </w:numPr>
              <w:spacing w:line="200" w:lineRule="atLeast"/>
              <w:ind w:left="570" w:hanging="235"/>
              <w:rPr>
                <w:rFonts w:ascii="Calibri" w:eastAsia="Calibri" w:hAnsi="Calibri" w:cs="Calibri"/>
                <w:sz w:val="20"/>
                <w:szCs w:val="20"/>
              </w:rPr>
            </w:pPr>
            <w:r>
              <w:rPr>
                <w:rFonts w:ascii="Calibri" w:eastAsia="Calibri" w:hAnsi="Calibri" w:cs="Calibri"/>
                <w:sz w:val="20"/>
                <w:szCs w:val="20"/>
              </w:rPr>
              <w:t>Spot Award for exemplary contributions towards team goals</w:t>
            </w:r>
          </w:p>
        </w:tc>
        <w:tc>
          <w:tcPr>
            <w:tcW w:w="1750" w:type="pct"/>
            <w:tcMar>
              <w:top w:w="0" w:type="dxa"/>
              <w:left w:w="0" w:type="dxa"/>
              <w:bottom w:w="0" w:type="dxa"/>
              <w:right w:w="0" w:type="dxa"/>
            </w:tcMar>
            <w:hideMark/>
          </w:tcPr>
          <w:p w14:paraId="7B32B27A" w14:textId="77777777" w:rsidR="00FD4ED1" w:rsidRDefault="00000000">
            <w:pPr>
              <w:spacing w:line="200" w:lineRule="atLeast"/>
              <w:jc w:val="center"/>
              <w:rPr>
                <w:rFonts w:ascii="Calibri" w:eastAsia="Calibri" w:hAnsi="Calibri" w:cs="Calibri"/>
                <w:sz w:val="20"/>
                <w:szCs w:val="20"/>
              </w:rPr>
            </w:pPr>
            <w:r>
              <w:rPr>
                <w:rFonts w:ascii="Calibri" w:eastAsia="Calibri" w:hAnsi="Calibri" w:cs="Calibri"/>
                <w:sz w:val="20"/>
                <w:szCs w:val="20"/>
              </w:rPr>
              <w:t>October 2023 - October 2023</w:t>
            </w:r>
          </w:p>
        </w:tc>
      </w:tr>
      <w:tr w:rsidR="00FD4ED1" w14:paraId="07ACF1BE" w14:textId="77777777">
        <w:trPr>
          <w:jc w:val="center"/>
        </w:trPr>
        <w:tc>
          <w:tcPr>
            <w:tcW w:w="3250" w:type="pct"/>
            <w:tcMar>
              <w:top w:w="0" w:type="dxa"/>
              <w:left w:w="0" w:type="dxa"/>
              <w:bottom w:w="0" w:type="dxa"/>
              <w:right w:w="0" w:type="dxa"/>
            </w:tcMar>
            <w:hideMark/>
          </w:tcPr>
          <w:p w14:paraId="12263C41" w14:textId="77777777" w:rsidR="00FD4ED1" w:rsidRDefault="00000000">
            <w:pPr>
              <w:numPr>
                <w:ilvl w:val="0"/>
                <w:numId w:val="8"/>
              </w:numPr>
              <w:spacing w:line="200" w:lineRule="atLeast"/>
              <w:ind w:left="570" w:hanging="235"/>
              <w:rPr>
                <w:rFonts w:ascii="Calibri" w:eastAsia="Calibri" w:hAnsi="Calibri" w:cs="Calibri"/>
                <w:sz w:val="20"/>
                <w:szCs w:val="20"/>
              </w:rPr>
            </w:pPr>
            <w:r>
              <w:rPr>
                <w:rFonts w:ascii="Calibri" w:eastAsia="Calibri" w:hAnsi="Calibri" w:cs="Calibri"/>
                <w:sz w:val="20"/>
                <w:szCs w:val="20"/>
              </w:rPr>
              <w:t>Bestowed Star of the Quarter for Q3 of 2023 (Jul-Sep) for managing accuracy of 98% and achieving 118% of productivity</w:t>
            </w:r>
          </w:p>
        </w:tc>
        <w:tc>
          <w:tcPr>
            <w:tcW w:w="1750" w:type="pct"/>
            <w:tcMar>
              <w:top w:w="0" w:type="dxa"/>
              <w:left w:w="0" w:type="dxa"/>
              <w:bottom w:w="0" w:type="dxa"/>
              <w:right w:w="0" w:type="dxa"/>
            </w:tcMar>
            <w:hideMark/>
          </w:tcPr>
          <w:p w14:paraId="5FE24CE6" w14:textId="77777777" w:rsidR="00FD4ED1" w:rsidRDefault="00000000">
            <w:pPr>
              <w:spacing w:line="200" w:lineRule="atLeast"/>
              <w:jc w:val="center"/>
              <w:rPr>
                <w:rFonts w:ascii="Calibri" w:eastAsia="Calibri" w:hAnsi="Calibri" w:cs="Calibri"/>
                <w:sz w:val="20"/>
                <w:szCs w:val="20"/>
              </w:rPr>
            </w:pPr>
            <w:r>
              <w:rPr>
                <w:rFonts w:ascii="Calibri" w:eastAsia="Calibri" w:hAnsi="Calibri" w:cs="Calibri"/>
                <w:sz w:val="20"/>
                <w:szCs w:val="20"/>
              </w:rPr>
              <w:t>August 2023 - August 2023</w:t>
            </w:r>
          </w:p>
        </w:tc>
      </w:tr>
    </w:tbl>
    <w:p w14:paraId="10C2C5DE" w14:textId="77777777" w:rsidR="00FD4ED1" w:rsidRDefault="00FD4ED1">
      <w:pPr>
        <w:rPr>
          <w:rFonts w:ascii="Calibri" w:eastAsia="Calibri" w:hAnsi="Calibri" w:cs="Calibri"/>
          <w:b/>
          <w:bCs/>
          <w:caps/>
          <w:sz w:val="20"/>
          <w:szCs w:val="20"/>
        </w:rPr>
      </w:pPr>
    </w:p>
    <w:sectPr w:rsidR="00FD4ED1">
      <w:pgSz w:w="12225" w:h="15810"/>
      <w:pgMar w:top="719" w:right="719" w:bottom="719" w:left="719"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380A63AA">
      <w:start w:val="1"/>
      <w:numFmt w:val="bullet"/>
      <w:suff w:val="nothing"/>
      <w:lvlText w:val=""/>
      <w:lvlJc w:val="left"/>
      <w:pPr>
        <w:ind w:left="720" w:hanging="360"/>
      </w:pPr>
      <w:rPr>
        <w:rFonts w:ascii="Symbol" w:hAnsi="Symbol"/>
      </w:rPr>
    </w:lvl>
    <w:lvl w:ilvl="1" w:tplc="029453BA">
      <w:start w:val="1"/>
      <w:numFmt w:val="bullet"/>
      <w:lvlText w:val="o"/>
      <w:lvlJc w:val="left"/>
      <w:pPr>
        <w:tabs>
          <w:tab w:val="num" w:pos="1440"/>
        </w:tabs>
        <w:ind w:left="1440" w:hanging="360"/>
      </w:pPr>
      <w:rPr>
        <w:rFonts w:ascii="Courier New" w:hAnsi="Courier New"/>
      </w:rPr>
    </w:lvl>
    <w:lvl w:ilvl="2" w:tplc="739ED018">
      <w:start w:val="1"/>
      <w:numFmt w:val="bullet"/>
      <w:lvlText w:val=""/>
      <w:lvlJc w:val="left"/>
      <w:pPr>
        <w:tabs>
          <w:tab w:val="num" w:pos="2160"/>
        </w:tabs>
        <w:ind w:left="2160" w:hanging="360"/>
      </w:pPr>
      <w:rPr>
        <w:rFonts w:ascii="Wingdings" w:hAnsi="Wingdings"/>
      </w:rPr>
    </w:lvl>
    <w:lvl w:ilvl="3" w:tplc="B60A3B32">
      <w:start w:val="1"/>
      <w:numFmt w:val="bullet"/>
      <w:lvlText w:val=""/>
      <w:lvlJc w:val="left"/>
      <w:pPr>
        <w:tabs>
          <w:tab w:val="num" w:pos="2880"/>
        </w:tabs>
        <w:ind w:left="2880" w:hanging="360"/>
      </w:pPr>
      <w:rPr>
        <w:rFonts w:ascii="Symbol" w:hAnsi="Symbol"/>
      </w:rPr>
    </w:lvl>
    <w:lvl w:ilvl="4" w:tplc="683638B2">
      <w:start w:val="1"/>
      <w:numFmt w:val="bullet"/>
      <w:lvlText w:val="o"/>
      <w:lvlJc w:val="left"/>
      <w:pPr>
        <w:tabs>
          <w:tab w:val="num" w:pos="3600"/>
        </w:tabs>
        <w:ind w:left="3600" w:hanging="360"/>
      </w:pPr>
      <w:rPr>
        <w:rFonts w:ascii="Courier New" w:hAnsi="Courier New"/>
      </w:rPr>
    </w:lvl>
    <w:lvl w:ilvl="5" w:tplc="51323A5E">
      <w:start w:val="1"/>
      <w:numFmt w:val="bullet"/>
      <w:lvlText w:val=""/>
      <w:lvlJc w:val="left"/>
      <w:pPr>
        <w:tabs>
          <w:tab w:val="num" w:pos="4320"/>
        </w:tabs>
        <w:ind w:left="4320" w:hanging="360"/>
      </w:pPr>
      <w:rPr>
        <w:rFonts w:ascii="Wingdings" w:hAnsi="Wingdings"/>
      </w:rPr>
    </w:lvl>
    <w:lvl w:ilvl="6" w:tplc="9EBC04F2">
      <w:start w:val="1"/>
      <w:numFmt w:val="bullet"/>
      <w:lvlText w:val=""/>
      <w:lvlJc w:val="left"/>
      <w:pPr>
        <w:tabs>
          <w:tab w:val="num" w:pos="5040"/>
        </w:tabs>
        <w:ind w:left="5040" w:hanging="360"/>
      </w:pPr>
      <w:rPr>
        <w:rFonts w:ascii="Symbol" w:hAnsi="Symbol"/>
      </w:rPr>
    </w:lvl>
    <w:lvl w:ilvl="7" w:tplc="285A7AFE">
      <w:start w:val="1"/>
      <w:numFmt w:val="bullet"/>
      <w:lvlText w:val="o"/>
      <w:lvlJc w:val="left"/>
      <w:pPr>
        <w:tabs>
          <w:tab w:val="num" w:pos="5760"/>
        </w:tabs>
        <w:ind w:left="5760" w:hanging="360"/>
      </w:pPr>
      <w:rPr>
        <w:rFonts w:ascii="Courier New" w:hAnsi="Courier New"/>
      </w:rPr>
    </w:lvl>
    <w:lvl w:ilvl="8" w:tplc="D4B8470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A240E6D2">
      <w:start w:val="1"/>
      <w:numFmt w:val="bullet"/>
      <w:lvlText w:val=""/>
      <w:lvlJc w:val="left"/>
      <w:pPr>
        <w:ind w:left="720" w:hanging="360"/>
      </w:pPr>
      <w:rPr>
        <w:rFonts w:ascii="Symbol" w:hAnsi="Symbol"/>
      </w:rPr>
    </w:lvl>
    <w:lvl w:ilvl="1" w:tplc="C5CE0892">
      <w:start w:val="1"/>
      <w:numFmt w:val="bullet"/>
      <w:lvlText w:val="o"/>
      <w:lvlJc w:val="left"/>
      <w:pPr>
        <w:tabs>
          <w:tab w:val="num" w:pos="1440"/>
        </w:tabs>
        <w:ind w:left="1440" w:hanging="360"/>
      </w:pPr>
      <w:rPr>
        <w:rFonts w:ascii="Courier New" w:hAnsi="Courier New"/>
      </w:rPr>
    </w:lvl>
    <w:lvl w:ilvl="2" w:tplc="115A2D74">
      <w:start w:val="1"/>
      <w:numFmt w:val="bullet"/>
      <w:lvlText w:val=""/>
      <w:lvlJc w:val="left"/>
      <w:pPr>
        <w:tabs>
          <w:tab w:val="num" w:pos="2160"/>
        </w:tabs>
        <w:ind w:left="2160" w:hanging="360"/>
      </w:pPr>
      <w:rPr>
        <w:rFonts w:ascii="Wingdings" w:hAnsi="Wingdings"/>
      </w:rPr>
    </w:lvl>
    <w:lvl w:ilvl="3" w:tplc="26A012D4">
      <w:start w:val="1"/>
      <w:numFmt w:val="bullet"/>
      <w:lvlText w:val=""/>
      <w:lvlJc w:val="left"/>
      <w:pPr>
        <w:tabs>
          <w:tab w:val="num" w:pos="2880"/>
        </w:tabs>
        <w:ind w:left="2880" w:hanging="360"/>
      </w:pPr>
      <w:rPr>
        <w:rFonts w:ascii="Symbol" w:hAnsi="Symbol"/>
      </w:rPr>
    </w:lvl>
    <w:lvl w:ilvl="4" w:tplc="9C02608E">
      <w:start w:val="1"/>
      <w:numFmt w:val="bullet"/>
      <w:lvlText w:val="o"/>
      <w:lvlJc w:val="left"/>
      <w:pPr>
        <w:tabs>
          <w:tab w:val="num" w:pos="3600"/>
        </w:tabs>
        <w:ind w:left="3600" w:hanging="360"/>
      </w:pPr>
      <w:rPr>
        <w:rFonts w:ascii="Courier New" w:hAnsi="Courier New"/>
      </w:rPr>
    </w:lvl>
    <w:lvl w:ilvl="5" w:tplc="A6CA03A6">
      <w:start w:val="1"/>
      <w:numFmt w:val="bullet"/>
      <w:lvlText w:val=""/>
      <w:lvlJc w:val="left"/>
      <w:pPr>
        <w:tabs>
          <w:tab w:val="num" w:pos="4320"/>
        </w:tabs>
        <w:ind w:left="4320" w:hanging="360"/>
      </w:pPr>
      <w:rPr>
        <w:rFonts w:ascii="Wingdings" w:hAnsi="Wingdings"/>
      </w:rPr>
    </w:lvl>
    <w:lvl w:ilvl="6" w:tplc="56EC2994">
      <w:start w:val="1"/>
      <w:numFmt w:val="bullet"/>
      <w:lvlText w:val=""/>
      <w:lvlJc w:val="left"/>
      <w:pPr>
        <w:tabs>
          <w:tab w:val="num" w:pos="5040"/>
        </w:tabs>
        <w:ind w:left="5040" w:hanging="360"/>
      </w:pPr>
      <w:rPr>
        <w:rFonts w:ascii="Symbol" w:hAnsi="Symbol"/>
      </w:rPr>
    </w:lvl>
    <w:lvl w:ilvl="7" w:tplc="88269316">
      <w:start w:val="1"/>
      <w:numFmt w:val="bullet"/>
      <w:lvlText w:val="o"/>
      <w:lvlJc w:val="left"/>
      <w:pPr>
        <w:tabs>
          <w:tab w:val="num" w:pos="5760"/>
        </w:tabs>
        <w:ind w:left="5760" w:hanging="360"/>
      </w:pPr>
      <w:rPr>
        <w:rFonts w:ascii="Courier New" w:hAnsi="Courier New"/>
      </w:rPr>
    </w:lvl>
    <w:lvl w:ilvl="8" w:tplc="38D6F502">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E5E04D0A">
      <w:start w:val="1"/>
      <w:numFmt w:val="bullet"/>
      <w:lvlText w:val=""/>
      <w:lvlJc w:val="left"/>
      <w:pPr>
        <w:ind w:left="720" w:hanging="360"/>
      </w:pPr>
      <w:rPr>
        <w:rFonts w:ascii="Symbol" w:hAnsi="Symbol"/>
      </w:rPr>
    </w:lvl>
    <w:lvl w:ilvl="1" w:tplc="E6F84852">
      <w:start w:val="1"/>
      <w:numFmt w:val="bullet"/>
      <w:lvlText w:val="o"/>
      <w:lvlJc w:val="left"/>
      <w:pPr>
        <w:tabs>
          <w:tab w:val="num" w:pos="1440"/>
        </w:tabs>
        <w:ind w:left="1440" w:hanging="360"/>
      </w:pPr>
      <w:rPr>
        <w:rFonts w:ascii="Courier New" w:hAnsi="Courier New"/>
      </w:rPr>
    </w:lvl>
    <w:lvl w:ilvl="2" w:tplc="C45C8176">
      <w:start w:val="1"/>
      <w:numFmt w:val="bullet"/>
      <w:lvlText w:val=""/>
      <w:lvlJc w:val="left"/>
      <w:pPr>
        <w:tabs>
          <w:tab w:val="num" w:pos="2160"/>
        </w:tabs>
        <w:ind w:left="2160" w:hanging="360"/>
      </w:pPr>
      <w:rPr>
        <w:rFonts w:ascii="Wingdings" w:hAnsi="Wingdings"/>
      </w:rPr>
    </w:lvl>
    <w:lvl w:ilvl="3" w:tplc="2834A858">
      <w:start w:val="1"/>
      <w:numFmt w:val="bullet"/>
      <w:lvlText w:val=""/>
      <w:lvlJc w:val="left"/>
      <w:pPr>
        <w:tabs>
          <w:tab w:val="num" w:pos="2880"/>
        </w:tabs>
        <w:ind w:left="2880" w:hanging="360"/>
      </w:pPr>
      <w:rPr>
        <w:rFonts w:ascii="Symbol" w:hAnsi="Symbol"/>
      </w:rPr>
    </w:lvl>
    <w:lvl w:ilvl="4" w:tplc="D07A765C">
      <w:start w:val="1"/>
      <w:numFmt w:val="bullet"/>
      <w:lvlText w:val="o"/>
      <w:lvlJc w:val="left"/>
      <w:pPr>
        <w:tabs>
          <w:tab w:val="num" w:pos="3600"/>
        </w:tabs>
        <w:ind w:left="3600" w:hanging="360"/>
      </w:pPr>
      <w:rPr>
        <w:rFonts w:ascii="Courier New" w:hAnsi="Courier New"/>
      </w:rPr>
    </w:lvl>
    <w:lvl w:ilvl="5" w:tplc="34CC031E">
      <w:start w:val="1"/>
      <w:numFmt w:val="bullet"/>
      <w:lvlText w:val=""/>
      <w:lvlJc w:val="left"/>
      <w:pPr>
        <w:tabs>
          <w:tab w:val="num" w:pos="4320"/>
        </w:tabs>
        <w:ind w:left="4320" w:hanging="360"/>
      </w:pPr>
      <w:rPr>
        <w:rFonts w:ascii="Wingdings" w:hAnsi="Wingdings"/>
      </w:rPr>
    </w:lvl>
    <w:lvl w:ilvl="6" w:tplc="0A768F78">
      <w:start w:val="1"/>
      <w:numFmt w:val="bullet"/>
      <w:lvlText w:val=""/>
      <w:lvlJc w:val="left"/>
      <w:pPr>
        <w:tabs>
          <w:tab w:val="num" w:pos="5040"/>
        </w:tabs>
        <w:ind w:left="5040" w:hanging="360"/>
      </w:pPr>
      <w:rPr>
        <w:rFonts w:ascii="Symbol" w:hAnsi="Symbol"/>
      </w:rPr>
    </w:lvl>
    <w:lvl w:ilvl="7" w:tplc="783E408C">
      <w:start w:val="1"/>
      <w:numFmt w:val="bullet"/>
      <w:lvlText w:val="o"/>
      <w:lvlJc w:val="left"/>
      <w:pPr>
        <w:tabs>
          <w:tab w:val="num" w:pos="5760"/>
        </w:tabs>
        <w:ind w:left="5760" w:hanging="360"/>
      </w:pPr>
      <w:rPr>
        <w:rFonts w:ascii="Courier New" w:hAnsi="Courier New"/>
      </w:rPr>
    </w:lvl>
    <w:lvl w:ilvl="8" w:tplc="AE9E675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71146524">
      <w:start w:val="1"/>
      <w:numFmt w:val="bullet"/>
      <w:lvlText w:val=""/>
      <w:lvlJc w:val="left"/>
      <w:pPr>
        <w:ind w:left="720" w:hanging="360"/>
      </w:pPr>
      <w:rPr>
        <w:rFonts w:ascii="Symbol" w:hAnsi="Symbol"/>
      </w:rPr>
    </w:lvl>
    <w:lvl w:ilvl="1" w:tplc="9992F64C">
      <w:start w:val="1"/>
      <w:numFmt w:val="bullet"/>
      <w:lvlText w:val="o"/>
      <w:lvlJc w:val="left"/>
      <w:pPr>
        <w:tabs>
          <w:tab w:val="num" w:pos="1440"/>
        </w:tabs>
        <w:ind w:left="1440" w:hanging="360"/>
      </w:pPr>
      <w:rPr>
        <w:rFonts w:ascii="Courier New" w:hAnsi="Courier New"/>
      </w:rPr>
    </w:lvl>
    <w:lvl w:ilvl="2" w:tplc="600AFEB4">
      <w:start w:val="1"/>
      <w:numFmt w:val="bullet"/>
      <w:lvlText w:val=""/>
      <w:lvlJc w:val="left"/>
      <w:pPr>
        <w:tabs>
          <w:tab w:val="num" w:pos="2160"/>
        </w:tabs>
        <w:ind w:left="2160" w:hanging="360"/>
      </w:pPr>
      <w:rPr>
        <w:rFonts w:ascii="Wingdings" w:hAnsi="Wingdings"/>
      </w:rPr>
    </w:lvl>
    <w:lvl w:ilvl="3" w:tplc="D0666324">
      <w:start w:val="1"/>
      <w:numFmt w:val="bullet"/>
      <w:lvlText w:val=""/>
      <w:lvlJc w:val="left"/>
      <w:pPr>
        <w:tabs>
          <w:tab w:val="num" w:pos="2880"/>
        </w:tabs>
        <w:ind w:left="2880" w:hanging="360"/>
      </w:pPr>
      <w:rPr>
        <w:rFonts w:ascii="Symbol" w:hAnsi="Symbol"/>
      </w:rPr>
    </w:lvl>
    <w:lvl w:ilvl="4" w:tplc="C564375C">
      <w:start w:val="1"/>
      <w:numFmt w:val="bullet"/>
      <w:lvlText w:val="o"/>
      <w:lvlJc w:val="left"/>
      <w:pPr>
        <w:tabs>
          <w:tab w:val="num" w:pos="3600"/>
        </w:tabs>
        <w:ind w:left="3600" w:hanging="360"/>
      </w:pPr>
      <w:rPr>
        <w:rFonts w:ascii="Courier New" w:hAnsi="Courier New"/>
      </w:rPr>
    </w:lvl>
    <w:lvl w:ilvl="5" w:tplc="0C3816B0">
      <w:start w:val="1"/>
      <w:numFmt w:val="bullet"/>
      <w:lvlText w:val=""/>
      <w:lvlJc w:val="left"/>
      <w:pPr>
        <w:tabs>
          <w:tab w:val="num" w:pos="4320"/>
        </w:tabs>
        <w:ind w:left="4320" w:hanging="360"/>
      </w:pPr>
      <w:rPr>
        <w:rFonts w:ascii="Wingdings" w:hAnsi="Wingdings"/>
      </w:rPr>
    </w:lvl>
    <w:lvl w:ilvl="6" w:tplc="B16E3A0E">
      <w:start w:val="1"/>
      <w:numFmt w:val="bullet"/>
      <w:lvlText w:val=""/>
      <w:lvlJc w:val="left"/>
      <w:pPr>
        <w:tabs>
          <w:tab w:val="num" w:pos="5040"/>
        </w:tabs>
        <w:ind w:left="5040" w:hanging="360"/>
      </w:pPr>
      <w:rPr>
        <w:rFonts w:ascii="Symbol" w:hAnsi="Symbol"/>
      </w:rPr>
    </w:lvl>
    <w:lvl w:ilvl="7" w:tplc="98242A54">
      <w:start w:val="1"/>
      <w:numFmt w:val="bullet"/>
      <w:lvlText w:val="o"/>
      <w:lvlJc w:val="left"/>
      <w:pPr>
        <w:tabs>
          <w:tab w:val="num" w:pos="5760"/>
        </w:tabs>
        <w:ind w:left="5760" w:hanging="360"/>
      </w:pPr>
      <w:rPr>
        <w:rFonts w:ascii="Courier New" w:hAnsi="Courier New"/>
      </w:rPr>
    </w:lvl>
    <w:lvl w:ilvl="8" w:tplc="2B7CB5C2">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2E0015A4">
      <w:start w:val="1"/>
      <w:numFmt w:val="bullet"/>
      <w:lvlText w:val=""/>
      <w:lvlJc w:val="left"/>
      <w:pPr>
        <w:ind w:left="720" w:hanging="360"/>
      </w:pPr>
      <w:rPr>
        <w:rFonts w:ascii="Symbol" w:hAnsi="Symbol"/>
      </w:rPr>
    </w:lvl>
    <w:lvl w:ilvl="1" w:tplc="94D665C8">
      <w:start w:val="1"/>
      <w:numFmt w:val="bullet"/>
      <w:lvlText w:val="o"/>
      <w:lvlJc w:val="left"/>
      <w:pPr>
        <w:tabs>
          <w:tab w:val="num" w:pos="1440"/>
        </w:tabs>
        <w:ind w:left="1440" w:hanging="360"/>
      </w:pPr>
      <w:rPr>
        <w:rFonts w:ascii="Courier New" w:hAnsi="Courier New"/>
      </w:rPr>
    </w:lvl>
    <w:lvl w:ilvl="2" w:tplc="226AB24C">
      <w:start w:val="1"/>
      <w:numFmt w:val="bullet"/>
      <w:lvlText w:val=""/>
      <w:lvlJc w:val="left"/>
      <w:pPr>
        <w:tabs>
          <w:tab w:val="num" w:pos="2160"/>
        </w:tabs>
        <w:ind w:left="2160" w:hanging="360"/>
      </w:pPr>
      <w:rPr>
        <w:rFonts w:ascii="Wingdings" w:hAnsi="Wingdings"/>
      </w:rPr>
    </w:lvl>
    <w:lvl w:ilvl="3" w:tplc="B5DE7D6A">
      <w:start w:val="1"/>
      <w:numFmt w:val="bullet"/>
      <w:lvlText w:val=""/>
      <w:lvlJc w:val="left"/>
      <w:pPr>
        <w:tabs>
          <w:tab w:val="num" w:pos="2880"/>
        </w:tabs>
        <w:ind w:left="2880" w:hanging="360"/>
      </w:pPr>
      <w:rPr>
        <w:rFonts w:ascii="Symbol" w:hAnsi="Symbol"/>
      </w:rPr>
    </w:lvl>
    <w:lvl w:ilvl="4" w:tplc="D938E488">
      <w:start w:val="1"/>
      <w:numFmt w:val="bullet"/>
      <w:lvlText w:val="o"/>
      <w:lvlJc w:val="left"/>
      <w:pPr>
        <w:tabs>
          <w:tab w:val="num" w:pos="3600"/>
        </w:tabs>
        <w:ind w:left="3600" w:hanging="360"/>
      </w:pPr>
      <w:rPr>
        <w:rFonts w:ascii="Courier New" w:hAnsi="Courier New"/>
      </w:rPr>
    </w:lvl>
    <w:lvl w:ilvl="5" w:tplc="EB6A0702">
      <w:start w:val="1"/>
      <w:numFmt w:val="bullet"/>
      <w:lvlText w:val=""/>
      <w:lvlJc w:val="left"/>
      <w:pPr>
        <w:tabs>
          <w:tab w:val="num" w:pos="4320"/>
        </w:tabs>
        <w:ind w:left="4320" w:hanging="360"/>
      </w:pPr>
      <w:rPr>
        <w:rFonts w:ascii="Wingdings" w:hAnsi="Wingdings"/>
      </w:rPr>
    </w:lvl>
    <w:lvl w:ilvl="6" w:tplc="5242050C">
      <w:start w:val="1"/>
      <w:numFmt w:val="bullet"/>
      <w:lvlText w:val=""/>
      <w:lvlJc w:val="left"/>
      <w:pPr>
        <w:tabs>
          <w:tab w:val="num" w:pos="5040"/>
        </w:tabs>
        <w:ind w:left="5040" w:hanging="360"/>
      </w:pPr>
      <w:rPr>
        <w:rFonts w:ascii="Symbol" w:hAnsi="Symbol"/>
      </w:rPr>
    </w:lvl>
    <w:lvl w:ilvl="7" w:tplc="F078CBF2">
      <w:start w:val="1"/>
      <w:numFmt w:val="bullet"/>
      <w:lvlText w:val="o"/>
      <w:lvlJc w:val="left"/>
      <w:pPr>
        <w:tabs>
          <w:tab w:val="num" w:pos="5760"/>
        </w:tabs>
        <w:ind w:left="5760" w:hanging="360"/>
      </w:pPr>
      <w:rPr>
        <w:rFonts w:ascii="Courier New" w:hAnsi="Courier New"/>
      </w:rPr>
    </w:lvl>
    <w:lvl w:ilvl="8" w:tplc="7A626386">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555C3CE0">
      <w:start w:val="1"/>
      <w:numFmt w:val="bullet"/>
      <w:lvlText w:val=""/>
      <w:lvlJc w:val="left"/>
      <w:pPr>
        <w:ind w:left="720" w:hanging="360"/>
      </w:pPr>
      <w:rPr>
        <w:rFonts w:ascii="Symbol" w:hAnsi="Symbol"/>
      </w:rPr>
    </w:lvl>
    <w:lvl w:ilvl="1" w:tplc="B4860560">
      <w:start w:val="1"/>
      <w:numFmt w:val="bullet"/>
      <w:lvlText w:val="o"/>
      <w:lvlJc w:val="left"/>
      <w:pPr>
        <w:tabs>
          <w:tab w:val="num" w:pos="1440"/>
        </w:tabs>
        <w:ind w:left="1440" w:hanging="360"/>
      </w:pPr>
      <w:rPr>
        <w:rFonts w:ascii="Courier New" w:hAnsi="Courier New"/>
      </w:rPr>
    </w:lvl>
    <w:lvl w:ilvl="2" w:tplc="9672FDB4">
      <w:start w:val="1"/>
      <w:numFmt w:val="bullet"/>
      <w:lvlText w:val=""/>
      <w:lvlJc w:val="left"/>
      <w:pPr>
        <w:tabs>
          <w:tab w:val="num" w:pos="2160"/>
        </w:tabs>
        <w:ind w:left="2160" w:hanging="360"/>
      </w:pPr>
      <w:rPr>
        <w:rFonts w:ascii="Wingdings" w:hAnsi="Wingdings"/>
      </w:rPr>
    </w:lvl>
    <w:lvl w:ilvl="3" w:tplc="9ACAB072">
      <w:start w:val="1"/>
      <w:numFmt w:val="bullet"/>
      <w:lvlText w:val=""/>
      <w:lvlJc w:val="left"/>
      <w:pPr>
        <w:tabs>
          <w:tab w:val="num" w:pos="2880"/>
        </w:tabs>
        <w:ind w:left="2880" w:hanging="360"/>
      </w:pPr>
      <w:rPr>
        <w:rFonts w:ascii="Symbol" w:hAnsi="Symbol"/>
      </w:rPr>
    </w:lvl>
    <w:lvl w:ilvl="4" w:tplc="84ECD124">
      <w:start w:val="1"/>
      <w:numFmt w:val="bullet"/>
      <w:lvlText w:val="o"/>
      <w:lvlJc w:val="left"/>
      <w:pPr>
        <w:tabs>
          <w:tab w:val="num" w:pos="3600"/>
        </w:tabs>
        <w:ind w:left="3600" w:hanging="360"/>
      </w:pPr>
      <w:rPr>
        <w:rFonts w:ascii="Courier New" w:hAnsi="Courier New"/>
      </w:rPr>
    </w:lvl>
    <w:lvl w:ilvl="5" w:tplc="05C0CEB0">
      <w:start w:val="1"/>
      <w:numFmt w:val="bullet"/>
      <w:lvlText w:val=""/>
      <w:lvlJc w:val="left"/>
      <w:pPr>
        <w:tabs>
          <w:tab w:val="num" w:pos="4320"/>
        </w:tabs>
        <w:ind w:left="4320" w:hanging="360"/>
      </w:pPr>
      <w:rPr>
        <w:rFonts w:ascii="Wingdings" w:hAnsi="Wingdings"/>
      </w:rPr>
    </w:lvl>
    <w:lvl w:ilvl="6" w:tplc="E0EEA9FE">
      <w:start w:val="1"/>
      <w:numFmt w:val="bullet"/>
      <w:lvlText w:val=""/>
      <w:lvlJc w:val="left"/>
      <w:pPr>
        <w:tabs>
          <w:tab w:val="num" w:pos="5040"/>
        </w:tabs>
        <w:ind w:left="5040" w:hanging="360"/>
      </w:pPr>
      <w:rPr>
        <w:rFonts w:ascii="Symbol" w:hAnsi="Symbol"/>
      </w:rPr>
    </w:lvl>
    <w:lvl w:ilvl="7" w:tplc="273223FA">
      <w:start w:val="1"/>
      <w:numFmt w:val="bullet"/>
      <w:lvlText w:val="o"/>
      <w:lvlJc w:val="left"/>
      <w:pPr>
        <w:tabs>
          <w:tab w:val="num" w:pos="5760"/>
        </w:tabs>
        <w:ind w:left="5760" w:hanging="360"/>
      </w:pPr>
      <w:rPr>
        <w:rFonts w:ascii="Courier New" w:hAnsi="Courier New"/>
      </w:rPr>
    </w:lvl>
    <w:lvl w:ilvl="8" w:tplc="786EA21A">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CBBC8816">
      <w:start w:val="1"/>
      <w:numFmt w:val="bullet"/>
      <w:lvlText w:val=""/>
      <w:lvlJc w:val="left"/>
      <w:pPr>
        <w:ind w:left="720" w:hanging="360"/>
      </w:pPr>
      <w:rPr>
        <w:rFonts w:ascii="Symbol" w:hAnsi="Symbol"/>
      </w:rPr>
    </w:lvl>
    <w:lvl w:ilvl="1" w:tplc="4F061AD6">
      <w:start w:val="1"/>
      <w:numFmt w:val="bullet"/>
      <w:lvlText w:val="o"/>
      <w:lvlJc w:val="left"/>
      <w:pPr>
        <w:tabs>
          <w:tab w:val="num" w:pos="1440"/>
        </w:tabs>
        <w:ind w:left="1440" w:hanging="360"/>
      </w:pPr>
      <w:rPr>
        <w:rFonts w:ascii="Courier New" w:hAnsi="Courier New"/>
      </w:rPr>
    </w:lvl>
    <w:lvl w:ilvl="2" w:tplc="08D65EA6">
      <w:start w:val="1"/>
      <w:numFmt w:val="bullet"/>
      <w:lvlText w:val=""/>
      <w:lvlJc w:val="left"/>
      <w:pPr>
        <w:tabs>
          <w:tab w:val="num" w:pos="2160"/>
        </w:tabs>
        <w:ind w:left="2160" w:hanging="360"/>
      </w:pPr>
      <w:rPr>
        <w:rFonts w:ascii="Wingdings" w:hAnsi="Wingdings"/>
      </w:rPr>
    </w:lvl>
    <w:lvl w:ilvl="3" w:tplc="8AC06D70">
      <w:start w:val="1"/>
      <w:numFmt w:val="bullet"/>
      <w:lvlText w:val=""/>
      <w:lvlJc w:val="left"/>
      <w:pPr>
        <w:tabs>
          <w:tab w:val="num" w:pos="2880"/>
        </w:tabs>
        <w:ind w:left="2880" w:hanging="360"/>
      </w:pPr>
      <w:rPr>
        <w:rFonts w:ascii="Symbol" w:hAnsi="Symbol"/>
      </w:rPr>
    </w:lvl>
    <w:lvl w:ilvl="4" w:tplc="FADC502E">
      <w:start w:val="1"/>
      <w:numFmt w:val="bullet"/>
      <w:lvlText w:val="o"/>
      <w:lvlJc w:val="left"/>
      <w:pPr>
        <w:tabs>
          <w:tab w:val="num" w:pos="3600"/>
        </w:tabs>
        <w:ind w:left="3600" w:hanging="360"/>
      </w:pPr>
      <w:rPr>
        <w:rFonts w:ascii="Courier New" w:hAnsi="Courier New"/>
      </w:rPr>
    </w:lvl>
    <w:lvl w:ilvl="5" w:tplc="74B022BA">
      <w:start w:val="1"/>
      <w:numFmt w:val="bullet"/>
      <w:lvlText w:val=""/>
      <w:lvlJc w:val="left"/>
      <w:pPr>
        <w:tabs>
          <w:tab w:val="num" w:pos="4320"/>
        </w:tabs>
        <w:ind w:left="4320" w:hanging="360"/>
      </w:pPr>
      <w:rPr>
        <w:rFonts w:ascii="Wingdings" w:hAnsi="Wingdings"/>
      </w:rPr>
    </w:lvl>
    <w:lvl w:ilvl="6" w:tplc="828CDC2E">
      <w:start w:val="1"/>
      <w:numFmt w:val="bullet"/>
      <w:lvlText w:val=""/>
      <w:lvlJc w:val="left"/>
      <w:pPr>
        <w:tabs>
          <w:tab w:val="num" w:pos="5040"/>
        </w:tabs>
        <w:ind w:left="5040" w:hanging="360"/>
      </w:pPr>
      <w:rPr>
        <w:rFonts w:ascii="Symbol" w:hAnsi="Symbol"/>
      </w:rPr>
    </w:lvl>
    <w:lvl w:ilvl="7" w:tplc="91C22E32">
      <w:start w:val="1"/>
      <w:numFmt w:val="bullet"/>
      <w:lvlText w:val="o"/>
      <w:lvlJc w:val="left"/>
      <w:pPr>
        <w:tabs>
          <w:tab w:val="num" w:pos="5760"/>
        </w:tabs>
        <w:ind w:left="5760" w:hanging="360"/>
      </w:pPr>
      <w:rPr>
        <w:rFonts w:ascii="Courier New" w:hAnsi="Courier New"/>
      </w:rPr>
    </w:lvl>
    <w:lvl w:ilvl="8" w:tplc="B7F4BABA">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2DD6DFFE">
      <w:start w:val="1"/>
      <w:numFmt w:val="bullet"/>
      <w:lvlText w:val=""/>
      <w:lvlJc w:val="left"/>
      <w:pPr>
        <w:ind w:left="720" w:hanging="360"/>
      </w:pPr>
      <w:rPr>
        <w:rFonts w:ascii="Symbol" w:hAnsi="Symbol"/>
      </w:rPr>
    </w:lvl>
    <w:lvl w:ilvl="1" w:tplc="9FA045E2">
      <w:start w:val="1"/>
      <w:numFmt w:val="bullet"/>
      <w:lvlText w:val="o"/>
      <w:lvlJc w:val="left"/>
      <w:pPr>
        <w:tabs>
          <w:tab w:val="num" w:pos="1440"/>
        </w:tabs>
        <w:ind w:left="1440" w:hanging="360"/>
      </w:pPr>
      <w:rPr>
        <w:rFonts w:ascii="Courier New" w:hAnsi="Courier New"/>
      </w:rPr>
    </w:lvl>
    <w:lvl w:ilvl="2" w:tplc="4CBE9376">
      <w:start w:val="1"/>
      <w:numFmt w:val="bullet"/>
      <w:lvlText w:val=""/>
      <w:lvlJc w:val="left"/>
      <w:pPr>
        <w:tabs>
          <w:tab w:val="num" w:pos="2160"/>
        </w:tabs>
        <w:ind w:left="2160" w:hanging="360"/>
      </w:pPr>
      <w:rPr>
        <w:rFonts w:ascii="Wingdings" w:hAnsi="Wingdings"/>
      </w:rPr>
    </w:lvl>
    <w:lvl w:ilvl="3" w:tplc="79DE9CFC">
      <w:start w:val="1"/>
      <w:numFmt w:val="bullet"/>
      <w:lvlText w:val=""/>
      <w:lvlJc w:val="left"/>
      <w:pPr>
        <w:tabs>
          <w:tab w:val="num" w:pos="2880"/>
        </w:tabs>
        <w:ind w:left="2880" w:hanging="360"/>
      </w:pPr>
      <w:rPr>
        <w:rFonts w:ascii="Symbol" w:hAnsi="Symbol"/>
      </w:rPr>
    </w:lvl>
    <w:lvl w:ilvl="4" w:tplc="F230A814">
      <w:start w:val="1"/>
      <w:numFmt w:val="bullet"/>
      <w:lvlText w:val="o"/>
      <w:lvlJc w:val="left"/>
      <w:pPr>
        <w:tabs>
          <w:tab w:val="num" w:pos="3600"/>
        </w:tabs>
        <w:ind w:left="3600" w:hanging="360"/>
      </w:pPr>
      <w:rPr>
        <w:rFonts w:ascii="Courier New" w:hAnsi="Courier New"/>
      </w:rPr>
    </w:lvl>
    <w:lvl w:ilvl="5" w:tplc="ADC00D3A">
      <w:start w:val="1"/>
      <w:numFmt w:val="bullet"/>
      <w:lvlText w:val=""/>
      <w:lvlJc w:val="left"/>
      <w:pPr>
        <w:tabs>
          <w:tab w:val="num" w:pos="4320"/>
        </w:tabs>
        <w:ind w:left="4320" w:hanging="360"/>
      </w:pPr>
      <w:rPr>
        <w:rFonts w:ascii="Wingdings" w:hAnsi="Wingdings"/>
      </w:rPr>
    </w:lvl>
    <w:lvl w:ilvl="6" w:tplc="E55EC236">
      <w:start w:val="1"/>
      <w:numFmt w:val="bullet"/>
      <w:lvlText w:val=""/>
      <w:lvlJc w:val="left"/>
      <w:pPr>
        <w:tabs>
          <w:tab w:val="num" w:pos="5040"/>
        </w:tabs>
        <w:ind w:left="5040" w:hanging="360"/>
      </w:pPr>
      <w:rPr>
        <w:rFonts w:ascii="Symbol" w:hAnsi="Symbol"/>
      </w:rPr>
    </w:lvl>
    <w:lvl w:ilvl="7" w:tplc="47E8FE6A">
      <w:start w:val="1"/>
      <w:numFmt w:val="bullet"/>
      <w:lvlText w:val="o"/>
      <w:lvlJc w:val="left"/>
      <w:pPr>
        <w:tabs>
          <w:tab w:val="num" w:pos="5760"/>
        </w:tabs>
        <w:ind w:left="5760" w:hanging="360"/>
      </w:pPr>
      <w:rPr>
        <w:rFonts w:ascii="Courier New" w:hAnsi="Courier New"/>
      </w:rPr>
    </w:lvl>
    <w:lvl w:ilvl="8" w:tplc="E0EC43AA">
      <w:start w:val="1"/>
      <w:numFmt w:val="bullet"/>
      <w:lvlText w:val=""/>
      <w:lvlJc w:val="left"/>
      <w:pPr>
        <w:tabs>
          <w:tab w:val="num" w:pos="6480"/>
        </w:tabs>
        <w:ind w:left="6480" w:hanging="360"/>
      </w:pPr>
      <w:rPr>
        <w:rFonts w:ascii="Wingdings" w:hAnsi="Wingdings"/>
      </w:rPr>
    </w:lvl>
  </w:abstractNum>
  <w:num w:numId="1" w16cid:durableId="1518035435">
    <w:abstractNumId w:val="0"/>
  </w:num>
  <w:num w:numId="2" w16cid:durableId="254477732">
    <w:abstractNumId w:val="1"/>
  </w:num>
  <w:num w:numId="3" w16cid:durableId="2102555903">
    <w:abstractNumId w:val="2"/>
  </w:num>
  <w:num w:numId="4" w16cid:durableId="1319651343">
    <w:abstractNumId w:val="3"/>
  </w:num>
  <w:num w:numId="5" w16cid:durableId="129399967">
    <w:abstractNumId w:val="4"/>
  </w:num>
  <w:num w:numId="6" w16cid:durableId="1211647538">
    <w:abstractNumId w:val="5"/>
  </w:num>
  <w:num w:numId="7" w16cid:durableId="1358503374">
    <w:abstractNumId w:val="6"/>
  </w:num>
  <w:num w:numId="8" w16cid:durableId="13971679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FD4ED1"/>
    <w:rsid w:val="000156D1"/>
    <w:rsid w:val="00333C65"/>
    <w:rsid w:val="003515A0"/>
    <w:rsid w:val="00485D49"/>
    <w:rsid w:val="00511F53"/>
    <w:rsid w:val="0057032B"/>
    <w:rsid w:val="00635B38"/>
    <w:rsid w:val="007C3399"/>
    <w:rsid w:val="008E2746"/>
    <w:rsid w:val="009F4026"/>
    <w:rsid w:val="00C87A3C"/>
    <w:rsid w:val="00FD4E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68C8E"/>
  <w15:docId w15:val="{7B2819F0-D8E7-4AE4-96E7-563ED3D83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WordSection1">
    <w:name w:val="div_WordSection1"/>
    <w:basedOn w:val="Normal"/>
  </w:style>
  <w:style w:type="paragraph" w:customStyle="1" w:styleId="liMsoNormal">
    <w:name w:val="li_MsoNormal"/>
    <w:basedOn w:val="Normal"/>
    <w:pPr>
      <w:spacing w:line="240" w:lineRule="atLeast"/>
    </w:pPr>
  </w:style>
  <w:style w:type="character" w:customStyle="1" w:styleId="fs13fw6ttcundefinedtdn">
    <w:name w:val="fs13 fw6 ttc undefined tdn"/>
    <w:basedOn w:val="DefaultParagraphFont"/>
  </w:style>
  <w:style w:type="character" w:customStyle="1" w:styleId="fs13fw6ttcundefined">
    <w:name w:val="fs13 fw6 ttc undefined"/>
    <w:basedOn w:val="DefaultParagraphFont"/>
  </w:style>
  <w:style w:type="character" w:customStyle="1" w:styleId="fs13fw6undefinedtdn">
    <w:name w:val="fs13 fw6 undefined tdn"/>
    <w:basedOn w:val="DefaultParagraphFont"/>
  </w:style>
  <w:style w:type="character" w:customStyle="1" w:styleId="fs13fw6undefined">
    <w:name w:val="fs13 fw6 undefined"/>
    <w:basedOn w:val="DefaultParagraphFont"/>
  </w:style>
  <w:style w:type="character" w:customStyle="1" w:styleId="fs13fw4undefinedtdn">
    <w:name w:val="fs13 fw4 undefined tdn"/>
    <w:basedOn w:val="DefaultParagraphFont"/>
  </w:style>
  <w:style w:type="character" w:customStyle="1" w:styleId="fs13fw4">
    <w:name w:val="fs13 fw4"/>
    <w:basedOn w:val="DefaultParagraphFont"/>
  </w:style>
  <w:style w:type="character" w:customStyle="1" w:styleId="fs13fw4text-right">
    <w:name w:val="fs13 fw4 text-right"/>
    <w:basedOn w:val="DefaultParagraphFont"/>
  </w:style>
  <w:style w:type="character" w:customStyle="1" w:styleId="bullet-texttext-leftfs13word-wrap-normal">
    <w:name w:val="bullet-text text-left fs13 word-wrap-normal"/>
    <w:basedOn w:val="DefaultParagraphFont"/>
  </w:style>
  <w:style w:type="character" w:customStyle="1" w:styleId="fs13fw6ttcoverflow-hidden">
    <w:name w:val="fs13 fw6 ttc overflow-hidden"/>
    <w:basedOn w:val="DefaultParagraphFont"/>
  </w:style>
  <w:style w:type="table" w:customStyle="1" w:styleId="w100align-text-toptext-center">
    <w:name w:val="w100 align-text-top text-center"/>
    <w:basedOn w:val="TableNormal"/>
    <w:tblPr/>
  </w:style>
  <w:style w:type="paragraph" w:styleId="ListParagraph">
    <w:name w:val="List Paragraph"/>
    <w:basedOn w:val="Normal"/>
    <w:uiPriority w:val="34"/>
    <w:qFormat/>
    <w:rsid w:val="00511F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kushbhanushali" TargetMode="External"/><Relationship Id="rId5" Type="http://schemas.openxmlformats.org/officeDocument/2006/relationships/hyperlink" Target="mailto:kbhanushali@hawk.iit.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588</Words>
  <Characters>3356</Characters>
  <Application>Microsoft Office Word</Application>
  <DocSecurity>0</DocSecurity>
  <Lines>27</Lines>
  <Paragraphs>7</Paragraphs>
  <ScaleCrop>false</ScaleCrop>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cp:lastModifiedBy>Kush Bhanushali</cp:lastModifiedBy>
  <cp:revision>9</cp:revision>
  <dcterms:created xsi:type="dcterms:W3CDTF">2024-09-28T22:53:00Z</dcterms:created>
  <dcterms:modified xsi:type="dcterms:W3CDTF">2024-10-03T16:30:00Z</dcterms:modified>
</cp:coreProperties>
</file>