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dobe Garamond Pro" w:hAnsi="Adobe Garamond Pro" w:eastAsia="Arial Unicode MS" w:cs="Arial Unicode MS"/>
          <w:color w:val="000000"/>
          <w:sz w:val="16"/>
          <w:szCs w:val="16"/>
        </w:rPr>
      </w:pPr>
      <w:r>
        <w:rPr>
          <w:rFonts w:eastAsia="Arial Unicode MS" w:cs="Arial Unicode MS" w:ascii="Adobe Garamond Pro" w:hAnsi="Adobe Garamond Pro"/>
          <w:color w:val="000000"/>
          <w:sz w:val="16"/>
          <w:szCs w:val="16"/>
        </w:rPr>
        <w:t>920-544-2466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eastAsia="Arial Unicode MS" w:cs="Arial Unicode MS" w:ascii="Adobe Garamond Pro" w:hAnsi="Adobe Garamond Pro"/>
            <w:color w:val="000000"/>
            <w:sz w:val="16"/>
            <w:szCs w:val="16"/>
            <w:lang w:val="en-US"/>
          </w:rPr>
          <w:t>shawn@mailsnyder.com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eastAsia="Arial Unicode MS" w:cs="Arial Unicode MS" w:ascii="Adobe Garamond Pro" w:hAnsi="Adobe Garamond Pro"/>
            <w:color w:val="000000"/>
            <w:sz w:val="16"/>
            <w:szCs w:val="16"/>
            <w:lang w:val="en-US"/>
          </w:rPr>
          <w:t>https://www.linkedin.com/in/snydershawn</w:t>
        </w:r>
      </w:hyperlink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6"/>
          <w:szCs w:val="16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6"/>
          <w:szCs w:val="16"/>
          <w:lang w:val="en-US"/>
        </w:rPr>
      </w:r>
    </w:p>
    <w:p>
      <w:pPr>
        <w:pStyle w:val="Normal"/>
        <w:jc w:val="center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u w:val="single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  <w:lang w:val="en-US"/>
        </w:rPr>
        <w:t>INTERESTS &amp; FLUENT TECHNOLOGIES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-Owner/creator KineticSim – an Azure HPC-scaling arbitrary fixed precision physics simulator using special relativity.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-Develop and trade securities using my own algorithms &amp; custom-built real-time high data volume trading tools and data sets.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-Created high resolution GPGPU Mandelbrot Image generator using C++ AMP: Windows app store: “Mandelbrot HD Wallpaper”</w:t>
      </w:r>
    </w:p>
    <w:p>
      <w:pPr>
        <w:pStyle w:val="Normal"/>
        <w:rPr/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 xml:space="preserve">-Presented on parallelism at </w:t>
      </w:r>
      <w:hyperlink r:id="rId4">
        <w:r>
          <w:rPr>
            <w:rStyle w:val="InternetLink"/>
            <w:rFonts w:eastAsia="Arial Unicode MS" w:cs="Arial Unicode MS" w:ascii="Adobe Garamond Pro" w:hAnsi="Adobe Garamond Pro"/>
            <w:color w:val="000000"/>
            <w:sz w:val="20"/>
            <w:szCs w:val="20"/>
            <w:lang w:val="en-US"/>
          </w:rPr>
          <w:t>http://newcodecamp.com</w:t>
        </w:r>
      </w:hyperlink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 xml:space="preserve"> 2015 developers’ conference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-Presented at the University of Wisconsin undergrad research convention in Madison, WI.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bCs/>
          <w:color w:val="000000"/>
          <w:sz w:val="20"/>
          <w:szCs w:val="20"/>
          <w:lang w:val="en-US"/>
        </w:rPr>
        <w:t>Languages</w:t>
      </w: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: C#, F#, MSSQL, TSQL, PostgreSql, Java, HTML, Python, Ruby, R, JavaScript, Shell scripting, CSS, PowerShell, C, C++, XML, JSON, XAML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bCs/>
          <w:color w:val="000000"/>
          <w:sz w:val="20"/>
          <w:szCs w:val="20"/>
          <w:lang w:val="en-US"/>
        </w:rPr>
        <w:t>Frameworks/Technologies</w:t>
      </w: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: .NET, MVC, .NET core, Azure DevOps, Azure Storage, Azure Functions, Azure Compute, AWS EC2, AWS S3, AWS Cloudwatch, Docker, jQuery, Entity Framework, MS Test, LINQ-to-SQL, C++ AMP, Alea GPU, WPF, WinForms, Windows Universal (mobile), Azure Networking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bCs/>
          <w:color w:val="000000"/>
          <w:sz w:val="20"/>
          <w:szCs w:val="20"/>
          <w:lang w:val="en-US"/>
        </w:rPr>
        <w:t>Software</w:t>
      </w: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 xml:space="preserve">: Visual Studio, JetBrains Suite, Eclipse, Git, Team Foundation Server, </w:t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K2 Blackpearl</w:t>
      </w: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>, MultiCharts, Trader Workstation, Windows, Linux, VS Code, Pivotal, MS Office, AutoCAD, Subversion, Oracle Agile, NetBeans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</w:r>
    </w:p>
    <w:p>
      <w:pPr>
        <w:pStyle w:val="Normal"/>
        <w:spacing w:before="0" w:after="280"/>
        <w:contextualSpacing/>
        <w:jc w:val="center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  <w:lang w:val="en-US"/>
        </w:rPr>
        <w:t xml:space="preserve">RELEVANT 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</w:rPr>
        <w:t>WORK EXPERIENCE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bCs/>
          <w:color w:val="000000"/>
          <w:sz w:val="20"/>
          <w:szCs w:val="20"/>
          <w:lang w:val="en-US" w:eastAsia="ru-RU"/>
        </w:rPr>
        <w:t>Intrinio</w:t>
      </w:r>
      <w:r>
        <w:rPr>
          <w:rFonts w:eastAsia="Arial Unicode MS" w:cs="Arial Unicode MS" w:ascii="Adobe Garamond Pro" w:hAnsi="Adobe Garamond Pro"/>
          <w:b/>
          <w:bCs/>
          <w:color w:val="000000"/>
          <w:sz w:val="20"/>
          <w:szCs w:val="20"/>
          <w:lang w:val="en-US"/>
        </w:rPr>
        <w:t xml:space="preserve"> – Realtime Software Engineer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Dates:</w:t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 w:eastAsia="ru-RU"/>
        </w:rPr>
        <w:t>July</w:t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 xml:space="preserve"> 2021 – Present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>Job Details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</w:t>
      </w: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 xml:space="preserve">Develop and enhance server software and client SDKs to deliver realtime stock market equities and </w:t>
        <w:tab/>
        <w:tab/>
        <w:t xml:space="preserve">  options data. </w:t>
      </w:r>
    </w:p>
    <w:p>
      <w:pPr>
        <w:pStyle w:val="Normal"/>
        <w:rPr>
          <w:rFonts w:ascii="Adobe Garamond Pro" w:hAnsi="Adobe Garamond Pro" w:eastAsia="Arial Unicode MS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ab/>
        <w:tab/>
        <w:t xml:space="preserve">- Develop, enhance, and design core REST API and client SDKs with new features for core product. </w:t>
      </w:r>
    </w:p>
    <w:p>
      <w:pPr>
        <w:pStyle w:val="Normal"/>
        <w:rPr>
          <w:rFonts w:ascii="Adobe Garamond Pro" w:hAnsi="Adobe Garamond Pro" w:eastAsia="Arial Unicode MS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ab/>
        <w:tab/>
        <w:t>- Maintain build, test, deployment environment, and infrastructure for CI/CD.</w:t>
      </w:r>
    </w:p>
    <w:p>
      <w:pPr>
        <w:pStyle w:val="Normal"/>
        <w:rPr>
          <w:rFonts w:ascii="Adobe Garamond Pro" w:hAnsi="Adobe Garamond Pro" w:eastAsia="Arial Unicode MS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ab/>
        <w:tab/>
        <w:t xml:space="preserve">- Greatly enhanced efficiency of client message transport layer implementing byte messaging in place </w:t>
        <w:tab/>
        <w:tab/>
        <w:t xml:space="preserve">  of </w:t>
      </w: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  <w:lang w:val="en-US" w:eastAsia="ru-RU" w:bidi="ar-SA"/>
        </w:rPr>
        <w:t>JSON.</w:t>
      </w:r>
    </w:p>
    <w:p>
      <w:pPr>
        <w:pStyle w:val="Normal"/>
        <w:rPr>
          <w:rFonts w:ascii="Adobe Garamond Pro" w:hAnsi="Adobe Garamond Pro" w:eastAsia="Arial Unicode MS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  <w:lang w:val="en-US" w:eastAsia="ru-RU" w:bidi="ar-SA"/>
        </w:rPr>
        <w:tab/>
        <w:tab/>
        <w:t xml:space="preserve">- Design and implement structure, storage, and delivery of realtime options interval data </w:t>
        <w:tab/>
        <w:tab/>
        <w:tab/>
        <w:t xml:space="preserve">  (candlesticks).</w:t>
        <w:br/>
        <w:tab/>
        <w:tab/>
        <w:t>- Assist customers with planning and troubleshooting high volume realtime applications.</w:t>
      </w:r>
    </w:p>
    <w:p>
      <w:pPr>
        <w:pStyle w:val="Normal"/>
        <w:rPr>
          <w:rFonts w:ascii="Adobe Garamond Pro" w:hAnsi="Adobe Garamond Pro" w:eastAsia="Arial Unicode MS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b w:val="false"/>
          <w:i w:val="false"/>
          <w:caps w:val="false"/>
          <w:smallCaps w:val="false"/>
          <w:color w:val="000000"/>
          <w:spacing w:val="0"/>
          <w:kern w:val="0"/>
          <w:sz w:val="18"/>
          <w:szCs w:val="18"/>
          <w:lang w:val="en-US" w:eastAsia="ru-RU" w:bidi="ar-SA"/>
        </w:rPr>
        <w:tab/>
        <w:tab/>
        <w:t>- Maintain operational data, infrastructure, and applications.</w:t>
      </w:r>
    </w:p>
    <w:p>
      <w:pPr>
        <w:pStyle w:val="Normal"/>
        <w:spacing w:before="0" w:after="280"/>
        <w:contextualSpacing/>
        <w:jc w:val="center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u w:val="single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  <w:lang w:val="en-US"/>
        </w:rPr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bCs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bCs/>
          <w:color w:val="000000"/>
          <w:sz w:val="20"/>
          <w:szCs w:val="20"/>
          <w:lang w:val="en-US"/>
        </w:rPr>
        <w:t>Plan Administrators, Inc. – Developer, Sr. Developer, Sr. DevOps Developer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Dates:</w:t>
        <w:tab/>
        <w:t>Feb 2016 – July 2021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>Job Details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Develop object-oriented N-Tier .NET Azure applications (web, backend, and data layer) for a 401(k) </w:t>
        <w:tab/>
        <w:tab/>
        <w:t xml:space="preserve">  provider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Developed a drop-in .NET parallel library to facilitate scaling existing code with minimal impact.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Design/implement configurable SQL auto-partition management to save TBs of space.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Transition entire source code to a new source control provider and restructure for best practices </w:t>
        <w:tab/>
        <w:tab/>
        <w:t xml:space="preserve">  (Azure VSTS)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Design/Implement new automated build and deploy system managing at least 7 environments (Azure </w:t>
        <w:tab/>
        <w:tab/>
        <w:t xml:space="preserve">  Pipelines, SQL, C#)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Database administrator (MSSQL)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Design/Implement application monitoring system (N-tier, .NET, MSSQL)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Design/implement new relational customer document storage system and design the live migration </w:t>
        <w:tab/>
        <w:tab/>
        <w:t xml:space="preserve">  ETL.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Design/Implement management application to drain-stop recycle load balanced applications with no </w:t>
        <w:tab/>
        <w:tab/>
        <w:t xml:space="preserve">  downtime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Mentor and code-review developers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Influence coding standards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Reverse engineer legacy applications with no source code.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Research and Prototype new technologies for integration into new or existing projects.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Lead security remediation project.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Provide on-call site reliability support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Plexus Corporation – Programmer / Analyst II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Dates:</w:t>
        <w:tab/>
        <w:t>July 2014 – Feb 2016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>Job Details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Design and develop global-scale applications using multiple technology stacks in an agile </w:t>
        <w:tab/>
        <w:tab/>
        <w:tab/>
        <w:t xml:space="preserve">  environment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Design/develop a configurable complex “bill of materials” vendor document ETL application (.NET, MVC, SQL)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Collaborate with business analysts to define/refine vendor document ETL process.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Design Real-time data feedback stream for manufacturing floor. (StreamInsight)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Create executive dashboard for drill-down of Global risk assessment (JS, Google API, .NET, SQL)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Research and Prototype new technologies for integration into new or existing projects.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Develop integrations and extensions with Oracle Agile application (Java, Oracle DB, BizTalk)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Lead project work and mentor small team of developers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Design and development done under ITAR regulatory requirements.</w:t>
      </w:r>
    </w:p>
    <w:p>
      <w:pPr>
        <w:pStyle w:val="Normal"/>
        <w:ind w:left="1530" w:right="0" w:hanging="90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Skyline Technologies (Gold Microsoft Partner) –Intern, Full-time Software Engineer Consultant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Dates:</w:t>
        <w:tab/>
        <w:t>May 2011 – March 2014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>Job Details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 xml:space="preserve">- Developed and maintained custom client software and websites with the .NET stack and various </w:t>
        <w:tab/>
        <w:tab/>
        <w:t xml:space="preserve">  Microsoft technologies.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Reverse engineer and upgrade ASP website to ASP.NET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18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ab/>
        <w:tab/>
        <w:t>- Spearheading research into Azure capabilities on compute and storage.</w:t>
      </w:r>
    </w:p>
    <w:p>
      <w:pPr>
        <w:pStyle w:val="Normal"/>
        <w:spacing w:before="0" w:after="280"/>
        <w:ind w:left="1530" w:right="0" w:hanging="90"/>
        <w:rPr/>
      </w:pPr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- Architect &amp; implement Azure-based ETF trading optimizer. Used workers/scheduler for dynamic scaling before Azure auto-scaled.  App featured in a Microsoft keynote presentation slide, in a Microsoft commercial, and a Microsoft white paper was written. (</w:t>
      </w:r>
      <w:hyperlink r:id="rId5">
        <w:r>
          <w:rPr>
            <w:rStyle w:val="InternetLink"/>
            <w:rFonts w:ascii="Adobe Garamond Pro" w:hAnsi="Adobe Garamond Pro"/>
            <w:color w:val="000000"/>
            <w:sz w:val="20"/>
            <w:szCs w:val="20"/>
          </w:rPr>
          <w:t>https://www.appletongrouponline.com/investment-solutions/cleartrend-research/</w:t>
        </w:r>
      </w:hyperlink>
      <w:r>
        <w:rPr>
          <w:rFonts w:eastAsia="Arial Unicode MS" w:cs="Arial Unicode MS" w:ascii="Adobe Garamond Pro" w:hAnsi="Adobe Garamond Pro"/>
          <w:color w:val="000000"/>
          <w:sz w:val="18"/>
          <w:szCs w:val="18"/>
          <w:lang w:val="en-US"/>
        </w:rPr>
        <w:t>)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Subsurface Instruments - Electronics Technician and Line Assembly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Dates:</w:t>
        <w:tab/>
        <w:t>September 2009 – January 2011</w:t>
        <w:tab/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ab/>
        <w:t>Job Details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ab/>
        <w:tab/>
        <w:t xml:space="preserve">- Troubleshoot electronics boards to component level and repair.  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ab/>
        <w:tab/>
        <w:t>- Calibrate and test/certify outgoing and repaired units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</w:rPr>
        <w:t xml:space="preserve">United States Marine Corps — 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</w:rPr>
        <w:t xml:space="preserve">Sergeant - 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</w:rPr>
        <w:t xml:space="preserve">Air Traffic Control 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 xml:space="preserve">Electronics 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</w:rPr>
        <w:t>Communications Technician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 xml:space="preserve"> (MOS 5954)</w:t>
      </w:r>
    </w:p>
    <w:p>
      <w:pPr>
        <w:pStyle w:val="Normal"/>
        <w:ind w:left="0" w:right="0" w:firstLine="720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Dates: 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>July 2002 - July 2007</w:t>
      </w:r>
    </w:p>
    <w:p>
      <w:pPr>
        <w:pStyle w:val="Normal"/>
        <w:ind w:left="0" w:right="0" w:firstLine="720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Job Details</w:t>
      </w:r>
    </w:p>
    <w:p>
      <w:pPr>
        <w:pStyle w:val="Normal"/>
        <w:ind w:left="1440" w:right="0" w:hanging="0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>-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 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>Secret clearance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 - 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>October 2002 US Marine Corps</w:t>
      </w:r>
    </w:p>
    <w:p>
      <w:pPr>
        <w:pStyle w:val="Normal"/>
        <w:ind w:left="720" w:right="0" w:firstLine="720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- Crew Chief, Barracks Manager, 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Postal Room Manager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, 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and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 HMMWV and 7-ton driving licenses</w:t>
      </w:r>
    </w:p>
    <w:p>
      <w:pPr>
        <w:pStyle w:val="Normal"/>
        <w:ind w:left="720" w:right="0" w:firstLine="720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- </w:t>
      </w:r>
      <w:r>
        <w:rPr>
          <w:rFonts w:eastAsia="Arial Unicode MS" w:cs="Arial Unicode MS" w:ascii="Adobe Garamond Pro" w:hAnsi="Adobe Garamond Pro"/>
          <w:color w:val="000000"/>
          <w:kern w:val="0"/>
          <w:sz w:val="18"/>
          <w:szCs w:val="20"/>
          <w:lang w:val="en-US" w:eastAsia="ru-RU" w:bidi="ar-SA"/>
        </w:rPr>
        <w:t>1</w:t>
      </w:r>
      <w:r>
        <w:rPr>
          <w:rFonts w:eastAsia="Arial Unicode MS" w:cs="Arial Unicode MS" w:ascii="Adobe Garamond Pro" w:hAnsi="Adobe Garamond Pro"/>
          <w:color w:val="000000"/>
          <w:kern w:val="0"/>
          <w:sz w:val="18"/>
          <w:szCs w:val="20"/>
          <w:vertAlign w:val="superscript"/>
          <w:lang w:val="en-US" w:eastAsia="ru-RU" w:bidi="ar-SA"/>
        </w:rPr>
        <w:t>st</w:t>
      </w:r>
      <w:r>
        <w:rPr>
          <w:rFonts w:eastAsia="Arial Unicode MS" w:cs="Arial Unicode MS" w:ascii="Adobe Garamond Pro" w:hAnsi="Adobe Garamond Pro"/>
          <w:color w:val="000000"/>
          <w:kern w:val="0"/>
          <w:sz w:val="18"/>
          <w:szCs w:val="20"/>
          <w:lang w:val="en-US" w:eastAsia="ru-RU" w:bidi="ar-SA"/>
        </w:rPr>
        <w:t xml:space="preserve"> place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 battalion fitness competition (2006) </w:t>
      </w:r>
    </w:p>
    <w:p>
      <w:pPr>
        <w:pStyle w:val="Normal"/>
        <w:ind w:left="720" w:right="0" w:firstLine="720"/>
        <w:rPr>
          <w:rFonts w:ascii="Adobe Garamond Pro" w:hAnsi="Adobe Garamond Pro" w:eastAsia="Arial Unicode MS" w:cs="Arial Unicode MS"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</w:r>
    </w:p>
    <w:p>
      <w:pPr>
        <w:pStyle w:val="Normal"/>
        <w:jc w:val="center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u w:val="single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</w:rPr>
        <w:t>EDUCATION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Microsoft Certified Professional (2017)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u w:val="single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</w:rPr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University of Wisconsin – Green Bay and Madison</w:t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color w:val="000000"/>
          <w:sz w:val="20"/>
          <w:szCs w:val="20"/>
          <w:lang w:val="en-US"/>
        </w:rPr>
        <w:tab/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Bachelor of Science Senior in Computer Science Degree after switching from Electrical Engineering</w:t>
      </w:r>
    </w:p>
    <w:p>
      <w:pPr>
        <w:pStyle w:val="Normal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ab/>
        <w:t>September 2007 – Present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</w:rPr>
        <w:t xml:space="preserve">Naval Air Technical Training Center 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-</w:t>
      </w: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</w:rPr>
        <w:t xml:space="preserve"> Pensacola, FL </w:t>
      </w:r>
    </w:p>
    <w:p>
      <w:pPr>
        <w:pStyle w:val="Normal"/>
        <w:ind w:left="0" w:right="0" w:firstLine="720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Aviation Electronics School – MOS 5954</w:t>
      </w:r>
    </w:p>
    <w:p>
      <w:pPr>
        <w:pStyle w:val="Normal"/>
        <w:ind w:left="0" w:right="0" w:firstLine="720"/>
        <w:rPr>
          <w:rFonts w:ascii="Adobe Garamond Pro" w:hAnsi="Adobe Garamond Pro"/>
          <w:color w:val="000000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>January 2003 - December 2003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 xml:space="preserve"> (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 xml:space="preserve">Meritoriously 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p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</w:rPr>
        <w:t>romoted at top of class</w:t>
      </w: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  <w:t>)</w:t>
      </w:r>
    </w:p>
    <w:p>
      <w:pPr>
        <w:pStyle w:val="Normal"/>
        <w:ind w:left="0" w:right="0" w:firstLine="720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</w:r>
    </w:p>
    <w:p>
      <w:pPr>
        <w:pStyle w:val="Normal"/>
        <w:jc w:val="center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u w:val="single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u w:val="single"/>
          <w:lang w:val="en-US"/>
        </w:rPr>
        <w:t>HOBBIES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San Diego Rock N’ Roll Marathon (2007)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INBA/PNBA Natural bodybuilding competition (2007)</w:t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</w:r>
    </w:p>
    <w:p>
      <w:pPr>
        <w:pStyle w:val="Normal"/>
        <w:rPr>
          <w:rFonts w:ascii="Adobe Garamond Pro" w:hAnsi="Adobe Garamond Pro" w:eastAsia="Arial Unicode MS" w:cs="Arial Unicode MS"/>
          <w:b/>
          <w:b/>
          <w:color w:val="000000"/>
          <w:sz w:val="20"/>
          <w:szCs w:val="20"/>
          <w:lang w:val="en-US"/>
        </w:rPr>
      </w:pPr>
      <w:r>
        <w:rPr>
          <w:rFonts w:eastAsia="Arial Unicode MS" w:cs="Arial Unicode MS" w:ascii="Adobe Garamond Pro" w:hAnsi="Adobe Garamond Pro"/>
          <w:b/>
          <w:color w:val="000000"/>
          <w:sz w:val="20"/>
          <w:szCs w:val="20"/>
          <w:lang w:val="en-US"/>
        </w:rPr>
        <w:t>Battle of the Rhinos II strongman competition (2021)</w:t>
      </w:r>
    </w:p>
    <w:p>
      <w:pPr>
        <w:pStyle w:val="Normal"/>
        <w:ind w:left="0" w:right="0" w:firstLine="720"/>
        <w:rPr>
          <w:rFonts w:ascii="Adobe Garamond Pro" w:hAnsi="Adobe Garamond Pro" w:eastAsia="Arial Unicode MS" w:cs="Arial Unicode MS"/>
          <w:color w:val="000000"/>
          <w:sz w:val="18"/>
          <w:szCs w:val="20"/>
          <w:lang w:val="en-US"/>
        </w:rPr>
      </w:pPr>
      <w:r>
        <w:rPr>
          <w:rFonts w:eastAsia="Arial Unicode MS" w:cs="Arial Unicode MS" w:ascii="Adobe Garamond Pro" w:hAnsi="Adobe Garamond Pro"/>
          <w:color w:val="000000"/>
          <w:sz w:val="18"/>
          <w:szCs w:val="20"/>
          <w:lang w:val="en-US"/>
        </w:rPr>
      </w:r>
    </w:p>
    <w:p>
      <w:pPr>
        <w:pStyle w:val="Normal"/>
        <w:ind w:left="0" w:right="0" w:firstLine="720"/>
        <w:rPr>
          <w:rFonts w:ascii="Adobe Garamond Pro" w:hAnsi="Adobe Garamond Pro"/>
          <w:color w:val="000000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dobe Garamond Pro">
    <w:charset w:val="01"/>
    <w:family w:val="roman"/>
    <w:pitch w:val="variable"/>
  </w:font>
  <w:font w:name="Trajan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dobe Garamond Pro" w:hAnsi="Adobe Garamond Pro" w:eastAsia="Arial Unicode MS" w:cs="Arial Unicode MS"/>
        <w:b/>
        <w:b/>
        <w:sz w:val="18"/>
        <w:szCs w:val="20"/>
        <w:lang w:val="en-US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/>
        <w:b/>
        <w:b/>
        <w:sz w:val="32"/>
        <w:lang w:val="en-US"/>
      </w:rPr>
    </w:pPr>
    <w:r>
      <w:rPr>
        <w:rFonts w:ascii="Trajan Pro" w:hAnsi="Trajan Pro"/>
        <w:b/>
        <w:sz w:val="32"/>
        <w:lang w:val="en-US"/>
      </w:rPr>
      <w:t>Shawn Snyder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ru-RU" w:eastAsia="ru-RU"/>
    </w:rPr>
  </w:style>
  <w:style w:type="character" w:styleId="FooterChar">
    <w:name w:val="Footer Char"/>
    <w:basedOn w:val="DefaultParagraphFont"/>
    <w:qFormat/>
    <w:rPr>
      <w:sz w:val="24"/>
      <w:szCs w:val="24"/>
      <w:lang w:val="ru-RU" w:eastAsia="ru-RU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ru-RU" w:eastAsia="ru-RU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Mention">
    <w:name w:val="Mention"/>
    <w:basedOn w:val="DefaultParagraphFont"/>
    <w:qFormat/>
    <w:rPr>
      <w:color w:val="2B579A"/>
      <w:shd w:fill="E6E6E6" w:val="clear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wn@mailsnyder.com" TargetMode="External"/><Relationship Id="rId3" Type="http://schemas.openxmlformats.org/officeDocument/2006/relationships/hyperlink" Target="https://www.linkedin.com/in/snydershawn" TargetMode="External"/><Relationship Id="rId4" Type="http://schemas.openxmlformats.org/officeDocument/2006/relationships/hyperlink" Target="http://newcodecamp.com/" TargetMode="External"/><Relationship Id="rId5" Type="http://schemas.openxmlformats.org/officeDocument/2006/relationships/hyperlink" Target="https://www.appletongrouponline.com/investment-solutions/cleartrend-research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6139</TotalTime>
  <Application>LibreOffice/7.0.4.2$Linux_X86_64 LibreOffice_project/00$Build-2</Application>
  <AppVersion>15.0000</AppVersion>
  <Pages>2</Pages>
  <Words>811</Words>
  <Characters>5153</Characters>
  <CharactersWithSpaces>6012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2018-04-10T02:21:00Z</dcterms:created>
  <dc:creator>Shawn Snyder</dc:creator>
  <dc:description/>
  <dc:language>en-US</dc:language>
  <cp:lastModifiedBy/>
  <dcterms:modified xsi:type="dcterms:W3CDTF">2024-02-23T15:58:40Z</dcterms:modified>
  <cp:revision>69</cp:revision>
  <dc:subject/>
  <dc:title>Electronics technician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