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Quiz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Antioquia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Objetivo: Aprender a pensar con los objetos de datos ndarray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0) Presentarse al inicio del video. Sin esta presentación el parcial no se califica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Construir una interfaz gráfica que permita la manipulación básica de señales que tiene múltiples canales (filas), miles de puntos (columnas), y cientos de submatrices (épocas o segmentos)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La interfaz debe permitir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1) cargar una señal que esté construida en  canales x puntos x épocas (10%)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Si la señal no está organizada de esta manera se debe generar un mensaje alertando al usuario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2) La interfaz debe tener dos campos de graficación independientes uno para mostrar una época de la señal con todos sus puntos y todos sus canales y un segundo campo para mostrar selecciones específicas de la señal (10%)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3) La interfaz debe tener campos y botones que permitan (25%)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el rango de canales a graficar en el segundo campo de graficación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el rango de puntos a graficar en el segundo campo de graficación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el rango de épocas a graficar en el segundo campo de graficación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un par de canales y una operación, suma o resta, y graficar el resultado en el segundo campo de graficación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Botones para moverse adelante y atrás entre épocas. El resultado se debe mostrar en el primer campo de graficación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Si el usuario ingresa valores inválidos para los rangos se debe generar una señal de alerta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4) Los campos de graficación se deben personalizar siguiendo lo indicado en la guía de matplotlib: Títulos para los ejes, para el gráfico, unidades de tiempo en el eje X (10%)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5) En el segundo campo de graficación se deben manejar etiquetas/legendas para las curvas (10%)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6) Una vez cargada la señal se debe mostrar la primera época en su campo correspondiente. El segundo campo debe estar limpio (10%)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7) Una vez una señal está cargada en algún lugar de la interfaz se debe mostrar información básica como (25%)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canales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épocas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dimensiones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Promedio y desviación estándar de cada canal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Máximos y mínimos de cada canal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Mostar un video con todas las opciones funcionando que se hayan desarrollado. Sin este video no se califica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Se debe utilizar MVC. Sin esto no se califica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Se debe explicar cómo se realizará cada punto y luego de realizarlo explicar el código final. Sin estas explicaciones el parcial no se califica</w:t>
      </w:r>
    </w:p>
    <w:p w:rsidR="00000000" w:rsidDel="00000000" w:rsidP="00000000" w:rsidRDefault="00000000" w:rsidRPr="00000000" w14:paraId="0000003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D44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/J63/CVmhm9j891+LtX0LDLv5w==">AMUW2mVgXDPu69ebVJzeiHshAtNCEMrkWukOidfVp0HQbj0tSpoaw+fj9/IjCoi8slmEC1iIfozLyDUdYYuGXr47UCeOuJjOn9eF0vzqEaXkvY+vCsayb55g+MU+yM5ZjI4fyZxZgGOm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2020-12-04T19:48:00Z</dcterms:created>
  <dc:creator>John Fredy Ochoa Gómez</dc:creator>
</cp:coreProperties>
</file>