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F16274" w:rsidP="007F5540">
            <w:pPr>
              <w:keepNext/>
              <w:keepLines/>
            </w:pPr>
            <w:r>
              <w:t>Dec</w:t>
            </w:r>
            <w:r w:rsidR="00B23CCF">
              <w:t xml:space="preserve"> </w:t>
            </w:r>
            <w:r>
              <w:t>10</w:t>
            </w:r>
            <w:bookmarkStart w:id="0" w:name="_GoBack"/>
            <w:bookmarkEnd w:id="0"/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E94897" w:rsidP="007F5540">
            <w:pPr>
              <w:keepNext/>
              <w:keepLines/>
            </w:pPr>
            <w:r>
              <w:t>95</w:t>
            </w:r>
            <w:r w:rsidR="00B23CCF">
              <w:t>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F16274" w:rsidRPr="00F16274" w:rsidRDefault="00F16274" w:rsidP="00F16274">
            <w:r w:rsidRPr="00F16274">
              <w:t>Individual Feedback</w:t>
            </w:r>
          </w:p>
          <w:p w:rsidR="00F16274" w:rsidRPr="00F16274" w:rsidRDefault="00F16274" w:rsidP="00F16274">
            <w:pPr>
              <w:spacing w:before="100" w:beforeAutospacing="1" w:after="100" w:afterAutospacing="1"/>
            </w:pPr>
            <w:r w:rsidRPr="00F16274">
              <w:t>missing header on report</w:t>
            </w:r>
          </w:p>
          <w:p w:rsidR="00F16274" w:rsidRPr="00F16274" w:rsidRDefault="00F16274" w:rsidP="00F16274">
            <w:pPr>
              <w:spacing w:before="100" w:beforeAutospacing="1" w:after="100" w:afterAutospacing="1"/>
            </w:pPr>
            <w:r w:rsidRPr="00F16274">
              <w:t>program looks good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E94897" w:rsidRDefault="00E94897" w:rsidP="00E94897">
      <w:pPr>
        <w:rPr>
          <w:sz w:val="22"/>
          <w:szCs w:val="22"/>
        </w:rPr>
      </w:pPr>
      <w:r>
        <w:lastRenderedPageBreak/>
        <w:t xml:space="preserve">2. </w:t>
      </w:r>
      <w:r>
        <w:rPr>
          <w:noProof/>
        </w:rPr>
        <w:drawing>
          <wp:inline distT="0" distB="0" distL="0" distR="0">
            <wp:extent cx="3505200" cy="2677795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t>2b</w:t>
      </w:r>
      <w:r>
        <w:rPr>
          <w:noProof/>
        </w:rPr>
        <w:drawing>
          <wp:inline distT="0" distB="0" distL="0" distR="0">
            <wp:extent cx="4724400" cy="425640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lastRenderedPageBreak/>
        <w:t xml:space="preserve">2c. </w:t>
      </w:r>
      <w:r>
        <w:rPr>
          <w:noProof/>
        </w:rPr>
        <w:drawing>
          <wp:inline distT="0" distB="0" distL="0" distR="0">
            <wp:extent cx="3537585" cy="2721610"/>
            <wp:effectExtent l="0" t="0" r="5715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t xml:space="preserve">3. </w:t>
      </w:r>
      <w:r>
        <w:rPr>
          <w:noProof/>
        </w:rPr>
        <w:drawing>
          <wp:inline distT="0" distB="0" distL="0" distR="0">
            <wp:extent cx="3494405" cy="26562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t xml:space="preserve">This is not a text box it is a label. </w:t>
      </w:r>
    </w:p>
    <w:p w:rsidR="00E94897" w:rsidRDefault="00E94897" w:rsidP="00E94897">
      <w:r>
        <w:lastRenderedPageBreak/>
        <w:t xml:space="preserve">4. </w:t>
      </w:r>
      <w:r>
        <w:rPr>
          <w:noProof/>
        </w:rPr>
        <w:drawing>
          <wp:inline distT="0" distB="0" distL="0" distR="0">
            <wp:extent cx="5888990" cy="37553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t>5.</w:t>
      </w:r>
      <w:r>
        <w:rPr>
          <w:noProof/>
        </w:rPr>
        <w:drawing>
          <wp:inline distT="0" distB="0" distL="0" distR="0">
            <wp:extent cx="2895600" cy="20789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t xml:space="preserve">6. </w:t>
      </w:r>
      <w:r>
        <w:rPr>
          <w:noProof/>
        </w:rPr>
        <w:drawing>
          <wp:inline distT="0" distB="0" distL="0" distR="0">
            <wp:extent cx="5791200" cy="18942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lastRenderedPageBreak/>
        <w:t xml:space="preserve">7. </w:t>
      </w:r>
      <w:r>
        <w:rPr>
          <w:noProof/>
        </w:rPr>
        <w:drawing>
          <wp:inline distT="0" distB="0" distL="0" distR="0">
            <wp:extent cx="4637405" cy="9359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/>
    <w:p w:rsidR="00E94897" w:rsidRDefault="00E94897" w:rsidP="00E94897">
      <w:r>
        <w:t xml:space="preserve">8. </w:t>
      </w:r>
      <w:r>
        <w:rPr>
          <w:noProof/>
        </w:rPr>
        <w:drawing>
          <wp:inline distT="0" distB="0" distL="0" distR="0">
            <wp:extent cx="2797810" cy="189420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t>Here I used the using directive along with namespaces to get the program to work.</w:t>
      </w:r>
    </w:p>
    <w:p w:rsidR="00E94897" w:rsidRDefault="00E94897" w:rsidP="00E94897">
      <w:r>
        <w:t xml:space="preserve">9. </w:t>
      </w:r>
      <w:r>
        <w:rPr>
          <w:noProof/>
        </w:rPr>
        <w:drawing>
          <wp:inline distT="0" distB="0" distL="0" distR="0">
            <wp:extent cx="3276600" cy="427799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lastRenderedPageBreak/>
        <w:t xml:space="preserve">10. </w:t>
      </w:r>
      <w:r>
        <w:rPr>
          <w:noProof/>
        </w:rPr>
        <w:drawing>
          <wp:inline distT="0" distB="0" distL="0" distR="0">
            <wp:extent cx="5943600" cy="44088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97" w:rsidRDefault="00E94897" w:rsidP="00E94897">
      <w:r>
        <w:t xml:space="preserve">You can see I am inside of the </w:t>
      </w:r>
      <w:proofErr w:type="spellStart"/>
      <w:r>
        <w:t>futureValueForm</w:t>
      </w:r>
      <w:proofErr w:type="spellEnd"/>
      <w:r>
        <w:t xml:space="preserve"> and the namespace has been changed to </w:t>
      </w:r>
      <w:proofErr w:type="spellStart"/>
      <w:r>
        <w:t>FinancialCalculations</w:t>
      </w:r>
      <w:proofErr w:type="spellEnd"/>
      <w:r>
        <w:t xml:space="preserve"> and is working.</w:t>
      </w:r>
    </w:p>
    <w:p w:rsidR="00480917" w:rsidRPr="00BC528D" w:rsidRDefault="00480917" w:rsidP="00BC528D">
      <w:pPr>
        <w:tabs>
          <w:tab w:val="left" w:pos="3806"/>
        </w:tabs>
      </w:pPr>
    </w:p>
    <w:sectPr w:rsidR="00480917" w:rsidRPr="00BC528D" w:rsidSect="00F36394">
      <w:footerReference w:type="even" r:id="rId19"/>
      <w:footerReference w:type="default" r:id="rId2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179C1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5004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C528D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0F8C"/>
    <w:rsid w:val="00D47651"/>
    <w:rsid w:val="00D548CC"/>
    <w:rsid w:val="00D554C6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94897"/>
    <w:rsid w:val="00EB1261"/>
    <w:rsid w:val="00EB2D1D"/>
    <w:rsid w:val="00EB502E"/>
    <w:rsid w:val="00EC7E8B"/>
    <w:rsid w:val="00ED7652"/>
    <w:rsid w:val="00EF3CD6"/>
    <w:rsid w:val="00EF5976"/>
    <w:rsid w:val="00F16274"/>
    <w:rsid w:val="00F20593"/>
    <w:rsid w:val="00F36394"/>
    <w:rsid w:val="00F44EBF"/>
    <w:rsid w:val="00F55F45"/>
    <w:rsid w:val="00F8124B"/>
    <w:rsid w:val="00F81438"/>
    <w:rsid w:val="00F8235B"/>
    <w:rsid w:val="00F848D1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97EA-56BE-4AAC-8FC2-B998B1CF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6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553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2017-12-13T21:51:00Z</dcterms:created>
  <dcterms:modified xsi:type="dcterms:W3CDTF">2017-12-13T21:51:00Z</dcterms:modified>
</cp:coreProperties>
</file>