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CF04A" w14:textId="77777777" w:rsidR="004A275F" w:rsidRDefault="00000000">
      <w:pPr>
        <w:spacing w:after="80"/>
        <w:jc w:val="center"/>
      </w:pPr>
      <w:r>
        <w:rPr>
          <w:b/>
          <w:bCs/>
          <w:sz w:val="28"/>
          <w:szCs w:val="28"/>
        </w:rPr>
        <w:t>PRL Site Solutions Ltd</w:t>
      </w:r>
    </w:p>
    <w:p w14:paraId="34BCF04B" w14:textId="77777777" w:rsidR="004A275F" w:rsidRDefault="00000000">
      <w:pPr>
        <w:spacing w:after="80"/>
        <w:jc w:val="center"/>
      </w:pPr>
      <w:r>
        <w:rPr>
          <w:b/>
          <w:bCs/>
          <w:color w:val="1F3864"/>
          <w:sz w:val="34"/>
          <w:szCs w:val="34"/>
        </w:rPr>
        <w:t>Key Information Document</w:t>
      </w:r>
    </w:p>
    <w:p w14:paraId="34BCF04C" w14:textId="77777777" w:rsidR="004A275F" w:rsidRDefault="00000000">
      <w:pPr>
        <w:spacing w:after="320"/>
        <w:jc w:val="center"/>
      </w:pPr>
      <w:r>
        <w:rPr>
          <w:color w:val="666666"/>
          <w:sz w:val="18"/>
          <w:szCs w:val="18"/>
        </w:rPr>
        <w:t>Document Ref: PRL-KID-001  |  Version: 1.0  |  Issue Date: 19 May 2026  |  Review: May 2027</w:t>
      </w:r>
    </w:p>
    <w:p w14:paraId="34BCF04D" w14:textId="77777777" w:rsidR="004A275F" w:rsidRDefault="00000000">
      <w:pPr>
        <w:spacing w:after="240"/>
      </w:pPr>
      <w:r>
        <w:rPr>
          <w:i/>
          <w:iCs/>
          <w:color w:val="C00000"/>
        </w:rPr>
        <w:t>IMPORTANT — Please read this document carefully before agreeing to work through PRL Site Solutions Ltd. This document is provided in accordance with the Conduct of Employment Agencies and Employment Businesses (Amendment) Regulations 2019.</w:t>
      </w:r>
    </w:p>
    <w:p w14:paraId="34BCF04E" w14:textId="77777777" w:rsidR="004A275F" w:rsidRDefault="00000000">
      <w:pPr>
        <w:pStyle w:val="Heading1"/>
        <w:spacing w:before="320" w:after="160"/>
      </w:pPr>
      <w:r>
        <w:t>Section 1 — About PRL Site Solutions Ltd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4A275F" w14:paraId="34BCF051" w14:textId="77777777">
        <w:tblPrEx>
          <w:tblCellMar>
            <w:top w:w="0" w:type="dxa"/>
            <w:bottom w:w="0" w:type="dxa"/>
          </w:tblCellMar>
        </w:tblPrEx>
        <w:tc>
          <w:tcPr>
            <w:tcW w:w="1750" w:type="pct"/>
            <w:shd w:val="clear" w:color="auto" w:fill="E8EEF7"/>
          </w:tcPr>
          <w:p w14:paraId="34BCF04F" w14:textId="77777777" w:rsidR="004A275F" w:rsidRDefault="00000000">
            <w:r>
              <w:rPr>
                <w:b/>
                <w:bCs/>
              </w:rPr>
              <w:t>Company Name</w:t>
            </w:r>
          </w:p>
        </w:tc>
        <w:tc>
          <w:tcPr>
            <w:tcW w:w="3250" w:type="pct"/>
          </w:tcPr>
          <w:p w14:paraId="34BCF050" w14:textId="77777777" w:rsidR="004A275F" w:rsidRDefault="00000000">
            <w:r>
              <w:t>PRL Site Solutions Ltd</w:t>
            </w:r>
          </w:p>
        </w:tc>
      </w:tr>
      <w:tr w:rsidR="004A275F" w14:paraId="34BCF054" w14:textId="77777777">
        <w:tblPrEx>
          <w:tblCellMar>
            <w:top w:w="0" w:type="dxa"/>
            <w:bottom w:w="0" w:type="dxa"/>
          </w:tblCellMar>
        </w:tblPrEx>
        <w:tc>
          <w:tcPr>
            <w:tcW w:w="1750" w:type="pct"/>
            <w:shd w:val="clear" w:color="auto" w:fill="E8EEF7"/>
          </w:tcPr>
          <w:p w14:paraId="34BCF052" w14:textId="77777777" w:rsidR="004A275F" w:rsidRDefault="00000000">
            <w:r>
              <w:rPr>
                <w:b/>
                <w:bCs/>
              </w:rPr>
              <w:t>Type of Business</w:t>
            </w:r>
          </w:p>
        </w:tc>
        <w:tc>
          <w:tcPr>
            <w:tcW w:w="3250" w:type="pct"/>
          </w:tcPr>
          <w:p w14:paraId="34BCF053" w14:textId="77777777" w:rsidR="004A275F" w:rsidRDefault="00000000">
            <w:r>
              <w:t>Employment Business (supplying temporary workers)</w:t>
            </w:r>
          </w:p>
        </w:tc>
      </w:tr>
      <w:tr w:rsidR="004A275F" w14:paraId="34BCF057" w14:textId="77777777">
        <w:tblPrEx>
          <w:tblCellMar>
            <w:top w:w="0" w:type="dxa"/>
            <w:bottom w:w="0" w:type="dxa"/>
          </w:tblCellMar>
        </w:tblPrEx>
        <w:tc>
          <w:tcPr>
            <w:tcW w:w="1750" w:type="pct"/>
            <w:shd w:val="clear" w:color="auto" w:fill="E8EEF7"/>
          </w:tcPr>
          <w:p w14:paraId="34BCF055" w14:textId="77777777" w:rsidR="004A275F" w:rsidRDefault="00000000">
            <w:r>
              <w:rPr>
                <w:b/>
                <w:bCs/>
              </w:rPr>
              <w:t>Registered Address</w:t>
            </w:r>
          </w:p>
        </w:tc>
        <w:tc>
          <w:tcPr>
            <w:tcW w:w="3250" w:type="pct"/>
          </w:tcPr>
          <w:p w14:paraId="34BCF056" w14:textId="77777777" w:rsidR="004A275F" w:rsidRDefault="00000000">
            <w:r>
              <w:t>15 Beryl Road, Prenton, Wirral, CH43 9RS</w:t>
            </w:r>
          </w:p>
        </w:tc>
      </w:tr>
      <w:tr w:rsidR="004A275F" w14:paraId="34BCF05A" w14:textId="77777777">
        <w:tblPrEx>
          <w:tblCellMar>
            <w:top w:w="0" w:type="dxa"/>
            <w:bottom w:w="0" w:type="dxa"/>
          </w:tblCellMar>
        </w:tblPrEx>
        <w:tc>
          <w:tcPr>
            <w:tcW w:w="1750" w:type="pct"/>
            <w:shd w:val="clear" w:color="auto" w:fill="E8EEF7"/>
          </w:tcPr>
          <w:p w14:paraId="34BCF058" w14:textId="77777777" w:rsidR="004A275F" w:rsidRDefault="00000000">
            <w:r>
              <w:rPr>
                <w:b/>
                <w:bCs/>
              </w:rPr>
              <w:t>Contact Email</w:t>
            </w:r>
          </w:p>
        </w:tc>
        <w:tc>
          <w:tcPr>
            <w:tcW w:w="3250" w:type="pct"/>
          </w:tcPr>
          <w:p w14:paraId="34BCF059" w14:textId="77777777" w:rsidR="004A275F" w:rsidRDefault="00000000">
            <w:r>
              <w:t>info@prlsitesolutions.co.uk</w:t>
            </w:r>
          </w:p>
        </w:tc>
      </w:tr>
      <w:tr w:rsidR="004A275F" w14:paraId="34BCF05D" w14:textId="77777777">
        <w:tblPrEx>
          <w:tblCellMar>
            <w:top w:w="0" w:type="dxa"/>
            <w:bottom w:w="0" w:type="dxa"/>
          </w:tblCellMar>
        </w:tblPrEx>
        <w:tc>
          <w:tcPr>
            <w:tcW w:w="1750" w:type="pct"/>
            <w:shd w:val="clear" w:color="auto" w:fill="E8EEF7"/>
          </w:tcPr>
          <w:p w14:paraId="34BCF05B" w14:textId="77777777" w:rsidR="004A275F" w:rsidRDefault="00000000">
            <w:r>
              <w:rPr>
                <w:b/>
                <w:bCs/>
              </w:rPr>
              <w:t>Contact Telephone</w:t>
            </w:r>
          </w:p>
        </w:tc>
        <w:tc>
          <w:tcPr>
            <w:tcW w:w="3250" w:type="pct"/>
          </w:tcPr>
          <w:p w14:paraId="34BCF05C" w14:textId="77777777" w:rsidR="004A275F" w:rsidRDefault="00000000">
            <w:r>
              <w:t>0800 772 3959</w:t>
            </w:r>
          </w:p>
        </w:tc>
      </w:tr>
      <w:tr w:rsidR="004A275F" w14:paraId="34BCF060" w14:textId="77777777">
        <w:tblPrEx>
          <w:tblCellMar>
            <w:top w:w="0" w:type="dxa"/>
            <w:bottom w:w="0" w:type="dxa"/>
          </w:tblCellMar>
        </w:tblPrEx>
        <w:tc>
          <w:tcPr>
            <w:tcW w:w="1750" w:type="pct"/>
            <w:shd w:val="clear" w:color="auto" w:fill="E8EEF7"/>
          </w:tcPr>
          <w:p w14:paraId="34BCF05E" w14:textId="77777777" w:rsidR="004A275F" w:rsidRDefault="00000000">
            <w:r>
              <w:rPr>
                <w:b/>
                <w:bCs/>
              </w:rPr>
              <w:t>Compliance Portal</w:t>
            </w:r>
          </w:p>
        </w:tc>
        <w:tc>
          <w:tcPr>
            <w:tcW w:w="3250" w:type="pct"/>
          </w:tcPr>
          <w:p w14:paraId="34BCF05F" w14:textId="77777777" w:rsidR="004A275F" w:rsidRDefault="00000000">
            <w:r>
              <w:t>www.prismworkforce.online</w:t>
            </w:r>
          </w:p>
        </w:tc>
      </w:tr>
    </w:tbl>
    <w:p w14:paraId="34BCF061" w14:textId="77777777" w:rsidR="004A275F" w:rsidRDefault="004A275F">
      <w:pPr>
        <w:spacing w:after="160"/>
      </w:pPr>
    </w:p>
    <w:p w14:paraId="34BCF062" w14:textId="77777777" w:rsidR="004A275F" w:rsidRDefault="00000000">
      <w:pPr>
        <w:pStyle w:val="Heading1"/>
        <w:spacing w:before="320" w:after="160"/>
      </w:pPr>
      <w:r>
        <w:t>Section 2 — About Your Engagement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57"/>
        <w:gridCol w:w="4959"/>
      </w:tblGrid>
      <w:tr w:rsidR="004A275F" w14:paraId="34BCF065" w14:textId="77777777">
        <w:tblPrEx>
          <w:tblCellMar>
            <w:top w:w="0" w:type="dxa"/>
            <w:bottom w:w="0" w:type="dxa"/>
          </w:tblCellMar>
        </w:tblPrEx>
        <w:tc>
          <w:tcPr>
            <w:tcW w:w="2250" w:type="pct"/>
            <w:shd w:val="clear" w:color="auto" w:fill="E8EEF7"/>
          </w:tcPr>
          <w:p w14:paraId="34BCF063" w14:textId="77777777" w:rsidR="004A275F" w:rsidRDefault="00000000">
            <w:r>
              <w:rPr>
                <w:b/>
                <w:bCs/>
              </w:rPr>
              <w:t>Worker Full Name</w:t>
            </w:r>
          </w:p>
        </w:tc>
        <w:tc>
          <w:tcPr>
            <w:tcW w:w="2750" w:type="pct"/>
          </w:tcPr>
          <w:p w14:paraId="34BCF064" w14:textId="77777777" w:rsidR="004A275F" w:rsidRDefault="00000000">
            <w:r>
              <w:rPr>
                <w:color w:val="C00000"/>
              </w:rPr>
              <w:t>[Worker name]</w:t>
            </w:r>
          </w:p>
        </w:tc>
      </w:tr>
      <w:tr w:rsidR="004A275F" w14:paraId="34BCF068" w14:textId="77777777">
        <w:tblPrEx>
          <w:tblCellMar>
            <w:top w:w="0" w:type="dxa"/>
            <w:bottom w:w="0" w:type="dxa"/>
          </w:tblCellMar>
        </w:tblPrEx>
        <w:tc>
          <w:tcPr>
            <w:tcW w:w="2250" w:type="pct"/>
            <w:shd w:val="clear" w:color="auto" w:fill="E8EEF7"/>
          </w:tcPr>
          <w:p w14:paraId="34BCF066" w14:textId="77777777" w:rsidR="004A275F" w:rsidRDefault="00000000">
            <w:r>
              <w:rPr>
                <w:b/>
                <w:bCs/>
              </w:rPr>
              <w:t>Date of Issue</w:t>
            </w:r>
          </w:p>
        </w:tc>
        <w:tc>
          <w:tcPr>
            <w:tcW w:w="2750" w:type="pct"/>
          </w:tcPr>
          <w:p w14:paraId="34BCF067" w14:textId="77777777" w:rsidR="004A275F" w:rsidRDefault="00000000">
            <w:r>
              <w:rPr>
                <w:color w:val="C00000"/>
              </w:rPr>
              <w:t>[Date]</w:t>
            </w:r>
          </w:p>
        </w:tc>
      </w:tr>
      <w:tr w:rsidR="004A275F" w14:paraId="34BCF06B" w14:textId="77777777">
        <w:tblPrEx>
          <w:tblCellMar>
            <w:top w:w="0" w:type="dxa"/>
            <w:bottom w:w="0" w:type="dxa"/>
          </w:tblCellMar>
        </w:tblPrEx>
        <w:tc>
          <w:tcPr>
            <w:tcW w:w="2250" w:type="pct"/>
            <w:shd w:val="clear" w:color="auto" w:fill="E8EEF7"/>
          </w:tcPr>
          <w:p w14:paraId="34BCF069" w14:textId="77777777" w:rsidR="004A275F" w:rsidRDefault="00000000">
            <w:r>
              <w:rPr>
                <w:b/>
                <w:bCs/>
              </w:rPr>
              <w:t>Type of Contract</w:t>
            </w:r>
          </w:p>
        </w:tc>
        <w:tc>
          <w:tcPr>
            <w:tcW w:w="2750" w:type="pct"/>
          </w:tcPr>
          <w:p w14:paraId="34BCF06A" w14:textId="77777777" w:rsidR="004A275F" w:rsidRDefault="00000000">
            <w:r>
              <w:rPr>
                <w:color w:val="000000"/>
              </w:rPr>
              <w:t>Worker — engaged as a self-employed contractor or via umbrella company</w:t>
            </w:r>
          </w:p>
        </w:tc>
      </w:tr>
      <w:tr w:rsidR="004A275F" w14:paraId="34BCF06E" w14:textId="77777777">
        <w:tblPrEx>
          <w:tblCellMar>
            <w:top w:w="0" w:type="dxa"/>
            <w:bottom w:w="0" w:type="dxa"/>
          </w:tblCellMar>
        </w:tblPrEx>
        <w:tc>
          <w:tcPr>
            <w:tcW w:w="2250" w:type="pct"/>
            <w:shd w:val="clear" w:color="auto" w:fill="E8EEF7"/>
          </w:tcPr>
          <w:p w14:paraId="34BCF06C" w14:textId="77777777" w:rsidR="004A275F" w:rsidRDefault="00000000">
            <w:r>
              <w:rPr>
                <w:b/>
                <w:bCs/>
              </w:rPr>
              <w:t>Hirer / Client Name</w:t>
            </w:r>
          </w:p>
        </w:tc>
        <w:tc>
          <w:tcPr>
            <w:tcW w:w="2750" w:type="pct"/>
          </w:tcPr>
          <w:p w14:paraId="34BCF06D" w14:textId="77777777" w:rsidR="004A275F" w:rsidRDefault="00000000">
            <w:r>
              <w:rPr>
                <w:color w:val="C00000"/>
              </w:rPr>
              <w:t>[Client company name]</w:t>
            </w:r>
          </w:p>
        </w:tc>
      </w:tr>
      <w:tr w:rsidR="004A275F" w14:paraId="34BCF071" w14:textId="77777777">
        <w:tblPrEx>
          <w:tblCellMar>
            <w:top w:w="0" w:type="dxa"/>
            <w:bottom w:w="0" w:type="dxa"/>
          </w:tblCellMar>
        </w:tblPrEx>
        <w:tc>
          <w:tcPr>
            <w:tcW w:w="2250" w:type="pct"/>
            <w:shd w:val="clear" w:color="auto" w:fill="E8EEF7"/>
          </w:tcPr>
          <w:p w14:paraId="34BCF06F" w14:textId="77777777" w:rsidR="004A275F" w:rsidRDefault="00000000">
            <w:r>
              <w:rPr>
                <w:b/>
                <w:bCs/>
              </w:rPr>
              <w:t>Site / Location</w:t>
            </w:r>
          </w:p>
        </w:tc>
        <w:tc>
          <w:tcPr>
            <w:tcW w:w="2750" w:type="pct"/>
          </w:tcPr>
          <w:p w14:paraId="34BCF070" w14:textId="77777777" w:rsidR="004A275F" w:rsidRDefault="00000000">
            <w:r>
              <w:rPr>
                <w:color w:val="C00000"/>
              </w:rPr>
              <w:t>[Site address]</w:t>
            </w:r>
          </w:p>
        </w:tc>
      </w:tr>
      <w:tr w:rsidR="004A275F" w14:paraId="34BCF074" w14:textId="77777777">
        <w:tblPrEx>
          <w:tblCellMar>
            <w:top w:w="0" w:type="dxa"/>
            <w:bottom w:w="0" w:type="dxa"/>
          </w:tblCellMar>
        </w:tblPrEx>
        <w:tc>
          <w:tcPr>
            <w:tcW w:w="2250" w:type="pct"/>
            <w:shd w:val="clear" w:color="auto" w:fill="E8EEF7"/>
          </w:tcPr>
          <w:p w14:paraId="34BCF072" w14:textId="77777777" w:rsidR="004A275F" w:rsidRDefault="00000000">
            <w:r>
              <w:rPr>
                <w:b/>
                <w:bCs/>
              </w:rPr>
              <w:t>Role / Job Title</w:t>
            </w:r>
          </w:p>
        </w:tc>
        <w:tc>
          <w:tcPr>
            <w:tcW w:w="2750" w:type="pct"/>
          </w:tcPr>
          <w:p w14:paraId="34BCF073" w14:textId="77777777" w:rsidR="004A275F" w:rsidRDefault="00000000">
            <w:r>
              <w:rPr>
                <w:color w:val="C00000"/>
              </w:rPr>
              <w:t>[e.g. Electrician, Labourer, Plant Operator]</w:t>
            </w:r>
          </w:p>
        </w:tc>
      </w:tr>
      <w:tr w:rsidR="004A275F" w14:paraId="34BCF077" w14:textId="77777777">
        <w:tblPrEx>
          <w:tblCellMar>
            <w:top w:w="0" w:type="dxa"/>
            <w:bottom w:w="0" w:type="dxa"/>
          </w:tblCellMar>
        </w:tblPrEx>
        <w:tc>
          <w:tcPr>
            <w:tcW w:w="2250" w:type="pct"/>
            <w:shd w:val="clear" w:color="auto" w:fill="E8EEF7"/>
          </w:tcPr>
          <w:p w14:paraId="34BCF075" w14:textId="77777777" w:rsidR="004A275F" w:rsidRDefault="00000000">
            <w:r>
              <w:rPr>
                <w:b/>
                <w:bCs/>
              </w:rPr>
              <w:t>Expected Start Date</w:t>
            </w:r>
          </w:p>
        </w:tc>
        <w:tc>
          <w:tcPr>
            <w:tcW w:w="2750" w:type="pct"/>
          </w:tcPr>
          <w:p w14:paraId="34BCF076" w14:textId="77777777" w:rsidR="004A275F" w:rsidRDefault="00000000">
            <w:r>
              <w:rPr>
                <w:color w:val="C00000"/>
              </w:rPr>
              <w:t>[Date]</w:t>
            </w:r>
          </w:p>
        </w:tc>
      </w:tr>
      <w:tr w:rsidR="004A275F" w14:paraId="34BCF07A" w14:textId="77777777">
        <w:tblPrEx>
          <w:tblCellMar>
            <w:top w:w="0" w:type="dxa"/>
            <w:bottom w:w="0" w:type="dxa"/>
          </w:tblCellMar>
        </w:tblPrEx>
        <w:tc>
          <w:tcPr>
            <w:tcW w:w="2250" w:type="pct"/>
            <w:shd w:val="clear" w:color="auto" w:fill="E8EEF7"/>
          </w:tcPr>
          <w:p w14:paraId="34BCF078" w14:textId="77777777" w:rsidR="004A275F" w:rsidRDefault="00000000">
            <w:r>
              <w:rPr>
                <w:b/>
                <w:bCs/>
              </w:rPr>
              <w:t>Expected Duration / End Date</w:t>
            </w:r>
          </w:p>
        </w:tc>
        <w:tc>
          <w:tcPr>
            <w:tcW w:w="2750" w:type="pct"/>
          </w:tcPr>
          <w:p w14:paraId="34BCF079" w14:textId="77777777" w:rsidR="004A275F" w:rsidRDefault="00000000">
            <w:r>
              <w:rPr>
                <w:color w:val="C00000"/>
              </w:rPr>
              <w:t>[Date or 'Ongoing — subject to client requirements']</w:t>
            </w:r>
          </w:p>
        </w:tc>
      </w:tr>
      <w:tr w:rsidR="004A275F" w14:paraId="34BCF07D" w14:textId="77777777">
        <w:tblPrEx>
          <w:tblCellMar>
            <w:top w:w="0" w:type="dxa"/>
            <w:bottom w:w="0" w:type="dxa"/>
          </w:tblCellMar>
        </w:tblPrEx>
        <w:tc>
          <w:tcPr>
            <w:tcW w:w="2250" w:type="pct"/>
            <w:shd w:val="clear" w:color="auto" w:fill="E8EEF7"/>
          </w:tcPr>
          <w:p w14:paraId="34BCF07B" w14:textId="77777777" w:rsidR="004A275F" w:rsidRDefault="00000000">
            <w:r>
              <w:rPr>
                <w:b/>
                <w:bCs/>
              </w:rPr>
              <w:t>Minimum Hours Guaranteed</w:t>
            </w:r>
          </w:p>
        </w:tc>
        <w:tc>
          <w:tcPr>
            <w:tcW w:w="2750" w:type="pct"/>
          </w:tcPr>
          <w:p w14:paraId="34BCF07C" w14:textId="77777777" w:rsidR="004A275F" w:rsidRDefault="00000000">
            <w:r>
              <w:rPr>
                <w:color w:val="000000"/>
              </w:rPr>
              <w:t>None — assignments are offered as available; no minimum hours guaranteed</w:t>
            </w:r>
          </w:p>
        </w:tc>
      </w:tr>
    </w:tbl>
    <w:p w14:paraId="34BCF07E" w14:textId="77777777" w:rsidR="004A275F" w:rsidRDefault="004A275F">
      <w:pPr>
        <w:spacing w:after="160"/>
      </w:pPr>
    </w:p>
    <w:p w14:paraId="34BCF07F" w14:textId="77777777" w:rsidR="004A275F" w:rsidRDefault="00000000">
      <w:pPr>
        <w:pStyle w:val="Heading1"/>
        <w:spacing w:before="320" w:after="160"/>
      </w:pPr>
      <w:r>
        <w:t>Section 3 — Pay</w:t>
      </w:r>
    </w:p>
    <w:p w14:paraId="34BCF080" w14:textId="77777777" w:rsidR="004A275F" w:rsidRDefault="00000000">
      <w:pPr>
        <w:spacing w:after="120"/>
      </w:pPr>
      <w:r>
        <w:rPr>
          <w:sz w:val="22"/>
          <w:szCs w:val="22"/>
        </w:rPr>
        <w:t>The following information sets out how you will be paid for work undertaken through PRL Site Solutions Ltd:</w:t>
      </w:r>
    </w:p>
    <w:p w14:paraId="34BCF081" w14:textId="77777777" w:rsidR="004A275F" w:rsidRDefault="004A275F">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57"/>
        <w:gridCol w:w="4959"/>
      </w:tblGrid>
      <w:tr w:rsidR="004A275F" w14:paraId="34BCF084" w14:textId="77777777">
        <w:tblPrEx>
          <w:tblCellMar>
            <w:top w:w="0" w:type="dxa"/>
            <w:bottom w:w="0" w:type="dxa"/>
          </w:tblCellMar>
        </w:tblPrEx>
        <w:tc>
          <w:tcPr>
            <w:tcW w:w="2250" w:type="pct"/>
            <w:shd w:val="clear" w:color="auto" w:fill="E8EEF7"/>
          </w:tcPr>
          <w:p w14:paraId="34BCF082" w14:textId="77777777" w:rsidR="004A275F" w:rsidRDefault="00000000">
            <w:r>
              <w:rPr>
                <w:b/>
                <w:bCs/>
              </w:rPr>
              <w:t>Minimum Pay Rate</w:t>
            </w:r>
          </w:p>
        </w:tc>
        <w:tc>
          <w:tcPr>
            <w:tcW w:w="2750" w:type="pct"/>
          </w:tcPr>
          <w:p w14:paraId="34BCF083" w14:textId="77777777" w:rsidR="004A275F" w:rsidRDefault="00000000">
            <w:r>
              <w:rPr>
                <w:color w:val="C00000"/>
              </w:rPr>
              <w:t>[£ per hour] — this is the minimum you will receive; actual rate may be higher depending on assignment</w:t>
            </w:r>
          </w:p>
        </w:tc>
      </w:tr>
      <w:tr w:rsidR="004A275F" w14:paraId="34BCF087" w14:textId="77777777">
        <w:tblPrEx>
          <w:tblCellMar>
            <w:top w:w="0" w:type="dxa"/>
            <w:bottom w:w="0" w:type="dxa"/>
          </w:tblCellMar>
        </w:tblPrEx>
        <w:tc>
          <w:tcPr>
            <w:tcW w:w="2250" w:type="pct"/>
            <w:shd w:val="clear" w:color="auto" w:fill="E8EEF7"/>
          </w:tcPr>
          <w:p w14:paraId="34BCF085" w14:textId="77777777" w:rsidR="004A275F" w:rsidRDefault="00000000">
            <w:r>
              <w:rPr>
                <w:b/>
                <w:bCs/>
              </w:rPr>
              <w:t>Pay Frequency</w:t>
            </w:r>
          </w:p>
        </w:tc>
        <w:tc>
          <w:tcPr>
            <w:tcW w:w="2750" w:type="pct"/>
          </w:tcPr>
          <w:p w14:paraId="34BCF086" w14:textId="77777777" w:rsidR="004A275F" w:rsidRDefault="00000000">
            <w:r>
              <w:rPr>
                <w:color w:val="000000"/>
              </w:rPr>
              <w:t>Weekly — payment made each Friday for the preceding week worked</w:t>
            </w:r>
          </w:p>
        </w:tc>
      </w:tr>
      <w:tr w:rsidR="004A275F" w14:paraId="34BCF08A" w14:textId="77777777">
        <w:tblPrEx>
          <w:tblCellMar>
            <w:top w:w="0" w:type="dxa"/>
            <w:bottom w:w="0" w:type="dxa"/>
          </w:tblCellMar>
        </w:tblPrEx>
        <w:tc>
          <w:tcPr>
            <w:tcW w:w="2250" w:type="pct"/>
            <w:shd w:val="clear" w:color="auto" w:fill="E8EEF7"/>
          </w:tcPr>
          <w:p w14:paraId="34BCF088" w14:textId="77777777" w:rsidR="004A275F" w:rsidRDefault="00000000">
            <w:r>
              <w:rPr>
                <w:b/>
                <w:bCs/>
              </w:rPr>
              <w:t>Payment Method</w:t>
            </w:r>
          </w:p>
        </w:tc>
        <w:tc>
          <w:tcPr>
            <w:tcW w:w="2750" w:type="pct"/>
          </w:tcPr>
          <w:p w14:paraId="34BCF089" w14:textId="77777777" w:rsidR="004A275F" w:rsidRDefault="00000000">
            <w:r>
              <w:rPr>
                <w:color w:val="000000"/>
              </w:rPr>
              <w:t>BACS bank transfer directly to your personal or umbrella company bank account</w:t>
            </w:r>
          </w:p>
        </w:tc>
      </w:tr>
      <w:tr w:rsidR="004A275F" w14:paraId="34BCF08D" w14:textId="77777777">
        <w:tblPrEx>
          <w:tblCellMar>
            <w:top w:w="0" w:type="dxa"/>
            <w:bottom w:w="0" w:type="dxa"/>
          </w:tblCellMar>
        </w:tblPrEx>
        <w:tc>
          <w:tcPr>
            <w:tcW w:w="2250" w:type="pct"/>
            <w:shd w:val="clear" w:color="auto" w:fill="E8EEF7"/>
          </w:tcPr>
          <w:p w14:paraId="34BCF08B" w14:textId="77777777" w:rsidR="004A275F" w:rsidRDefault="00000000">
            <w:r>
              <w:rPr>
                <w:b/>
                <w:bCs/>
              </w:rPr>
              <w:t>Timesheet Submission Deadline</w:t>
            </w:r>
          </w:p>
        </w:tc>
        <w:tc>
          <w:tcPr>
            <w:tcW w:w="2750" w:type="pct"/>
          </w:tcPr>
          <w:p w14:paraId="34BCF08C" w14:textId="6EA03C75" w:rsidR="004A275F" w:rsidRDefault="00000000">
            <w:r>
              <w:rPr>
                <w:color w:val="000000"/>
              </w:rPr>
              <w:t xml:space="preserve">Timesheets must be submitted and approved via </w:t>
            </w:r>
            <w:r w:rsidR="00B963FC">
              <w:rPr>
                <w:color w:val="000000"/>
              </w:rPr>
              <w:t xml:space="preserve">the Office </w:t>
            </w:r>
            <w:r>
              <w:rPr>
                <w:color w:val="000000"/>
              </w:rPr>
              <w:t xml:space="preserve"> by [day/time] each week</w:t>
            </w:r>
          </w:p>
        </w:tc>
      </w:tr>
      <w:tr w:rsidR="004A275F" w14:paraId="34BCF090" w14:textId="77777777">
        <w:tblPrEx>
          <w:tblCellMar>
            <w:top w:w="0" w:type="dxa"/>
            <w:bottom w:w="0" w:type="dxa"/>
          </w:tblCellMar>
        </w:tblPrEx>
        <w:tc>
          <w:tcPr>
            <w:tcW w:w="2250" w:type="pct"/>
            <w:shd w:val="clear" w:color="auto" w:fill="E8EEF7"/>
          </w:tcPr>
          <w:p w14:paraId="34BCF08E" w14:textId="77777777" w:rsidR="004A275F" w:rsidRDefault="00000000">
            <w:r>
              <w:rPr>
                <w:b/>
                <w:bCs/>
              </w:rPr>
              <w:t>Overtime Rate</w:t>
            </w:r>
          </w:p>
        </w:tc>
        <w:tc>
          <w:tcPr>
            <w:tcW w:w="2750" w:type="pct"/>
          </w:tcPr>
          <w:p w14:paraId="34BCF08F" w14:textId="77777777" w:rsidR="004A275F" w:rsidRDefault="00000000">
            <w:r>
              <w:rPr>
                <w:color w:val="C00000"/>
              </w:rPr>
              <w:t>[£ per hour or 'Same rate' — confirm per assignment]</w:t>
            </w:r>
          </w:p>
        </w:tc>
      </w:tr>
      <w:tr w:rsidR="004A275F" w14:paraId="34BCF093" w14:textId="77777777">
        <w:tblPrEx>
          <w:tblCellMar>
            <w:top w:w="0" w:type="dxa"/>
            <w:bottom w:w="0" w:type="dxa"/>
          </w:tblCellMar>
        </w:tblPrEx>
        <w:tc>
          <w:tcPr>
            <w:tcW w:w="2250" w:type="pct"/>
            <w:shd w:val="clear" w:color="auto" w:fill="E8EEF7"/>
          </w:tcPr>
          <w:p w14:paraId="34BCF091" w14:textId="77777777" w:rsidR="004A275F" w:rsidRDefault="00000000">
            <w:r>
              <w:rPr>
                <w:b/>
                <w:bCs/>
              </w:rPr>
              <w:t>Holiday Pay</w:t>
            </w:r>
          </w:p>
        </w:tc>
        <w:tc>
          <w:tcPr>
            <w:tcW w:w="2750" w:type="pct"/>
          </w:tcPr>
          <w:p w14:paraId="34BCF092" w14:textId="77777777" w:rsidR="004A275F" w:rsidRDefault="00000000">
            <w:r>
              <w:rPr>
                <w:color w:val="000000"/>
              </w:rPr>
              <w:t>See Section 4 below</w:t>
            </w:r>
          </w:p>
        </w:tc>
      </w:tr>
    </w:tbl>
    <w:p w14:paraId="34BCF094" w14:textId="77777777" w:rsidR="004A275F" w:rsidRDefault="004A275F">
      <w:pPr>
        <w:spacing w:after="160"/>
      </w:pPr>
    </w:p>
    <w:p w14:paraId="607B6451" w14:textId="77777777" w:rsidR="005F5208" w:rsidRDefault="005F5208">
      <w:pPr>
        <w:rPr>
          <w:color w:val="2E74B5"/>
          <w:sz w:val="32"/>
          <w:szCs w:val="32"/>
        </w:rPr>
      </w:pPr>
      <w:r>
        <w:br w:type="page"/>
      </w:r>
    </w:p>
    <w:p w14:paraId="34BCF095" w14:textId="2645D7FA" w:rsidR="004A275F" w:rsidRDefault="00000000">
      <w:pPr>
        <w:pStyle w:val="Heading1"/>
        <w:spacing w:before="320" w:after="160"/>
      </w:pPr>
      <w:r>
        <w:lastRenderedPageBreak/>
        <w:t>Section 4 — Holiday Entitlement and Pay</w:t>
      </w:r>
    </w:p>
    <w:p w14:paraId="34BCF096" w14:textId="77777777" w:rsidR="004A275F" w:rsidRDefault="00000000">
      <w:pPr>
        <w:spacing w:after="120"/>
      </w:pPr>
      <w:r>
        <w:rPr>
          <w:sz w:val="22"/>
          <w:szCs w:val="22"/>
        </w:rPr>
        <w:t>As a worker engaged through PRL Site Solutions Ltd you are entitled to statutory paid holiday under the Working Time Regulations 1998.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4A275F" w14:paraId="34BCF099" w14:textId="77777777">
        <w:tblPrEx>
          <w:tblCellMar>
            <w:top w:w="0" w:type="dxa"/>
            <w:bottom w:w="0" w:type="dxa"/>
          </w:tblCellMar>
        </w:tblPrEx>
        <w:tc>
          <w:tcPr>
            <w:tcW w:w="1750" w:type="pct"/>
            <w:shd w:val="clear" w:color="auto" w:fill="E8EEF7"/>
          </w:tcPr>
          <w:p w14:paraId="34BCF097" w14:textId="77777777" w:rsidR="004A275F" w:rsidRDefault="00000000">
            <w:r>
              <w:rPr>
                <w:b/>
                <w:bCs/>
              </w:rPr>
              <w:t>Statutory Entitlement</w:t>
            </w:r>
          </w:p>
        </w:tc>
        <w:tc>
          <w:tcPr>
            <w:tcW w:w="3250" w:type="pct"/>
          </w:tcPr>
          <w:p w14:paraId="34BCF098" w14:textId="77777777" w:rsidR="004A275F" w:rsidRDefault="00000000">
            <w:r>
              <w:t>5.6 weeks per year (28 days including bank holidays, pro-rated for part-year / part-week workers)</w:t>
            </w:r>
          </w:p>
        </w:tc>
      </w:tr>
      <w:tr w:rsidR="004A275F" w14:paraId="34BCF09C" w14:textId="77777777">
        <w:tblPrEx>
          <w:tblCellMar>
            <w:top w:w="0" w:type="dxa"/>
            <w:bottom w:w="0" w:type="dxa"/>
          </w:tblCellMar>
        </w:tblPrEx>
        <w:tc>
          <w:tcPr>
            <w:tcW w:w="1750" w:type="pct"/>
            <w:shd w:val="clear" w:color="auto" w:fill="E8EEF7"/>
          </w:tcPr>
          <w:p w14:paraId="34BCF09A" w14:textId="77777777" w:rsidR="004A275F" w:rsidRDefault="00000000">
            <w:r>
              <w:rPr>
                <w:b/>
                <w:bCs/>
              </w:rPr>
              <w:t>Holiday Pay Calculation</w:t>
            </w:r>
          </w:p>
        </w:tc>
        <w:tc>
          <w:tcPr>
            <w:tcW w:w="3250" w:type="pct"/>
          </w:tcPr>
          <w:p w14:paraId="34BCF09B" w14:textId="77777777" w:rsidR="004A275F" w:rsidRDefault="00000000">
            <w:r>
              <w:t>Holiday pay is calculated based on your average weekly pay over the preceding 52 weeks (or the number of weeks worked if less than 52)</w:t>
            </w:r>
          </w:p>
        </w:tc>
      </w:tr>
      <w:tr w:rsidR="004A275F" w14:paraId="34BCF09F" w14:textId="77777777">
        <w:tblPrEx>
          <w:tblCellMar>
            <w:top w:w="0" w:type="dxa"/>
            <w:bottom w:w="0" w:type="dxa"/>
          </w:tblCellMar>
        </w:tblPrEx>
        <w:tc>
          <w:tcPr>
            <w:tcW w:w="1750" w:type="pct"/>
            <w:shd w:val="clear" w:color="auto" w:fill="E8EEF7"/>
          </w:tcPr>
          <w:p w14:paraId="34BCF09D" w14:textId="77777777" w:rsidR="004A275F" w:rsidRDefault="00000000">
            <w:r>
              <w:rPr>
                <w:b/>
                <w:bCs/>
              </w:rPr>
              <w:t>How Holiday Pay is Paid</w:t>
            </w:r>
          </w:p>
        </w:tc>
        <w:tc>
          <w:tcPr>
            <w:tcW w:w="3250" w:type="pct"/>
          </w:tcPr>
          <w:p w14:paraId="34BCF09E" w14:textId="77777777" w:rsidR="004A275F" w:rsidRDefault="00000000">
            <w:r>
              <w:t>Holiday pay is paid when holiday is taken. You must request holiday in advance via your PRL contact.</w:t>
            </w:r>
          </w:p>
        </w:tc>
      </w:tr>
      <w:tr w:rsidR="004A275F" w14:paraId="34BCF0A2" w14:textId="77777777">
        <w:tblPrEx>
          <w:tblCellMar>
            <w:top w:w="0" w:type="dxa"/>
            <w:bottom w:w="0" w:type="dxa"/>
          </w:tblCellMar>
        </w:tblPrEx>
        <w:tc>
          <w:tcPr>
            <w:tcW w:w="1750" w:type="pct"/>
            <w:shd w:val="clear" w:color="auto" w:fill="E8EEF7"/>
          </w:tcPr>
          <w:p w14:paraId="34BCF0A0" w14:textId="77777777" w:rsidR="004A275F" w:rsidRDefault="00000000">
            <w:r>
              <w:rPr>
                <w:b/>
                <w:bCs/>
              </w:rPr>
              <w:t>Rolled-Up Holiday Pay</w:t>
            </w:r>
          </w:p>
        </w:tc>
        <w:tc>
          <w:tcPr>
            <w:tcW w:w="3250" w:type="pct"/>
          </w:tcPr>
          <w:p w14:paraId="34BCF0A1" w14:textId="77777777" w:rsidR="004A275F" w:rsidRDefault="00000000">
            <w:r>
              <w:t>PRL Site Solutions Ltd does NOT operate rolled-up holiday pay. Holiday pay is paid when leave is taken.</w:t>
            </w:r>
          </w:p>
        </w:tc>
      </w:tr>
      <w:tr w:rsidR="004A275F" w14:paraId="34BCF0A5" w14:textId="77777777">
        <w:tblPrEx>
          <w:tblCellMar>
            <w:top w:w="0" w:type="dxa"/>
            <w:bottom w:w="0" w:type="dxa"/>
          </w:tblCellMar>
        </w:tblPrEx>
        <w:tc>
          <w:tcPr>
            <w:tcW w:w="1750" w:type="pct"/>
            <w:shd w:val="clear" w:color="auto" w:fill="E8EEF7"/>
          </w:tcPr>
          <w:p w14:paraId="34BCF0A3" w14:textId="77777777" w:rsidR="004A275F" w:rsidRDefault="00000000">
            <w:r>
              <w:rPr>
                <w:b/>
                <w:bCs/>
              </w:rPr>
              <w:t>Umbrella Workers</w:t>
            </w:r>
          </w:p>
        </w:tc>
        <w:tc>
          <w:tcPr>
            <w:tcW w:w="3250" w:type="pct"/>
          </w:tcPr>
          <w:p w14:paraId="34BCF0A4" w14:textId="77777777" w:rsidR="004A275F" w:rsidRDefault="00000000">
            <w:r>
              <w:t>If you are paid via an umbrella company, your umbrella employer is responsible for paying your holiday pay. Please refer to your umbrella company's terms.</w:t>
            </w:r>
          </w:p>
        </w:tc>
      </w:tr>
    </w:tbl>
    <w:p w14:paraId="34BCF0A6" w14:textId="77777777" w:rsidR="004A275F" w:rsidRDefault="004A275F">
      <w:pPr>
        <w:spacing w:after="160"/>
      </w:pPr>
    </w:p>
    <w:p w14:paraId="34BCF0A7" w14:textId="77777777" w:rsidR="004A275F" w:rsidRDefault="00000000">
      <w:pPr>
        <w:pStyle w:val="Heading1"/>
        <w:spacing w:before="320" w:after="160"/>
      </w:pPr>
      <w:r>
        <w:t>Section 5 — Deductions from Pay</w:t>
      </w:r>
    </w:p>
    <w:p w14:paraId="34BCF0A8" w14:textId="77777777" w:rsidR="004A275F" w:rsidRDefault="00000000">
      <w:pPr>
        <w:spacing w:after="120"/>
      </w:pPr>
      <w:r>
        <w:rPr>
          <w:sz w:val="22"/>
          <w:szCs w:val="22"/>
        </w:rPr>
        <w:t>The following deductions may be made from your pay: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4A275F" w14:paraId="34BCF0AB" w14:textId="77777777">
        <w:tblPrEx>
          <w:tblCellMar>
            <w:top w:w="0" w:type="dxa"/>
            <w:bottom w:w="0" w:type="dxa"/>
          </w:tblCellMar>
        </w:tblPrEx>
        <w:tc>
          <w:tcPr>
            <w:tcW w:w="1750" w:type="pct"/>
            <w:shd w:val="clear" w:color="auto" w:fill="E8EEF7"/>
          </w:tcPr>
          <w:p w14:paraId="34BCF0A9" w14:textId="77777777" w:rsidR="004A275F" w:rsidRDefault="00000000">
            <w:r>
              <w:rPr>
                <w:b/>
                <w:bCs/>
              </w:rPr>
              <w:t>Income Tax</w:t>
            </w:r>
          </w:p>
        </w:tc>
        <w:tc>
          <w:tcPr>
            <w:tcW w:w="3250" w:type="pct"/>
          </w:tcPr>
          <w:p w14:paraId="34BCF0AA" w14:textId="77777777" w:rsidR="004A275F" w:rsidRDefault="00000000">
            <w:r>
              <w:t>Deducted at source by your umbrella company or under the Construction Industry Scheme (CIS) as applicable</w:t>
            </w:r>
          </w:p>
        </w:tc>
      </w:tr>
      <w:tr w:rsidR="004A275F" w14:paraId="34BCF0AE" w14:textId="77777777">
        <w:tblPrEx>
          <w:tblCellMar>
            <w:top w:w="0" w:type="dxa"/>
            <w:bottom w:w="0" w:type="dxa"/>
          </w:tblCellMar>
        </w:tblPrEx>
        <w:tc>
          <w:tcPr>
            <w:tcW w:w="1750" w:type="pct"/>
            <w:shd w:val="clear" w:color="auto" w:fill="E8EEF7"/>
          </w:tcPr>
          <w:p w14:paraId="34BCF0AC" w14:textId="77777777" w:rsidR="004A275F" w:rsidRDefault="00000000">
            <w:r>
              <w:rPr>
                <w:b/>
                <w:bCs/>
              </w:rPr>
              <w:t>National Insurance</w:t>
            </w:r>
          </w:p>
        </w:tc>
        <w:tc>
          <w:tcPr>
            <w:tcW w:w="3250" w:type="pct"/>
          </w:tcPr>
          <w:p w14:paraId="34BCF0AD" w14:textId="77777777" w:rsidR="004A275F" w:rsidRDefault="00000000">
            <w:r>
              <w:t>Deducted at source by your umbrella company as applicable</w:t>
            </w:r>
          </w:p>
        </w:tc>
      </w:tr>
      <w:tr w:rsidR="004A275F" w14:paraId="34BCF0B1" w14:textId="77777777">
        <w:tblPrEx>
          <w:tblCellMar>
            <w:top w:w="0" w:type="dxa"/>
            <w:bottom w:w="0" w:type="dxa"/>
          </w:tblCellMar>
        </w:tblPrEx>
        <w:tc>
          <w:tcPr>
            <w:tcW w:w="1750" w:type="pct"/>
            <w:shd w:val="clear" w:color="auto" w:fill="E8EEF7"/>
          </w:tcPr>
          <w:p w14:paraId="34BCF0AF" w14:textId="77777777" w:rsidR="004A275F" w:rsidRDefault="00000000">
            <w:r>
              <w:rPr>
                <w:b/>
                <w:bCs/>
              </w:rPr>
              <w:t>Umbrella Company Margin</w:t>
            </w:r>
          </w:p>
        </w:tc>
        <w:tc>
          <w:tcPr>
            <w:tcW w:w="3250" w:type="pct"/>
          </w:tcPr>
          <w:p w14:paraId="34BCF0B0" w14:textId="77777777" w:rsidR="004A275F" w:rsidRDefault="00000000">
            <w:r>
              <w:t>If paid via umbrella: the umbrella company's margin is deducted before your net pay is calculated. PRL does not control this amount — check your umbrella company's terms.</w:t>
            </w:r>
          </w:p>
        </w:tc>
      </w:tr>
      <w:tr w:rsidR="004A275F" w14:paraId="34BCF0B4" w14:textId="77777777">
        <w:tblPrEx>
          <w:tblCellMar>
            <w:top w:w="0" w:type="dxa"/>
            <w:bottom w:w="0" w:type="dxa"/>
          </w:tblCellMar>
        </w:tblPrEx>
        <w:tc>
          <w:tcPr>
            <w:tcW w:w="1750" w:type="pct"/>
            <w:shd w:val="clear" w:color="auto" w:fill="E8EEF7"/>
          </w:tcPr>
          <w:p w14:paraId="34BCF0B2" w14:textId="77777777" w:rsidR="004A275F" w:rsidRDefault="00000000">
            <w:r>
              <w:rPr>
                <w:b/>
                <w:bCs/>
              </w:rPr>
              <w:t>Any Other Deductions</w:t>
            </w:r>
          </w:p>
        </w:tc>
        <w:tc>
          <w:tcPr>
            <w:tcW w:w="3250" w:type="pct"/>
          </w:tcPr>
          <w:p w14:paraId="34BCF0B3" w14:textId="77777777" w:rsidR="004A275F" w:rsidRDefault="00000000">
            <w:r>
              <w:t>No other deductions are made by PRL Site Solutions Ltd without your written consent.</w:t>
            </w:r>
          </w:p>
        </w:tc>
      </w:tr>
    </w:tbl>
    <w:p w14:paraId="34BCF0B5" w14:textId="77777777" w:rsidR="004A275F" w:rsidRDefault="00000000">
      <w:pPr>
        <w:spacing w:after="120"/>
      </w:pPr>
      <w:r>
        <w:rPr>
          <w:sz w:val="22"/>
          <w:szCs w:val="22"/>
        </w:rPr>
        <w:t>PRL Site Solutions Ltd will never make deductions for tools, PPE, or training unless specifically agreed in writing with you in advance.</w:t>
      </w:r>
    </w:p>
    <w:p w14:paraId="34BCF0B6" w14:textId="77777777" w:rsidR="004A275F" w:rsidRDefault="004A275F">
      <w:pPr>
        <w:spacing w:after="160"/>
      </w:pPr>
    </w:p>
    <w:p w14:paraId="34BCF0B7" w14:textId="77777777" w:rsidR="004A275F" w:rsidRDefault="00000000">
      <w:pPr>
        <w:pStyle w:val="Heading1"/>
        <w:spacing w:before="320" w:after="160"/>
      </w:pPr>
      <w:r>
        <w:t>Section 6 — Expenses and Benefits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4A275F" w14:paraId="34BCF0BA" w14:textId="77777777">
        <w:tblPrEx>
          <w:tblCellMar>
            <w:top w:w="0" w:type="dxa"/>
            <w:bottom w:w="0" w:type="dxa"/>
          </w:tblCellMar>
        </w:tblPrEx>
        <w:tc>
          <w:tcPr>
            <w:tcW w:w="1750" w:type="pct"/>
            <w:shd w:val="clear" w:color="auto" w:fill="E8EEF7"/>
          </w:tcPr>
          <w:p w14:paraId="34BCF0B8" w14:textId="77777777" w:rsidR="004A275F" w:rsidRDefault="00000000">
            <w:r>
              <w:rPr>
                <w:b/>
                <w:bCs/>
              </w:rPr>
              <w:t>Travel / Subsistence</w:t>
            </w:r>
          </w:p>
        </w:tc>
        <w:tc>
          <w:tcPr>
            <w:tcW w:w="3250" w:type="pct"/>
          </w:tcPr>
          <w:p w14:paraId="34BCF0B9" w14:textId="77777777" w:rsidR="004A275F" w:rsidRDefault="00000000">
            <w:r>
              <w:t>Not paid by PRL Site Solutions Ltd unless specifically agreed per assignment</w:t>
            </w:r>
          </w:p>
        </w:tc>
      </w:tr>
      <w:tr w:rsidR="004A275F" w14:paraId="34BCF0BD" w14:textId="77777777">
        <w:tblPrEx>
          <w:tblCellMar>
            <w:top w:w="0" w:type="dxa"/>
            <w:bottom w:w="0" w:type="dxa"/>
          </w:tblCellMar>
        </w:tblPrEx>
        <w:tc>
          <w:tcPr>
            <w:tcW w:w="1750" w:type="pct"/>
            <w:shd w:val="clear" w:color="auto" w:fill="E8EEF7"/>
          </w:tcPr>
          <w:p w14:paraId="34BCF0BB" w14:textId="77777777" w:rsidR="004A275F" w:rsidRDefault="00000000">
            <w:r>
              <w:rPr>
                <w:b/>
                <w:bCs/>
              </w:rPr>
              <w:t>PPE / Equipment</w:t>
            </w:r>
          </w:p>
        </w:tc>
        <w:tc>
          <w:tcPr>
            <w:tcW w:w="3250" w:type="pct"/>
          </w:tcPr>
          <w:p w14:paraId="34BCF0BC" w14:textId="77777777" w:rsidR="004A275F" w:rsidRDefault="00000000">
            <w:r>
              <w:t>[Confirm per assignment — e.g. 'Provided by client' or 'Worker to supply own']</w:t>
            </w:r>
          </w:p>
        </w:tc>
      </w:tr>
      <w:tr w:rsidR="004A275F" w14:paraId="34BCF0C0" w14:textId="77777777">
        <w:tblPrEx>
          <w:tblCellMar>
            <w:top w:w="0" w:type="dxa"/>
            <w:bottom w:w="0" w:type="dxa"/>
          </w:tblCellMar>
        </w:tblPrEx>
        <w:tc>
          <w:tcPr>
            <w:tcW w:w="1750" w:type="pct"/>
            <w:shd w:val="clear" w:color="auto" w:fill="E8EEF7"/>
          </w:tcPr>
          <w:p w14:paraId="34BCF0BE" w14:textId="77777777" w:rsidR="004A275F" w:rsidRDefault="00000000">
            <w:r>
              <w:rPr>
                <w:b/>
                <w:bCs/>
              </w:rPr>
              <w:t>Pension</w:t>
            </w:r>
          </w:p>
        </w:tc>
        <w:tc>
          <w:tcPr>
            <w:tcW w:w="3250" w:type="pct"/>
          </w:tcPr>
          <w:p w14:paraId="34BCF0BF" w14:textId="77777777" w:rsidR="004A275F" w:rsidRDefault="00000000">
            <w:r>
              <w:t>If eligible, pension auto-enrolment is managed by your umbrella company. PRL Site Solutions Ltd does not operate a pension scheme for self-employed contractors.</w:t>
            </w:r>
          </w:p>
        </w:tc>
      </w:tr>
      <w:tr w:rsidR="004A275F" w14:paraId="34BCF0C3" w14:textId="77777777">
        <w:tblPrEx>
          <w:tblCellMar>
            <w:top w:w="0" w:type="dxa"/>
            <w:bottom w:w="0" w:type="dxa"/>
          </w:tblCellMar>
        </w:tblPrEx>
        <w:tc>
          <w:tcPr>
            <w:tcW w:w="1750" w:type="pct"/>
            <w:shd w:val="clear" w:color="auto" w:fill="E8EEF7"/>
          </w:tcPr>
          <w:p w14:paraId="34BCF0C1" w14:textId="77777777" w:rsidR="004A275F" w:rsidRDefault="00000000">
            <w:r>
              <w:rPr>
                <w:b/>
                <w:bCs/>
              </w:rPr>
              <w:t>Other Benefits</w:t>
            </w:r>
          </w:p>
        </w:tc>
        <w:tc>
          <w:tcPr>
            <w:tcW w:w="3250" w:type="pct"/>
          </w:tcPr>
          <w:p w14:paraId="34BCF0C2" w14:textId="77777777" w:rsidR="004A275F" w:rsidRDefault="00000000">
            <w:r>
              <w:t>None, unless specifically stated in writing for a particular assignment</w:t>
            </w:r>
          </w:p>
        </w:tc>
      </w:tr>
    </w:tbl>
    <w:p w14:paraId="34BCF0C4" w14:textId="77777777" w:rsidR="004A275F" w:rsidRDefault="004A275F">
      <w:pPr>
        <w:spacing w:after="160"/>
      </w:pPr>
    </w:p>
    <w:p w14:paraId="34BCF0C5" w14:textId="77777777" w:rsidR="004A275F" w:rsidRDefault="00000000">
      <w:pPr>
        <w:pStyle w:val="Heading1"/>
        <w:spacing w:before="320" w:after="160"/>
      </w:pPr>
      <w:r>
        <w:t>Section 7 — Your Employment Status</w:t>
      </w:r>
    </w:p>
    <w:p w14:paraId="34BCF0C6" w14:textId="77777777" w:rsidR="004A275F" w:rsidRDefault="00000000">
      <w:pPr>
        <w:spacing w:after="120"/>
      </w:pPr>
      <w:r>
        <w:rPr>
          <w:sz w:val="22"/>
          <w:szCs w:val="22"/>
        </w:rPr>
        <w:t>PRL Site Solutions Ltd operates as an Employment Business. This means:</w:t>
      </w:r>
    </w:p>
    <w:p w14:paraId="34BCF0C7" w14:textId="77777777" w:rsidR="004A275F" w:rsidRDefault="00000000">
      <w:pPr>
        <w:pStyle w:val="ListParagraph"/>
        <w:numPr>
          <w:ilvl w:val="0"/>
          <w:numId w:val="1"/>
        </w:numPr>
        <w:spacing w:after="80"/>
      </w:pPr>
      <w:r>
        <w:rPr>
          <w:sz w:val="22"/>
          <w:szCs w:val="22"/>
        </w:rPr>
        <w:t>You are NOT an employee of PRL Site Solutions Ltd</w:t>
      </w:r>
    </w:p>
    <w:p w14:paraId="34BCF0C8" w14:textId="77777777" w:rsidR="004A275F" w:rsidRDefault="00000000">
      <w:pPr>
        <w:pStyle w:val="ListParagraph"/>
        <w:numPr>
          <w:ilvl w:val="0"/>
          <w:numId w:val="1"/>
        </w:numPr>
        <w:spacing w:after="80"/>
      </w:pPr>
      <w:r>
        <w:rPr>
          <w:sz w:val="22"/>
          <w:szCs w:val="22"/>
        </w:rPr>
        <w:t>You are NOT an employee of the client (hirer) you are placed with</w:t>
      </w:r>
    </w:p>
    <w:p w14:paraId="34BCF0C9" w14:textId="77777777" w:rsidR="004A275F" w:rsidRDefault="00000000">
      <w:pPr>
        <w:pStyle w:val="ListParagraph"/>
        <w:numPr>
          <w:ilvl w:val="0"/>
          <w:numId w:val="1"/>
        </w:numPr>
        <w:spacing w:after="80"/>
      </w:pPr>
      <w:r>
        <w:rPr>
          <w:sz w:val="22"/>
          <w:szCs w:val="22"/>
        </w:rPr>
        <w:t>You are a worker, engaged on a temporary basis for specific assignments</w:t>
      </w:r>
    </w:p>
    <w:p w14:paraId="34BCF0CA" w14:textId="77777777" w:rsidR="004A275F" w:rsidRDefault="00000000">
      <w:pPr>
        <w:pStyle w:val="ListParagraph"/>
        <w:numPr>
          <w:ilvl w:val="0"/>
          <w:numId w:val="1"/>
        </w:numPr>
        <w:spacing w:after="80"/>
      </w:pPr>
      <w:r>
        <w:rPr>
          <w:sz w:val="22"/>
          <w:szCs w:val="22"/>
        </w:rPr>
        <w:lastRenderedPageBreak/>
        <w:t>You may be paid via your own limited company, a compliant umbrella company, or under CIS</w:t>
      </w:r>
    </w:p>
    <w:p w14:paraId="34BCF0CB" w14:textId="77777777" w:rsidR="004A275F" w:rsidRDefault="00000000">
      <w:pPr>
        <w:spacing w:after="120"/>
      </w:pPr>
      <w:r>
        <w:rPr>
          <w:sz w:val="22"/>
          <w:szCs w:val="22"/>
        </w:rPr>
        <w:t>Your IR35 / employment status for tax purposes will be assessed at the point of each assignment and communicated to you in writing.</w:t>
      </w:r>
    </w:p>
    <w:p w14:paraId="34BCF0CC" w14:textId="77777777" w:rsidR="004A275F" w:rsidRDefault="004A275F">
      <w:pPr>
        <w:spacing w:after="160"/>
      </w:pPr>
    </w:p>
    <w:p w14:paraId="34BCF0CD" w14:textId="77777777" w:rsidR="004A275F" w:rsidRDefault="00000000">
      <w:pPr>
        <w:pStyle w:val="Heading1"/>
        <w:spacing w:before="320" w:after="160"/>
      </w:pPr>
      <w:r>
        <w:t>Section 8 — Agency Workers Regulations 2010</w:t>
      </w:r>
    </w:p>
    <w:p w14:paraId="34BCF0CE" w14:textId="77777777" w:rsidR="004A275F" w:rsidRDefault="00000000">
      <w:pPr>
        <w:spacing w:after="120"/>
      </w:pPr>
      <w:r>
        <w:rPr>
          <w:sz w:val="22"/>
          <w:szCs w:val="22"/>
        </w:rPr>
        <w:t>After completing 12 continuous weeks in the same role with the same hirer, you may qualify for equal treatment rights under the Agency Workers Regulations 2010 (AWR). This includes:</w:t>
      </w:r>
    </w:p>
    <w:p w14:paraId="34BCF0CF" w14:textId="77777777" w:rsidR="004A275F" w:rsidRDefault="00000000">
      <w:pPr>
        <w:pStyle w:val="ListParagraph"/>
        <w:numPr>
          <w:ilvl w:val="0"/>
          <w:numId w:val="1"/>
        </w:numPr>
        <w:spacing w:after="80"/>
      </w:pPr>
      <w:r>
        <w:rPr>
          <w:sz w:val="22"/>
          <w:szCs w:val="22"/>
        </w:rPr>
        <w:t>Equal pay — the same basic pay as a comparable permanent employee</w:t>
      </w:r>
    </w:p>
    <w:p w14:paraId="34BCF0D0" w14:textId="77777777" w:rsidR="004A275F" w:rsidRDefault="00000000">
      <w:pPr>
        <w:pStyle w:val="ListParagraph"/>
        <w:numPr>
          <w:ilvl w:val="0"/>
          <w:numId w:val="1"/>
        </w:numPr>
        <w:spacing w:after="80"/>
      </w:pPr>
      <w:r>
        <w:rPr>
          <w:sz w:val="22"/>
          <w:szCs w:val="22"/>
        </w:rPr>
        <w:t>Equal working time — the same working hours, rest breaks, and annual leave as comparable permanent employees</w:t>
      </w:r>
    </w:p>
    <w:p w14:paraId="34BCF0D1" w14:textId="77777777" w:rsidR="004A275F" w:rsidRDefault="00000000">
      <w:pPr>
        <w:pStyle w:val="ListParagraph"/>
        <w:numPr>
          <w:ilvl w:val="0"/>
          <w:numId w:val="1"/>
        </w:numPr>
        <w:spacing w:after="80"/>
      </w:pPr>
      <w:r>
        <w:rPr>
          <w:sz w:val="22"/>
          <w:szCs w:val="22"/>
        </w:rPr>
        <w:t>From day one: access to the hirer's facilities (canteen, childcare, car parking) and notification of job vacancies</w:t>
      </w:r>
    </w:p>
    <w:p w14:paraId="34BCF0D2" w14:textId="77777777" w:rsidR="004A275F" w:rsidRDefault="00000000">
      <w:pPr>
        <w:spacing w:after="120"/>
      </w:pPr>
      <w:r>
        <w:rPr>
          <w:sz w:val="22"/>
          <w:szCs w:val="22"/>
        </w:rPr>
        <w:t>PRL Site Solutions Ltd will notify you when your 12-week qualifying period is approaching and will work with the hirer to ensure your rights are met.</w:t>
      </w:r>
    </w:p>
    <w:p w14:paraId="34BCF0D3" w14:textId="77777777" w:rsidR="004A275F" w:rsidRDefault="004A275F">
      <w:pPr>
        <w:spacing w:after="160"/>
      </w:pPr>
    </w:p>
    <w:p w14:paraId="34BCF0D4" w14:textId="77777777" w:rsidR="004A275F" w:rsidRDefault="00000000">
      <w:pPr>
        <w:pStyle w:val="Heading1"/>
        <w:spacing w:before="320" w:after="160"/>
      </w:pPr>
      <w:r>
        <w:t>Section 9 — Conduct and Termination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4A275F" w14:paraId="34BCF0D7" w14:textId="77777777">
        <w:tblPrEx>
          <w:tblCellMar>
            <w:top w:w="0" w:type="dxa"/>
            <w:bottom w:w="0" w:type="dxa"/>
          </w:tblCellMar>
        </w:tblPrEx>
        <w:tc>
          <w:tcPr>
            <w:tcW w:w="1750" w:type="pct"/>
            <w:shd w:val="clear" w:color="auto" w:fill="E8EEF7"/>
          </w:tcPr>
          <w:p w14:paraId="34BCF0D5" w14:textId="77777777" w:rsidR="004A275F" w:rsidRDefault="00000000">
            <w:r>
              <w:rPr>
                <w:b/>
                <w:bCs/>
              </w:rPr>
              <w:t>Notice Period</w:t>
            </w:r>
          </w:p>
        </w:tc>
        <w:tc>
          <w:tcPr>
            <w:tcW w:w="3250" w:type="pct"/>
          </w:tcPr>
          <w:p w14:paraId="34BCF0D6" w14:textId="77777777" w:rsidR="004A275F" w:rsidRDefault="00000000">
            <w:r>
              <w:t>Assignments can be ended by either party without notice unless otherwise stated per assignment</w:t>
            </w:r>
          </w:p>
        </w:tc>
      </w:tr>
      <w:tr w:rsidR="004A275F" w14:paraId="34BCF0DA" w14:textId="77777777">
        <w:tblPrEx>
          <w:tblCellMar>
            <w:top w:w="0" w:type="dxa"/>
            <w:bottom w:w="0" w:type="dxa"/>
          </w:tblCellMar>
        </w:tblPrEx>
        <w:tc>
          <w:tcPr>
            <w:tcW w:w="1750" w:type="pct"/>
            <w:shd w:val="clear" w:color="auto" w:fill="E8EEF7"/>
          </w:tcPr>
          <w:p w14:paraId="34BCF0D8" w14:textId="77777777" w:rsidR="004A275F" w:rsidRDefault="00000000">
            <w:r>
              <w:rPr>
                <w:b/>
                <w:bCs/>
              </w:rPr>
              <w:t>Conduct</w:t>
            </w:r>
          </w:p>
        </w:tc>
        <w:tc>
          <w:tcPr>
            <w:tcW w:w="3250" w:type="pct"/>
          </w:tcPr>
          <w:p w14:paraId="34BCF0D9" w14:textId="77777777" w:rsidR="004A275F" w:rsidRDefault="00000000">
            <w:r>
              <w:t>You are expected to comply with the hirer's site rules, health and safety policies, and any CSCS or certification requirements</w:t>
            </w:r>
          </w:p>
        </w:tc>
      </w:tr>
      <w:tr w:rsidR="004A275F" w14:paraId="34BCF0DD" w14:textId="77777777">
        <w:tblPrEx>
          <w:tblCellMar>
            <w:top w:w="0" w:type="dxa"/>
            <w:bottom w:w="0" w:type="dxa"/>
          </w:tblCellMar>
        </w:tblPrEx>
        <w:tc>
          <w:tcPr>
            <w:tcW w:w="1750" w:type="pct"/>
            <w:shd w:val="clear" w:color="auto" w:fill="E8EEF7"/>
          </w:tcPr>
          <w:p w14:paraId="34BCF0DB" w14:textId="77777777" w:rsidR="004A275F" w:rsidRDefault="00000000">
            <w:r>
              <w:rPr>
                <w:b/>
                <w:bCs/>
              </w:rPr>
              <w:t>Timesheets</w:t>
            </w:r>
          </w:p>
        </w:tc>
        <w:tc>
          <w:tcPr>
            <w:tcW w:w="3250" w:type="pct"/>
          </w:tcPr>
          <w:p w14:paraId="34BCF0DC" w14:textId="77777777" w:rsidR="004A275F" w:rsidRDefault="00000000">
            <w:r>
              <w:t>Failure to submit timesheets on time may delay payment. PRL cannot guarantee payment for hours not recorded on an approved timesheet.</w:t>
            </w:r>
          </w:p>
        </w:tc>
      </w:tr>
      <w:tr w:rsidR="004A275F" w14:paraId="34BCF0E0" w14:textId="77777777">
        <w:tblPrEx>
          <w:tblCellMar>
            <w:top w:w="0" w:type="dxa"/>
            <w:bottom w:w="0" w:type="dxa"/>
          </w:tblCellMar>
        </w:tblPrEx>
        <w:tc>
          <w:tcPr>
            <w:tcW w:w="1750" w:type="pct"/>
            <w:shd w:val="clear" w:color="auto" w:fill="E8EEF7"/>
          </w:tcPr>
          <w:p w14:paraId="34BCF0DE" w14:textId="77777777" w:rsidR="004A275F" w:rsidRDefault="00000000">
            <w:r>
              <w:rPr>
                <w:b/>
                <w:bCs/>
              </w:rPr>
              <w:t>Disputes</w:t>
            </w:r>
          </w:p>
        </w:tc>
        <w:tc>
          <w:tcPr>
            <w:tcW w:w="3250" w:type="pct"/>
          </w:tcPr>
          <w:p w14:paraId="34BCF0DF" w14:textId="77777777" w:rsidR="004A275F" w:rsidRDefault="00000000">
            <w:r>
              <w:t>Any pay disputes should be raised immediately with your PRL contact. We aim to resolve all disputes within 5 working days.</w:t>
            </w:r>
          </w:p>
        </w:tc>
      </w:tr>
    </w:tbl>
    <w:p w14:paraId="34BCF0E1" w14:textId="77777777" w:rsidR="004A275F" w:rsidRDefault="004A275F">
      <w:pPr>
        <w:spacing w:after="160"/>
      </w:pPr>
    </w:p>
    <w:p w14:paraId="34BCF0E2" w14:textId="77777777" w:rsidR="004A275F" w:rsidRDefault="00000000">
      <w:pPr>
        <w:pStyle w:val="Heading1"/>
        <w:spacing w:before="320" w:after="160"/>
      </w:pPr>
      <w:r>
        <w:t>Section 10 — How to Contact 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4A275F" w14:paraId="34BCF0E5" w14:textId="77777777">
        <w:tblPrEx>
          <w:tblCellMar>
            <w:top w:w="0" w:type="dxa"/>
            <w:bottom w:w="0" w:type="dxa"/>
          </w:tblCellMar>
        </w:tblPrEx>
        <w:tc>
          <w:tcPr>
            <w:tcW w:w="1750" w:type="pct"/>
            <w:shd w:val="clear" w:color="auto" w:fill="E8EEF7"/>
          </w:tcPr>
          <w:p w14:paraId="34BCF0E3" w14:textId="77777777" w:rsidR="004A275F" w:rsidRDefault="00000000">
            <w:r>
              <w:rPr>
                <w:b/>
                <w:bCs/>
              </w:rPr>
              <w:t>General Enquiries</w:t>
            </w:r>
          </w:p>
        </w:tc>
        <w:tc>
          <w:tcPr>
            <w:tcW w:w="3250" w:type="pct"/>
          </w:tcPr>
          <w:p w14:paraId="34BCF0E4" w14:textId="77777777" w:rsidR="004A275F" w:rsidRDefault="00000000">
            <w:r>
              <w:t>info@prlsitesolutions.co.uk | 0800 772 3959</w:t>
            </w:r>
          </w:p>
        </w:tc>
      </w:tr>
      <w:tr w:rsidR="004A275F" w14:paraId="34BCF0E8" w14:textId="77777777">
        <w:tblPrEx>
          <w:tblCellMar>
            <w:top w:w="0" w:type="dxa"/>
            <w:bottom w:w="0" w:type="dxa"/>
          </w:tblCellMar>
        </w:tblPrEx>
        <w:tc>
          <w:tcPr>
            <w:tcW w:w="1750" w:type="pct"/>
            <w:shd w:val="clear" w:color="auto" w:fill="E8EEF7"/>
          </w:tcPr>
          <w:p w14:paraId="34BCF0E6" w14:textId="77777777" w:rsidR="004A275F" w:rsidRDefault="00000000">
            <w:r>
              <w:rPr>
                <w:b/>
                <w:bCs/>
              </w:rPr>
              <w:t>Pay Queries</w:t>
            </w:r>
          </w:p>
        </w:tc>
        <w:tc>
          <w:tcPr>
            <w:tcW w:w="3250" w:type="pct"/>
          </w:tcPr>
          <w:p w14:paraId="34BCF0E7" w14:textId="77777777" w:rsidR="004A275F" w:rsidRDefault="00000000">
            <w:r>
              <w:t>Submit via PRISM: www.prismworkforce.online/payment-query</w:t>
            </w:r>
          </w:p>
        </w:tc>
      </w:tr>
      <w:tr w:rsidR="004A275F" w14:paraId="34BCF0EB" w14:textId="77777777">
        <w:tblPrEx>
          <w:tblCellMar>
            <w:top w:w="0" w:type="dxa"/>
            <w:bottom w:w="0" w:type="dxa"/>
          </w:tblCellMar>
        </w:tblPrEx>
        <w:tc>
          <w:tcPr>
            <w:tcW w:w="1750" w:type="pct"/>
            <w:shd w:val="clear" w:color="auto" w:fill="E8EEF7"/>
          </w:tcPr>
          <w:p w14:paraId="34BCF0E9" w14:textId="77777777" w:rsidR="004A275F" w:rsidRDefault="00000000">
            <w:r>
              <w:rPr>
                <w:b/>
                <w:bCs/>
              </w:rPr>
              <w:t>Compliance / Documents</w:t>
            </w:r>
          </w:p>
        </w:tc>
        <w:tc>
          <w:tcPr>
            <w:tcW w:w="3250" w:type="pct"/>
          </w:tcPr>
          <w:p w14:paraId="34BCF0EA" w14:textId="77777777" w:rsidR="004A275F" w:rsidRDefault="00000000">
            <w:r>
              <w:t>Submit via PRISM: www.prismworkforce.online</w:t>
            </w:r>
          </w:p>
        </w:tc>
      </w:tr>
      <w:tr w:rsidR="004A275F" w14:paraId="34BCF0EE" w14:textId="77777777">
        <w:tblPrEx>
          <w:tblCellMar>
            <w:top w:w="0" w:type="dxa"/>
            <w:bottom w:w="0" w:type="dxa"/>
          </w:tblCellMar>
        </w:tblPrEx>
        <w:tc>
          <w:tcPr>
            <w:tcW w:w="1750" w:type="pct"/>
            <w:shd w:val="clear" w:color="auto" w:fill="E8EEF7"/>
          </w:tcPr>
          <w:p w14:paraId="34BCF0EC" w14:textId="77777777" w:rsidR="004A275F" w:rsidRDefault="00000000">
            <w:r>
              <w:rPr>
                <w:b/>
                <w:bCs/>
              </w:rPr>
              <w:t>Complaints</w:t>
            </w:r>
          </w:p>
        </w:tc>
        <w:tc>
          <w:tcPr>
            <w:tcW w:w="3250" w:type="pct"/>
          </w:tcPr>
          <w:p w14:paraId="34BCF0ED" w14:textId="77777777" w:rsidR="004A275F" w:rsidRDefault="00000000">
            <w:r>
              <w:t>Direct to Director at: info@prlsitesolutions.co.uk</w:t>
            </w:r>
          </w:p>
        </w:tc>
      </w:tr>
    </w:tbl>
    <w:p w14:paraId="34BCF0EF" w14:textId="77777777" w:rsidR="004A275F" w:rsidRDefault="004A275F">
      <w:pPr>
        <w:spacing w:after="160"/>
      </w:pPr>
    </w:p>
    <w:p w14:paraId="34BCF0F0" w14:textId="77777777" w:rsidR="004A275F" w:rsidRDefault="00000000">
      <w:pPr>
        <w:spacing w:before="160" w:after="160"/>
      </w:pPr>
      <w:r>
        <w:rPr>
          <w:color w:val="CCCCCC"/>
          <w:sz w:val="18"/>
          <w:szCs w:val="18"/>
        </w:rPr>
        <w:t>────────────────────────────────────────────────────────────────────────────────</w:t>
      </w:r>
    </w:p>
    <w:p w14:paraId="054ED427" w14:textId="77777777" w:rsidR="006D0E2A" w:rsidRDefault="006D0E2A">
      <w:pPr>
        <w:rPr>
          <w:b/>
          <w:bCs/>
          <w:sz w:val="22"/>
          <w:szCs w:val="22"/>
        </w:rPr>
      </w:pPr>
      <w:r>
        <w:rPr>
          <w:b/>
          <w:bCs/>
          <w:sz w:val="22"/>
          <w:szCs w:val="22"/>
        </w:rPr>
        <w:br w:type="page"/>
      </w:r>
    </w:p>
    <w:p w14:paraId="389F3920" w14:textId="77777777" w:rsidR="006D0E2A" w:rsidRDefault="006D0E2A">
      <w:pPr>
        <w:spacing w:after="120"/>
        <w:rPr>
          <w:b/>
          <w:bCs/>
          <w:sz w:val="22"/>
          <w:szCs w:val="22"/>
        </w:rPr>
      </w:pPr>
    </w:p>
    <w:p w14:paraId="34BCF0F1" w14:textId="3C2D8049" w:rsidR="004A275F" w:rsidRDefault="00000000">
      <w:pPr>
        <w:spacing w:after="120"/>
      </w:pPr>
      <w:r>
        <w:rPr>
          <w:b/>
          <w:bCs/>
          <w:sz w:val="22"/>
          <w:szCs w:val="22"/>
        </w:rPr>
        <w:t>Worker Acknowledgement</w:t>
      </w:r>
    </w:p>
    <w:p w14:paraId="34BCF0F2" w14:textId="77777777" w:rsidR="004A275F" w:rsidRDefault="004A275F">
      <w:pPr>
        <w:spacing w:after="160"/>
      </w:pPr>
    </w:p>
    <w:p w14:paraId="34BCF0F3" w14:textId="77777777" w:rsidR="004A275F" w:rsidRDefault="00000000">
      <w:pPr>
        <w:spacing w:after="120"/>
      </w:pPr>
      <w:r>
        <w:rPr>
          <w:sz w:val="22"/>
          <w:szCs w:val="22"/>
        </w:rPr>
        <w:t>By signing below, I confirm that I have received and read this Key Information Document prior to agreeing to work through PRL Site Solutions Ltd.</w:t>
      </w:r>
    </w:p>
    <w:p w14:paraId="34BCF0F4" w14:textId="77777777" w:rsidR="004A275F" w:rsidRDefault="004A275F">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4A275F" w14:paraId="34BCF0F7" w14:textId="77777777">
        <w:tblPrEx>
          <w:tblCellMar>
            <w:top w:w="0" w:type="dxa"/>
            <w:bottom w:w="0" w:type="dxa"/>
          </w:tblCellMar>
        </w:tblPrEx>
        <w:tc>
          <w:tcPr>
            <w:tcW w:w="1750" w:type="pct"/>
            <w:shd w:val="clear" w:color="auto" w:fill="E8EEF7"/>
          </w:tcPr>
          <w:p w14:paraId="34BCF0F5" w14:textId="77777777" w:rsidR="004A275F" w:rsidRDefault="00000000">
            <w:r>
              <w:rPr>
                <w:b/>
                <w:bCs/>
              </w:rPr>
              <w:t>Worker Name (print)</w:t>
            </w:r>
          </w:p>
        </w:tc>
        <w:tc>
          <w:tcPr>
            <w:tcW w:w="3250" w:type="pct"/>
          </w:tcPr>
          <w:p w14:paraId="34BCF0F6" w14:textId="77777777" w:rsidR="004A275F" w:rsidRDefault="004A275F"/>
        </w:tc>
      </w:tr>
      <w:tr w:rsidR="004A275F" w14:paraId="34BCF0FA" w14:textId="77777777">
        <w:tblPrEx>
          <w:tblCellMar>
            <w:top w:w="0" w:type="dxa"/>
            <w:bottom w:w="0" w:type="dxa"/>
          </w:tblCellMar>
        </w:tblPrEx>
        <w:tc>
          <w:tcPr>
            <w:tcW w:w="1750" w:type="pct"/>
            <w:shd w:val="clear" w:color="auto" w:fill="E8EEF7"/>
          </w:tcPr>
          <w:p w14:paraId="34BCF0F8" w14:textId="77777777" w:rsidR="004A275F" w:rsidRDefault="00000000">
            <w:r>
              <w:rPr>
                <w:b/>
                <w:bCs/>
              </w:rPr>
              <w:t>Worker Signature</w:t>
            </w:r>
          </w:p>
        </w:tc>
        <w:tc>
          <w:tcPr>
            <w:tcW w:w="3250" w:type="pct"/>
          </w:tcPr>
          <w:p w14:paraId="34BCF0F9" w14:textId="77777777" w:rsidR="004A275F" w:rsidRDefault="004A275F"/>
        </w:tc>
      </w:tr>
      <w:tr w:rsidR="004A275F" w14:paraId="34BCF0FD" w14:textId="77777777">
        <w:tblPrEx>
          <w:tblCellMar>
            <w:top w:w="0" w:type="dxa"/>
            <w:bottom w:w="0" w:type="dxa"/>
          </w:tblCellMar>
        </w:tblPrEx>
        <w:tc>
          <w:tcPr>
            <w:tcW w:w="1750" w:type="pct"/>
            <w:shd w:val="clear" w:color="auto" w:fill="E8EEF7"/>
          </w:tcPr>
          <w:p w14:paraId="34BCF0FB" w14:textId="77777777" w:rsidR="004A275F" w:rsidRDefault="00000000">
            <w:r>
              <w:rPr>
                <w:b/>
                <w:bCs/>
              </w:rPr>
              <w:t>Date</w:t>
            </w:r>
          </w:p>
        </w:tc>
        <w:tc>
          <w:tcPr>
            <w:tcW w:w="3250" w:type="pct"/>
          </w:tcPr>
          <w:p w14:paraId="34BCF0FC" w14:textId="77777777" w:rsidR="004A275F" w:rsidRDefault="004A275F"/>
        </w:tc>
      </w:tr>
      <w:tr w:rsidR="004A275F" w14:paraId="34BCF100" w14:textId="77777777">
        <w:tblPrEx>
          <w:tblCellMar>
            <w:top w:w="0" w:type="dxa"/>
            <w:bottom w:w="0" w:type="dxa"/>
          </w:tblCellMar>
        </w:tblPrEx>
        <w:tc>
          <w:tcPr>
            <w:tcW w:w="1750" w:type="pct"/>
            <w:shd w:val="clear" w:color="auto" w:fill="E8EEF7"/>
          </w:tcPr>
          <w:p w14:paraId="34BCF0FE" w14:textId="77777777" w:rsidR="004A275F" w:rsidRDefault="00000000">
            <w:r>
              <w:rPr>
                <w:b/>
                <w:bCs/>
              </w:rPr>
              <w:t>PRL Representative</w:t>
            </w:r>
          </w:p>
        </w:tc>
        <w:tc>
          <w:tcPr>
            <w:tcW w:w="3250" w:type="pct"/>
          </w:tcPr>
          <w:p w14:paraId="34BCF0FF" w14:textId="77777777" w:rsidR="004A275F" w:rsidRDefault="004A275F"/>
        </w:tc>
      </w:tr>
      <w:tr w:rsidR="004A275F" w14:paraId="34BCF103" w14:textId="77777777">
        <w:tblPrEx>
          <w:tblCellMar>
            <w:top w:w="0" w:type="dxa"/>
            <w:bottom w:w="0" w:type="dxa"/>
          </w:tblCellMar>
        </w:tblPrEx>
        <w:tc>
          <w:tcPr>
            <w:tcW w:w="1750" w:type="pct"/>
            <w:shd w:val="clear" w:color="auto" w:fill="E8EEF7"/>
          </w:tcPr>
          <w:p w14:paraId="34BCF101" w14:textId="77777777" w:rsidR="004A275F" w:rsidRDefault="00000000">
            <w:r>
              <w:rPr>
                <w:b/>
                <w:bCs/>
              </w:rPr>
              <w:t>PRL Signature</w:t>
            </w:r>
          </w:p>
        </w:tc>
        <w:tc>
          <w:tcPr>
            <w:tcW w:w="3250" w:type="pct"/>
          </w:tcPr>
          <w:p w14:paraId="34BCF102" w14:textId="77777777" w:rsidR="004A275F" w:rsidRDefault="004A275F"/>
        </w:tc>
      </w:tr>
      <w:tr w:rsidR="004A275F" w14:paraId="34BCF106" w14:textId="77777777">
        <w:tblPrEx>
          <w:tblCellMar>
            <w:top w:w="0" w:type="dxa"/>
            <w:bottom w:w="0" w:type="dxa"/>
          </w:tblCellMar>
        </w:tblPrEx>
        <w:tc>
          <w:tcPr>
            <w:tcW w:w="1750" w:type="pct"/>
            <w:shd w:val="clear" w:color="auto" w:fill="E8EEF7"/>
          </w:tcPr>
          <w:p w14:paraId="34BCF104" w14:textId="77777777" w:rsidR="004A275F" w:rsidRDefault="00000000">
            <w:r>
              <w:rPr>
                <w:b/>
                <w:bCs/>
              </w:rPr>
              <w:t>Date</w:t>
            </w:r>
          </w:p>
        </w:tc>
        <w:tc>
          <w:tcPr>
            <w:tcW w:w="3250" w:type="pct"/>
          </w:tcPr>
          <w:p w14:paraId="34BCF105" w14:textId="77777777" w:rsidR="004A275F" w:rsidRDefault="004A275F"/>
        </w:tc>
      </w:tr>
    </w:tbl>
    <w:p w14:paraId="34BCF107" w14:textId="77777777" w:rsidR="0018362F" w:rsidRDefault="0018362F"/>
    <w:sectPr w:rsidR="0018362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9D1FB" w14:textId="77777777" w:rsidR="0018362F" w:rsidRDefault="0018362F" w:rsidP="005F5208">
      <w:r>
        <w:separator/>
      </w:r>
    </w:p>
  </w:endnote>
  <w:endnote w:type="continuationSeparator" w:id="0">
    <w:p w14:paraId="5CF5229D" w14:textId="77777777" w:rsidR="0018362F" w:rsidRDefault="0018362F" w:rsidP="005F5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D2A2" w14:textId="77777777" w:rsidR="005F5208" w:rsidRDefault="005F5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745B" w14:textId="77777777" w:rsidR="005F5208" w:rsidRDefault="005F52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65F4" w14:textId="77777777" w:rsidR="005F5208" w:rsidRDefault="005F5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477B5" w14:textId="77777777" w:rsidR="0018362F" w:rsidRDefault="0018362F" w:rsidP="005F5208">
      <w:r>
        <w:separator/>
      </w:r>
    </w:p>
  </w:footnote>
  <w:footnote w:type="continuationSeparator" w:id="0">
    <w:p w14:paraId="6955F30F" w14:textId="77777777" w:rsidR="0018362F" w:rsidRDefault="0018362F" w:rsidP="005F5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CDA3" w14:textId="77777777" w:rsidR="005F5208" w:rsidRDefault="005F52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2F9A" w14:textId="3746C09D" w:rsidR="005F5208" w:rsidRDefault="005F5208">
    <w:pPr>
      <w:pStyle w:val="Header"/>
    </w:pPr>
    <w:r>
      <w:rPr>
        <w:noProof/>
      </w:rPr>
      <w:drawing>
        <wp:inline distT="0" distB="0" distL="0" distR="0" wp14:anchorId="305816FC" wp14:editId="23CA3BFF">
          <wp:extent cx="715618" cy="715618"/>
          <wp:effectExtent l="0" t="0" r="8890" b="8890"/>
          <wp:docPr id="45864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45750" name="Picture 458645750"/>
                  <pic:cNvPicPr/>
                </pic:nvPicPr>
                <pic:blipFill>
                  <a:blip r:embed="rId1">
                    <a:extLst>
                      <a:ext uri="{28A0092B-C50C-407E-A947-70E740481C1C}">
                        <a14:useLocalDpi xmlns:a14="http://schemas.microsoft.com/office/drawing/2010/main" val="0"/>
                      </a:ext>
                    </a:extLst>
                  </a:blip>
                  <a:stretch>
                    <a:fillRect/>
                  </a:stretch>
                </pic:blipFill>
                <pic:spPr>
                  <a:xfrm>
                    <a:off x="0" y="0"/>
                    <a:ext cx="719254" cy="7192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BAFB1" w14:textId="77777777" w:rsidR="005F5208" w:rsidRDefault="005F5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A72B5"/>
    <w:multiLevelType w:val="hybridMultilevel"/>
    <w:tmpl w:val="9B64DEB6"/>
    <w:lvl w:ilvl="0" w:tplc="859E80A8">
      <w:start w:val="1"/>
      <w:numFmt w:val="bullet"/>
      <w:lvlText w:val="●"/>
      <w:lvlJc w:val="left"/>
      <w:pPr>
        <w:ind w:left="720" w:hanging="360"/>
      </w:pPr>
    </w:lvl>
    <w:lvl w:ilvl="1" w:tplc="17D2505E">
      <w:start w:val="1"/>
      <w:numFmt w:val="bullet"/>
      <w:lvlText w:val="○"/>
      <w:lvlJc w:val="left"/>
      <w:pPr>
        <w:ind w:left="1440" w:hanging="360"/>
      </w:pPr>
    </w:lvl>
    <w:lvl w:ilvl="2" w:tplc="AB2A0D4E">
      <w:start w:val="1"/>
      <w:numFmt w:val="bullet"/>
      <w:lvlText w:val="■"/>
      <w:lvlJc w:val="left"/>
      <w:pPr>
        <w:ind w:left="2160" w:hanging="360"/>
      </w:pPr>
    </w:lvl>
    <w:lvl w:ilvl="3" w:tplc="D99CCF76">
      <w:start w:val="1"/>
      <w:numFmt w:val="bullet"/>
      <w:lvlText w:val="●"/>
      <w:lvlJc w:val="left"/>
      <w:pPr>
        <w:ind w:left="2880" w:hanging="360"/>
      </w:pPr>
    </w:lvl>
    <w:lvl w:ilvl="4" w:tplc="76A61D4C">
      <w:start w:val="1"/>
      <w:numFmt w:val="bullet"/>
      <w:lvlText w:val="○"/>
      <w:lvlJc w:val="left"/>
      <w:pPr>
        <w:ind w:left="3600" w:hanging="360"/>
      </w:pPr>
    </w:lvl>
    <w:lvl w:ilvl="5" w:tplc="512EB488">
      <w:start w:val="1"/>
      <w:numFmt w:val="bullet"/>
      <w:lvlText w:val="■"/>
      <w:lvlJc w:val="left"/>
      <w:pPr>
        <w:ind w:left="4320" w:hanging="360"/>
      </w:pPr>
    </w:lvl>
    <w:lvl w:ilvl="6" w:tplc="65E224EA">
      <w:start w:val="1"/>
      <w:numFmt w:val="bullet"/>
      <w:lvlText w:val="●"/>
      <w:lvlJc w:val="left"/>
      <w:pPr>
        <w:ind w:left="5040" w:hanging="360"/>
      </w:pPr>
    </w:lvl>
    <w:lvl w:ilvl="7" w:tplc="AC3CFC2A">
      <w:start w:val="1"/>
      <w:numFmt w:val="bullet"/>
      <w:lvlText w:val="●"/>
      <w:lvlJc w:val="left"/>
      <w:pPr>
        <w:ind w:left="5760" w:hanging="360"/>
      </w:pPr>
    </w:lvl>
    <w:lvl w:ilvl="8" w:tplc="8CD8A68E">
      <w:start w:val="1"/>
      <w:numFmt w:val="bullet"/>
      <w:lvlText w:val="●"/>
      <w:lvlJc w:val="left"/>
      <w:pPr>
        <w:ind w:left="6480" w:hanging="360"/>
      </w:pPr>
    </w:lvl>
  </w:abstractNum>
  <w:num w:numId="1" w16cid:durableId="1884246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5F"/>
    <w:rsid w:val="0018362F"/>
    <w:rsid w:val="00423081"/>
    <w:rsid w:val="004A275F"/>
    <w:rsid w:val="005F5208"/>
    <w:rsid w:val="006D0E2A"/>
    <w:rsid w:val="00B963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CF04A"/>
  <w15:docId w15:val="{ECF85EB8-7504-46B1-BC37-BF257806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5208"/>
    <w:pPr>
      <w:tabs>
        <w:tab w:val="center" w:pos="4513"/>
        <w:tab w:val="right" w:pos="9026"/>
      </w:tabs>
    </w:pPr>
  </w:style>
  <w:style w:type="character" w:customStyle="1" w:styleId="HeaderChar">
    <w:name w:val="Header Char"/>
    <w:basedOn w:val="DefaultParagraphFont"/>
    <w:link w:val="Header"/>
    <w:uiPriority w:val="99"/>
    <w:rsid w:val="005F5208"/>
  </w:style>
  <w:style w:type="paragraph" w:styleId="Footer">
    <w:name w:val="footer"/>
    <w:basedOn w:val="Normal"/>
    <w:link w:val="FooterChar"/>
    <w:uiPriority w:val="99"/>
    <w:unhideWhenUsed/>
    <w:rsid w:val="005F5208"/>
    <w:pPr>
      <w:tabs>
        <w:tab w:val="center" w:pos="4513"/>
        <w:tab w:val="right" w:pos="9026"/>
      </w:tabs>
    </w:pPr>
  </w:style>
  <w:style w:type="character" w:customStyle="1" w:styleId="FooterChar">
    <w:name w:val="Footer Char"/>
    <w:basedOn w:val="DefaultParagraphFont"/>
    <w:link w:val="Footer"/>
    <w:uiPriority w:val="99"/>
    <w:rsid w:val="005F5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 Tech</cp:lastModifiedBy>
  <cp:revision>4</cp:revision>
  <dcterms:created xsi:type="dcterms:W3CDTF">2026-05-19T12:26:00Z</dcterms:created>
  <dcterms:modified xsi:type="dcterms:W3CDTF">2026-05-19T12:46:00Z</dcterms:modified>
</cp:coreProperties>
</file>