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EB67" w14:textId="20C64B55" w:rsidR="002E3639" w:rsidRDefault="00167494">
      <w:pPr>
        <w:spacing w:after="80"/>
        <w:jc w:val="center"/>
      </w:pPr>
      <w:r>
        <w:rPr>
          <w:b/>
          <w:bCs/>
          <w:sz w:val="28"/>
          <w:szCs w:val="28"/>
        </w:rPr>
        <w:t>PRL Site Solutions Ltd</w:t>
      </w:r>
    </w:p>
    <w:p w14:paraId="630DEB68" w14:textId="77777777" w:rsidR="002E3639" w:rsidRDefault="00167494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Business Continuity &amp; Disaster Recovery Plan</w:t>
      </w:r>
    </w:p>
    <w:p w14:paraId="630DEB69" w14:textId="77777777" w:rsidR="002E3639" w:rsidRDefault="00167494">
      <w:pPr>
        <w:spacing w:after="320"/>
        <w:jc w:val="center"/>
      </w:pPr>
      <w:r>
        <w:rPr>
          <w:color w:val="666666"/>
          <w:sz w:val="18"/>
          <w:szCs w:val="18"/>
        </w:rPr>
        <w:t>Document Ref: PRL-BCP-</w:t>
      </w:r>
      <w:proofErr w:type="gramStart"/>
      <w:r>
        <w:rPr>
          <w:color w:val="666666"/>
          <w:sz w:val="18"/>
          <w:szCs w:val="18"/>
        </w:rPr>
        <w:t>001  |</w:t>
      </w:r>
      <w:proofErr w:type="gramEnd"/>
      <w:r>
        <w:rPr>
          <w:color w:val="666666"/>
          <w:sz w:val="18"/>
          <w:szCs w:val="18"/>
        </w:rPr>
        <w:t xml:space="preserve">  Version: </w:t>
      </w:r>
      <w:proofErr w:type="gramStart"/>
      <w:r>
        <w:rPr>
          <w:color w:val="666666"/>
          <w:sz w:val="18"/>
          <w:szCs w:val="18"/>
        </w:rPr>
        <w:t>1.1  |</w:t>
      </w:r>
      <w:proofErr w:type="gramEnd"/>
      <w:r>
        <w:rPr>
          <w:color w:val="666666"/>
          <w:sz w:val="18"/>
          <w:szCs w:val="18"/>
        </w:rPr>
        <w:t xml:space="preserve">  Issue Date: 19 May </w:t>
      </w:r>
      <w:proofErr w:type="gramStart"/>
      <w:r>
        <w:rPr>
          <w:color w:val="666666"/>
          <w:sz w:val="18"/>
          <w:szCs w:val="18"/>
        </w:rPr>
        <w:t>2026  |</w:t>
      </w:r>
      <w:proofErr w:type="gramEnd"/>
      <w:r>
        <w:rPr>
          <w:color w:val="666666"/>
          <w:sz w:val="18"/>
          <w:szCs w:val="18"/>
        </w:rPr>
        <w:t xml:space="preserve">  Review: May 2027</w:t>
      </w:r>
    </w:p>
    <w:p w14:paraId="630DEB6A" w14:textId="77777777" w:rsidR="002E3639" w:rsidRDefault="00167494">
      <w:pPr>
        <w:pStyle w:val="Heading1"/>
        <w:spacing w:before="320" w:after="160"/>
      </w:pPr>
      <w:r>
        <w:t>1. Document Information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2E3639" w14:paraId="630DEB6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B6B" w14:textId="77777777" w:rsidR="002E3639" w:rsidRDefault="00167494">
            <w:r>
              <w:rPr>
                <w:b/>
                <w:bCs/>
                <w:color w:val="000000"/>
              </w:rPr>
              <w:t>Company</w:t>
            </w:r>
          </w:p>
        </w:tc>
        <w:tc>
          <w:tcPr>
            <w:tcW w:w="3500" w:type="pct"/>
          </w:tcPr>
          <w:p w14:paraId="630DEB6C" w14:textId="77777777" w:rsidR="002E3639" w:rsidRDefault="00167494">
            <w:r>
              <w:t>PRL Site Solutions Ltd</w:t>
            </w:r>
          </w:p>
        </w:tc>
      </w:tr>
      <w:tr w:rsidR="002E3639" w14:paraId="630DEB7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B6E" w14:textId="77777777" w:rsidR="002E3639" w:rsidRDefault="00167494">
            <w:r>
              <w:rPr>
                <w:b/>
                <w:bCs/>
                <w:color w:val="000000"/>
              </w:rPr>
              <w:t>Document Owner</w:t>
            </w:r>
          </w:p>
        </w:tc>
        <w:tc>
          <w:tcPr>
            <w:tcW w:w="3500" w:type="pct"/>
          </w:tcPr>
          <w:p w14:paraId="630DEB6F" w14:textId="77777777" w:rsidR="002E3639" w:rsidRDefault="00167494">
            <w:r>
              <w:t>Director, PRL Site Solutions Ltd</w:t>
            </w:r>
          </w:p>
        </w:tc>
      </w:tr>
      <w:tr w:rsidR="002E3639" w14:paraId="630DEB7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B71" w14:textId="77777777" w:rsidR="002E3639" w:rsidRDefault="00167494">
            <w:r>
              <w:rPr>
                <w:b/>
                <w:bCs/>
                <w:color w:val="000000"/>
              </w:rPr>
              <w:t>Document Ref</w:t>
            </w:r>
          </w:p>
        </w:tc>
        <w:tc>
          <w:tcPr>
            <w:tcW w:w="3500" w:type="pct"/>
          </w:tcPr>
          <w:p w14:paraId="630DEB72" w14:textId="77777777" w:rsidR="002E3639" w:rsidRDefault="00167494">
            <w:r>
              <w:t>PRL-BCP-001</w:t>
            </w:r>
          </w:p>
        </w:tc>
      </w:tr>
      <w:tr w:rsidR="002E3639" w14:paraId="630DEB7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B74" w14:textId="77777777" w:rsidR="002E3639" w:rsidRDefault="00167494">
            <w:r>
              <w:rPr>
                <w:b/>
                <w:bCs/>
                <w:color w:val="000000"/>
              </w:rPr>
              <w:t>Version</w:t>
            </w:r>
          </w:p>
        </w:tc>
        <w:tc>
          <w:tcPr>
            <w:tcW w:w="3500" w:type="pct"/>
          </w:tcPr>
          <w:p w14:paraId="630DEB75" w14:textId="77777777" w:rsidR="002E3639" w:rsidRDefault="00167494">
            <w:r>
              <w:t>1.0</w:t>
            </w:r>
          </w:p>
        </w:tc>
      </w:tr>
      <w:tr w:rsidR="002E3639" w14:paraId="630DEB7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B77" w14:textId="77777777" w:rsidR="002E3639" w:rsidRDefault="00167494">
            <w:r>
              <w:rPr>
                <w:b/>
                <w:bCs/>
                <w:color w:val="000000"/>
              </w:rPr>
              <w:t>Issue Date</w:t>
            </w:r>
          </w:p>
        </w:tc>
        <w:tc>
          <w:tcPr>
            <w:tcW w:w="3500" w:type="pct"/>
          </w:tcPr>
          <w:p w14:paraId="630DEB78" w14:textId="77777777" w:rsidR="002E3639" w:rsidRDefault="00167494">
            <w:r>
              <w:t>19 May 2026</w:t>
            </w:r>
          </w:p>
        </w:tc>
      </w:tr>
      <w:tr w:rsidR="002E3639" w14:paraId="630DEB7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B7A" w14:textId="77777777" w:rsidR="002E3639" w:rsidRDefault="00167494">
            <w:r>
              <w:rPr>
                <w:b/>
                <w:bCs/>
                <w:color w:val="000000"/>
              </w:rPr>
              <w:t>Review Date</w:t>
            </w:r>
          </w:p>
        </w:tc>
        <w:tc>
          <w:tcPr>
            <w:tcW w:w="3500" w:type="pct"/>
          </w:tcPr>
          <w:p w14:paraId="630DEB7B" w14:textId="77777777" w:rsidR="002E3639" w:rsidRDefault="00167494">
            <w:r>
              <w:t>May 2027</w:t>
            </w:r>
          </w:p>
        </w:tc>
      </w:tr>
      <w:tr w:rsidR="002E3639" w14:paraId="630DEB7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B7D" w14:textId="77777777" w:rsidR="002E3639" w:rsidRDefault="00167494">
            <w:r>
              <w:rPr>
                <w:b/>
                <w:bCs/>
                <w:color w:val="000000"/>
              </w:rPr>
              <w:t>Classification</w:t>
            </w:r>
          </w:p>
        </w:tc>
        <w:tc>
          <w:tcPr>
            <w:tcW w:w="3500" w:type="pct"/>
          </w:tcPr>
          <w:p w14:paraId="630DEB7E" w14:textId="77777777" w:rsidR="002E3639" w:rsidRDefault="00167494">
            <w:r>
              <w:t>Confidential — Internal Use</w:t>
            </w:r>
          </w:p>
        </w:tc>
      </w:tr>
    </w:tbl>
    <w:p w14:paraId="630DEB80" w14:textId="77777777" w:rsidR="002E3639" w:rsidRDefault="002E3639">
      <w:pPr>
        <w:spacing w:after="160"/>
      </w:pPr>
    </w:p>
    <w:p w14:paraId="630DEB81" w14:textId="77777777" w:rsidR="002E3639" w:rsidRDefault="00167494">
      <w:pPr>
        <w:pStyle w:val="Heading1"/>
        <w:spacing w:before="320" w:after="160"/>
      </w:pPr>
      <w:r>
        <w:t>2. Purpose and Scope</w:t>
      </w:r>
    </w:p>
    <w:p w14:paraId="630DEB82" w14:textId="77777777" w:rsidR="002E3639" w:rsidRDefault="00167494">
      <w:pPr>
        <w:spacing w:after="120"/>
      </w:pPr>
      <w:r>
        <w:rPr>
          <w:sz w:val="22"/>
          <w:szCs w:val="22"/>
        </w:rPr>
        <w:t xml:space="preserve">This Business Continuity and Disaster Recovery Plan (BCP/DRP) </w:t>
      </w:r>
      <w:proofErr w:type="gramStart"/>
      <w:r>
        <w:rPr>
          <w:sz w:val="22"/>
          <w:szCs w:val="22"/>
        </w:rPr>
        <w:t>sets</w:t>
      </w:r>
      <w:proofErr w:type="gramEnd"/>
      <w:r>
        <w:rPr>
          <w:sz w:val="22"/>
          <w:szCs w:val="22"/>
        </w:rPr>
        <w:t xml:space="preserve"> out the procedures PRL Site Solutions Ltd will follow to maintain or rapidly restore critical business operations following a disruptive incident.</w:t>
      </w:r>
    </w:p>
    <w:p w14:paraId="630DEB83" w14:textId="77777777" w:rsidR="002E3639" w:rsidRDefault="00167494">
      <w:pPr>
        <w:spacing w:after="120"/>
      </w:pPr>
      <w:r>
        <w:rPr>
          <w:sz w:val="22"/>
          <w:szCs w:val="22"/>
        </w:rPr>
        <w:t>The plan covers:</w:t>
      </w:r>
    </w:p>
    <w:p w14:paraId="630DEB84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All core business functions: contractor placement, payroll, compliance, client services</w:t>
      </w:r>
    </w:p>
    <w:p w14:paraId="630DEB85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Digital systems: PRISM Workforce Platform, Microsoft 365 suite (Outlook, Teams, SharePoint, OneDrive, Word, Excel), payroll software, document storage</w:t>
      </w:r>
    </w:p>
    <w:p w14:paraId="630DEB86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IT hardware: company laptops and mobile devices</w:t>
      </w:r>
    </w:p>
    <w:p w14:paraId="630DEB87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Physical premises and key personnel</w:t>
      </w:r>
    </w:p>
    <w:p w14:paraId="630DEB88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Supply chain and client-facing operations</w:t>
      </w:r>
    </w:p>
    <w:p w14:paraId="630DEB89" w14:textId="77777777" w:rsidR="002E3639" w:rsidRDefault="002E3639">
      <w:pPr>
        <w:spacing w:after="160"/>
      </w:pPr>
    </w:p>
    <w:p w14:paraId="630DEB8A" w14:textId="77777777" w:rsidR="002E3639" w:rsidRDefault="00167494">
      <w:pPr>
        <w:pStyle w:val="Heading1"/>
        <w:spacing w:before="320" w:after="160"/>
      </w:pPr>
      <w:r>
        <w:t>3. Business Continuity Objectives</w:t>
      </w:r>
    </w:p>
    <w:p w14:paraId="630DEB8B" w14:textId="77777777" w:rsidR="002E3639" w:rsidRDefault="00167494">
      <w:pPr>
        <w:spacing w:after="120"/>
      </w:pPr>
      <w:r>
        <w:rPr>
          <w:sz w:val="22"/>
          <w:szCs w:val="22"/>
        </w:rPr>
        <w:t>The company's primary continuity objectives are:</w:t>
      </w:r>
    </w:p>
    <w:p w14:paraId="630DEB8C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Protect the safety and welfare of staff and contractors</w:t>
      </w:r>
    </w:p>
    <w:p w14:paraId="630DEB8D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Maintain payment of contractors on time in all circumstances</w:t>
      </w:r>
    </w:p>
    <w:p w14:paraId="630DEB8E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Preserve client relationships and minimise service disruption</w:t>
      </w:r>
    </w:p>
    <w:p w14:paraId="630DEB8F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Protect personal data and </w:t>
      </w:r>
      <w:proofErr w:type="gramStart"/>
      <w:r>
        <w:rPr>
          <w:sz w:val="22"/>
          <w:szCs w:val="22"/>
        </w:rPr>
        <w:t>comply with UK GDPR at all times</w:t>
      </w:r>
      <w:proofErr w:type="gramEnd"/>
    </w:p>
    <w:p w14:paraId="630DEB90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Resume full normal operations within 5 working days of any major incident</w:t>
      </w:r>
    </w:p>
    <w:p w14:paraId="630DEB91" w14:textId="77777777" w:rsidR="002E3639" w:rsidRDefault="002E3639">
      <w:pPr>
        <w:spacing w:after="160"/>
      </w:pPr>
    </w:p>
    <w:p w14:paraId="630DEB92" w14:textId="77777777" w:rsidR="002E3639" w:rsidRDefault="00167494">
      <w:pPr>
        <w:pStyle w:val="Heading1"/>
        <w:spacing w:before="320" w:after="160"/>
      </w:pPr>
      <w:r>
        <w:t>4. Threat and Risk Assessment</w:t>
      </w:r>
    </w:p>
    <w:p w14:paraId="630DEB93" w14:textId="77777777" w:rsidR="002E3639" w:rsidRDefault="00167494">
      <w:pPr>
        <w:spacing w:after="120"/>
      </w:pPr>
      <w:r>
        <w:rPr>
          <w:sz w:val="22"/>
          <w:szCs w:val="22"/>
        </w:rPr>
        <w:t>The following threats have been assessed for likelihood and impact:</w:t>
      </w:r>
    </w:p>
    <w:p w14:paraId="630DEB94" w14:textId="77777777" w:rsidR="002E3639" w:rsidRDefault="002E3639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3"/>
        <w:gridCol w:w="1803"/>
        <w:gridCol w:w="1803"/>
        <w:gridCol w:w="1803"/>
      </w:tblGrid>
      <w:tr w:rsidR="002E3639" w14:paraId="630DEB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F3864"/>
          </w:tcPr>
          <w:p w14:paraId="630DEB95" w14:textId="77777777" w:rsidR="002E3639" w:rsidRDefault="00167494">
            <w:r>
              <w:rPr>
                <w:b/>
                <w:bCs/>
                <w:color w:val="FFFFFF"/>
                <w:sz w:val="18"/>
                <w:szCs w:val="18"/>
              </w:rPr>
              <w:t>Threat / Scenario</w:t>
            </w:r>
          </w:p>
        </w:tc>
        <w:tc>
          <w:tcPr>
            <w:tcW w:w="100" w:type="dxa"/>
            <w:shd w:val="clear" w:color="auto" w:fill="1F3864"/>
          </w:tcPr>
          <w:p w14:paraId="630DEB96" w14:textId="77777777" w:rsidR="002E3639" w:rsidRDefault="00167494"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100" w:type="dxa"/>
            <w:shd w:val="clear" w:color="auto" w:fill="1F3864"/>
          </w:tcPr>
          <w:p w14:paraId="630DEB97" w14:textId="77777777" w:rsidR="002E3639" w:rsidRDefault="00167494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00" w:type="dxa"/>
            <w:shd w:val="clear" w:color="auto" w:fill="1F3864"/>
          </w:tcPr>
          <w:p w14:paraId="630DEB98" w14:textId="77777777" w:rsidR="002E3639" w:rsidRDefault="00167494">
            <w:r>
              <w:rPr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  <w:tc>
          <w:tcPr>
            <w:tcW w:w="100" w:type="dxa"/>
            <w:shd w:val="clear" w:color="auto" w:fill="1F3864"/>
          </w:tcPr>
          <w:p w14:paraId="630DEB99" w14:textId="77777777" w:rsidR="002E3639" w:rsidRDefault="00167494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2E3639" w14:paraId="630DEBA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9B" w14:textId="77777777" w:rsidR="002E3639" w:rsidRDefault="00167494">
            <w:r>
              <w:rPr>
                <w:color w:val="000000"/>
                <w:sz w:val="18"/>
                <w:szCs w:val="18"/>
              </w:rPr>
              <w:t>Loss of internet / telephone connectivity</w:t>
            </w:r>
          </w:p>
        </w:tc>
        <w:tc>
          <w:tcPr>
            <w:tcW w:w="100" w:type="dxa"/>
          </w:tcPr>
          <w:p w14:paraId="630DEB9C" w14:textId="77777777" w:rsidR="002E3639" w:rsidRDefault="00167494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" w:type="dxa"/>
          </w:tcPr>
          <w:p w14:paraId="630DEB9D" w14:textId="77777777" w:rsidR="002E3639" w:rsidRDefault="00167494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" w:type="dxa"/>
          </w:tcPr>
          <w:p w14:paraId="630DEB9E" w14:textId="77777777" w:rsidR="002E3639" w:rsidRDefault="00167494">
            <w:r>
              <w:rPr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00" w:type="dxa"/>
          </w:tcPr>
          <w:p w14:paraId="630DEB9F" w14:textId="77777777" w:rsidR="002E3639" w:rsidRDefault="00167494"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2E3639" w14:paraId="630DEBA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A1" w14:textId="77777777" w:rsidR="002E3639" w:rsidRDefault="00167494">
            <w:r>
              <w:rPr>
                <w:color w:val="000000"/>
                <w:sz w:val="18"/>
                <w:szCs w:val="18"/>
              </w:rPr>
              <w:lastRenderedPageBreak/>
              <w:t>Key personnel unavailability (illness, accident)</w:t>
            </w:r>
          </w:p>
        </w:tc>
        <w:tc>
          <w:tcPr>
            <w:tcW w:w="100" w:type="dxa"/>
          </w:tcPr>
          <w:p w14:paraId="630DEBA2" w14:textId="77777777" w:rsidR="002E3639" w:rsidRDefault="00167494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" w:type="dxa"/>
          </w:tcPr>
          <w:p w14:paraId="630DEBA3" w14:textId="77777777" w:rsidR="002E3639" w:rsidRDefault="00167494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" w:type="dxa"/>
          </w:tcPr>
          <w:p w14:paraId="630DEBA4" w14:textId="77777777" w:rsidR="002E3639" w:rsidRDefault="00167494">
            <w:r>
              <w:rPr>
                <w:color w:val="C00000"/>
                <w:sz w:val="18"/>
                <w:szCs w:val="18"/>
              </w:rPr>
              <w:t>High</w:t>
            </w:r>
          </w:p>
        </w:tc>
        <w:tc>
          <w:tcPr>
            <w:tcW w:w="100" w:type="dxa"/>
          </w:tcPr>
          <w:p w14:paraId="630DEBA5" w14:textId="77777777" w:rsidR="002E3639" w:rsidRDefault="00167494"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2E3639" w14:paraId="630DEBA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A7" w14:textId="77777777" w:rsidR="002E3639" w:rsidRDefault="00167494">
            <w:r>
              <w:rPr>
                <w:color w:val="000000"/>
                <w:sz w:val="18"/>
                <w:szCs w:val="18"/>
              </w:rPr>
              <w:t>IT system failure / data loss</w:t>
            </w:r>
          </w:p>
        </w:tc>
        <w:tc>
          <w:tcPr>
            <w:tcW w:w="100" w:type="dxa"/>
          </w:tcPr>
          <w:p w14:paraId="630DEBA8" w14:textId="77777777" w:rsidR="002E3639" w:rsidRDefault="00167494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" w:type="dxa"/>
          </w:tcPr>
          <w:p w14:paraId="630DEBA9" w14:textId="77777777" w:rsidR="002E3639" w:rsidRDefault="00167494">
            <w:r>
              <w:rPr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100" w:type="dxa"/>
          </w:tcPr>
          <w:p w14:paraId="630DEBAA" w14:textId="77777777" w:rsidR="002E3639" w:rsidRDefault="00167494">
            <w:r>
              <w:rPr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00" w:type="dxa"/>
          </w:tcPr>
          <w:p w14:paraId="630DEBAB" w14:textId="77777777" w:rsidR="002E3639" w:rsidRDefault="00167494"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2E3639" w14:paraId="630DEBB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AD" w14:textId="77777777" w:rsidR="002E3639" w:rsidRDefault="00167494">
            <w:r>
              <w:rPr>
                <w:color w:val="000000"/>
                <w:sz w:val="18"/>
                <w:szCs w:val="18"/>
              </w:rPr>
              <w:t>Office premises inaccessible (flood, fire)</w:t>
            </w:r>
          </w:p>
        </w:tc>
        <w:tc>
          <w:tcPr>
            <w:tcW w:w="100" w:type="dxa"/>
          </w:tcPr>
          <w:p w14:paraId="630DEBAE" w14:textId="77777777" w:rsidR="002E3639" w:rsidRDefault="00167494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100" w:type="dxa"/>
          </w:tcPr>
          <w:p w14:paraId="630DEBAF" w14:textId="77777777" w:rsidR="002E3639" w:rsidRDefault="00167494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" w:type="dxa"/>
          </w:tcPr>
          <w:p w14:paraId="630DEBB0" w14:textId="77777777" w:rsidR="002E3639" w:rsidRDefault="00167494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" w:type="dxa"/>
          </w:tcPr>
          <w:p w14:paraId="630DEBB1" w14:textId="77777777" w:rsidR="002E3639" w:rsidRDefault="00167494"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2E3639" w14:paraId="630DEBB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B3" w14:textId="77777777" w:rsidR="002E3639" w:rsidRDefault="00167494">
            <w:proofErr w:type="spellStart"/>
            <w:r>
              <w:rPr>
                <w:color w:val="000000"/>
                <w:sz w:val="18"/>
                <w:szCs w:val="18"/>
              </w:rPr>
              <w:t>Cyber attack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ransomware</w:t>
            </w:r>
          </w:p>
        </w:tc>
        <w:tc>
          <w:tcPr>
            <w:tcW w:w="100" w:type="dxa"/>
          </w:tcPr>
          <w:p w14:paraId="630DEBB4" w14:textId="77777777" w:rsidR="002E3639" w:rsidRDefault="00167494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" w:type="dxa"/>
          </w:tcPr>
          <w:p w14:paraId="630DEBB5" w14:textId="77777777" w:rsidR="002E3639" w:rsidRDefault="00167494">
            <w:r>
              <w:rPr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100" w:type="dxa"/>
          </w:tcPr>
          <w:p w14:paraId="630DEBB6" w14:textId="77777777" w:rsidR="002E3639" w:rsidRDefault="00167494">
            <w:r>
              <w:rPr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00" w:type="dxa"/>
          </w:tcPr>
          <w:p w14:paraId="630DEBB7" w14:textId="77777777" w:rsidR="002E3639" w:rsidRDefault="00167494"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2E3639" w14:paraId="630DEBB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B9" w14:textId="77777777" w:rsidR="002E3639" w:rsidRDefault="00167494">
            <w:r>
              <w:rPr>
                <w:color w:val="000000"/>
                <w:sz w:val="18"/>
                <w:szCs w:val="18"/>
              </w:rPr>
              <w:t>Key client loss / sudden demand spike</w:t>
            </w:r>
          </w:p>
        </w:tc>
        <w:tc>
          <w:tcPr>
            <w:tcW w:w="100" w:type="dxa"/>
          </w:tcPr>
          <w:p w14:paraId="630DEBBA" w14:textId="77777777" w:rsidR="002E3639" w:rsidRDefault="00167494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" w:type="dxa"/>
          </w:tcPr>
          <w:p w14:paraId="630DEBBB" w14:textId="77777777" w:rsidR="002E3639" w:rsidRDefault="00167494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" w:type="dxa"/>
          </w:tcPr>
          <w:p w14:paraId="630DEBBC" w14:textId="77777777" w:rsidR="002E3639" w:rsidRDefault="00167494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" w:type="dxa"/>
          </w:tcPr>
          <w:p w14:paraId="630DEBBD" w14:textId="77777777" w:rsidR="002E3639" w:rsidRDefault="00167494"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2E3639" w14:paraId="630DEBC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BF" w14:textId="77777777" w:rsidR="002E3639" w:rsidRDefault="00167494">
            <w:r>
              <w:rPr>
                <w:color w:val="000000"/>
                <w:sz w:val="18"/>
                <w:szCs w:val="18"/>
              </w:rPr>
              <w:t>Supply chain / labour provider failure</w:t>
            </w:r>
          </w:p>
        </w:tc>
        <w:tc>
          <w:tcPr>
            <w:tcW w:w="100" w:type="dxa"/>
          </w:tcPr>
          <w:p w14:paraId="630DEBC0" w14:textId="77777777" w:rsidR="002E3639" w:rsidRDefault="00167494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" w:type="dxa"/>
          </w:tcPr>
          <w:p w14:paraId="630DEBC1" w14:textId="77777777" w:rsidR="002E3639" w:rsidRDefault="00167494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" w:type="dxa"/>
          </w:tcPr>
          <w:p w14:paraId="630DEBC2" w14:textId="77777777" w:rsidR="002E3639" w:rsidRDefault="00167494">
            <w:r>
              <w:rPr>
                <w:color w:val="C00000"/>
                <w:sz w:val="18"/>
                <w:szCs w:val="18"/>
              </w:rPr>
              <w:t>High</w:t>
            </w:r>
          </w:p>
        </w:tc>
        <w:tc>
          <w:tcPr>
            <w:tcW w:w="100" w:type="dxa"/>
          </w:tcPr>
          <w:p w14:paraId="630DEBC3" w14:textId="77777777" w:rsidR="002E3639" w:rsidRDefault="00167494"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2E3639" w14:paraId="630DEBC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C5" w14:textId="77777777" w:rsidR="002E3639" w:rsidRDefault="00167494">
            <w:r>
              <w:rPr>
                <w:color w:val="000000"/>
                <w:sz w:val="18"/>
                <w:szCs w:val="18"/>
              </w:rPr>
              <w:t>Severe weather event</w:t>
            </w:r>
          </w:p>
        </w:tc>
        <w:tc>
          <w:tcPr>
            <w:tcW w:w="100" w:type="dxa"/>
          </w:tcPr>
          <w:p w14:paraId="630DEBC6" w14:textId="77777777" w:rsidR="002E3639" w:rsidRDefault="00167494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100" w:type="dxa"/>
          </w:tcPr>
          <w:p w14:paraId="630DEBC7" w14:textId="77777777" w:rsidR="002E3639" w:rsidRDefault="00167494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" w:type="dxa"/>
          </w:tcPr>
          <w:p w14:paraId="630DEBC8" w14:textId="77777777" w:rsidR="002E3639" w:rsidRDefault="00167494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100" w:type="dxa"/>
          </w:tcPr>
          <w:p w14:paraId="630DEBC9" w14:textId="77777777" w:rsidR="002E3639" w:rsidRDefault="00167494"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2E3639" w14:paraId="630DEBD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CB" w14:textId="77777777" w:rsidR="002E3639" w:rsidRDefault="00167494">
            <w:r>
              <w:rPr>
                <w:color w:val="000000"/>
                <w:sz w:val="18"/>
                <w:szCs w:val="18"/>
              </w:rPr>
              <w:t>GDPR / regulatory breach</w:t>
            </w:r>
          </w:p>
        </w:tc>
        <w:tc>
          <w:tcPr>
            <w:tcW w:w="100" w:type="dxa"/>
          </w:tcPr>
          <w:p w14:paraId="630DEBCC" w14:textId="77777777" w:rsidR="002E3639" w:rsidRDefault="00167494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100" w:type="dxa"/>
          </w:tcPr>
          <w:p w14:paraId="630DEBCD" w14:textId="77777777" w:rsidR="002E3639" w:rsidRDefault="00167494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" w:type="dxa"/>
          </w:tcPr>
          <w:p w14:paraId="630DEBCE" w14:textId="77777777" w:rsidR="002E3639" w:rsidRDefault="00167494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" w:type="dxa"/>
          </w:tcPr>
          <w:p w14:paraId="630DEBCF" w14:textId="77777777" w:rsidR="002E3639" w:rsidRDefault="00167494"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2E3639" w14:paraId="630DEBD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D1" w14:textId="77777777" w:rsidR="002E3639" w:rsidRDefault="00167494">
            <w:r>
              <w:rPr>
                <w:color w:val="000000"/>
                <w:sz w:val="18"/>
                <w:szCs w:val="18"/>
              </w:rPr>
              <w:t>Loss of payroll / HMRC filing capability</w:t>
            </w:r>
          </w:p>
        </w:tc>
        <w:tc>
          <w:tcPr>
            <w:tcW w:w="100" w:type="dxa"/>
          </w:tcPr>
          <w:p w14:paraId="630DEBD2" w14:textId="77777777" w:rsidR="002E3639" w:rsidRDefault="00167494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100" w:type="dxa"/>
          </w:tcPr>
          <w:p w14:paraId="630DEBD3" w14:textId="77777777" w:rsidR="002E3639" w:rsidRDefault="00167494">
            <w:r>
              <w:rPr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100" w:type="dxa"/>
          </w:tcPr>
          <w:p w14:paraId="630DEBD4" w14:textId="77777777" w:rsidR="002E3639" w:rsidRDefault="00167494">
            <w:r>
              <w:rPr>
                <w:color w:val="C00000"/>
                <w:sz w:val="18"/>
                <w:szCs w:val="18"/>
              </w:rPr>
              <w:t>High</w:t>
            </w:r>
          </w:p>
        </w:tc>
        <w:tc>
          <w:tcPr>
            <w:tcW w:w="100" w:type="dxa"/>
          </w:tcPr>
          <w:p w14:paraId="630DEBD5" w14:textId="77777777" w:rsidR="002E3639" w:rsidRDefault="00167494">
            <w:r>
              <w:rPr>
                <w:color w:val="000000"/>
                <w:sz w:val="18"/>
                <w:szCs w:val="18"/>
              </w:rPr>
              <w:t>2</w:t>
            </w:r>
          </w:p>
        </w:tc>
      </w:tr>
    </w:tbl>
    <w:p w14:paraId="630DEBD7" w14:textId="77777777" w:rsidR="002E3639" w:rsidRDefault="002E3639">
      <w:pPr>
        <w:spacing w:after="160"/>
      </w:pPr>
    </w:p>
    <w:p w14:paraId="630DEBD8" w14:textId="77777777" w:rsidR="002E3639" w:rsidRDefault="00167494">
      <w:pPr>
        <w:pStyle w:val="Heading1"/>
        <w:spacing w:before="320" w:after="160"/>
      </w:pPr>
      <w:r>
        <w:t>5. Recovery Time and Point Objectives</w:t>
      </w:r>
    </w:p>
    <w:p w14:paraId="630DEBD9" w14:textId="77777777" w:rsidR="002E3639" w:rsidRDefault="00167494">
      <w:pPr>
        <w:spacing w:after="120"/>
      </w:pPr>
      <w:r>
        <w:rPr>
          <w:sz w:val="22"/>
          <w:szCs w:val="22"/>
        </w:rPr>
        <w:t>The following RTOs and RPOs apply to critical business functions:</w:t>
      </w:r>
    </w:p>
    <w:p w14:paraId="630DEBDA" w14:textId="77777777" w:rsidR="002E3639" w:rsidRDefault="002E3639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2E3639" w14:paraId="630DE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F3864"/>
          </w:tcPr>
          <w:p w14:paraId="630DEBDB" w14:textId="77777777" w:rsidR="002E3639" w:rsidRDefault="00167494">
            <w:r>
              <w:rPr>
                <w:b/>
                <w:bCs/>
                <w:color w:val="FFFFFF"/>
                <w:sz w:val="18"/>
                <w:szCs w:val="18"/>
              </w:rPr>
              <w:t>Function / System</w:t>
            </w:r>
          </w:p>
        </w:tc>
        <w:tc>
          <w:tcPr>
            <w:tcW w:w="100" w:type="dxa"/>
            <w:shd w:val="clear" w:color="auto" w:fill="1F3864"/>
          </w:tcPr>
          <w:p w14:paraId="630DEBDC" w14:textId="77777777" w:rsidR="002E3639" w:rsidRDefault="00167494">
            <w:r>
              <w:rPr>
                <w:b/>
                <w:bCs/>
                <w:color w:val="FFFFFF"/>
                <w:sz w:val="18"/>
                <w:szCs w:val="18"/>
              </w:rPr>
              <w:t>RTO (Recovery Time)</w:t>
            </w:r>
          </w:p>
        </w:tc>
        <w:tc>
          <w:tcPr>
            <w:tcW w:w="100" w:type="dxa"/>
            <w:shd w:val="clear" w:color="auto" w:fill="1F3864"/>
          </w:tcPr>
          <w:p w14:paraId="630DEBDD" w14:textId="77777777" w:rsidR="002E3639" w:rsidRDefault="00167494">
            <w:r>
              <w:rPr>
                <w:b/>
                <w:bCs/>
                <w:color w:val="FFFFFF"/>
                <w:sz w:val="18"/>
                <w:szCs w:val="18"/>
              </w:rPr>
              <w:t>RPO (Data Loss Tolerance)</w:t>
            </w:r>
          </w:p>
        </w:tc>
        <w:tc>
          <w:tcPr>
            <w:tcW w:w="100" w:type="dxa"/>
            <w:shd w:val="clear" w:color="auto" w:fill="1F3864"/>
          </w:tcPr>
          <w:p w14:paraId="630DEBDE" w14:textId="77777777" w:rsidR="002E3639" w:rsidRDefault="00167494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2E3639" w14:paraId="630DEBE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E0" w14:textId="77777777" w:rsidR="002E3639" w:rsidRDefault="00167494">
            <w:r>
              <w:rPr>
                <w:sz w:val="18"/>
                <w:szCs w:val="18"/>
              </w:rPr>
              <w:t>PRISM Workforce Platform</w:t>
            </w:r>
          </w:p>
        </w:tc>
        <w:tc>
          <w:tcPr>
            <w:tcW w:w="100" w:type="dxa"/>
          </w:tcPr>
          <w:p w14:paraId="630DEBE1" w14:textId="77777777" w:rsidR="002E3639" w:rsidRDefault="00167494">
            <w:r>
              <w:rPr>
                <w:sz w:val="18"/>
                <w:szCs w:val="18"/>
              </w:rPr>
              <w:t>4 hours</w:t>
            </w:r>
          </w:p>
        </w:tc>
        <w:tc>
          <w:tcPr>
            <w:tcW w:w="100" w:type="dxa"/>
          </w:tcPr>
          <w:p w14:paraId="630DEBE2" w14:textId="77777777" w:rsidR="002E3639" w:rsidRDefault="00167494">
            <w:r>
              <w:rPr>
                <w:sz w:val="18"/>
                <w:szCs w:val="18"/>
              </w:rPr>
              <w:t>24 hours</w:t>
            </w:r>
          </w:p>
        </w:tc>
        <w:tc>
          <w:tcPr>
            <w:tcW w:w="100" w:type="dxa"/>
          </w:tcPr>
          <w:p w14:paraId="630DEBE3" w14:textId="77777777" w:rsidR="002E3639" w:rsidRDefault="00167494">
            <w:r>
              <w:rPr>
                <w:sz w:val="18"/>
                <w:szCs w:val="18"/>
              </w:rPr>
              <w:t>Director / IT</w:t>
            </w:r>
          </w:p>
        </w:tc>
      </w:tr>
      <w:tr w:rsidR="002E3639" w14:paraId="630DEBE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E5" w14:textId="77777777" w:rsidR="002E3639" w:rsidRDefault="00167494">
            <w:r>
              <w:rPr>
                <w:sz w:val="18"/>
                <w:szCs w:val="18"/>
              </w:rPr>
              <w:t>Microsoft 365 (Outlook, Teams, SharePoint)</w:t>
            </w:r>
          </w:p>
        </w:tc>
        <w:tc>
          <w:tcPr>
            <w:tcW w:w="100" w:type="dxa"/>
          </w:tcPr>
          <w:p w14:paraId="630DEBE6" w14:textId="77777777" w:rsidR="002E3639" w:rsidRDefault="00167494">
            <w:r>
              <w:rPr>
                <w:sz w:val="18"/>
                <w:szCs w:val="18"/>
              </w:rPr>
              <w:t>2 hours</w:t>
            </w:r>
          </w:p>
        </w:tc>
        <w:tc>
          <w:tcPr>
            <w:tcW w:w="100" w:type="dxa"/>
          </w:tcPr>
          <w:p w14:paraId="630DEBE7" w14:textId="77777777" w:rsidR="002E3639" w:rsidRDefault="00167494">
            <w:r>
              <w:rPr>
                <w:sz w:val="18"/>
                <w:szCs w:val="18"/>
              </w:rPr>
              <w:t>4 hours</w:t>
            </w:r>
          </w:p>
        </w:tc>
        <w:tc>
          <w:tcPr>
            <w:tcW w:w="100" w:type="dxa"/>
          </w:tcPr>
          <w:p w14:paraId="630DEBE8" w14:textId="77777777" w:rsidR="002E3639" w:rsidRDefault="00167494">
            <w:r>
              <w:rPr>
                <w:sz w:val="18"/>
                <w:szCs w:val="18"/>
              </w:rPr>
              <w:t>Director / IT</w:t>
            </w:r>
          </w:p>
        </w:tc>
      </w:tr>
      <w:tr w:rsidR="002E3639" w14:paraId="630DEBE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EA" w14:textId="77777777" w:rsidR="002E3639" w:rsidRDefault="00167494">
            <w:r>
              <w:rPr>
                <w:sz w:val="18"/>
                <w:szCs w:val="18"/>
              </w:rPr>
              <w:t>Company laptops (hardware failure / loss)</w:t>
            </w:r>
          </w:p>
        </w:tc>
        <w:tc>
          <w:tcPr>
            <w:tcW w:w="100" w:type="dxa"/>
          </w:tcPr>
          <w:p w14:paraId="630DEBEB" w14:textId="77777777" w:rsidR="002E3639" w:rsidRDefault="00167494">
            <w:r>
              <w:rPr>
                <w:sz w:val="18"/>
                <w:szCs w:val="18"/>
              </w:rPr>
              <w:t>4 hours</w:t>
            </w:r>
          </w:p>
        </w:tc>
        <w:tc>
          <w:tcPr>
            <w:tcW w:w="100" w:type="dxa"/>
          </w:tcPr>
          <w:p w14:paraId="630DEBEC" w14:textId="77777777" w:rsidR="002E3639" w:rsidRDefault="00167494">
            <w:r>
              <w:rPr>
                <w:sz w:val="18"/>
                <w:szCs w:val="18"/>
              </w:rPr>
              <w:t>24 hours</w:t>
            </w:r>
          </w:p>
        </w:tc>
        <w:tc>
          <w:tcPr>
            <w:tcW w:w="100" w:type="dxa"/>
          </w:tcPr>
          <w:p w14:paraId="630DEBED" w14:textId="77777777" w:rsidR="002E3639" w:rsidRDefault="00167494">
            <w:r>
              <w:rPr>
                <w:sz w:val="18"/>
                <w:szCs w:val="18"/>
              </w:rPr>
              <w:t>Director / IT</w:t>
            </w:r>
          </w:p>
        </w:tc>
      </w:tr>
      <w:tr w:rsidR="002E3639" w14:paraId="630DEBF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EF" w14:textId="77777777" w:rsidR="002E3639" w:rsidRDefault="00167494">
            <w:r>
              <w:rPr>
                <w:sz w:val="18"/>
                <w:szCs w:val="18"/>
              </w:rPr>
              <w:t>Payroll processing</w:t>
            </w:r>
          </w:p>
        </w:tc>
        <w:tc>
          <w:tcPr>
            <w:tcW w:w="100" w:type="dxa"/>
          </w:tcPr>
          <w:p w14:paraId="630DEBF0" w14:textId="77777777" w:rsidR="002E3639" w:rsidRDefault="00167494">
            <w:r>
              <w:rPr>
                <w:sz w:val="18"/>
                <w:szCs w:val="18"/>
              </w:rPr>
              <w:t>24 hours</w:t>
            </w:r>
          </w:p>
        </w:tc>
        <w:tc>
          <w:tcPr>
            <w:tcW w:w="100" w:type="dxa"/>
          </w:tcPr>
          <w:p w14:paraId="630DEBF1" w14:textId="77777777" w:rsidR="002E3639" w:rsidRDefault="00167494">
            <w:r>
              <w:rPr>
                <w:sz w:val="18"/>
                <w:szCs w:val="18"/>
              </w:rPr>
              <w:t>48 hours</w:t>
            </w:r>
          </w:p>
        </w:tc>
        <w:tc>
          <w:tcPr>
            <w:tcW w:w="100" w:type="dxa"/>
          </w:tcPr>
          <w:p w14:paraId="630DEBF2" w14:textId="77777777" w:rsidR="002E3639" w:rsidRDefault="00167494">
            <w:r>
              <w:rPr>
                <w:sz w:val="18"/>
                <w:szCs w:val="18"/>
              </w:rPr>
              <w:t>Office Manager</w:t>
            </w:r>
          </w:p>
        </w:tc>
      </w:tr>
      <w:tr w:rsidR="002E3639" w14:paraId="630DEBF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F4" w14:textId="77777777" w:rsidR="002E3639" w:rsidRDefault="00167494">
            <w:r>
              <w:rPr>
                <w:sz w:val="18"/>
                <w:szCs w:val="18"/>
              </w:rPr>
              <w:t>Contractor timesheets</w:t>
            </w:r>
          </w:p>
        </w:tc>
        <w:tc>
          <w:tcPr>
            <w:tcW w:w="100" w:type="dxa"/>
          </w:tcPr>
          <w:p w14:paraId="630DEBF5" w14:textId="77777777" w:rsidR="002E3639" w:rsidRDefault="00167494">
            <w:r>
              <w:rPr>
                <w:sz w:val="18"/>
                <w:szCs w:val="18"/>
              </w:rPr>
              <w:t>4 hours</w:t>
            </w:r>
          </w:p>
        </w:tc>
        <w:tc>
          <w:tcPr>
            <w:tcW w:w="100" w:type="dxa"/>
          </w:tcPr>
          <w:p w14:paraId="630DEBF6" w14:textId="77777777" w:rsidR="002E3639" w:rsidRDefault="00167494">
            <w:r>
              <w:rPr>
                <w:sz w:val="18"/>
                <w:szCs w:val="18"/>
              </w:rPr>
              <w:t>24 hours</w:t>
            </w:r>
          </w:p>
        </w:tc>
        <w:tc>
          <w:tcPr>
            <w:tcW w:w="100" w:type="dxa"/>
          </w:tcPr>
          <w:p w14:paraId="630DEBF7" w14:textId="77777777" w:rsidR="002E3639" w:rsidRDefault="00167494">
            <w:r>
              <w:rPr>
                <w:sz w:val="18"/>
                <w:szCs w:val="18"/>
              </w:rPr>
              <w:t>Operations Lead</w:t>
            </w:r>
          </w:p>
        </w:tc>
      </w:tr>
      <w:tr w:rsidR="002E3639" w14:paraId="630DEBF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F9" w14:textId="77777777" w:rsidR="002E3639" w:rsidRDefault="00167494">
            <w:r>
              <w:rPr>
                <w:sz w:val="18"/>
                <w:szCs w:val="18"/>
              </w:rPr>
              <w:t>Client invoicing</w:t>
            </w:r>
          </w:p>
        </w:tc>
        <w:tc>
          <w:tcPr>
            <w:tcW w:w="100" w:type="dxa"/>
          </w:tcPr>
          <w:p w14:paraId="630DEBFA" w14:textId="77777777" w:rsidR="002E3639" w:rsidRDefault="00167494">
            <w:r>
              <w:rPr>
                <w:sz w:val="18"/>
                <w:szCs w:val="18"/>
              </w:rPr>
              <w:t>48 hours</w:t>
            </w:r>
          </w:p>
        </w:tc>
        <w:tc>
          <w:tcPr>
            <w:tcW w:w="100" w:type="dxa"/>
          </w:tcPr>
          <w:p w14:paraId="630DEBFB" w14:textId="77777777" w:rsidR="002E3639" w:rsidRDefault="00167494">
            <w:r>
              <w:rPr>
                <w:sz w:val="18"/>
                <w:szCs w:val="18"/>
              </w:rPr>
              <w:t>48 hours</w:t>
            </w:r>
          </w:p>
        </w:tc>
        <w:tc>
          <w:tcPr>
            <w:tcW w:w="100" w:type="dxa"/>
          </w:tcPr>
          <w:p w14:paraId="630DEBFC" w14:textId="77777777" w:rsidR="002E3639" w:rsidRDefault="00167494">
            <w:r>
              <w:rPr>
                <w:sz w:val="18"/>
                <w:szCs w:val="18"/>
              </w:rPr>
              <w:t>Finance / Director</w:t>
            </w:r>
          </w:p>
        </w:tc>
      </w:tr>
      <w:tr w:rsidR="002E3639" w14:paraId="630DEC0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BFE" w14:textId="77777777" w:rsidR="002E3639" w:rsidRDefault="00167494">
            <w:r>
              <w:rPr>
                <w:sz w:val="18"/>
                <w:szCs w:val="18"/>
              </w:rPr>
              <w:t>Compliance documentation</w:t>
            </w:r>
          </w:p>
        </w:tc>
        <w:tc>
          <w:tcPr>
            <w:tcW w:w="100" w:type="dxa"/>
          </w:tcPr>
          <w:p w14:paraId="630DEBFF" w14:textId="77777777" w:rsidR="002E3639" w:rsidRDefault="00167494">
            <w:r>
              <w:rPr>
                <w:sz w:val="18"/>
                <w:szCs w:val="18"/>
              </w:rPr>
              <w:t>24 hours</w:t>
            </w:r>
          </w:p>
        </w:tc>
        <w:tc>
          <w:tcPr>
            <w:tcW w:w="100" w:type="dxa"/>
          </w:tcPr>
          <w:p w14:paraId="630DEC00" w14:textId="77777777" w:rsidR="002E3639" w:rsidRDefault="00167494">
            <w:r>
              <w:rPr>
                <w:sz w:val="18"/>
                <w:szCs w:val="18"/>
              </w:rPr>
              <w:t>48 hours</w:t>
            </w:r>
          </w:p>
        </w:tc>
        <w:tc>
          <w:tcPr>
            <w:tcW w:w="100" w:type="dxa"/>
          </w:tcPr>
          <w:p w14:paraId="630DEC01" w14:textId="77777777" w:rsidR="002E3639" w:rsidRDefault="00167494">
            <w:r>
              <w:rPr>
                <w:sz w:val="18"/>
                <w:szCs w:val="18"/>
              </w:rPr>
              <w:t>Compliance Lead</w:t>
            </w:r>
          </w:p>
        </w:tc>
      </w:tr>
      <w:tr w:rsidR="002E3639" w14:paraId="630DEC0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C03" w14:textId="77777777" w:rsidR="002E3639" w:rsidRDefault="00167494">
            <w:r>
              <w:rPr>
                <w:sz w:val="18"/>
                <w:szCs w:val="18"/>
              </w:rPr>
              <w:t>Phone / mobile communications</w:t>
            </w:r>
          </w:p>
        </w:tc>
        <w:tc>
          <w:tcPr>
            <w:tcW w:w="100" w:type="dxa"/>
          </w:tcPr>
          <w:p w14:paraId="630DEC04" w14:textId="77777777" w:rsidR="002E3639" w:rsidRDefault="00167494">
            <w:r>
              <w:rPr>
                <w:sz w:val="18"/>
                <w:szCs w:val="18"/>
              </w:rPr>
              <w:t>1 hour</w:t>
            </w:r>
          </w:p>
        </w:tc>
        <w:tc>
          <w:tcPr>
            <w:tcW w:w="100" w:type="dxa"/>
          </w:tcPr>
          <w:p w14:paraId="630DEC05" w14:textId="77777777" w:rsidR="002E3639" w:rsidRDefault="00167494">
            <w:r>
              <w:rPr>
                <w:sz w:val="18"/>
                <w:szCs w:val="18"/>
              </w:rPr>
              <w:t>N/A</w:t>
            </w:r>
          </w:p>
        </w:tc>
        <w:tc>
          <w:tcPr>
            <w:tcW w:w="100" w:type="dxa"/>
          </w:tcPr>
          <w:p w14:paraId="630DEC06" w14:textId="77777777" w:rsidR="002E3639" w:rsidRDefault="00167494">
            <w:r>
              <w:rPr>
                <w:sz w:val="18"/>
                <w:szCs w:val="18"/>
              </w:rPr>
              <w:t>All staff</w:t>
            </w:r>
          </w:p>
        </w:tc>
      </w:tr>
      <w:tr w:rsidR="002E3639" w14:paraId="630DEC0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C08" w14:textId="77777777" w:rsidR="002E3639" w:rsidRDefault="00167494">
            <w:r>
              <w:rPr>
                <w:sz w:val="18"/>
                <w:szCs w:val="18"/>
              </w:rPr>
              <w:t>Office premises access</w:t>
            </w:r>
          </w:p>
        </w:tc>
        <w:tc>
          <w:tcPr>
            <w:tcW w:w="100" w:type="dxa"/>
          </w:tcPr>
          <w:p w14:paraId="630DEC09" w14:textId="77777777" w:rsidR="002E3639" w:rsidRDefault="00167494">
            <w:r>
              <w:rPr>
                <w:sz w:val="18"/>
                <w:szCs w:val="18"/>
              </w:rPr>
              <w:t>24 hours</w:t>
            </w:r>
          </w:p>
        </w:tc>
        <w:tc>
          <w:tcPr>
            <w:tcW w:w="100" w:type="dxa"/>
          </w:tcPr>
          <w:p w14:paraId="630DEC0A" w14:textId="77777777" w:rsidR="002E3639" w:rsidRDefault="00167494">
            <w:r>
              <w:rPr>
                <w:sz w:val="18"/>
                <w:szCs w:val="18"/>
              </w:rPr>
              <w:t>N/A</w:t>
            </w:r>
          </w:p>
        </w:tc>
        <w:tc>
          <w:tcPr>
            <w:tcW w:w="100" w:type="dxa"/>
          </w:tcPr>
          <w:p w14:paraId="630DEC0B" w14:textId="77777777" w:rsidR="002E3639" w:rsidRDefault="00167494">
            <w:r>
              <w:rPr>
                <w:sz w:val="18"/>
                <w:szCs w:val="18"/>
              </w:rPr>
              <w:t>Director</w:t>
            </w:r>
          </w:p>
        </w:tc>
      </w:tr>
    </w:tbl>
    <w:p w14:paraId="630DEC0D" w14:textId="77777777" w:rsidR="002E3639" w:rsidRDefault="002E3639">
      <w:pPr>
        <w:spacing w:after="160"/>
      </w:pPr>
    </w:p>
    <w:p w14:paraId="630DEC0E" w14:textId="77777777" w:rsidR="002E3639" w:rsidRDefault="00167494">
      <w:pPr>
        <w:pStyle w:val="Heading1"/>
        <w:spacing w:before="320" w:after="160"/>
      </w:pPr>
      <w:r>
        <w:t>6. Critical Business Functions</w:t>
      </w:r>
    </w:p>
    <w:p w14:paraId="630DEC0F" w14:textId="77777777" w:rsidR="002E3639" w:rsidRDefault="00167494">
      <w:pPr>
        <w:pStyle w:val="Heading2"/>
        <w:spacing w:before="240" w:after="120"/>
      </w:pPr>
      <w:r>
        <w:t>6.1 Contractor Placement and Operations</w:t>
      </w:r>
    </w:p>
    <w:p w14:paraId="630DEC10" w14:textId="77777777" w:rsidR="002E3639" w:rsidRDefault="00167494">
      <w:pPr>
        <w:spacing w:after="120"/>
      </w:pPr>
      <w:r>
        <w:rPr>
          <w:sz w:val="22"/>
          <w:szCs w:val="22"/>
        </w:rPr>
        <w:t>This is the core revenue-generating function. Continuity measures include:</w:t>
      </w:r>
    </w:p>
    <w:p w14:paraId="630DEC11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All active placements recorded in PRISM — accessible remotely by any authorised device</w:t>
      </w:r>
    </w:p>
    <w:p w14:paraId="630DEC12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Client and contractor contact details stored in PRISM and backed up to cloud</w:t>
      </w:r>
    </w:p>
    <w:p w14:paraId="630DEC13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Operations can be managed remotely by director or office manager from any location</w:t>
      </w:r>
    </w:p>
    <w:p w14:paraId="630DEC14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Backup labour providers identified for each key sector in the event of supply chain failure</w:t>
      </w:r>
    </w:p>
    <w:p w14:paraId="630DEC15" w14:textId="77777777" w:rsidR="002E3639" w:rsidRDefault="002E3639">
      <w:pPr>
        <w:spacing w:after="160"/>
      </w:pPr>
    </w:p>
    <w:p w14:paraId="630DEC16" w14:textId="77777777" w:rsidR="002E3639" w:rsidRDefault="00167494">
      <w:pPr>
        <w:pStyle w:val="Heading2"/>
        <w:spacing w:before="240" w:after="120"/>
      </w:pPr>
      <w:r>
        <w:t>6.2 Payroll and Contractor Payments</w:t>
      </w:r>
    </w:p>
    <w:p w14:paraId="630DEC17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Payroll processed via external accountant — function can be performed remotely</w:t>
      </w:r>
    </w:p>
    <w:p w14:paraId="630DEC18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Backup payroll provider identified in the event of primary provider unavailability</w:t>
      </w:r>
    </w:p>
    <w:p w14:paraId="630DEC19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BACS payment files can be submitted via online banking from any authorised device</w:t>
      </w:r>
    </w:p>
    <w:p w14:paraId="630DEC1A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In the event of system failure, timesheets are available in PRISM and can be exported to CSV for manual processing</w:t>
      </w:r>
    </w:p>
    <w:p w14:paraId="630DEC1B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HMRC can be notified of late filing via employer helpline if necessary</w:t>
      </w:r>
    </w:p>
    <w:p w14:paraId="630DEC1C" w14:textId="77777777" w:rsidR="002E3639" w:rsidRDefault="002E3639">
      <w:pPr>
        <w:spacing w:after="160"/>
      </w:pPr>
    </w:p>
    <w:p w14:paraId="630DEC1D" w14:textId="77777777" w:rsidR="002E3639" w:rsidRDefault="00167494">
      <w:pPr>
        <w:pStyle w:val="Heading2"/>
        <w:spacing w:before="240" w:after="120"/>
      </w:pPr>
      <w:r>
        <w:t>6.3 PRISM Workforce Management Platform</w:t>
      </w:r>
    </w:p>
    <w:p w14:paraId="630DEC1E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Hosted on Railway cloud infrastructure — managed availability and automatic failover</w:t>
      </w:r>
    </w:p>
    <w:p w14:paraId="630DEC1F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Database hosted on Railway PostgreSQL with automated daily backups</w:t>
      </w:r>
    </w:p>
    <w:p w14:paraId="630DEC20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File storage hosted on Cloudflare R2 — geographically distributed, highly available</w:t>
      </w:r>
    </w:p>
    <w:p w14:paraId="630DEC21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In the event of platform outage: paper/email-based timesheet collection activated; PRISM support contacted immediately</w:t>
      </w:r>
    </w:p>
    <w:p w14:paraId="630DEC22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Recovery target: 4-hour RTO; 24-hour RPO</w:t>
      </w:r>
    </w:p>
    <w:p w14:paraId="630DEC23" w14:textId="77777777" w:rsidR="002E3639" w:rsidRDefault="002E3639">
      <w:pPr>
        <w:spacing w:after="160"/>
      </w:pPr>
    </w:p>
    <w:p w14:paraId="630DEC24" w14:textId="77777777" w:rsidR="002E3639" w:rsidRDefault="00167494">
      <w:pPr>
        <w:pStyle w:val="Heading2"/>
        <w:spacing w:before="240" w:after="120"/>
      </w:pPr>
      <w:r>
        <w:t>6.4 Microsoft 365 Suite</w:t>
      </w:r>
    </w:p>
    <w:p w14:paraId="630DEC25" w14:textId="77777777" w:rsidR="002E3639" w:rsidRDefault="00167494">
      <w:pPr>
        <w:spacing w:after="120"/>
      </w:pPr>
      <w:r>
        <w:rPr>
          <w:sz w:val="22"/>
          <w:szCs w:val="22"/>
        </w:rPr>
        <w:t>PRL Site Solutions Ltd uses Microsoft 365 (licensed via GoDaddy) as its primary productivity and communication platform. The suite covers:</w:t>
      </w:r>
    </w:p>
    <w:p w14:paraId="630DEC26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Outlook — primary email for all staff; accessible via browser at outlook.office.com on any device</w:t>
      </w:r>
    </w:p>
    <w:p w14:paraId="630DEC27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Microsoft Teams — internal communications, video calls, file sharing; accessible via browser or mobile app</w:t>
      </w:r>
    </w:p>
    <w:p w14:paraId="630DEC28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SharePoint / OneDrive — document storage and collaboration; all files stored in cloud, not local drives</w:t>
      </w:r>
    </w:p>
    <w:p w14:paraId="630DEC29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Word / Excel — document creation and payroll workbooks; files saved to OneDrive, not local storage only</w:t>
      </w:r>
    </w:p>
    <w:p w14:paraId="630DEC2A" w14:textId="77777777" w:rsidR="002E3639" w:rsidRDefault="00167494">
      <w:pPr>
        <w:spacing w:after="120"/>
      </w:pPr>
      <w:r>
        <w:rPr>
          <w:sz w:val="22"/>
          <w:szCs w:val="22"/>
        </w:rPr>
        <w:t>Continuity measures:</w:t>
      </w:r>
    </w:p>
    <w:p w14:paraId="630DEC2B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All M365 apps accessible via any browser — no dependency on a specific laptop or device</w:t>
      </w:r>
    </w:p>
    <w:p w14:paraId="630DEC2C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OneDrive sync ensures documents are available even if a laptop is lost or fails</w:t>
      </w:r>
    </w:p>
    <w:p w14:paraId="630DEC2D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Microsoft 365 SLA: 99.9% uptime guarantee — outages handled by Microsoft; status monitored at status.office.com</w:t>
      </w:r>
    </w:p>
    <w:p w14:paraId="630DEC2E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In the event of M365 outage: mobile phones and WhatsApp used for communications; PRISM remains operational independently</w:t>
      </w:r>
    </w:p>
    <w:p w14:paraId="630DEC2F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Admin access to M365 tenant held by Director — user accounts can be reset or new devices added remotely</w:t>
      </w:r>
    </w:p>
    <w:p w14:paraId="630DEC30" w14:textId="77777777" w:rsidR="002E3639" w:rsidRDefault="002E3639">
      <w:pPr>
        <w:spacing w:after="160"/>
      </w:pPr>
    </w:p>
    <w:p w14:paraId="630DEC31" w14:textId="77777777" w:rsidR="002E3639" w:rsidRDefault="00167494">
      <w:pPr>
        <w:pStyle w:val="Heading2"/>
        <w:spacing w:before="240" w:after="120"/>
      </w:pPr>
      <w:r>
        <w:t>6.5 IT Hardware — Laptops and Devices</w:t>
      </w:r>
    </w:p>
    <w:p w14:paraId="630DEC32" w14:textId="77777777" w:rsidR="002E3639" w:rsidRDefault="00167494">
      <w:pPr>
        <w:spacing w:after="120"/>
      </w:pPr>
      <w:r>
        <w:rPr>
          <w:sz w:val="22"/>
          <w:szCs w:val="22"/>
        </w:rPr>
        <w:t>Company laptops are the primary working devices for all office-based staff. The following continuity measures apply:</w:t>
      </w:r>
    </w:p>
    <w:p w14:paraId="630DEC33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All working files stored in OneDrive / SharePoint — no critical data held solely on local drives</w:t>
      </w:r>
    </w:p>
    <w:p w14:paraId="630DEC34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In the event of laptop failure: replacement device can be operational within 4 hours — sign in to Microsoft 365, PRISM, and online banking to restore full working capability</w:t>
      </w:r>
    </w:p>
    <w:p w14:paraId="630DEC35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Spare device or personal device used as interim fallback where replacement is not immediately available</w:t>
      </w:r>
    </w:p>
    <w:p w14:paraId="630DEC36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Laptops protected by Windows login credentials and Microsoft 365 account — remote wipe capability available via Microsoft Entra ID (Azure AD) in the event of loss or theft</w:t>
      </w:r>
    </w:p>
    <w:p w14:paraId="630DEC37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BitLocker or equivalent encryption enabled on all company laptops</w:t>
      </w:r>
    </w:p>
    <w:p w14:paraId="630DEC38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Laptop loss or theft: report to Director immediately; remote wipe initiated; ICO notified if personal data at risk</w:t>
      </w:r>
    </w:p>
    <w:p w14:paraId="630DEC39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Hardware insurance held as part of company business insurance policy</w:t>
      </w:r>
    </w:p>
    <w:p w14:paraId="630DEC3A" w14:textId="77777777" w:rsidR="002E3639" w:rsidRDefault="002E3639">
      <w:pPr>
        <w:spacing w:after="160"/>
      </w:pPr>
    </w:p>
    <w:p w14:paraId="630DEC3B" w14:textId="77777777" w:rsidR="002E3639" w:rsidRDefault="00167494">
      <w:pPr>
        <w:pStyle w:val="Heading2"/>
        <w:spacing w:before="240" w:after="120"/>
      </w:pPr>
      <w:r>
        <w:t>6.6 Communications</w:t>
      </w:r>
    </w:p>
    <w:p w14:paraId="630DEC3C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Primary: Outlook email via Microsoft 365 — accessible via web browser on any device if laptop unavailable</w:t>
      </w:r>
    </w:p>
    <w:p w14:paraId="630DEC3D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Secondary: Microsoft Teams — voice and video calls, chat; mobile app available</w:t>
      </w:r>
    </w:p>
    <w:p w14:paraId="630DEC3E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Tertiary: mobile phones — all key staff have personal and work mobile numbers documented</w:t>
      </w:r>
    </w:p>
    <w:p w14:paraId="630DEC3F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Quaternary: WhatsApp group for emergency staff communications</w:t>
      </w:r>
    </w:p>
    <w:p w14:paraId="630DEC40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Client and contractor contact lists stored in PRISM and Outlook contacts — accessible from any device</w:t>
      </w:r>
    </w:p>
    <w:p w14:paraId="630DEC41" w14:textId="77777777" w:rsidR="002E3639" w:rsidRDefault="002E3639">
      <w:pPr>
        <w:spacing w:after="160"/>
      </w:pPr>
    </w:p>
    <w:p w14:paraId="630DEC42" w14:textId="77777777" w:rsidR="002E3639" w:rsidRDefault="00167494">
      <w:pPr>
        <w:pStyle w:val="Heading2"/>
        <w:spacing w:before="240" w:after="120"/>
      </w:pPr>
      <w:r>
        <w:t>6.5 Office Premises</w:t>
      </w:r>
    </w:p>
    <w:p w14:paraId="630DEC43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In the event of premises being inaccessible: all staff move to remote working immediately via personal or spare laptops</w:t>
      </w:r>
    </w:p>
    <w:p w14:paraId="630DEC44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All critical systems are cloud-based (PRISM, Microsoft 365, online banking) — accessible from any location with internet access</w:t>
      </w:r>
    </w:p>
    <w:p w14:paraId="630DEC45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Physical documents: key compliance documents held in cloud storage; originals in fireproof storage at premises</w:t>
      </w:r>
    </w:p>
    <w:p w14:paraId="630DEC46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Alternative workspace: director's home office as interim base if required</w:t>
      </w:r>
    </w:p>
    <w:p w14:paraId="630DEC47" w14:textId="77777777" w:rsidR="002E3639" w:rsidRDefault="002E3639">
      <w:pPr>
        <w:spacing w:after="160"/>
      </w:pPr>
    </w:p>
    <w:p w14:paraId="630DEC48" w14:textId="77777777" w:rsidR="002E3639" w:rsidRDefault="00167494">
      <w:pPr>
        <w:pStyle w:val="Heading1"/>
        <w:spacing w:before="320" w:after="160"/>
      </w:pPr>
      <w:r>
        <w:t>7. Incident Response Procedure</w:t>
      </w:r>
    </w:p>
    <w:p w14:paraId="630DEC49" w14:textId="77777777" w:rsidR="002E3639" w:rsidRDefault="00167494">
      <w:pPr>
        <w:pStyle w:val="Heading2"/>
        <w:spacing w:before="240" w:after="120"/>
      </w:pPr>
      <w:r>
        <w:t>Step 1 — Immediate Response (0–1 hour)</w:t>
      </w:r>
    </w:p>
    <w:p w14:paraId="630DEC4A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Incident identified and reported to Director (BCP Owner)</w:t>
      </w:r>
    </w:p>
    <w:p w14:paraId="630DEC4B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Assess immediate safety of staff and contractors</w:t>
      </w:r>
    </w:p>
    <w:p w14:paraId="630DEC4C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Activate emergency communications — notify key staff via mobile/WhatsApp</w:t>
      </w:r>
    </w:p>
    <w:p w14:paraId="630DEC4D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Determine scale and likely duration of disruption</w:t>
      </w:r>
    </w:p>
    <w:p w14:paraId="630DEC4E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Isolate affected systems if cyber incident suspected</w:t>
      </w:r>
    </w:p>
    <w:p w14:paraId="630DEC4F" w14:textId="77777777" w:rsidR="002E3639" w:rsidRDefault="002E3639">
      <w:pPr>
        <w:spacing w:after="160"/>
      </w:pPr>
    </w:p>
    <w:p w14:paraId="630DEC50" w14:textId="77777777" w:rsidR="002E3639" w:rsidRDefault="00167494">
      <w:pPr>
        <w:pStyle w:val="Heading2"/>
        <w:spacing w:before="240" w:after="120"/>
      </w:pPr>
      <w:r>
        <w:t>Step 2 — Assessment and Activation (1–4 hours)</w:t>
      </w:r>
    </w:p>
    <w:p w14:paraId="630DEC51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Director convenes incident response team (key staff + external IT/payroll if required)</w:t>
      </w:r>
    </w:p>
    <w:p w14:paraId="630DEC52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Assess impact on critical functions against RTO/RPO targets</w:t>
      </w:r>
    </w:p>
    <w:p w14:paraId="630DEC53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Activate relevant continuity procedures from Section 6</w:t>
      </w:r>
    </w:p>
    <w:p w14:paraId="630DEC54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Notify clients if service disruption is likely — honest, timely communication</w:t>
      </w:r>
    </w:p>
    <w:p w14:paraId="630DEC55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Notify contractors if payments or placements are affected</w:t>
      </w:r>
    </w:p>
    <w:p w14:paraId="630DEC56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Contact external support (IT, legal, payroll) as required</w:t>
      </w:r>
    </w:p>
    <w:p w14:paraId="630DEC57" w14:textId="77777777" w:rsidR="002E3639" w:rsidRDefault="002E3639">
      <w:pPr>
        <w:spacing w:after="160"/>
      </w:pPr>
    </w:p>
    <w:p w14:paraId="630DEC58" w14:textId="77777777" w:rsidR="002E3639" w:rsidRDefault="00167494">
      <w:pPr>
        <w:pStyle w:val="Heading2"/>
        <w:spacing w:before="240" w:after="120"/>
      </w:pPr>
      <w:r>
        <w:t>Step 3 — Recovery (4 hours – 5 days)</w:t>
      </w:r>
    </w:p>
    <w:p w14:paraId="630DEC59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Execute recovery actions for each affected system/function</w:t>
      </w:r>
    </w:p>
    <w:p w14:paraId="630DEC5A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Monitor progress against RTO targets</w:t>
      </w:r>
    </w:p>
    <w:p w14:paraId="630DEC5B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Keep clients and contractors updated daily until full service restored</w:t>
      </w:r>
    </w:p>
    <w:p w14:paraId="630DEC5C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Maintain incident log throughout recovery</w:t>
      </w:r>
    </w:p>
    <w:p w14:paraId="630DEC5D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Escalate to insurance provider if losses are incurred</w:t>
      </w:r>
    </w:p>
    <w:p w14:paraId="630DEC5E" w14:textId="77777777" w:rsidR="002E3639" w:rsidRDefault="002E3639">
      <w:pPr>
        <w:spacing w:after="160"/>
      </w:pPr>
    </w:p>
    <w:p w14:paraId="630DEC5F" w14:textId="77777777" w:rsidR="002E3639" w:rsidRDefault="00167494">
      <w:pPr>
        <w:pStyle w:val="Heading2"/>
        <w:spacing w:before="240" w:after="120"/>
      </w:pPr>
      <w:r>
        <w:t>Step 4 — Review and Close</w:t>
      </w:r>
    </w:p>
    <w:p w14:paraId="630DEC60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Full </w:t>
      </w:r>
      <w:proofErr w:type="gramStart"/>
      <w:r>
        <w:rPr>
          <w:sz w:val="22"/>
          <w:szCs w:val="22"/>
        </w:rPr>
        <w:t>incident</w:t>
      </w:r>
      <w:proofErr w:type="gramEnd"/>
      <w:r>
        <w:rPr>
          <w:sz w:val="22"/>
          <w:szCs w:val="22"/>
        </w:rPr>
        <w:t xml:space="preserve"> debrief within 5 working days of resolution</w:t>
      </w:r>
    </w:p>
    <w:p w14:paraId="630DEC61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Root cause analysis documented</w:t>
      </w:r>
    </w:p>
    <w:p w14:paraId="630DEC62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BCP updated if gaps identified</w:t>
      </w:r>
    </w:p>
    <w:p w14:paraId="630DEC63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Lessons learned shared with all staff</w:t>
      </w:r>
    </w:p>
    <w:p w14:paraId="630DEC64" w14:textId="77777777" w:rsidR="002E3639" w:rsidRDefault="002E3639">
      <w:pPr>
        <w:spacing w:after="160"/>
      </w:pPr>
    </w:p>
    <w:p w14:paraId="630DEC65" w14:textId="77777777" w:rsidR="002E3639" w:rsidRDefault="00167494">
      <w:pPr>
        <w:pStyle w:val="Heading1"/>
        <w:spacing w:before="320" w:after="160"/>
      </w:pPr>
      <w:r>
        <w:t>8. Cyber Incident Response</w:t>
      </w:r>
    </w:p>
    <w:p w14:paraId="630DEC66" w14:textId="77777777" w:rsidR="002E3639" w:rsidRDefault="00167494">
      <w:pPr>
        <w:spacing w:after="120"/>
      </w:pPr>
      <w:r>
        <w:rPr>
          <w:sz w:val="22"/>
          <w:szCs w:val="22"/>
        </w:rPr>
        <w:t xml:space="preserve">In the event of a suspected </w:t>
      </w:r>
      <w:proofErr w:type="spellStart"/>
      <w:r>
        <w:rPr>
          <w:sz w:val="22"/>
          <w:szCs w:val="22"/>
        </w:rPr>
        <w:t>cyber attack</w:t>
      </w:r>
      <w:proofErr w:type="spellEnd"/>
      <w:r>
        <w:rPr>
          <w:sz w:val="22"/>
          <w:szCs w:val="22"/>
        </w:rPr>
        <w:t>, ransomware, or data breach:</w:t>
      </w:r>
    </w:p>
    <w:p w14:paraId="630DEC67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Immediately disconnect affected devices from the network</w:t>
      </w:r>
    </w:p>
    <w:p w14:paraId="630DEC68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Do not pay any ransom demand — contact IT support and legal adviser first</w:t>
      </w:r>
    </w:p>
    <w:p w14:paraId="630DEC69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Notify Director and IT support within 1 hour</w:t>
      </w:r>
    </w:p>
    <w:p w14:paraId="630DEC6A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If personal data is compromised: follow Data Protection Policy breach procedure — ICO must be notified within 72 hours if risk to individuals</w:t>
      </w:r>
    </w:p>
    <w:p w14:paraId="630DEC6B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Preserve evidence — do not delete files or attempt DIY recovery</w:t>
      </w:r>
    </w:p>
    <w:p w14:paraId="630DEC6C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Contact cyber insurance provider</w:t>
      </w:r>
    </w:p>
    <w:p w14:paraId="630DEC6D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Restore from last known clean backup once systems are confirmed safe</w:t>
      </w:r>
    </w:p>
    <w:p w14:paraId="630DEC6E" w14:textId="77777777" w:rsidR="002E3639" w:rsidRDefault="002E3639">
      <w:pPr>
        <w:spacing w:after="160"/>
      </w:pPr>
    </w:p>
    <w:p w14:paraId="630DEC6F" w14:textId="77777777" w:rsidR="002E3639" w:rsidRDefault="00167494">
      <w:pPr>
        <w:pStyle w:val="Heading1"/>
        <w:spacing w:before="320" w:after="160"/>
      </w:pPr>
      <w:r>
        <w:t>9. Key Contacts and Escalation</w:t>
      </w:r>
    </w:p>
    <w:p w14:paraId="630DEC70" w14:textId="77777777" w:rsidR="002E3639" w:rsidRDefault="002E3639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3"/>
        <w:gridCol w:w="1803"/>
        <w:gridCol w:w="1803"/>
        <w:gridCol w:w="1803"/>
      </w:tblGrid>
      <w:tr w:rsidR="002E3639" w14:paraId="630DEC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F3864"/>
          </w:tcPr>
          <w:p w14:paraId="630DEC71" w14:textId="77777777" w:rsidR="002E3639" w:rsidRDefault="00167494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00" w:type="dxa"/>
            <w:shd w:val="clear" w:color="auto" w:fill="1F3864"/>
          </w:tcPr>
          <w:p w14:paraId="630DEC72" w14:textId="77777777" w:rsidR="002E3639" w:rsidRDefault="00167494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00" w:type="dxa"/>
            <w:shd w:val="clear" w:color="auto" w:fill="1F3864"/>
          </w:tcPr>
          <w:p w14:paraId="630DEC73" w14:textId="77777777" w:rsidR="002E3639" w:rsidRDefault="00167494">
            <w:r>
              <w:rPr>
                <w:b/>
                <w:bCs/>
                <w:color w:val="FFFFFF"/>
                <w:sz w:val="18"/>
                <w:szCs w:val="18"/>
              </w:rPr>
              <w:t>Mobile</w:t>
            </w:r>
          </w:p>
        </w:tc>
        <w:tc>
          <w:tcPr>
            <w:tcW w:w="100" w:type="dxa"/>
            <w:shd w:val="clear" w:color="auto" w:fill="1F3864"/>
          </w:tcPr>
          <w:p w14:paraId="630DEC74" w14:textId="77777777" w:rsidR="002E3639" w:rsidRDefault="00167494"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100" w:type="dxa"/>
            <w:shd w:val="clear" w:color="auto" w:fill="1F3864"/>
          </w:tcPr>
          <w:p w14:paraId="630DEC75" w14:textId="77777777" w:rsidR="002E3639" w:rsidRDefault="00167494">
            <w:r>
              <w:rPr>
                <w:b/>
                <w:bCs/>
                <w:color w:val="FFFFFF"/>
                <w:sz w:val="18"/>
                <w:szCs w:val="18"/>
              </w:rPr>
              <w:t>Escalation</w:t>
            </w:r>
          </w:p>
        </w:tc>
      </w:tr>
      <w:tr w:rsidR="002E3639" w14:paraId="630DEC7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C77" w14:textId="77777777" w:rsidR="002E3639" w:rsidRDefault="00167494">
            <w:r>
              <w:rPr>
                <w:sz w:val="18"/>
                <w:szCs w:val="18"/>
              </w:rPr>
              <w:t>Director / BCP Owner</w:t>
            </w:r>
          </w:p>
        </w:tc>
        <w:tc>
          <w:tcPr>
            <w:tcW w:w="100" w:type="dxa"/>
          </w:tcPr>
          <w:p w14:paraId="630DEC78" w14:textId="77777777" w:rsidR="002E3639" w:rsidRDefault="00167494">
            <w:r>
              <w:rPr>
                <w:sz w:val="18"/>
                <w:szCs w:val="18"/>
              </w:rPr>
              <w:t>PRL Director</w:t>
            </w:r>
          </w:p>
        </w:tc>
        <w:tc>
          <w:tcPr>
            <w:tcW w:w="100" w:type="dxa"/>
          </w:tcPr>
          <w:p w14:paraId="630DEC79" w14:textId="77777777" w:rsidR="002E3639" w:rsidRDefault="00167494">
            <w:r>
              <w:rPr>
                <w:sz w:val="18"/>
                <w:szCs w:val="18"/>
              </w:rPr>
              <w:t>Held internally</w:t>
            </w:r>
          </w:p>
        </w:tc>
        <w:tc>
          <w:tcPr>
            <w:tcW w:w="100" w:type="dxa"/>
          </w:tcPr>
          <w:p w14:paraId="630DEC7A" w14:textId="77777777" w:rsidR="002E3639" w:rsidRDefault="00167494">
            <w:r>
              <w:rPr>
                <w:sz w:val="18"/>
                <w:szCs w:val="18"/>
              </w:rPr>
              <w:t>info@prlsitesolutions.co.uk</w:t>
            </w:r>
          </w:p>
        </w:tc>
        <w:tc>
          <w:tcPr>
            <w:tcW w:w="100" w:type="dxa"/>
          </w:tcPr>
          <w:p w14:paraId="630DEC7B" w14:textId="77777777" w:rsidR="002E3639" w:rsidRDefault="00167494">
            <w:r>
              <w:rPr>
                <w:sz w:val="18"/>
                <w:szCs w:val="18"/>
              </w:rPr>
              <w:t>Primary</w:t>
            </w:r>
          </w:p>
        </w:tc>
      </w:tr>
      <w:tr w:rsidR="002E3639" w14:paraId="630DEC8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C7D" w14:textId="77777777" w:rsidR="002E3639" w:rsidRDefault="00167494">
            <w:r>
              <w:rPr>
                <w:sz w:val="18"/>
                <w:szCs w:val="18"/>
              </w:rPr>
              <w:t>Office Manager</w:t>
            </w:r>
          </w:p>
        </w:tc>
        <w:tc>
          <w:tcPr>
            <w:tcW w:w="100" w:type="dxa"/>
          </w:tcPr>
          <w:p w14:paraId="630DEC7E" w14:textId="77777777" w:rsidR="002E3639" w:rsidRDefault="00167494">
            <w:r>
              <w:rPr>
                <w:sz w:val="18"/>
                <w:szCs w:val="18"/>
              </w:rPr>
              <w:t>Office Manager</w:t>
            </w:r>
          </w:p>
        </w:tc>
        <w:tc>
          <w:tcPr>
            <w:tcW w:w="100" w:type="dxa"/>
          </w:tcPr>
          <w:p w14:paraId="630DEC7F" w14:textId="77777777" w:rsidR="002E3639" w:rsidRDefault="00167494">
            <w:r>
              <w:rPr>
                <w:sz w:val="18"/>
                <w:szCs w:val="18"/>
              </w:rPr>
              <w:t>Held internally</w:t>
            </w:r>
          </w:p>
        </w:tc>
        <w:tc>
          <w:tcPr>
            <w:tcW w:w="100" w:type="dxa"/>
          </w:tcPr>
          <w:p w14:paraId="630DEC80" w14:textId="77777777" w:rsidR="002E3639" w:rsidRDefault="00167494">
            <w:r>
              <w:rPr>
                <w:sz w:val="18"/>
                <w:szCs w:val="18"/>
              </w:rPr>
              <w:t>info@prlsitesolutions.co.uk</w:t>
            </w:r>
          </w:p>
        </w:tc>
        <w:tc>
          <w:tcPr>
            <w:tcW w:w="100" w:type="dxa"/>
          </w:tcPr>
          <w:p w14:paraId="630DEC81" w14:textId="77777777" w:rsidR="002E3639" w:rsidRDefault="00167494">
            <w:r>
              <w:rPr>
                <w:sz w:val="18"/>
                <w:szCs w:val="18"/>
              </w:rPr>
              <w:t>Secondary</w:t>
            </w:r>
          </w:p>
        </w:tc>
      </w:tr>
      <w:tr w:rsidR="002E3639" w14:paraId="630DEC8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C83" w14:textId="77777777" w:rsidR="002E3639" w:rsidRDefault="00167494">
            <w:r>
              <w:rPr>
                <w:sz w:val="18"/>
                <w:szCs w:val="18"/>
              </w:rPr>
              <w:t>IT Support</w:t>
            </w:r>
          </w:p>
        </w:tc>
        <w:tc>
          <w:tcPr>
            <w:tcW w:w="100" w:type="dxa"/>
          </w:tcPr>
          <w:p w14:paraId="630DEC84" w14:textId="77777777" w:rsidR="002E3639" w:rsidRDefault="00167494">
            <w:r>
              <w:rPr>
                <w:sz w:val="18"/>
                <w:szCs w:val="18"/>
              </w:rPr>
              <w:t>External IT Provider</w:t>
            </w:r>
          </w:p>
        </w:tc>
        <w:tc>
          <w:tcPr>
            <w:tcW w:w="100" w:type="dxa"/>
          </w:tcPr>
          <w:p w14:paraId="630DEC85" w14:textId="77777777" w:rsidR="002E3639" w:rsidRDefault="00167494">
            <w:r>
              <w:rPr>
                <w:sz w:val="18"/>
                <w:szCs w:val="18"/>
              </w:rPr>
              <w:t>Held internally</w:t>
            </w:r>
          </w:p>
        </w:tc>
        <w:tc>
          <w:tcPr>
            <w:tcW w:w="100" w:type="dxa"/>
          </w:tcPr>
          <w:p w14:paraId="630DEC86" w14:textId="77777777" w:rsidR="002E3639" w:rsidRDefault="00167494">
            <w:r>
              <w:rPr>
                <w:sz w:val="18"/>
                <w:szCs w:val="18"/>
              </w:rPr>
              <w:t>Held internally</w:t>
            </w:r>
          </w:p>
        </w:tc>
        <w:tc>
          <w:tcPr>
            <w:tcW w:w="100" w:type="dxa"/>
          </w:tcPr>
          <w:p w14:paraId="630DEC87" w14:textId="77777777" w:rsidR="002E3639" w:rsidRDefault="00167494">
            <w:r>
              <w:rPr>
                <w:sz w:val="18"/>
                <w:szCs w:val="18"/>
              </w:rPr>
              <w:t>IT incidents</w:t>
            </w:r>
          </w:p>
        </w:tc>
      </w:tr>
      <w:tr w:rsidR="002E3639" w14:paraId="630DEC8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C89" w14:textId="77777777" w:rsidR="002E3639" w:rsidRDefault="00167494">
            <w:r>
              <w:rPr>
                <w:sz w:val="18"/>
                <w:szCs w:val="18"/>
              </w:rPr>
              <w:t>Payroll / Accountant</w:t>
            </w:r>
          </w:p>
        </w:tc>
        <w:tc>
          <w:tcPr>
            <w:tcW w:w="100" w:type="dxa"/>
          </w:tcPr>
          <w:p w14:paraId="630DEC8A" w14:textId="77777777" w:rsidR="002E3639" w:rsidRDefault="00167494">
            <w:r>
              <w:rPr>
                <w:sz w:val="18"/>
                <w:szCs w:val="18"/>
              </w:rPr>
              <w:t>External Accountant</w:t>
            </w:r>
          </w:p>
        </w:tc>
        <w:tc>
          <w:tcPr>
            <w:tcW w:w="100" w:type="dxa"/>
          </w:tcPr>
          <w:p w14:paraId="630DEC8B" w14:textId="77777777" w:rsidR="002E3639" w:rsidRDefault="00167494">
            <w:r>
              <w:rPr>
                <w:sz w:val="18"/>
                <w:szCs w:val="18"/>
              </w:rPr>
              <w:t>Held internally</w:t>
            </w:r>
          </w:p>
        </w:tc>
        <w:tc>
          <w:tcPr>
            <w:tcW w:w="100" w:type="dxa"/>
          </w:tcPr>
          <w:p w14:paraId="630DEC8C" w14:textId="77777777" w:rsidR="002E3639" w:rsidRDefault="00167494">
            <w:r>
              <w:rPr>
                <w:sz w:val="18"/>
                <w:szCs w:val="18"/>
              </w:rPr>
              <w:t>Held internally</w:t>
            </w:r>
          </w:p>
        </w:tc>
        <w:tc>
          <w:tcPr>
            <w:tcW w:w="100" w:type="dxa"/>
          </w:tcPr>
          <w:p w14:paraId="630DEC8D" w14:textId="77777777" w:rsidR="002E3639" w:rsidRDefault="00167494">
            <w:r>
              <w:rPr>
                <w:sz w:val="18"/>
                <w:szCs w:val="18"/>
              </w:rPr>
              <w:t>Payroll failure</w:t>
            </w:r>
          </w:p>
        </w:tc>
      </w:tr>
      <w:tr w:rsidR="002E3639" w14:paraId="630DEC9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C8F" w14:textId="77777777" w:rsidR="002E3639" w:rsidRDefault="00167494">
            <w:r>
              <w:rPr>
                <w:sz w:val="18"/>
                <w:szCs w:val="18"/>
              </w:rPr>
              <w:t>PRISM Platform Support</w:t>
            </w:r>
          </w:p>
        </w:tc>
        <w:tc>
          <w:tcPr>
            <w:tcW w:w="100" w:type="dxa"/>
          </w:tcPr>
          <w:p w14:paraId="630DEC90" w14:textId="77777777" w:rsidR="002E3639" w:rsidRDefault="00167494">
            <w:r>
              <w:rPr>
                <w:sz w:val="18"/>
                <w:szCs w:val="18"/>
              </w:rPr>
              <w:t>PRISM Support Team</w:t>
            </w:r>
          </w:p>
        </w:tc>
        <w:tc>
          <w:tcPr>
            <w:tcW w:w="100" w:type="dxa"/>
          </w:tcPr>
          <w:p w14:paraId="630DEC91" w14:textId="77777777" w:rsidR="002E3639" w:rsidRDefault="00167494">
            <w:r>
              <w:rPr>
                <w:sz w:val="18"/>
                <w:szCs w:val="18"/>
              </w:rPr>
              <w:t>N/A</w:t>
            </w:r>
          </w:p>
        </w:tc>
        <w:tc>
          <w:tcPr>
            <w:tcW w:w="100" w:type="dxa"/>
          </w:tcPr>
          <w:p w14:paraId="630DEC92" w14:textId="77777777" w:rsidR="002E3639" w:rsidRDefault="00167494">
            <w:proofErr w:type="spellStart"/>
            <w:r>
              <w:rPr>
                <w:sz w:val="18"/>
                <w:szCs w:val="18"/>
              </w:rPr>
              <w:t>support@prismworkforce.online</w:t>
            </w:r>
            <w:proofErr w:type="spellEnd"/>
          </w:p>
        </w:tc>
        <w:tc>
          <w:tcPr>
            <w:tcW w:w="100" w:type="dxa"/>
          </w:tcPr>
          <w:p w14:paraId="630DEC93" w14:textId="77777777" w:rsidR="002E3639" w:rsidRDefault="00167494">
            <w:r>
              <w:rPr>
                <w:sz w:val="18"/>
                <w:szCs w:val="18"/>
              </w:rPr>
              <w:t>System outage</w:t>
            </w:r>
          </w:p>
        </w:tc>
      </w:tr>
      <w:tr w:rsidR="002E3639" w14:paraId="630DEC9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14:paraId="630DEC95" w14:textId="77777777" w:rsidR="002E3639" w:rsidRDefault="00167494">
            <w:r>
              <w:rPr>
                <w:sz w:val="18"/>
                <w:szCs w:val="18"/>
              </w:rPr>
              <w:t>Legal / HR Adviser</w:t>
            </w:r>
          </w:p>
        </w:tc>
        <w:tc>
          <w:tcPr>
            <w:tcW w:w="100" w:type="dxa"/>
          </w:tcPr>
          <w:p w14:paraId="630DEC96" w14:textId="77777777" w:rsidR="002E3639" w:rsidRDefault="00167494">
            <w:r>
              <w:rPr>
                <w:sz w:val="18"/>
                <w:szCs w:val="18"/>
              </w:rPr>
              <w:t>External Legal Adviser</w:t>
            </w:r>
          </w:p>
        </w:tc>
        <w:tc>
          <w:tcPr>
            <w:tcW w:w="100" w:type="dxa"/>
          </w:tcPr>
          <w:p w14:paraId="630DEC97" w14:textId="77777777" w:rsidR="002E3639" w:rsidRDefault="00167494">
            <w:r>
              <w:rPr>
                <w:sz w:val="18"/>
                <w:szCs w:val="18"/>
              </w:rPr>
              <w:t>Held internally</w:t>
            </w:r>
          </w:p>
        </w:tc>
        <w:tc>
          <w:tcPr>
            <w:tcW w:w="100" w:type="dxa"/>
          </w:tcPr>
          <w:p w14:paraId="630DEC98" w14:textId="77777777" w:rsidR="002E3639" w:rsidRDefault="00167494">
            <w:r>
              <w:rPr>
                <w:sz w:val="18"/>
                <w:szCs w:val="18"/>
              </w:rPr>
              <w:t>Held internally</w:t>
            </w:r>
          </w:p>
        </w:tc>
        <w:tc>
          <w:tcPr>
            <w:tcW w:w="100" w:type="dxa"/>
          </w:tcPr>
          <w:p w14:paraId="630DEC99" w14:textId="77777777" w:rsidR="002E3639" w:rsidRDefault="00167494">
            <w:r>
              <w:rPr>
                <w:sz w:val="18"/>
                <w:szCs w:val="18"/>
              </w:rPr>
              <w:t>Legal / HR</w:t>
            </w:r>
          </w:p>
        </w:tc>
      </w:tr>
    </w:tbl>
    <w:p w14:paraId="630DEC9B" w14:textId="77777777" w:rsidR="002E3639" w:rsidRDefault="002E3639">
      <w:pPr>
        <w:spacing w:after="160"/>
      </w:pPr>
    </w:p>
    <w:p w14:paraId="630DEC9C" w14:textId="77777777" w:rsidR="002E3639" w:rsidRDefault="00167494">
      <w:pPr>
        <w:pStyle w:val="Heading1"/>
        <w:spacing w:before="320" w:after="160"/>
      </w:pPr>
      <w:r>
        <w:t>10. Data Backup and Recovery</w:t>
      </w:r>
    </w:p>
    <w:p w14:paraId="630DEC9D" w14:textId="77777777" w:rsidR="002E3639" w:rsidRDefault="00167494">
      <w:pPr>
        <w:spacing w:after="120"/>
      </w:pPr>
      <w:r>
        <w:rPr>
          <w:sz w:val="22"/>
          <w:szCs w:val="22"/>
        </w:rPr>
        <w:t>The following backup arrangements are in place: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2E3639" w14:paraId="630DECA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9E" w14:textId="77777777" w:rsidR="002E3639" w:rsidRDefault="00167494">
            <w:r>
              <w:rPr>
                <w:b/>
                <w:bCs/>
              </w:rPr>
              <w:t>PRISM Platform Database</w:t>
            </w:r>
          </w:p>
        </w:tc>
        <w:tc>
          <w:tcPr>
            <w:tcW w:w="3500" w:type="pct"/>
          </w:tcPr>
          <w:p w14:paraId="630DEC9F" w14:textId="77777777" w:rsidR="002E3639" w:rsidRDefault="00167494">
            <w:r>
              <w:t>Automated daily backups via Railway PostgreSQL — retained 30 days</w:t>
            </w:r>
          </w:p>
        </w:tc>
      </w:tr>
      <w:tr w:rsidR="002E3639" w14:paraId="630DECA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A1" w14:textId="77777777" w:rsidR="002E3639" w:rsidRDefault="00167494">
            <w:r>
              <w:rPr>
                <w:b/>
                <w:bCs/>
              </w:rPr>
              <w:t>PRISM File Storage</w:t>
            </w:r>
          </w:p>
        </w:tc>
        <w:tc>
          <w:tcPr>
            <w:tcW w:w="3500" w:type="pct"/>
          </w:tcPr>
          <w:p w14:paraId="630DECA2" w14:textId="77777777" w:rsidR="002E3639" w:rsidRDefault="00167494">
            <w:r>
              <w:t>Cloudflare R2 — geographically distributed; versioning enabled</w:t>
            </w:r>
          </w:p>
        </w:tc>
      </w:tr>
      <w:tr w:rsidR="002E3639" w14:paraId="630DECA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A4" w14:textId="77777777" w:rsidR="002E3639" w:rsidRDefault="00167494">
            <w:r>
              <w:rPr>
                <w:b/>
                <w:bCs/>
              </w:rPr>
              <w:t>Microsoft 365 (Outlook, Teams, SharePoint, OneDrive)</w:t>
            </w:r>
          </w:p>
        </w:tc>
        <w:tc>
          <w:tcPr>
            <w:tcW w:w="3500" w:type="pct"/>
          </w:tcPr>
          <w:p w14:paraId="630DECA5" w14:textId="77777777" w:rsidR="002E3639" w:rsidRDefault="00167494">
            <w:r>
              <w:t>Microsoft cloud infrastructure — 99.9% SLA; Exchange Online 30-day recycle bin; OneDrive version history retained 180 days; SharePoint recycle bin 93 days</w:t>
            </w:r>
          </w:p>
        </w:tc>
      </w:tr>
      <w:tr w:rsidR="002E3639" w14:paraId="630DECA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A7" w14:textId="77777777" w:rsidR="002E3639" w:rsidRDefault="00167494">
            <w:r>
              <w:rPr>
                <w:b/>
                <w:bCs/>
              </w:rPr>
              <w:t>Company laptops</w:t>
            </w:r>
          </w:p>
        </w:tc>
        <w:tc>
          <w:tcPr>
            <w:tcW w:w="3500" w:type="pct"/>
          </w:tcPr>
          <w:p w14:paraId="630DECA8" w14:textId="77777777" w:rsidR="002E3639" w:rsidRDefault="00167494">
            <w:r>
              <w:t>All files stored in OneDrive — device-independent; remote wipe via Microsoft Entra ID; hardware replaceable within 4 hours</w:t>
            </w:r>
          </w:p>
        </w:tc>
      </w:tr>
      <w:tr w:rsidR="002E3639" w14:paraId="630DECA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AA" w14:textId="77777777" w:rsidR="002E3639" w:rsidRDefault="00167494">
            <w:r>
              <w:rPr>
                <w:b/>
                <w:bCs/>
              </w:rPr>
              <w:t>Payroll data</w:t>
            </w:r>
          </w:p>
        </w:tc>
        <w:tc>
          <w:tcPr>
            <w:tcW w:w="3500" w:type="pct"/>
          </w:tcPr>
          <w:p w14:paraId="630DECAB" w14:textId="77777777" w:rsidR="002E3639" w:rsidRDefault="00167494">
            <w:r>
              <w:t>Held by external accountant; local copy on encrypted drive</w:t>
            </w:r>
          </w:p>
        </w:tc>
      </w:tr>
      <w:tr w:rsidR="002E3639" w14:paraId="630DECA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AD" w14:textId="77777777" w:rsidR="002E3639" w:rsidRDefault="00167494">
            <w:r>
              <w:rPr>
                <w:b/>
                <w:bCs/>
              </w:rPr>
              <w:t>Compliance documents</w:t>
            </w:r>
          </w:p>
        </w:tc>
        <w:tc>
          <w:tcPr>
            <w:tcW w:w="3500" w:type="pct"/>
          </w:tcPr>
          <w:p w14:paraId="630DECAE" w14:textId="77777777" w:rsidR="002E3639" w:rsidRDefault="00167494">
            <w:r>
              <w:t>Cloud document storage (SharePoint / OneDrive) — version history retained</w:t>
            </w:r>
          </w:p>
        </w:tc>
      </w:tr>
      <w:tr w:rsidR="002E3639" w14:paraId="630DECB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B0" w14:textId="77777777" w:rsidR="002E3639" w:rsidRDefault="00167494">
            <w:r>
              <w:rPr>
                <w:b/>
                <w:bCs/>
              </w:rPr>
              <w:t>Contractor records</w:t>
            </w:r>
          </w:p>
        </w:tc>
        <w:tc>
          <w:tcPr>
            <w:tcW w:w="3500" w:type="pct"/>
          </w:tcPr>
          <w:p w14:paraId="630DECB1" w14:textId="77777777" w:rsidR="002E3639" w:rsidRDefault="00167494">
            <w:r>
              <w:t>PRISM database — exported quarterly to encrypted backup</w:t>
            </w:r>
          </w:p>
        </w:tc>
      </w:tr>
    </w:tbl>
    <w:p w14:paraId="630DECB3" w14:textId="77777777" w:rsidR="002E3639" w:rsidRDefault="002E3639">
      <w:pPr>
        <w:spacing w:after="160"/>
      </w:pPr>
    </w:p>
    <w:p w14:paraId="630DECB4" w14:textId="77777777" w:rsidR="002E3639" w:rsidRDefault="00167494">
      <w:pPr>
        <w:pStyle w:val="Heading1"/>
        <w:spacing w:before="320" w:after="160"/>
      </w:pPr>
      <w:r>
        <w:t>11. Insurance</w:t>
      </w:r>
    </w:p>
    <w:p w14:paraId="630DECB5" w14:textId="77777777" w:rsidR="002E3639" w:rsidRDefault="00167494">
      <w:pPr>
        <w:spacing w:after="120"/>
      </w:pPr>
      <w:r>
        <w:rPr>
          <w:sz w:val="22"/>
          <w:szCs w:val="22"/>
        </w:rPr>
        <w:t>PRL Site Solutions Ltd maintains the following insurance policies relevant to business continuity:</w:t>
      </w:r>
    </w:p>
    <w:p w14:paraId="630DECB6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Employers' Liability Insurance</w:t>
      </w:r>
    </w:p>
    <w:p w14:paraId="630DECB7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Public Liability Insurance</w:t>
      </w:r>
    </w:p>
    <w:p w14:paraId="630DECB8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Professional Indemnity Insurance</w:t>
      </w:r>
    </w:p>
    <w:p w14:paraId="630DECB9" w14:textId="77777777" w:rsidR="002E3639" w:rsidRDefault="00167494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Cyber Liability Insurance (covers data breach response costs and business interruption)</w:t>
      </w:r>
    </w:p>
    <w:p w14:paraId="630DECBA" w14:textId="77777777" w:rsidR="002E3639" w:rsidRDefault="00167494">
      <w:pPr>
        <w:spacing w:after="120"/>
      </w:pPr>
      <w:r>
        <w:rPr>
          <w:sz w:val="22"/>
          <w:szCs w:val="22"/>
        </w:rPr>
        <w:t>Insurance details are held by the Director and reviewed annually.</w:t>
      </w:r>
    </w:p>
    <w:p w14:paraId="630DECBB" w14:textId="77777777" w:rsidR="002E3639" w:rsidRDefault="002E3639">
      <w:pPr>
        <w:spacing w:after="160"/>
      </w:pPr>
    </w:p>
    <w:p w14:paraId="630DECBC" w14:textId="77777777" w:rsidR="002E3639" w:rsidRDefault="00167494">
      <w:pPr>
        <w:pStyle w:val="Heading1"/>
        <w:spacing w:before="320" w:after="160"/>
      </w:pPr>
      <w:r>
        <w:t>12. Testing and Exercising</w:t>
      </w:r>
    </w:p>
    <w:p w14:paraId="630DECBD" w14:textId="77777777" w:rsidR="002E3639" w:rsidRDefault="00167494">
      <w:pPr>
        <w:spacing w:after="120"/>
      </w:pPr>
      <w:r>
        <w:rPr>
          <w:sz w:val="22"/>
          <w:szCs w:val="22"/>
        </w:rPr>
        <w:t>This plan will be tested to ensure it remains effective: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2E3639" w14:paraId="630DECC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BE" w14:textId="77777777" w:rsidR="002E3639" w:rsidRDefault="00167494">
            <w:r>
              <w:rPr>
                <w:b/>
                <w:bCs/>
              </w:rPr>
              <w:t>Annual desktop exercise</w:t>
            </w:r>
          </w:p>
        </w:tc>
        <w:tc>
          <w:tcPr>
            <w:tcW w:w="3500" w:type="pct"/>
          </w:tcPr>
          <w:p w14:paraId="630DECBF" w14:textId="77777777" w:rsidR="002E3639" w:rsidRDefault="00167494">
            <w:r>
              <w:t>Tabletop walkthrough of a simulated incident — all key staff</w:t>
            </w:r>
          </w:p>
        </w:tc>
      </w:tr>
      <w:tr w:rsidR="002E3639" w14:paraId="630DECC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C1" w14:textId="77777777" w:rsidR="002E3639" w:rsidRDefault="00167494">
            <w:r>
              <w:rPr>
                <w:b/>
                <w:bCs/>
              </w:rPr>
              <w:t>System recovery test</w:t>
            </w:r>
          </w:p>
        </w:tc>
        <w:tc>
          <w:tcPr>
            <w:tcW w:w="3500" w:type="pct"/>
          </w:tcPr>
          <w:p w14:paraId="630DECC2" w14:textId="77777777" w:rsidR="002E3639" w:rsidRDefault="00167494">
            <w:r>
              <w:t xml:space="preserve">Annual </w:t>
            </w:r>
            <w:proofErr w:type="gramStart"/>
            <w:r>
              <w:t>test</w:t>
            </w:r>
            <w:proofErr w:type="gramEnd"/>
            <w:r>
              <w:t xml:space="preserve"> restore from backup to verify recovery capability</w:t>
            </w:r>
          </w:p>
        </w:tc>
      </w:tr>
      <w:tr w:rsidR="002E3639" w14:paraId="630DECC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C4" w14:textId="77777777" w:rsidR="002E3639" w:rsidRDefault="00167494">
            <w:r>
              <w:rPr>
                <w:b/>
                <w:bCs/>
              </w:rPr>
              <w:t>Communication test</w:t>
            </w:r>
          </w:p>
        </w:tc>
        <w:tc>
          <w:tcPr>
            <w:tcW w:w="3500" w:type="pct"/>
          </w:tcPr>
          <w:p w14:paraId="630DECC5" w14:textId="77777777" w:rsidR="002E3639" w:rsidRDefault="00167494">
            <w:r>
              <w:t>Bi-annual check of emergency contact list accuracy</w:t>
            </w:r>
          </w:p>
        </w:tc>
      </w:tr>
      <w:tr w:rsidR="002E3639" w14:paraId="630DECC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C7" w14:textId="77777777" w:rsidR="002E3639" w:rsidRDefault="00167494">
            <w:r>
              <w:rPr>
                <w:b/>
                <w:bCs/>
              </w:rPr>
              <w:t>Plan review</w:t>
            </w:r>
          </w:p>
        </w:tc>
        <w:tc>
          <w:tcPr>
            <w:tcW w:w="3500" w:type="pct"/>
          </w:tcPr>
          <w:p w14:paraId="630DECC8" w14:textId="77777777" w:rsidR="002E3639" w:rsidRDefault="00167494">
            <w:r>
              <w:t>Annual review — next review: May 2027</w:t>
            </w:r>
          </w:p>
        </w:tc>
      </w:tr>
    </w:tbl>
    <w:p w14:paraId="630DECCA" w14:textId="77777777" w:rsidR="002E3639" w:rsidRDefault="002E3639">
      <w:pPr>
        <w:spacing w:after="160"/>
      </w:pPr>
    </w:p>
    <w:p w14:paraId="630DECCB" w14:textId="77777777" w:rsidR="002E3639" w:rsidRDefault="00167494">
      <w:pPr>
        <w:pStyle w:val="Heading1"/>
        <w:spacing w:before="320" w:after="160"/>
      </w:pPr>
      <w:r>
        <w:t>13. Responsibilities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2E3639" w14:paraId="630DECC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CC" w14:textId="77777777" w:rsidR="002E3639" w:rsidRDefault="00167494">
            <w:r>
              <w:rPr>
                <w:b/>
                <w:bCs/>
              </w:rPr>
              <w:t>Director</w:t>
            </w:r>
          </w:p>
        </w:tc>
        <w:tc>
          <w:tcPr>
            <w:tcW w:w="3500" w:type="pct"/>
          </w:tcPr>
          <w:p w14:paraId="630DECCD" w14:textId="77777777" w:rsidR="002E3639" w:rsidRDefault="00167494">
            <w:r>
              <w:t>BCP Owner — overall accountability; incident declaration; client communication</w:t>
            </w:r>
          </w:p>
        </w:tc>
      </w:tr>
      <w:tr w:rsidR="002E3639" w14:paraId="630DECD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CF" w14:textId="77777777" w:rsidR="002E3639" w:rsidRDefault="00167494">
            <w:r>
              <w:rPr>
                <w:b/>
                <w:bCs/>
              </w:rPr>
              <w:t>Office Manager</w:t>
            </w:r>
          </w:p>
        </w:tc>
        <w:tc>
          <w:tcPr>
            <w:tcW w:w="3500" w:type="pct"/>
          </w:tcPr>
          <w:p w14:paraId="630DECD0" w14:textId="77777777" w:rsidR="002E3639" w:rsidRDefault="00167494">
            <w:r>
              <w:t>Payroll continuity; contractor communications; document access</w:t>
            </w:r>
          </w:p>
        </w:tc>
      </w:tr>
      <w:tr w:rsidR="002E3639" w14:paraId="630DECD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D2" w14:textId="77777777" w:rsidR="002E3639" w:rsidRDefault="00167494">
            <w:r>
              <w:rPr>
                <w:b/>
                <w:bCs/>
              </w:rPr>
              <w:t>All staff</w:t>
            </w:r>
          </w:p>
        </w:tc>
        <w:tc>
          <w:tcPr>
            <w:tcW w:w="3500" w:type="pct"/>
          </w:tcPr>
          <w:p w14:paraId="630DECD3" w14:textId="77777777" w:rsidR="002E3639" w:rsidRDefault="00167494">
            <w:r>
              <w:t>Compliance with this plan; reporting incidents immediately; remote working capability</w:t>
            </w:r>
          </w:p>
        </w:tc>
      </w:tr>
      <w:tr w:rsidR="002E3639" w14:paraId="630DECD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D5" w14:textId="77777777" w:rsidR="002E3639" w:rsidRDefault="00167494">
            <w:r>
              <w:rPr>
                <w:b/>
                <w:bCs/>
              </w:rPr>
              <w:t>External IT</w:t>
            </w:r>
          </w:p>
        </w:tc>
        <w:tc>
          <w:tcPr>
            <w:tcW w:w="3500" w:type="pct"/>
          </w:tcPr>
          <w:p w14:paraId="630DECD6" w14:textId="77777777" w:rsidR="002E3639" w:rsidRDefault="00167494">
            <w:r>
              <w:t>System recovery; cyber incident response; backup restoration</w:t>
            </w:r>
          </w:p>
        </w:tc>
      </w:tr>
      <w:tr w:rsidR="002E3639" w14:paraId="630DECD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D8" w14:textId="77777777" w:rsidR="002E3639" w:rsidRDefault="00167494">
            <w:r>
              <w:rPr>
                <w:b/>
                <w:bCs/>
              </w:rPr>
              <w:t>External Accountant</w:t>
            </w:r>
          </w:p>
        </w:tc>
        <w:tc>
          <w:tcPr>
            <w:tcW w:w="3500" w:type="pct"/>
          </w:tcPr>
          <w:p w14:paraId="630DECD9" w14:textId="77777777" w:rsidR="002E3639" w:rsidRDefault="00167494">
            <w:r>
              <w:t>Payroll continuity; HMRC communications</w:t>
            </w:r>
          </w:p>
        </w:tc>
      </w:tr>
    </w:tbl>
    <w:p w14:paraId="630DECDB" w14:textId="77777777" w:rsidR="002E3639" w:rsidRDefault="002E3639">
      <w:pPr>
        <w:spacing w:after="160"/>
      </w:pPr>
    </w:p>
    <w:p w14:paraId="630DECDC" w14:textId="77777777" w:rsidR="002E3639" w:rsidRDefault="00167494">
      <w:pPr>
        <w:pStyle w:val="Heading1"/>
        <w:spacing w:before="320" w:after="160"/>
      </w:pPr>
      <w:r>
        <w:t>14. Plan Maintenance</w:t>
      </w:r>
    </w:p>
    <w:p w14:paraId="630DECDD" w14:textId="77777777" w:rsidR="002E3639" w:rsidRDefault="00167494">
      <w:pPr>
        <w:spacing w:after="120"/>
      </w:pPr>
      <w:r>
        <w:rPr>
          <w:sz w:val="22"/>
          <w:szCs w:val="22"/>
        </w:rPr>
        <w:lastRenderedPageBreak/>
        <w:t>This plan is reviewed annually or following any significant change to business operations, IT systems, or key personnel. Any lessons identified from a real incident or test exercise are incorporated immediately. Next scheduled review: May 2027.</w:t>
      </w:r>
    </w:p>
    <w:p w14:paraId="630DECDE" w14:textId="77777777" w:rsidR="002E3639" w:rsidRDefault="002E3639">
      <w:pPr>
        <w:spacing w:after="160"/>
      </w:pPr>
    </w:p>
    <w:p w14:paraId="630DECDF" w14:textId="77777777" w:rsidR="002E3639" w:rsidRDefault="00167494">
      <w:pPr>
        <w:pStyle w:val="Heading1"/>
        <w:spacing w:before="320" w:after="160"/>
      </w:pPr>
      <w:r>
        <w:t>15. Approval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2E3639" w14:paraId="630DECE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E0" w14:textId="77777777" w:rsidR="002E3639" w:rsidRDefault="00167494">
            <w:r>
              <w:rPr>
                <w:b/>
                <w:bCs/>
              </w:rPr>
              <w:t>Approved by</w:t>
            </w:r>
          </w:p>
        </w:tc>
        <w:tc>
          <w:tcPr>
            <w:tcW w:w="3500" w:type="pct"/>
          </w:tcPr>
          <w:p w14:paraId="630DECE1" w14:textId="77777777" w:rsidR="002E3639" w:rsidRDefault="00167494">
            <w:r>
              <w:t>Director, PRL Site Solutions Ltd</w:t>
            </w:r>
          </w:p>
        </w:tc>
      </w:tr>
      <w:tr w:rsidR="002E3639" w14:paraId="630DECE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E3" w14:textId="77777777" w:rsidR="002E3639" w:rsidRDefault="00167494">
            <w:r>
              <w:rPr>
                <w:b/>
                <w:bCs/>
              </w:rPr>
              <w:t>Date</w:t>
            </w:r>
          </w:p>
        </w:tc>
        <w:tc>
          <w:tcPr>
            <w:tcW w:w="3500" w:type="pct"/>
          </w:tcPr>
          <w:p w14:paraId="630DECE4" w14:textId="77777777" w:rsidR="002E3639" w:rsidRDefault="00167494">
            <w:r>
              <w:t>19 May 2026</w:t>
            </w:r>
          </w:p>
        </w:tc>
      </w:tr>
      <w:tr w:rsidR="002E3639" w14:paraId="630DECE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E6" w14:textId="77777777" w:rsidR="002E3639" w:rsidRDefault="00167494">
            <w:r>
              <w:rPr>
                <w:b/>
                <w:bCs/>
              </w:rPr>
              <w:t>Version</w:t>
            </w:r>
          </w:p>
        </w:tc>
        <w:tc>
          <w:tcPr>
            <w:tcW w:w="3500" w:type="pct"/>
          </w:tcPr>
          <w:p w14:paraId="630DECE7" w14:textId="77777777" w:rsidR="002E3639" w:rsidRDefault="00167494">
            <w:r>
              <w:t>1.1</w:t>
            </w:r>
          </w:p>
        </w:tc>
      </w:tr>
      <w:tr w:rsidR="002E3639" w14:paraId="630DECE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EF7"/>
          </w:tcPr>
          <w:p w14:paraId="630DECE9" w14:textId="77777777" w:rsidR="002E3639" w:rsidRDefault="00167494">
            <w:r>
              <w:rPr>
                <w:b/>
                <w:bCs/>
              </w:rPr>
              <w:t>Document Ref</w:t>
            </w:r>
          </w:p>
        </w:tc>
        <w:tc>
          <w:tcPr>
            <w:tcW w:w="3500" w:type="pct"/>
          </w:tcPr>
          <w:p w14:paraId="630DECEA" w14:textId="77777777" w:rsidR="002E3639" w:rsidRDefault="00167494">
            <w:r>
              <w:t>PRL-BCP-001</w:t>
            </w:r>
          </w:p>
        </w:tc>
      </w:tr>
    </w:tbl>
    <w:p w14:paraId="630DECEC" w14:textId="77777777" w:rsidR="00167494" w:rsidRDefault="00167494"/>
    <w:sectPr w:rsidR="001674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D6613" w14:textId="77777777" w:rsidR="00167494" w:rsidRDefault="00167494" w:rsidP="00787419">
      <w:r>
        <w:separator/>
      </w:r>
    </w:p>
  </w:endnote>
  <w:endnote w:type="continuationSeparator" w:id="0">
    <w:p w14:paraId="3FC09784" w14:textId="77777777" w:rsidR="00167494" w:rsidRDefault="00167494" w:rsidP="00787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9BC48" w14:textId="77777777" w:rsidR="00787419" w:rsidRDefault="007874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DABB7" w14:textId="77777777" w:rsidR="00787419" w:rsidRDefault="007874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95BA" w14:textId="77777777" w:rsidR="00787419" w:rsidRDefault="007874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C9818" w14:textId="77777777" w:rsidR="00167494" w:rsidRDefault="00167494" w:rsidP="00787419">
      <w:r>
        <w:separator/>
      </w:r>
    </w:p>
  </w:footnote>
  <w:footnote w:type="continuationSeparator" w:id="0">
    <w:p w14:paraId="46E01759" w14:textId="77777777" w:rsidR="00167494" w:rsidRDefault="00167494" w:rsidP="00787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7C4F6" w14:textId="77777777" w:rsidR="00787419" w:rsidRDefault="007874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62F96" w14:textId="1173C0F0" w:rsidR="00787419" w:rsidRDefault="00787419">
    <w:pPr>
      <w:pStyle w:val="Header"/>
    </w:pPr>
    <w:r>
      <w:rPr>
        <w:b/>
        <w:bCs/>
        <w:noProof/>
        <w:sz w:val="28"/>
        <w:szCs w:val="28"/>
      </w:rPr>
      <w:drawing>
        <wp:inline distT="0" distB="0" distL="0" distR="0" wp14:anchorId="20BD6BCA" wp14:editId="2849640F">
          <wp:extent cx="695325" cy="695325"/>
          <wp:effectExtent l="0" t="0" r="9525" b="9525"/>
          <wp:docPr id="20453891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5389153" name="Picture 20453891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496" cy="6954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96E32" w14:textId="77777777" w:rsidR="00787419" w:rsidRDefault="007874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C0AD8"/>
    <w:multiLevelType w:val="hybridMultilevel"/>
    <w:tmpl w:val="7B60AA96"/>
    <w:lvl w:ilvl="0" w:tplc="C804B52E">
      <w:start w:val="1"/>
      <w:numFmt w:val="bullet"/>
      <w:lvlText w:val="●"/>
      <w:lvlJc w:val="left"/>
      <w:pPr>
        <w:ind w:left="720" w:hanging="360"/>
      </w:pPr>
    </w:lvl>
    <w:lvl w:ilvl="1" w:tplc="2436980A">
      <w:start w:val="1"/>
      <w:numFmt w:val="bullet"/>
      <w:lvlText w:val="○"/>
      <w:lvlJc w:val="left"/>
      <w:pPr>
        <w:ind w:left="1440" w:hanging="360"/>
      </w:pPr>
    </w:lvl>
    <w:lvl w:ilvl="2" w:tplc="41863512">
      <w:start w:val="1"/>
      <w:numFmt w:val="bullet"/>
      <w:lvlText w:val="■"/>
      <w:lvlJc w:val="left"/>
      <w:pPr>
        <w:ind w:left="2160" w:hanging="360"/>
      </w:pPr>
    </w:lvl>
    <w:lvl w:ilvl="3" w:tplc="68E21914">
      <w:start w:val="1"/>
      <w:numFmt w:val="bullet"/>
      <w:lvlText w:val="●"/>
      <w:lvlJc w:val="left"/>
      <w:pPr>
        <w:ind w:left="2880" w:hanging="360"/>
      </w:pPr>
    </w:lvl>
    <w:lvl w:ilvl="4" w:tplc="6240A082">
      <w:start w:val="1"/>
      <w:numFmt w:val="bullet"/>
      <w:lvlText w:val="○"/>
      <w:lvlJc w:val="left"/>
      <w:pPr>
        <w:ind w:left="3600" w:hanging="360"/>
      </w:pPr>
    </w:lvl>
    <w:lvl w:ilvl="5" w:tplc="07C0A424">
      <w:start w:val="1"/>
      <w:numFmt w:val="bullet"/>
      <w:lvlText w:val="■"/>
      <w:lvlJc w:val="left"/>
      <w:pPr>
        <w:ind w:left="4320" w:hanging="360"/>
      </w:pPr>
    </w:lvl>
    <w:lvl w:ilvl="6" w:tplc="88FA5EAC">
      <w:start w:val="1"/>
      <w:numFmt w:val="bullet"/>
      <w:lvlText w:val="●"/>
      <w:lvlJc w:val="left"/>
      <w:pPr>
        <w:ind w:left="5040" w:hanging="360"/>
      </w:pPr>
    </w:lvl>
    <w:lvl w:ilvl="7" w:tplc="51A81F64">
      <w:start w:val="1"/>
      <w:numFmt w:val="bullet"/>
      <w:lvlText w:val="●"/>
      <w:lvlJc w:val="left"/>
      <w:pPr>
        <w:ind w:left="5760" w:hanging="360"/>
      </w:pPr>
    </w:lvl>
    <w:lvl w:ilvl="8" w:tplc="ABC057B6">
      <w:start w:val="1"/>
      <w:numFmt w:val="bullet"/>
      <w:lvlText w:val="●"/>
      <w:lvlJc w:val="left"/>
      <w:pPr>
        <w:ind w:left="6480" w:hanging="360"/>
      </w:pPr>
    </w:lvl>
  </w:abstractNum>
  <w:num w:numId="1" w16cid:durableId="1171875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639"/>
    <w:rsid w:val="00167494"/>
    <w:rsid w:val="00273609"/>
    <w:rsid w:val="002E3639"/>
    <w:rsid w:val="0078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DEB67"/>
  <w15:docId w15:val="{A930A486-7E8D-4E6A-9F82-CFD05B5BC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74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7419"/>
  </w:style>
  <w:style w:type="paragraph" w:styleId="Footer">
    <w:name w:val="footer"/>
    <w:basedOn w:val="Normal"/>
    <w:link w:val="FooterChar"/>
    <w:uiPriority w:val="99"/>
    <w:unhideWhenUsed/>
    <w:rsid w:val="007874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7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1796</Words>
  <Characters>10243</Characters>
  <Application>Microsoft Office Word</Application>
  <DocSecurity>0</DocSecurity>
  <Lines>85</Lines>
  <Paragraphs>24</Paragraphs>
  <ScaleCrop>false</ScaleCrop>
  <Company/>
  <LinksUpToDate>false</LinksUpToDate>
  <CharactersWithSpaces>12015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Info Tech</cp:lastModifiedBy>
  <cp:revision>2</cp:revision>
  <dcterms:created xsi:type="dcterms:W3CDTF">2026-05-19T11:36:00Z</dcterms:created>
  <dcterms:modified xsi:type="dcterms:W3CDTF">2026-05-19T11:39:00Z</dcterms:modified>
</cp:coreProperties>
</file>