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05A10" w:rsidR="00805A10" w:rsidP="000B4332" w:rsidRDefault="00805A10" w14:paraId="55316496" w14:textId="22CA9BFA">
      <w:pPr>
        <w:spacing w:after="0" w:line="240" w:lineRule="auto"/>
        <w:jc w:val="center"/>
        <w:rPr>
          <w:rFonts w:ascii="Times New Roman" w:hAnsi="Times New Roman" w:cs="Times New Roman"/>
          <w:b/>
          <w:bCs/>
          <w:sz w:val="24"/>
          <w:szCs w:val="24"/>
        </w:rPr>
      </w:pPr>
      <w:r w:rsidRPr="00805A10">
        <w:rPr>
          <w:rFonts w:ascii="Times New Roman" w:hAnsi="Times New Roman" w:cs="Times New Roman"/>
          <w:b/>
          <w:bCs/>
          <w:sz w:val="24"/>
          <w:szCs w:val="24"/>
        </w:rPr>
        <w:t>White Paper</w:t>
      </w:r>
    </w:p>
    <w:p w:rsidR="00805A10" w:rsidP="000B4332" w:rsidRDefault="00805A10" w14:paraId="62ECBD02" w14:textId="3D7953D8">
      <w:pPr>
        <w:spacing w:after="0" w:line="240" w:lineRule="auto"/>
        <w:jc w:val="center"/>
        <w:rPr>
          <w:rFonts w:ascii="Times New Roman" w:hAnsi="Times New Roman" w:cs="Times New Roman"/>
          <w:b/>
          <w:bCs/>
          <w:sz w:val="24"/>
          <w:szCs w:val="24"/>
        </w:rPr>
      </w:pPr>
      <w:r w:rsidRPr="00805A10">
        <w:rPr>
          <w:rFonts w:ascii="Times New Roman" w:hAnsi="Times New Roman" w:cs="Times New Roman"/>
          <w:b/>
          <w:bCs/>
          <w:sz w:val="24"/>
          <w:szCs w:val="24"/>
        </w:rPr>
        <w:t>Demonstration of the Isidore Quantum® Platform During Valiant Shield 2026</w:t>
      </w:r>
    </w:p>
    <w:p w:rsidRPr="00805A10" w:rsidR="000B4332" w:rsidP="000B4332" w:rsidRDefault="000B4332" w14:paraId="5B3DC3F2" w14:textId="77777777">
      <w:pPr>
        <w:spacing w:after="0" w:line="240" w:lineRule="auto"/>
        <w:jc w:val="center"/>
        <w:rPr>
          <w:rFonts w:ascii="Times New Roman" w:hAnsi="Times New Roman" w:cs="Times New Roman"/>
          <w:b/>
          <w:bCs/>
          <w:sz w:val="24"/>
          <w:szCs w:val="24"/>
        </w:rPr>
      </w:pPr>
    </w:p>
    <w:p w:rsidR="00805A10" w:rsidP="000B4332" w:rsidRDefault="00805A10" w14:paraId="2F1BF2DC" w14:textId="53B66977">
      <w:pPr>
        <w:spacing w:after="0" w:line="240" w:lineRule="auto"/>
        <w:jc w:val="center"/>
        <w:rPr>
          <w:rFonts w:ascii="Times New Roman" w:hAnsi="Times New Roman" w:cs="Times New Roman"/>
          <w:i/>
          <w:iCs/>
          <w:sz w:val="24"/>
          <w:szCs w:val="24"/>
        </w:rPr>
      </w:pPr>
      <w:r w:rsidRPr="00805A10">
        <w:rPr>
          <w:rFonts w:ascii="Times New Roman" w:hAnsi="Times New Roman" w:cs="Times New Roman"/>
          <w:i/>
          <w:iCs/>
          <w:sz w:val="24"/>
          <w:szCs w:val="24"/>
        </w:rPr>
        <w:t>Riaan Gouws</w:t>
      </w:r>
    </w:p>
    <w:p w:rsidRPr="00805A10" w:rsidR="000B4332" w:rsidP="000B4332" w:rsidRDefault="000B4332" w14:paraId="0408B0A5" w14:textId="566452A9">
      <w:pPr>
        <w:spacing w:after="0" w:line="240" w:lineRule="auto"/>
        <w:jc w:val="center"/>
        <w:rPr>
          <w:rFonts w:ascii="Times New Roman" w:hAnsi="Times New Roman" w:cs="Times New Roman"/>
          <w:i/>
          <w:iCs/>
          <w:sz w:val="24"/>
          <w:szCs w:val="24"/>
        </w:rPr>
      </w:pPr>
    </w:p>
    <w:p w:rsidRPr="00805A10" w:rsidR="00805A10" w:rsidP="000B4332" w:rsidRDefault="00805A10" w14:paraId="5E40A26F" w14:textId="249957A4">
      <w:pPr>
        <w:spacing w:after="0" w:line="240" w:lineRule="auto"/>
        <w:jc w:val="center"/>
        <w:rPr>
          <w:rFonts w:ascii="Times New Roman" w:hAnsi="Times New Roman" w:cs="Times New Roman"/>
          <w:i/>
          <w:iCs/>
          <w:sz w:val="24"/>
          <w:szCs w:val="24"/>
        </w:rPr>
      </w:pPr>
      <w:r w:rsidRPr="00805A10">
        <w:rPr>
          <w:rFonts w:ascii="Times New Roman" w:hAnsi="Times New Roman" w:cs="Times New Roman"/>
          <w:i/>
          <w:iCs/>
          <w:sz w:val="24"/>
          <w:szCs w:val="24"/>
        </w:rPr>
        <w:t>Forward Edge-AI, Inc.</w:t>
      </w:r>
    </w:p>
    <w:p w:rsidR="000B4332" w:rsidP="000B4332" w:rsidRDefault="00805A10" w14:paraId="29647515" w14:textId="4024FA5A">
      <w:pPr>
        <w:spacing w:after="0" w:line="240" w:lineRule="auto"/>
        <w:jc w:val="center"/>
        <w:rPr>
          <w:rFonts w:ascii="Times New Roman" w:hAnsi="Times New Roman" w:cs="Times New Roman"/>
          <w:i/>
          <w:iCs/>
          <w:sz w:val="24"/>
          <w:szCs w:val="24"/>
        </w:rPr>
      </w:pPr>
      <w:r w:rsidRPr="00805A10">
        <w:rPr>
          <w:rFonts w:ascii="Times New Roman" w:hAnsi="Times New Roman" w:cs="Times New Roman"/>
          <w:i/>
          <w:iCs/>
          <w:sz w:val="24"/>
          <w:szCs w:val="24"/>
        </w:rPr>
        <w:t>10108 C</w:t>
      </w:r>
      <w:r w:rsidR="000B4332">
        <w:rPr>
          <w:rFonts w:ascii="Times New Roman" w:hAnsi="Times New Roman" w:cs="Times New Roman"/>
          <w:i/>
          <w:iCs/>
          <w:sz w:val="24"/>
          <w:szCs w:val="24"/>
        </w:rPr>
        <w:t>arter Canyon</w:t>
      </w:r>
    </w:p>
    <w:p w:rsidR="00805A10" w:rsidP="000B4332" w:rsidRDefault="000560BC" w14:paraId="46A412F2" w14:textId="126783F7">
      <w:pPr>
        <w:spacing w:after="0" w:line="240" w:lineRule="auto"/>
        <w:jc w:val="center"/>
        <w:rPr>
          <w:rFonts w:ascii="Times New Roman" w:hAnsi="Times New Roman" w:cs="Times New Roman"/>
          <w:i/>
          <w:iCs/>
          <w:sz w:val="24"/>
          <w:szCs w:val="24"/>
        </w:rPr>
      </w:pPr>
      <w:r w:rsidRPr="000B4332">
        <w:rPr>
          <w:rFonts w:ascii="Times New Roman" w:hAnsi="Times New Roman" w:cs="Times New Roman"/>
          <w:i/>
          <w:iCs/>
          <w:sz w:val="24"/>
          <w:szCs w:val="24"/>
        </w:rPr>
        <w:t>San Antonio</w:t>
      </w:r>
      <w:r>
        <w:rPr>
          <w:rFonts w:ascii="Times New Roman" w:hAnsi="Times New Roman" w:cs="Times New Roman"/>
          <w:i/>
          <w:iCs/>
          <w:sz w:val="24"/>
          <w:szCs w:val="24"/>
        </w:rPr>
        <w:t>,</w:t>
      </w:r>
      <w:r w:rsidRPr="000B4332">
        <w:rPr>
          <w:rFonts w:ascii="Times New Roman" w:hAnsi="Times New Roman" w:cs="Times New Roman"/>
          <w:i/>
          <w:iCs/>
          <w:sz w:val="24"/>
          <w:szCs w:val="24"/>
        </w:rPr>
        <w:t xml:space="preserve"> </w:t>
      </w:r>
      <w:r w:rsidRPr="000B4332" w:rsidR="00805A10">
        <w:rPr>
          <w:rFonts w:ascii="Times New Roman" w:hAnsi="Times New Roman" w:cs="Times New Roman"/>
          <w:i/>
          <w:iCs/>
          <w:sz w:val="24"/>
          <w:szCs w:val="24"/>
        </w:rPr>
        <w:t>TX 78255-2458</w:t>
      </w:r>
    </w:p>
    <w:p w:rsidRPr="000B4332" w:rsidR="000560BC" w:rsidP="000B4332" w:rsidRDefault="000560BC" w14:paraId="1A78FEFF" w14:textId="6E0EBEBA">
      <w:pPr>
        <w:spacing w:after="0" w:line="240" w:lineRule="auto"/>
        <w:jc w:val="center"/>
        <w:rPr>
          <w:rFonts w:ascii="Times New Roman" w:hAnsi="Times New Roman" w:cs="Times New Roman"/>
          <w:i/>
          <w:iCs/>
          <w:sz w:val="24"/>
          <w:szCs w:val="24"/>
        </w:rPr>
      </w:pPr>
      <w:hyperlink w:history="1" r:id="rId6">
        <w:r w:rsidRPr="00280030">
          <w:rPr>
            <w:rStyle w:val="Hyperlink"/>
            <w:rFonts w:ascii="Times New Roman" w:hAnsi="Times New Roman" w:cs="Times New Roman"/>
            <w:i/>
            <w:iCs/>
            <w:sz w:val="24"/>
            <w:szCs w:val="24"/>
          </w:rPr>
          <w:t>riaan@forwardedge.ai</w:t>
        </w:r>
      </w:hyperlink>
      <w:r>
        <w:rPr>
          <w:rFonts w:ascii="Times New Roman" w:hAnsi="Times New Roman" w:cs="Times New Roman"/>
          <w:i/>
          <w:iCs/>
          <w:sz w:val="24"/>
          <w:szCs w:val="24"/>
        </w:rPr>
        <w:t xml:space="preserve"> </w:t>
      </w:r>
    </w:p>
    <w:p w:rsidR="000B4332" w:rsidP="000B4332" w:rsidRDefault="000B4332" w14:paraId="439F1D90" w14:textId="77777777">
      <w:pPr>
        <w:spacing w:after="0" w:line="240" w:lineRule="auto"/>
        <w:jc w:val="center"/>
        <w:rPr>
          <w:rFonts w:ascii="Times New Roman" w:hAnsi="Times New Roman" w:cs="Times New Roman"/>
          <w:i/>
          <w:iCs/>
          <w:sz w:val="24"/>
          <w:szCs w:val="24"/>
        </w:rPr>
      </w:pPr>
    </w:p>
    <w:p w:rsidR="000B4332" w:rsidP="000B4332" w:rsidRDefault="000B4332" w14:paraId="3B9718AF" w14:textId="4FB26E43">
      <w:pPr>
        <w:spacing w:after="0" w:line="240" w:lineRule="auto"/>
        <w:jc w:val="center"/>
        <w:rPr>
          <w:rFonts w:ascii="Times New Roman" w:hAnsi="Times New Roman" w:cs="Times New Roman"/>
          <w:i/>
          <w:iCs/>
          <w:sz w:val="24"/>
          <w:szCs w:val="24"/>
        </w:rPr>
      </w:pPr>
    </w:p>
    <w:p w:rsidRPr="000B4332" w:rsidR="000560BC" w:rsidP="000B4332" w:rsidRDefault="000560BC" w14:paraId="3A3A7F7E" w14:textId="77777777">
      <w:pPr>
        <w:spacing w:after="0" w:line="240" w:lineRule="auto"/>
        <w:jc w:val="center"/>
        <w:rPr>
          <w:rFonts w:ascii="Times New Roman" w:hAnsi="Times New Roman" w:cs="Times New Roman"/>
          <w:i/>
          <w:iCs/>
          <w:sz w:val="24"/>
          <w:szCs w:val="24"/>
        </w:rPr>
      </w:pPr>
    </w:p>
    <w:p w:rsidRPr="00AD0EF2" w:rsidR="008C065F" w:rsidP="00AD0EF2" w:rsidRDefault="003D1CBA" w14:paraId="5FA70A79" w14:textId="38C86843">
      <w:pPr>
        <w:pStyle w:val="ListParagraph"/>
        <w:numPr>
          <w:ilvl w:val="0"/>
          <w:numId w:val="10"/>
        </w:numPr>
        <w:ind w:left="360"/>
        <w:rPr>
          <w:rFonts w:ascii="Times New Roman" w:hAnsi="Times New Roman" w:cs="Times New Roman"/>
          <w:b/>
          <w:bCs/>
          <w:sz w:val="24"/>
          <w:szCs w:val="24"/>
        </w:rPr>
      </w:pPr>
      <w:r w:rsidRPr="00AD0EF2">
        <w:rPr>
          <w:rFonts w:ascii="Times New Roman" w:hAnsi="Times New Roman" w:cs="Times New Roman"/>
          <w:b/>
          <w:bCs/>
          <w:sz w:val="24"/>
          <w:szCs w:val="24"/>
        </w:rPr>
        <w:t>Objective</w:t>
      </w:r>
    </w:p>
    <w:p w:rsidR="008C065F" w:rsidRDefault="003D1CBA" w14:paraId="2649A24B" w14:textId="6053B4A8">
      <w:pPr>
        <w:rPr>
          <w:rFonts w:ascii="Times New Roman" w:hAnsi="Times New Roman" w:cs="Times New Roman"/>
          <w:sz w:val="24"/>
          <w:szCs w:val="24"/>
        </w:rPr>
      </w:pPr>
      <w:r w:rsidRPr="006E3C30">
        <w:rPr>
          <w:rFonts w:ascii="Times New Roman" w:hAnsi="Times New Roman" w:cs="Times New Roman"/>
          <w:sz w:val="24"/>
          <w:szCs w:val="24"/>
        </w:rPr>
        <w:t xml:space="preserve">The maritime </w:t>
      </w:r>
      <w:r w:rsidRPr="006E3C30">
        <w:rPr>
          <w:rFonts w:ascii="Times New Roman" w:hAnsi="Times New Roman" w:cs="Times New Roman"/>
          <w:sz w:val="24"/>
          <w:szCs w:val="24"/>
        </w:rPr>
        <w:t>defense sector</w:t>
      </w:r>
      <w:r w:rsidRPr="006E3C30">
        <w:rPr>
          <w:rFonts w:ascii="Times New Roman" w:hAnsi="Times New Roman" w:cs="Times New Roman"/>
          <w:sz w:val="24"/>
          <w:szCs w:val="24"/>
        </w:rPr>
        <w:t xml:space="preserve"> fac</w:t>
      </w:r>
      <w:r w:rsidRPr="006E3C30">
        <w:rPr>
          <w:rFonts w:ascii="Times New Roman" w:hAnsi="Times New Roman" w:cs="Times New Roman"/>
          <w:sz w:val="24"/>
          <w:szCs w:val="24"/>
        </w:rPr>
        <w:t>e</w:t>
      </w:r>
      <w:r w:rsidR="008B3177">
        <w:rPr>
          <w:rFonts w:ascii="Times New Roman" w:hAnsi="Times New Roman" w:cs="Times New Roman"/>
          <w:sz w:val="24"/>
          <w:szCs w:val="24"/>
        </w:rPr>
        <w:t>s</w:t>
      </w:r>
      <w:r w:rsidRPr="006E3C30">
        <w:rPr>
          <w:rFonts w:ascii="Times New Roman" w:hAnsi="Times New Roman" w:cs="Times New Roman"/>
          <w:sz w:val="24"/>
          <w:szCs w:val="24"/>
        </w:rPr>
        <w:t xml:space="preserve"> a rapidly converging set of cyber and quantum threats capable of undermining command and control</w:t>
      </w:r>
      <w:r w:rsidR="00C708B2">
        <w:rPr>
          <w:rFonts w:ascii="Times New Roman" w:hAnsi="Times New Roman" w:cs="Times New Roman"/>
          <w:sz w:val="24"/>
          <w:szCs w:val="24"/>
        </w:rPr>
        <w:t xml:space="preserve"> (C2)</w:t>
      </w:r>
      <w:r w:rsidRPr="006E3C30">
        <w:rPr>
          <w:rFonts w:ascii="Times New Roman" w:hAnsi="Times New Roman" w:cs="Times New Roman"/>
          <w:sz w:val="24"/>
          <w:szCs w:val="24"/>
        </w:rPr>
        <w:t xml:space="preserve">, navigation, and logistics systems within seconds. Adversaries </w:t>
      </w:r>
      <w:r w:rsidR="008B3177">
        <w:rPr>
          <w:rFonts w:ascii="Times New Roman" w:hAnsi="Times New Roman" w:cs="Times New Roman"/>
          <w:sz w:val="24"/>
          <w:szCs w:val="24"/>
        </w:rPr>
        <w:t xml:space="preserve">are </w:t>
      </w:r>
      <w:r w:rsidRPr="006E3C30">
        <w:rPr>
          <w:rFonts w:ascii="Times New Roman" w:hAnsi="Times New Roman" w:cs="Times New Roman"/>
          <w:sz w:val="24"/>
          <w:szCs w:val="24"/>
        </w:rPr>
        <w:t>execut</w:t>
      </w:r>
      <w:r w:rsidR="008B3177">
        <w:rPr>
          <w:rFonts w:ascii="Times New Roman" w:hAnsi="Times New Roman" w:cs="Times New Roman"/>
          <w:sz w:val="24"/>
          <w:szCs w:val="24"/>
        </w:rPr>
        <w:t>ing</w:t>
      </w:r>
      <w:r w:rsidRPr="006E3C30">
        <w:rPr>
          <w:rFonts w:ascii="Times New Roman" w:hAnsi="Times New Roman" w:cs="Times New Roman"/>
          <w:sz w:val="24"/>
          <w:szCs w:val="24"/>
        </w:rPr>
        <w:t xml:space="preserve"> Harvest Now, Decrypt Later (HNDL) campaigns, capturing encrypted maritime and mission data for future quantum decryption. </w:t>
      </w:r>
      <w:r w:rsidR="00D34FBE">
        <w:rPr>
          <w:rFonts w:ascii="Times New Roman" w:hAnsi="Times New Roman" w:cs="Times New Roman"/>
          <w:sz w:val="24"/>
          <w:szCs w:val="24"/>
        </w:rPr>
        <w:t xml:space="preserve"> </w:t>
      </w:r>
    </w:p>
    <w:p w:rsidRPr="006E3C30" w:rsidR="00DC2C4A" w:rsidRDefault="00DC2C4A" w14:paraId="66D5BAF4" w14:textId="1883F5E8" w14:noSpellErr="1">
      <w:pPr>
        <w:rPr>
          <w:rFonts w:ascii="Times New Roman" w:hAnsi="Times New Roman" w:cs="Times New Roman"/>
          <w:sz w:val="24"/>
          <w:szCs w:val="24"/>
        </w:rPr>
      </w:pPr>
      <w:r w:rsidRPr="5906CC48" w:rsidR="00DC2C4A">
        <w:rPr>
          <w:rFonts w:ascii="Times New Roman" w:hAnsi="Times New Roman" w:cs="Times New Roman"/>
          <w:sz w:val="24"/>
          <w:szCs w:val="24"/>
        </w:rPr>
        <w:t xml:space="preserve">The primary </w:t>
      </w:r>
      <w:r w:rsidRPr="5906CC48" w:rsidR="00DC2C4A">
        <w:rPr>
          <w:rFonts w:ascii="Times New Roman" w:hAnsi="Times New Roman" w:cs="Times New Roman"/>
          <w:sz w:val="24"/>
          <w:szCs w:val="24"/>
        </w:rPr>
        <w:t>objective</w:t>
      </w:r>
      <w:r w:rsidRPr="5906CC48" w:rsidR="00DC2C4A">
        <w:rPr>
          <w:rFonts w:ascii="Times New Roman" w:hAnsi="Times New Roman" w:cs="Times New Roman"/>
          <w:sz w:val="24"/>
          <w:szCs w:val="24"/>
        </w:rPr>
        <w:t xml:space="preserve"> of our proposed experimentation during Valiance Shield 2026 </w:t>
      </w:r>
      <w:r w:rsidRPr="5906CC48" w:rsidR="00645055">
        <w:rPr>
          <w:rFonts w:ascii="Times New Roman" w:hAnsi="Times New Roman" w:cs="Times New Roman"/>
          <w:sz w:val="24"/>
          <w:szCs w:val="24"/>
        </w:rPr>
        <w:t>i</w:t>
      </w:r>
      <w:r w:rsidRPr="5906CC48" w:rsidR="00645055">
        <w:rPr>
          <w:rFonts w:ascii="Times New Roman" w:hAnsi="Times New Roman" w:cs="Times New Roman"/>
          <w:sz w:val="24"/>
          <w:szCs w:val="24"/>
        </w:rPr>
        <w:t xml:space="preserve">s to </w:t>
      </w:r>
      <w:r w:rsidRPr="5906CC48" w:rsidR="00645055">
        <w:rPr>
          <w:rFonts w:ascii="Times New Roman" w:hAnsi="Times New Roman" w:cs="Times New Roman"/>
          <w:sz w:val="24"/>
          <w:szCs w:val="24"/>
        </w:rPr>
        <w:t>validate</w:t>
      </w:r>
      <w:r w:rsidRPr="5906CC48" w:rsidR="00645055">
        <w:rPr>
          <w:rFonts w:ascii="Times New Roman" w:hAnsi="Times New Roman" w:cs="Times New Roman"/>
          <w:sz w:val="24"/>
          <w:szCs w:val="24"/>
        </w:rPr>
        <w:t xml:space="preserve"> a quantum-safe cybersecurity solution in an operational naval environment, </w:t>
      </w:r>
      <w:r w:rsidRPr="5906CC48" w:rsidR="00645055">
        <w:rPr>
          <w:rFonts w:ascii="Times New Roman" w:hAnsi="Times New Roman" w:cs="Times New Roman"/>
          <w:sz w:val="24"/>
          <w:szCs w:val="24"/>
        </w:rPr>
        <w:t>demonstrating</w:t>
      </w:r>
      <w:r w:rsidRPr="5906CC48" w:rsidR="00645055">
        <w:rPr>
          <w:rFonts w:ascii="Times New Roman" w:hAnsi="Times New Roman" w:cs="Times New Roman"/>
          <w:sz w:val="24"/>
          <w:szCs w:val="24"/>
        </w:rPr>
        <w:t xml:space="preserve"> resilience against both current cyber threats and future quantum-enabled adversaries.</w:t>
      </w:r>
    </w:p>
    <w:p w:rsidR="2244B676" w:rsidP="71054636" w:rsidRDefault="2244B676" w14:paraId="6FBF3BEB" w14:textId="4CD7DF85">
      <w:pPr>
        <w:pStyle w:val="Normal"/>
        <w:suppressLineNumbers w:val="0"/>
        <w:spacing w:before="0" w:beforeAutospacing="off" w:after="200" w:afterAutospacing="off" w:line="276" w:lineRule="auto"/>
        <w:ind w:left="0" w:right="0"/>
        <w:jc w:val="left"/>
        <w:rPr>
          <w:rFonts w:ascii="Times New Roman" w:hAnsi="Times New Roman" w:cs="Times New Roman"/>
          <w:noProof w:val="0"/>
          <w:sz w:val="24"/>
          <w:szCs w:val="24"/>
          <w:lang w:val="en-US"/>
        </w:rPr>
      </w:pPr>
      <w:commentRangeStart w:id="216463002"/>
      <w:commentRangeStart w:id="1967531083"/>
      <w:r w:rsidRPr="71054636" w:rsidR="2244B676">
        <w:rPr>
          <w:rFonts w:ascii="Times New Roman" w:hAnsi="Times New Roman" w:cs="Times New Roman"/>
          <w:noProof w:val="0"/>
          <w:sz w:val="24"/>
          <w:szCs w:val="24"/>
          <w:lang w:val="en-US"/>
        </w:rPr>
        <w:t xml:space="preserve">This effort directly aligns with </w:t>
      </w:r>
      <w:r w:rsidRPr="71054636" w:rsidR="2244B676">
        <w:rPr>
          <w:rFonts w:ascii="Times New Roman" w:hAnsi="Times New Roman" w:cs="Times New Roman"/>
          <w:noProof w:val="0"/>
          <w:sz w:val="24"/>
          <w:szCs w:val="24"/>
          <w:lang w:val="en-US"/>
        </w:rPr>
        <w:t>VS26 Experiment Priority 3.C.</w:t>
      </w:r>
      <w:r w:rsidRPr="71054636" w:rsidR="7E02714A">
        <w:rPr>
          <w:rFonts w:ascii="Times New Roman" w:hAnsi="Times New Roman" w:cs="Times New Roman"/>
          <w:noProof w:val="0"/>
          <w:sz w:val="24"/>
          <w:szCs w:val="24"/>
          <w:lang w:val="en-US"/>
        </w:rPr>
        <w:t>1</w:t>
      </w:r>
      <w:r w:rsidRPr="71054636" w:rsidR="2244B676">
        <w:rPr>
          <w:rFonts w:ascii="Times New Roman" w:hAnsi="Times New Roman" w:cs="Times New Roman"/>
          <w:noProof w:val="0"/>
          <w:sz w:val="24"/>
          <w:szCs w:val="24"/>
          <w:lang w:val="en-US"/>
        </w:rPr>
        <w:t xml:space="preserve"> – Resilient </w:t>
      </w:r>
      <w:r w:rsidRPr="71054636" w:rsidR="67D57F20">
        <w:rPr>
          <w:rFonts w:ascii="Times New Roman" w:hAnsi="Times New Roman" w:eastAsia="ＭＳ 明朝" w:cs="Times New Roman"/>
          <w:noProof w:val="0"/>
          <w:sz w:val="24"/>
          <w:szCs w:val="24"/>
          <w:lang w:val="en-US"/>
        </w:rPr>
        <w:t xml:space="preserve">and survivable Joint Theater Architectures that support all </w:t>
      </w:r>
      <w:r w:rsidRPr="71054636" w:rsidR="67D57F20">
        <w:rPr>
          <w:rFonts w:ascii="Times New Roman" w:hAnsi="Times New Roman" w:eastAsia="ＭＳ 明朝" w:cs="Times New Roman"/>
          <w:noProof w:val="0"/>
          <w:sz w:val="24"/>
          <w:szCs w:val="24"/>
          <w:lang w:val="en-US"/>
        </w:rPr>
        <w:t>priorities</w:t>
      </w:r>
      <w:r w:rsidRPr="71054636" w:rsidR="2244B676">
        <w:rPr>
          <w:rFonts w:ascii="Times New Roman" w:hAnsi="Times New Roman" w:cs="Times New Roman"/>
          <w:noProof w:val="0"/>
          <w:sz w:val="24"/>
          <w:szCs w:val="24"/>
          <w:lang w:val="en-US"/>
        </w:rPr>
        <w:t>,</w:t>
      </w:r>
      <w:r w:rsidRPr="71054636" w:rsidR="2244B676">
        <w:rPr>
          <w:rFonts w:ascii="Times New Roman" w:hAnsi="Times New Roman" w:cs="Times New Roman"/>
          <w:noProof w:val="0"/>
          <w:sz w:val="24"/>
          <w:szCs w:val="24"/>
          <w:lang w:val="en-US"/>
        </w:rPr>
        <w:t xml:space="preserve"> and </w:t>
      </w:r>
      <w:r w:rsidRPr="71054636" w:rsidR="2244B676">
        <w:rPr>
          <w:rFonts w:ascii="Times New Roman" w:hAnsi="Times New Roman" w:cs="Times New Roman"/>
          <w:noProof w:val="0"/>
          <w:sz w:val="24"/>
          <w:szCs w:val="24"/>
          <w:lang w:val="en-US"/>
        </w:rPr>
        <w:t>3.C.6 – Defense of the Homeland in the Pacific</w:t>
      </w:r>
      <w:r w:rsidRPr="71054636" w:rsidR="2244B676">
        <w:rPr>
          <w:rFonts w:ascii="Times New Roman" w:hAnsi="Times New Roman" w:cs="Times New Roman"/>
          <w:noProof w:val="0"/>
          <w:sz w:val="24"/>
          <w:szCs w:val="24"/>
          <w:lang w:val="en-US"/>
        </w:rPr>
        <w:t>.</w:t>
      </w:r>
      <w:commentRangeEnd w:id="216463002"/>
      <w:r>
        <w:rPr>
          <w:rStyle w:val="CommentReference"/>
        </w:rPr>
        <w:commentReference w:id="216463002"/>
      </w:r>
      <w:commentRangeEnd w:id="1967531083"/>
      <w:r>
        <w:rPr>
          <w:rStyle w:val="CommentReference"/>
        </w:rPr>
        <w:commentReference w:id="1967531083"/>
      </w:r>
    </w:p>
    <w:p w:rsidRPr="00321523" w:rsidR="008C065F" w:rsidP="00321523" w:rsidRDefault="003D1CBA" w14:paraId="71E3E505" w14:noSpellErr="1" w14:textId="1DDB6C0D">
      <w:pPr>
        <w:pStyle w:val="ListParagraph"/>
        <w:numPr>
          <w:ilvl w:val="0"/>
          <w:numId w:val="10"/>
        </w:numPr>
        <w:ind w:left="360"/>
        <w:rPr>
          <w:rFonts w:ascii="Times New Roman" w:hAnsi="Times New Roman" w:cs="Times New Roman"/>
          <w:b w:val="1"/>
          <w:bCs w:val="1"/>
          <w:sz w:val="24"/>
          <w:szCs w:val="24"/>
        </w:rPr>
      </w:pPr>
      <w:r w:rsidRPr="71054636" w:rsidR="003D1CBA">
        <w:rPr>
          <w:rFonts w:ascii="Times New Roman" w:hAnsi="Times New Roman" w:cs="Times New Roman"/>
          <w:b w:val="1"/>
          <w:bCs w:val="1"/>
          <w:sz w:val="24"/>
          <w:szCs w:val="24"/>
        </w:rPr>
        <w:t>Proposed Solution</w:t>
      </w:r>
      <w:r w:rsidRPr="71054636" w:rsidR="00514EA7">
        <w:rPr>
          <w:rFonts w:ascii="Times New Roman" w:hAnsi="Times New Roman" w:cs="Times New Roman"/>
          <w:b w:val="1"/>
          <w:bCs w:val="1"/>
          <w:sz w:val="24"/>
          <w:szCs w:val="24"/>
        </w:rPr>
        <w:t xml:space="preserve"> for Demonstration</w:t>
      </w:r>
    </w:p>
    <w:p w:rsidRPr="005F1D3C" w:rsidR="005F1D3C" w:rsidP="005F1D3C" w:rsidRDefault="00EF1974" w14:paraId="0B623016" w14:textId="101CE448">
      <w:pPr>
        <w:rPr>
          <w:rFonts w:ascii="Times New Roman" w:hAnsi="Times New Roman" w:cs="Times New Roman"/>
          <w:sz w:val="24"/>
          <w:szCs w:val="24"/>
        </w:rPr>
      </w:pPr>
      <w:r w:rsidR="008B5E67">
        <w:drawing>
          <wp:anchor distT="0" distB="0" distL="114300" distR="114300" simplePos="0" relativeHeight="251658240" behindDoc="0" locked="0" layoutInCell="1" allowOverlap="1" wp14:editId="49F4D537" wp14:anchorId="2203BE38">
            <wp:simplePos x="0" y="0"/>
            <wp:positionH relativeFrom="column">
              <wp:align>left</wp:align>
            </wp:positionH>
            <wp:positionV relativeFrom="paragraph">
              <wp:posOffset>0</wp:posOffset>
            </wp:positionV>
            <wp:extent cx="2153920" cy="1752600"/>
            <wp:effectExtent l="0" t="0" r="0" b="0"/>
            <wp:wrapSquare wrapText="bothSides"/>
            <wp:docPr id="106706596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rotWithShape="1">
                    <a:blip xmlns:r="http://schemas.openxmlformats.org/officeDocument/2006/relationships" r:embed="rId7">
                      <a:extLst>
                        <a:ext uri="{28A0092B-C50C-407E-A947-70E740481C1C}">
                          <a14:useLocalDpi xmlns:a14="http://schemas.microsoft.com/office/drawing/2010/main" val="0"/>
                        </a:ext>
                      </a:extLst>
                    </a:blip>
                    <a:srcRect l="2243" t="15247" r="11211" b="14350"/>
                    <a:stretch>
                      <a:fillRect/>
                    </a:stretch>
                  </pic:blipFill>
                  <pic:spPr bwMode="auto">
                    <a:xfrm>
                      <a:off x="0" y="0"/>
                      <a:ext cx="2153920" cy="1752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5E67">
        <w:rPr>
          <w:rFonts w:ascii="Times New Roman" w:hAnsi="Times New Roman" w:cs="Times New Roman"/>
          <w:sz w:val="24"/>
          <w:szCs w:val="24"/>
        </w:rPr>
        <w:t xml:space="preserve">Forward Edge-AI, Inc. has developed </w:t>
      </w:r>
      <w:r w:rsidRPr="006E3C30" w:rsidR="003D1CBA">
        <w:rPr>
          <w:rFonts w:ascii="Times New Roman" w:hAnsi="Times New Roman" w:cs="Times New Roman"/>
          <w:sz w:val="24"/>
          <w:szCs w:val="24"/>
        </w:rPr>
        <w:t xml:space="preserve">Isidore Quantum® </w:t>
      </w:r>
      <w:r w:rsidR="00B21494">
        <w:rPr>
          <w:rFonts w:ascii="Times New Roman" w:hAnsi="Times New Roman" w:cs="Times New Roman"/>
          <w:sz w:val="24"/>
          <w:szCs w:val="24"/>
        </w:rPr>
        <w:t>technology</w:t>
      </w:r>
      <w:r w:rsidR="0063265A">
        <w:rPr>
          <w:rFonts w:ascii="Times New Roman" w:hAnsi="Times New Roman" w:cs="Times New Roman"/>
          <w:sz w:val="24"/>
          <w:szCs w:val="24"/>
        </w:rPr>
        <w:t xml:space="preserve"> (pictured below)</w:t>
      </w:r>
      <w:r w:rsidR="00B21494">
        <w:rPr>
          <w:rFonts w:ascii="Times New Roman" w:hAnsi="Times New Roman" w:cs="Times New Roman"/>
          <w:sz w:val="24"/>
          <w:szCs w:val="24"/>
        </w:rPr>
        <w:t xml:space="preserve"> that </w:t>
      </w:r>
      <w:r w:rsidRPr="005F1D3C" w:rsidR="005F1D3C">
        <w:rPr>
          <w:rFonts w:ascii="Times New Roman" w:hAnsi="Times New Roman" w:cs="Times New Roman"/>
          <w:sz w:val="24"/>
          <w:szCs w:val="24"/>
        </w:rPr>
        <w:t xml:space="preserve">provides an immediate, all-in-one cybersecurity and Post-Quantum Cryptography (PQC) solution designed to protect military and government operations from both current and emerging threats. Built on </w:t>
      </w:r>
      <w:r w:rsidR="005F1D3C">
        <w:rPr>
          <w:rFonts w:ascii="Times New Roman" w:hAnsi="Times New Roman" w:cs="Times New Roman"/>
          <w:sz w:val="24"/>
          <w:szCs w:val="24"/>
        </w:rPr>
        <w:t>National Security Agency (</w:t>
      </w:r>
      <w:r w:rsidRPr="005F1D3C" w:rsidR="005F1D3C">
        <w:rPr>
          <w:rFonts w:ascii="Times New Roman" w:hAnsi="Times New Roman" w:cs="Times New Roman"/>
          <w:sz w:val="24"/>
          <w:szCs w:val="24"/>
        </w:rPr>
        <w:t>NSA</w:t>
      </w:r>
      <w:r w:rsidR="005F1D3C">
        <w:rPr>
          <w:rFonts w:ascii="Times New Roman" w:hAnsi="Times New Roman" w:cs="Times New Roman"/>
          <w:sz w:val="24"/>
          <w:szCs w:val="24"/>
        </w:rPr>
        <w:t xml:space="preserve">) </w:t>
      </w:r>
      <w:r w:rsidRPr="002E6A98" w:rsidR="002E6A98">
        <w:rPr>
          <w:rFonts w:ascii="Times New Roman" w:hAnsi="Times New Roman" w:cs="Times New Roman"/>
          <w:sz w:val="24"/>
          <w:szCs w:val="24"/>
        </w:rPr>
        <w:t>Commercial National Security Algorithm</w:t>
      </w:r>
      <w:r w:rsidR="002E6A98">
        <w:rPr>
          <w:rFonts w:ascii="Times New Roman" w:hAnsi="Times New Roman" w:cs="Times New Roman"/>
          <w:sz w:val="24"/>
          <w:szCs w:val="24"/>
        </w:rPr>
        <w:t xml:space="preserve"> (</w:t>
      </w:r>
      <w:r w:rsidRPr="005F1D3C" w:rsidR="005F1D3C">
        <w:rPr>
          <w:rFonts w:ascii="Times New Roman" w:hAnsi="Times New Roman" w:cs="Times New Roman"/>
          <w:sz w:val="24"/>
          <w:szCs w:val="24"/>
        </w:rPr>
        <w:t>CNSA</w:t>
      </w:r>
      <w:r w:rsidR="002E6A98">
        <w:rPr>
          <w:rFonts w:ascii="Times New Roman" w:hAnsi="Times New Roman" w:cs="Times New Roman"/>
          <w:sz w:val="24"/>
          <w:szCs w:val="24"/>
        </w:rPr>
        <w:t>)</w:t>
      </w:r>
      <w:r w:rsidRPr="005F1D3C" w:rsidR="005F1D3C">
        <w:rPr>
          <w:rFonts w:ascii="Times New Roman" w:hAnsi="Times New Roman" w:cs="Times New Roman"/>
          <w:sz w:val="24"/>
          <w:szCs w:val="24"/>
        </w:rPr>
        <w:t xml:space="preserve"> 2.0–compliant algorithms, the platform integrates AI-driven anomaly detection, autonomous key management, and zero-trust architecture into a compact, low-power system deployable across tactical, and enterprise environments. Developed with commercial off-the-shelf components and </w:t>
      </w:r>
      <w:r w:rsidRPr="005F1D3C" w:rsidR="005F1D3C">
        <w:rPr>
          <w:rFonts w:ascii="Times New Roman" w:hAnsi="Times New Roman" w:cs="Times New Roman"/>
          <w:sz w:val="24"/>
          <w:szCs w:val="24"/>
        </w:rPr>
        <w:t xml:space="preserve">validated</w:t>
      </w:r>
      <w:r w:rsidRPr="005F1D3C" w:rsidR="005F1D3C">
        <w:rPr>
          <w:rFonts w:ascii="Times New Roman" w:hAnsi="Times New Roman" w:cs="Times New Roman"/>
          <w:sz w:val="24"/>
          <w:szCs w:val="24"/>
        </w:rPr>
        <w:t xml:space="preserve"> through Air Force, Navy, and Space Force testbeds, Isidore Quantum® delivers </w:t>
      </w:r>
      <w:r w:rsidR="000A6502">
        <w:rPr>
          <w:rFonts w:ascii="Times New Roman" w:hAnsi="Times New Roman" w:cs="Times New Roman"/>
          <w:sz w:val="24"/>
          <w:szCs w:val="24"/>
        </w:rPr>
        <w:t>quantum</w:t>
      </w:r>
      <w:r w:rsidRPr="005F1D3C" w:rsidR="005F1D3C">
        <w:rPr>
          <w:rFonts w:ascii="Times New Roman" w:hAnsi="Times New Roman" w:cs="Times New Roman"/>
          <w:sz w:val="24"/>
          <w:szCs w:val="24"/>
        </w:rPr>
        <w:t xml:space="preserve"> security at a fraction of the cost and deployment time required by traditional systems.</w:t>
      </w:r>
    </w:p>
    <w:p w:rsidR="005F1D3C" w:rsidP="005F1D3C" w:rsidRDefault="005F1D3C" w14:paraId="65B345E6" w14:textId="50DB6E1E">
      <w:pPr>
        <w:rPr>
          <w:rFonts w:ascii="Times New Roman" w:hAnsi="Times New Roman" w:cs="Times New Roman"/>
          <w:sz w:val="24"/>
          <w:szCs w:val="24"/>
        </w:rPr>
      </w:pPr>
      <w:r w:rsidRPr="005F1D3C">
        <w:rPr>
          <w:rFonts w:ascii="Times New Roman" w:hAnsi="Times New Roman" w:cs="Times New Roman"/>
          <w:sz w:val="24"/>
          <w:szCs w:val="24"/>
        </w:rPr>
        <w:t>Proven at TRL 8, the system protects communications, data links, and mission networks without requiring infrastructure redesign, offering a ready-now defense against quantum decryption, cyber intrusion, and command disruption. In an era where speed, affordability, and resilience determine strategic advantage, Isidore Quantum serves as the critical bridge between today’s infrastructure and tomorrow’s quantum-secure force.</w:t>
      </w:r>
    </w:p>
    <w:p w:rsidRPr="00D34FBE" w:rsidR="00D34FBE" w:rsidP="00D34FBE" w:rsidRDefault="00D34FBE" w14:paraId="3F56CA6A" w14:textId="5695D491">
      <w:pPr>
        <w:rPr>
          <w:rFonts w:ascii="Times New Roman" w:hAnsi="Times New Roman" w:cs="Times New Roman"/>
          <w:sz w:val="24"/>
          <w:szCs w:val="24"/>
        </w:rPr>
      </w:pPr>
      <w:r w:rsidRPr="00D34FBE">
        <w:rPr>
          <w:rFonts w:ascii="Times New Roman" w:hAnsi="Times New Roman" w:cs="Times New Roman"/>
          <w:sz w:val="24"/>
          <w:szCs w:val="24"/>
        </w:rPr>
        <w:t xml:space="preserve">U.S. and allied militaries are confronting a rapidly intensifying convergence of cyber warfare and quantum computing that threatens the core of defense </w:t>
      </w:r>
      <w:r>
        <w:rPr>
          <w:rFonts w:ascii="Times New Roman" w:hAnsi="Times New Roman" w:cs="Times New Roman"/>
          <w:sz w:val="24"/>
          <w:szCs w:val="24"/>
        </w:rPr>
        <w:t>C2</w:t>
      </w:r>
      <w:r w:rsidRPr="00D34FBE">
        <w:rPr>
          <w:rFonts w:ascii="Times New Roman" w:hAnsi="Times New Roman" w:cs="Times New Roman"/>
          <w:sz w:val="24"/>
          <w:szCs w:val="24"/>
        </w:rPr>
        <w:t>, and sustainment systems. The Pentagon’s 2025 directives identify quantum decryption as an “existential threat” to secure communications and mission data. RAND analysis warns that once adversarial quantum systems reach full capability, current cryptographic methods could collapse within seconds, exposing classified orders, targeting information, and logistics operations across all domains.</w:t>
      </w:r>
    </w:p>
    <w:p w:rsidR="008C065F" w:rsidP="00D34FBE" w:rsidRDefault="00D34FBE" w14:paraId="4ED5DF7C" w14:textId="34D84F01">
      <w:pPr>
        <w:rPr>
          <w:rFonts w:ascii="Times New Roman" w:hAnsi="Times New Roman" w:cs="Times New Roman"/>
          <w:sz w:val="24"/>
          <w:szCs w:val="24"/>
        </w:rPr>
      </w:pPr>
      <w:r w:rsidRPr="00D34FBE">
        <w:rPr>
          <w:rFonts w:ascii="Times New Roman" w:hAnsi="Times New Roman" w:cs="Times New Roman"/>
          <w:sz w:val="24"/>
          <w:szCs w:val="24"/>
        </w:rPr>
        <w:t>Despite the urgency, many government cybersecurity and acquisition leaders continue to hesitate, postponing action until large defense contractors deliver high-assurance solutions that often arrive years late and at significantly higher cost. Lessons from the war in Ukraine show that future deterrence will rely on rapidly deployable, affordable systems built from commercial off-the-shelf components capable of scaling faster than bureaucratic processes. Delaying for “perfect” solutions developed in laboratories will leave defense networks vulnerable and unprotected when conflict arises.</w:t>
      </w:r>
    </w:p>
    <w:tbl>
      <w:tblPr>
        <w:tblStyle w:val="TableGrid"/>
        <w:tblW w:w="0" w:type="auto"/>
        <w:tblLook w:val="04A0" w:firstRow="1" w:lastRow="0" w:firstColumn="1" w:lastColumn="0" w:noHBand="0" w:noVBand="1"/>
      </w:tblPr>
      <w:tblGrid>
        <w:gridCol w:w="2628"/>
        <w:gridCol w:w="6228"/>
      </w:tblGrid>
      <w:tr w:rsidRPr="00976769" w:rsidR="004E3B8F" w:rsidTr="5906CC48" w14:paraId="251E7030" w14:textId="77777777">
        <w:tc>
          <w:tcPr>
            <w:tcW w:w="2628" w:type="dxa"/>
            <w:shd w:val="clear" w:color="auto" w:fill="000000" w:themeFill="text1"/>
            <w:tcMar/>
          </w:tcPr>
          <w:p w:rsidRPr="00976769" w:rsidR="004E3B8F" w:rsidP="004E3B8F" w:rsidRDefault="004E3B8F" w14:paraId="7C61305C" w14:textId="7FC54D27">
            <w:pPr>
              <w:jc w:val="center"/>
              <w:rPr>
                <w:rFonts w:ascii="Times New Roman" w:hAnsi="Times New Roman" w:cs="Times New Roman"/>
                <w:color w:val="FFFFFF" w:themeColor="background1"/>
                <w:sz w:val="24"/>
                <w:szCs w:val="24"/>
              </w:rPr>
            </w:pPr>
            <w:r w:rsidRPr="00976769">
              <w:rPr>
                <w:rFonts w:ascii="Times New Roman" w:hAnsi="Times New Roman" w:cs="Times New Roman"/>
                <w:color w:val="FFFFFF" w:themeColor="background1"/>
                <w:sz w:val="24"/>
                <w:szCs w:val="24"/>
              </w:rPr>
              <w:t>Capability</w:t>
            </w:r>
          </w:p>
        </w:tc>
        <w:tc>
          <w:tcPr>
            <w:tcW w:w="6228" w:type="dxa"/>
            <w:shd w:val="clear" w:color="auto" w:fill="000000" w:themeFill="text1"/>
            <w:tcMar/>
          </w:tcPr>
          <w:p w:rsidRPr="00976769" w:rsidR="004E3B8F" w:rsidP="004E3B8F" w:rsidRDefault="004E3B8F" w14:paraId="378930B5" w14:textId="5CE23A0B">
            <w:pPr>
              <w:jc w:val="center"/>
              <w:rPr>
                <w:rFonts w:ascii="Times New Roman" w:hAnsi="Times New Roman" w:cs="Times New Roman"/>
                <w:color w:val="FFFFFF" w:themeColor="background1"/>
                <w:sz w:val="24"/>
                <w:szCs w:val="24"/>
              </w:rPr>
            </w:pPr>
            <w:r w:rsidRPr="00976769">
              <w:rPr>
                <w:rFonts w:ascii="Times New Roman" w:hAnsi="Times New Roman" w:cs="Times New Roman"/>
                <w:color w:val="FFFFFF" w:themeColor="background1"/>
                <w:sz w:val="24"/>
                <w:szCs w:val="24"/>
              </w:rPr>
              <w:t>Mission Impact</w:t>
            </w:r>
          </w:p>
        </w:tc>
      </w:tr>
      <w:tr w:rsidRPr="00976769" w:rsidR="004E3B8F" w:rsidTr="5906CC48" w14:paraId="1CC79D6A" w14:textId="77777777">
        <w:tc>
          <w:tcPr>
            <w:tcW w:w="2628" w:type="dxa"/>
            <w:tcMar/>
          </w:tcPr>
          <w:p w:rsidRPr="00E13775" w:rsidR="004E3B8F" w:rsidP="001732C1" w:rsidRDefault="001732C1" w14:paraId="1BC2B283" w14:textId="299663C1">
            <w:pPr>
              <w:pStyle w:val="Default"/>
              <w:rPr>
                <w:rFonts w:ascii="Times New Roman" w:hAnsi="Times New Roman" w:cs="Times New Roman"/>
                <w:b/>
                <w:bCs/>
                <w:color w:val="585858"/>
              </w:rPr>
            </w:pPr>
            <w:r w:rsidRPr="00E13775">
              <w:rPr>
                <w:rFonts w:ascii="Times New Roman" w:hAnsi="Times New Roman" w:cs="Times New Roman"/>
                <w:b/>
                <w:bCs/>
                <w:color w:val="585858"/>
              </w:rPr>
              <w:t>Post-Quantum Encryption (CNSA 2.0)</w:t>
            </w:r>
          </w:p>
        </w:tc>
        <w:tc>
          <w:tcPr>
            <w:tcW w:w="6228" w:type="dxa"/>
            <w:tcMar/>
          </w:tcPr>
          <w:p w:rsidRPr="00976769" w:rsidR="004E3B8F" w:rsidP="001732C1" w:rsidRDefault="001732C1" w14:paraId="17471399" w14:noSpellErr="1" w14:textId="07B20CC2">
            <w:pPr>
              <w:pStyle w:val="Default"/>
              <w:rPr>
                <w:rFonts w:ascii="Times New Roman" w:hAnsi="Times New Roman" w:cs="Times New Roman"/>
                <w:color w:val="585858"/>
              </w:rPr>
            </w:pPr>
            <w:r w:rsidRPr="5906CC48" w:rsidR="001732C1">
              <w:rPr>
                <w:rFonts w:ascii="Times New Roman" w:hAnsi="Times New Roman" w:cs="Times New Roman"/>
                <w:color w:val="585858"/>
              </w:rPr>
              <w:t>Protects classified and tactical data from quantum-enabled decryption using ML-KEM</w:t>
            </w:r>
            <w:r w:rsidRPr="5906CC48" w:rsidR="19781FAD">
              <w:rPr>
                <w:rFonts w:ascii="Times New Roman" w:hAnsi="Times New Roman" w:cs="Times New Roman"/>
                <w:color w:val="585858"/>
              </w:rPr>
              <w:t>, ML-DSA</w:t>
            </w:r>
            <w:r w:rsidRPr="5906CC48" w:rsidR="001732C1">
              <w:rPr>
                <w:rFonts w:ascii="Times New Roman" w:hAnsi="Times New Roman" w:cs="Times New Roman"/>
                <w:color w:val="585858"/>
              </w:rPr>
              <w:t xml:space="preserve"> and AES-256 GCM</w:t>
            </w:r>
          </w:p>
        </w:tc>
      </w:tr>
      <w:tr w:rsidRPr="00976769" w:rsidR="004E3B8F" w:rsidTr="5906CC48" w14:paraId="4CB0E5AE" w14:textId="77777777">
        <w:tc>
          <w:tcPr>
            <w:tcW w:w="2628" w:type="dxa"/>
            <w:tcMar/>
          </w:tcPr>
          <w:p w:rsidRPr="00E13775" w:rsidR="004E3B8F" w:rsidP="001732C1" w:rsidRDefault="001732C1" w14:paraId="30EEB444" w14:textId="273ABC36">
            <w:pPr>
              <w:pStyle w:val="Default"/>
              <w:rPr>
                <w:rFonts w:ascii="Times New Roman" w:hAnsi="Times New Roman" w:cs="Times New Roman"/>
                <w:b/>
                <w:bCs/>
                <w:color w:val="585858"/>
              </w:rPr>
            </w:pPr>
            <w:r w:rsidRPr="00E13775">
              <w:rPr>
                <w:rFonts w:ascii="Times New Roman" w:hAnsi="Times New Roman" w:cs="Times New Roman"/>
                <w:b/>
                <w:bCs/>
                <w:color w:val="585858"/>
              </w:rPr>
              <w:t>AI-Driven Cyber Defense</w:t>
            </w:r>
          </w:p>
        </w:tc>
        <w:tc>
          <w:tcPr>
            <w:tcW w:w="6228" w:type="dxa"/>
            <w:tcMar/>
          </w:tcPr>
          <w:p w:rsidRPr="00976769" w:rsidR="004E3B8F" w:rsidP="001732C1" w:rsidRDefault="001732C1" w14:paraId="5086567D" w14:textId="7FC2DB58">
            <w:pPr>
              <w:pStyle w:val="Default"/>
              <w:rPr>
                <w:rFonts w:ascii="Times New Roman" w:hAnsi="Times New Roman" w:cs="Times New Roman"/>
                <w:color w:val="585858"/>
              </w:rPr>
            </w:pPr>
            <w:r w:rsidRPr="00976769">
              <w:rPr>
                <w:rFonts w:ascii="Times New Roman" w:hAnsi="Times New Roman" w:cs="Times New Roman"/>
                <w:color w:val="585858"/>
              </w:rPr>
              <w:t>Learns operational “patterns of life,” autonomously detects intrusions, and self-heals without operator input</w:t>
            </w:r>
          </w:p>
        </w:tc>
      </w:tr>
      <w:tr w:rsidRPr="00976769" w:rsidR="004E3B8F" w:rsidTr="5906CC48" w14:paraId="43C06DBB" w14:textId="77777777">
        <w:tc>
          <w:tcPr>
            <w:tcW w:w="2628" w:type="dxa"/>
            <w:tcMar/>
          </w:tcPr>
          <w:p w:rsidRPr="00E13775" w:rsidR="004E3B8F" w:rsidP="001732C1" w:rsidRDefault="001732C1" w14:paraId="3968301C" w14:textId="35BA235B">
            <w:pPr>
              <w:pStyle w:val="Default"/>
              <w:rPr>
                <w:rFonts w:ascii="Times New Roman" w:hAnsi="Times New Roman" w:cs="Times New Roman"/>
                <w:b/>
                <w:bCs/>
                <w:color w:val="585858"/>
              </w:rPr>
            </w:pPr>
            <w:r w:rsidRPr="00E13775">
              <w:rPr>
                <w:rFonts w:ascii="Times New Roman" w:hAnsi="Times New Roman" w:cs="Times New Roman"/>
                <w:b/>
                <w:bCs/>
                <w:color w:val="585858"/>
              </w:rPr>
              <w:t>Zero Trust by Design</w:t>
            </w:r>
          </w:p>
        </w:tc>
        <w:tc>
          <w:tcPr>
            <w:tcW w:w="6228" w:type="dxa"/>
            <w:tcMar/>
          </w:tcPr>
          <w:p w:rsidRPr="00976769" w:rsidR="004E3B8F" w:rsidP="001732C1" w:rsidRDefault="001732C1" w14:paraId="6D0A6B39" w14:textId="10F24C72">
            <w:pPr>
              <w:pStyle w:val="Default"/>
              <w:rPr>
                <w:rFonts w:ascii="Times New Roman" w:hAnsi="Times New Roman" w:cs="Times New Roman"/>
                <w:color w:val="585858"/>
              </w:rPr>
            </w:pPr>
            <w:r w:rsidRPr="00976769">
              <w:rPr>
                <w:rFonts w:ascii="Times New Roman" w:hAnsi="Times New Roman" w:cs="Times New Roman"/>
                <w:color w:val="585858"/>
              </w:rPr>
              <w:t>Eliminates PKI, certificates, and key loaders—reducing cognitive and logistics burden on operators</w:t>
            </w:r>
          </w:p>
        </w:tc>
      </w:tr>
      <w:tr w:rsidRPr="00976769" w:rsidR="001732C1" w:rsidTr="5906CC48" w14:paraId="338428C4" w14:textId="77777777">
        <w:tc>
          <w:tcPr>
            <w:tcW w:w="2628" w:type="dxa"/>
            <w:tcMar/>
          </w:tcPr>
          <w:p w:rsidRPr="00E13775" w:rsidR="001732C1" w:rsidP="001732C1" w:rsidRDefault="00A76B83" w14:paraId="0808C78B" w14:textId="2CE42D5C">
            <w:pPr>
              <w:pStyle w:val="Default"/>
              <w:rPr>
                <w:rFonts w:ascii="Times New Roman" w:hAnsi="Times New Roman" w:cs="Times New Roman"/>
                <w:b/>
                <w:bCs/>
                <w:color w:val="585858"/>
              </w:rPr>
            </w:pPr>
            <w:r w:rsidRPr="00E13775">
              <w:rPr>
                <w:rFonts w:ascii="Times New Roman" w:hAnsi="Times New Roman" w:cs="Times New Roman"/>
                <w:b/>
                <w:bCs/>
                <w:color w:val="585858"/>
              </w:rPr>
              <w:t xml:space="preserve">Low </w:t>
            </w:r>
            <w:proofErr w:type="spellStart"/>
            <w:r w:rsidRPr="00E13775">
              <w:rPr>
                <w:rFonts w:ascii="Times New Roman" w:hAnsi="Times New Roman" w:cs="Times New Roman"/>
                <w:b/>
                <w:bCs/>
                <w:color w:val="585858"/>
              </w:rPr>
              <w:t>SWaP</w:t>
            </w:r>
            <w:proofErr w:type="spellEnd"/>
            <w:r w:rsidRPr="00E13775">
              <w:rPr>
                <w:rFonts w:ascii="Times New Roman" w:hAnsi="Times New Roman" w:cs="Times New Roman"/>
                <w:b/>
                <w:bCs/>
                <w:color w:val="585858"/>
              </w:rPr>
              <w:t>-C, TRL</w:t>
            </w:r>
            <w:r w:rsidRPr="00E13775">
              <w:rPr>
                <w:rFonts w:ascii="Times New Roman" w:hAnsi="Times New Roman" w:cs="Times New Roman"/>
                <w:b/>
                <w:bCs/>
                <w:color w:val="585858"/>
              </w:rPr>
              <w:t>-</w:t>
            </w:r>
            <w:r w:rsidRPr="00E13775">
              <w:rPr>
                <w:rFonts w:ascii="Times New Roman" w:hAnsi="Times New Roman" w:cs="Times New Roman"/>
                <w:b/>
                <w:bCs/>
                <w:color w:val="585858"/>
              </w:rPr>
              <w:t>8</w:t>
            </w:r>
          </w:p>
        </w:tc>
        <w:tc>
          <w:tcPr>
            <w:tcW w:w="6228" w:type="dxa"/>
            <w:tcMar/>
          </w:tcPr>
          <w:p w:rsidRPr="00976769" w:rsidR="001732C1" w:rsidP="001732C1" w:rsidRDefault="00A76B83" w14:paraId="53DBD4EB" w14:textId="7CB26A09">
            <w:pPr>
              <w:pStyle w:val="Default"/>
              <w:rPr>
                <w:rFonts w:ascii="Times New Roman" w:hAnsi="Times New Roman" w:cs="Times New Roman"/>
                <w:color w:val="585858"/>
              </w:rPr>
            </w:pPr>
            <w:r w:rsidRPr="00976769">
              <w:rPr>
                <w:rFonts w:ascii="Times New Roman" w:hAnsi="Times New Roman" w:cs="Times New Roman"/>
                <w:color w:val="585858"/>
              </w:rPr>
              <w:t>Consumes approximately 8W depending on the variant, built on COTS components, validated across 23 operational testbeds (Air Force, Navy, and Space Force)</w:t>
            </w:r>
          </w:p>
        </w:tc>
      </w:tr>
      <w:tr w:rsidRPr="00976769" w:rsidR="00A76B83" w:rsidTr="5906CC48" w14:paraId="0D63ED6F" w14:textId="77777777">
        <w:tc>
          <w:tcPr>
            <w:tcW w:w="2628" w:type="dxa"/>
            <w:tcMar/>
          </w:tcPr>
          <w:p w:rsidRPr="00E13775" w:rsidR="00A76B83" w:rsidP="001732C1" w:rsidRDefault="00A76B83" w14:paraId="6B097ECF" w14:textId="7851C41B">
            <w:pPr>
              <w:pStyle w:val="Default"/>
              <w:rPr>
                <w:rFonts w:ascii="Times New Roman" w:hAnsi="Times New Roman" w:cs="Times New Roman"/>
                <w:b/>
                <w:bCs/>
                <w:color w:val="585858"/>
              </w:rPr>
            </w:pPr>
            <w:r w:rsidRPr="00E13775">
              <w:rPr>
                <w:rFonts w:ascii="Times New Roman" w:hAnsi="Times New Roman" w:cs="Times New Roman"/>
                <w:b/>
                <w:bCs/>
                <w:color w:val="585858"/>
              </w:rPr>
              <w:t>CASSIAN Control Plane</w:t>
            </w:r>
          </w:p>
        </w:tc>
        <w:tc>
          <w:tcPr>
            <w:tcW w:w="6228" w:type="dxa"/>
            <w:tcMar/>
          </w:tcPr>
          <w:p w:rsidRPr="00976769" w:rsidR="00A76B83" w:rsidP="001732C1" w:rsidRDefault="00976769" w14:paraId="6652B12D" w14:textId="19D39365">
            <w:pPr>
              <w:pStyle w:val="Default"/>
              <w:rPr>
                <w:rFonts w:ascii="Times New Roman" w:hAnsi="Times New Roman" w:cs="Times New Roman"/>
                <w:color w:val="585858"/>
              </w:rPr>
            </w:pPr>
            <w:r w:rsidRPr="00976769">
              <w:rPr>
                <w:rFonts w:ascii="Times New Roman" w:hAnsi="Times New Roman" w:cs="Times New Roman"/>
                <w:color w:val="585858"/>
              </w:rPr>
              <w:t>Centralized management for real-time visibility, policy enforcement, and algorithm agility across distributed assets.</w:t>
            </w:r>
          </w:p>
        </w:tc>
      </w:tr>
      <w:tr w:rsidRPr="00976769" w:rsidR="00976769" w:rsidTr="5906CC48" w14:paraId="45D67C57" w14:textId="77777777">
        <w:tc>
          <w:tcPr>
            <w:tcW w:w="2628" w:type="dxa"/>
            <w:tcMar/>
          </w:tcPr>
          <w:p w:rsidRPr="00E13775" w:rsidR="00976769" w:rsidP="001732C1" w:rsidRDefault="00976769" w14:paraId="456BE08D" w14:textId="575CDE32">
            <w:pPr>
              <w:pStyle w:val="Default"/>
              <w:rPr>
                <w:rFonts w:ascii="Times New Roman" w:hAnsi="Times New Roman" w:cs="Times New Roman"/>
                <w:b/>
                <w:bCs/>
                <w:color w:val="585858"/>
              </w:rPr>
            </w:pPr>
            <w:r w:rsidRPr="00E13775">
              <w:rPr>
                <w:rFonts w:ascii="Times New Roman" w:hAnsi="Times New Roman" w:cs="Times New Roman"/>
                <w:b/>
                <w:bCs/>
                <w:color w:val="585858"/>
              </w:rPr>
              <w:t>Red/Black Isolation &amp; Quantum Entropy</w:t>
            </w:r>
          </w:p>
        </w:tc>
        <w:tc>
          <w:tcPr>
            <w:tcW w:w="6228" w:type="dxa"/>
            <w:tcMar/>
          </w:tcPr>
          <w:p w:rsidRPr="00976769" w:rsidR="00976769" w:rsidP="001732C1" w:rsidRDefault="00976769" w14:paraId="56924E66" w14:textId="2328FABD">
            <w:pPr>
              <w:pStyle w:val="Default"/>
              <w:rPr>
                <w:rFonts w:ascii="Times New Roman" w:hAnsi="Times New Roman" w:cs="Times New Roman"/>
                <w:color w:val="585858"/>
              </w:rPr>
            </w:pPr>
            <w:r w:rsidRPr="00976769">
              <w:rPr>
                <w:rFonts w:ascii="Times New Roman" w:hAnsi="Times New Roman" w:cs="Times New Roman"/>
                <w:color w:val="585858"/>
              </w:rPr>
              <w:t>Hardware-enforced segmentation + Quantum Random Noise Generation for provably random, one-time keys</w:t>
            </w:r>
          </w:p>
        </w:tc>
      </w:tr>
    </w:tbl>
    <w:p w:rsidR="004E3B8F" w:rsidP="00D34FBE" w:rsidRDefault="004E3B8F" w14:paraId="0ED20489" w14:textId="77777777">
      <w:pPr>
        <w:rPr>
          <w:rFonts w:ascii="Times New Roman" w:hAnsi="Times New Roman" w:cs="Times New Roman"/>
          <w:sz w:val="24"/>
          <w:szCs w:val="24"/>
        </w:rPr>
      </w:pPr>
    </w:p>
    <w:p w:rsidR="006126D7" w:rsidP="009E0019" w:rsidRDefault="006126D7" w14:paraId="0AF19273" w14:textId="1C2A5EA7">
      <w:pPr>
        <w:pStyle w:val="ListParagraph"/>
        <w:numPr>
          <w:ilvl w:val="0"/>
          <w:numId w:val="10"/>
        </w:numPr>
        <w:ind w:left="360"/>
        <w:rPr>
          <w:rFonts w:ascii="Times New Roman" w:hAnsi="Times New Roman" w:cs="Times New Roman"/>
          <w:b/>
          <w:bCs/>
          <w:sz w:val="24"/>
          <w:szCs w:val="24"/>
        </w:rPr>
      </w:pPr>
      <w:r w:rsidRPr="009E0019">
        <w:rPr>
          <w:rFonts w:ascii="Times New Roman" w:hAnsi="Times New Roman" w:cs="Times New Roman"/>
          <w:b/>
          <w:bCs/>
          <w:sz w:val="24"/>
          <w:szCs w:val="24"/>
        </w:rPr>
        <w:t>Sponsorship</w:t>
      </w:r>
    </w:p>
    <w:p w:rsidR="009E0019" w:rsidP="0E4223F1" w:rsidRDefault="009E0019" w14:paraId="17FB7DE4" w14:textId="22518278">
      <w:pPr>
        <w:pStyle w:val="Normal"/>
        <w:rPr>
          <w:rFonts w:ascii="Times New Roman" w:hAnsi="Times New Roman" w:cs="Times New Roman"/>
          <w:sz w:val="24"/>
          <w:szCs w:val="24"/>
        </w:rPr>
      </w:pPr>
      <w:commentRangeStart w:id="720150872"/>
      <w:commentRangeStart w:id="1744815318"/>
      <w:r w:rsidRPr="0E4223F1" w:rsidR="027254B2">
        <w:rPr>
          <w:rFonts w:ascii="Times New Roman" w:hAnsi="Times New Roman" w:cs="Times New Roman"/>
          <w:sz w:val="24"/>
          <w:szCs w:val="24"/>
        </w:rPr>
        <w:t>Our participation in this exercise</w:t>
      </w:r>
      <w:r w:rsidRPr="0E4223F1" w:rsidR="009E0019">
        <w:rPr>
          <w:rFonts w:ascii="Times New Roman" w:hAnsi="Times New Roman" w:cs="Times New Roman"/>
          <w:sz w:val="24"/>
          <w:szCs w:val="24"/>
        </w:rPr>
        <w:t xml:space="preserve"> is sponsored </w:t>
      </w:r>
      <w:r w:rsidRPr="0E4223F1" w:rsidR="009E0019">
        <w:rPr>
          <w:rFonts w:ascii="Times New Roman" w:hAnsi="Times New Roman" w:cs="Times New Roman"/>
          <w:sz w:val="24"/>
          <w:szCs w:val="24"/>
        </w:rPr>
        <w:t xml:space="preserve">by </w:t>
      </w:r>
      <w:r w:rsidRPr="0E4223F1" w:rsidR="009E0019">
        <w:rPr>
          <w:rFonts w:ascii="Times New Roman" w:hAnsi="Times New Roman" w:cs="Times New Roman"/>
          <w:sz w:val="24"/>
          <w:szCs w:val="24"/>
        </w:rPr>
        <w:t>PACFLT</w:t>
      </w:r>
      <w:commentRangeEnd w:id="720150872"/>
      <w:r>
        <w:rPr>
          <w:rStyle w:val="CommentReference"/>
        </w:rPr>
        <w:commentReference w:id="720150872"/>
      </w:r>
      <w:commentRangeEnd w:id="1744815318"/>
      <w:r>
        <w:rPr>
          <w:rStyle w:val="CommentReference"/>
        </w:rPr>
        <w:commentReference w:id="1744815318"/>
      </w:r>
      <w:r w:rsidRPr="0E4223F1" w:rsidR="00A65FBF">
        <w:rPr>
          <w:rFonts w:ascii="Times New Roman" w:hAnsi="Times New Roman" w:cs="Times New Roman"/>
          <w:sz w:val="24"/>
          <w:szCs w:val="24"/>
        </w:rPr>
        <w:t>.</w:t>
      </w:r>
      <w:r w:rsidRPr="0E4223F1" w:rsidR="00A65FBF">
        <w:rPr>
          <w:rFonts w:ascii="Times New Roman" w:hAnsi="Times New Roman" w:cs="Times New Roman"/>
          <w:sz w:val="24"/>
          <w:szCs w:val="24"/>
        </w:rPr>
        <w:t xml:space="preserve"> </w:t>
      </w:r>
      <w:r w:rsidRPr="0E4223F1" w:rsidR="78A530F0">
        <w:rPr>
          <w:rFonts w:ascii="Times New Roman" w:hAnsi="Times New Roman" w:cs="Times New Roman"/>
          <w:sz w:val="24"/>
          <w:szCs w:val="24"/>
        </w:rPr>
        <w:t xml:space="preserve">Isidore Quantum was originally developed </w:t>
      </w:r>
      <w:r w:rsidRPr="0E4223F1" w:rsidR="7CC18647">
        <w:rPr>
          <w:rFonts w:ascii="Times New Roman" w:hAnsi="Times New Roman" w:cs="Times New Roman"/>
          <w:sz w:val="24"/>
          <w:szCs w:val="24"/>
        </w:rPr>
        <w:t xml:space="preserve">under a Phase II Small Business Innovation Research (SBIR) contract for the US Air Force, </w:t>
      </w:r>
      <w:r w:rsidRPr="0E4223F1" w:rsidR="7CC18647">
        <w:rPr>
          <w:rFonts w:ascii="Times New Roman" w:hAnsi="Times New Roman" w:eastAsia="ＭＳ 明朝" w:cs="Times New Roman"/>
          <w:b w:val="0"/>
          <w:bCs w:val="0"/>
          <w:i w:val="0"/>
          <w:iCs w:val="0"/>
          <w:caps w:val="0"/>
          <w:smallCaps w:val="0"/>
          <w:noProof w:val="0"/>
          <w:sz w:val="24"/>
          <w:szCs w:val="24"/>
          <w:lang w:val="en-US"/>
        </w:rPr>
        <w:t xml:space="preserve">FA864923P0006 and further </w:t>
      </w:r>
      <w:r w:rsidRPr="0E4223F1" w:rsidR="00FC127D">
        <w:rPr>
          <w:rFonts w:ascii="Times New Roman" w:hAnsi="Times New Roman" w:cs="Times New Roman"/>
          <w:sz w:val="24"/>
          <w:szCs w:val="24"/>
        </w:rPr>
        <w:t xml:space="preserve">developed </w:t>
      </w:r>
      <w:r w:rsidRPr="0E4223F1" w:rsidR="008E14A2">
        <w:rPr>
          <w:rFonts w:ascii="Times New Roman" w:hAnsi="Times New Roman" w:cs="Times New Roman"/>
          <w:sz w:val="24"/>
          <w:szCs w:val="24"/>
        </w:rPr>
        <w:t xml:space="preserve">for US Navy integration </w:t>
      </w:r>
      <w:r w:rsidRPr="0E4223F1" w:rsidR="00FC127D">
        <w:rPr>
          <w:rFonts w:ascii="Times New Roman" w:hAnsi="Times New Roman" w:cs="Times New Roman"/>
          <w:sz w:val="24"/>
          <w:szCs w:val="24"/>
        </w:rPr>
        <w:t xml:space="preserve">under </w:t>
      </w:r>
      <w:r w:rsidRPr="0E4223F1" w:rsidR="00750B1F">
        <w:rPr>
          <w:rFonts w:ascii="Times New Roman" w:hAnsi="Times New Roman" w:cs="Times New Roman"/>
          <w:sz w:val="24"/>
          <w:szCs w:val="24"/>
        </w:rPr>
        <w:t>contracts</w:t>
      </w:r>
      <w:r w:rsidRPr="0E4223F1" w:rsidR="00750B1F">
        <w:rPr>
          <w:rFonts w:ascii="Times New Roman" w:hAnsi="Times New Roman" w:cs="Times New Roman"/>
          <w:sz w:val="24"/>
          <w:szCs w:val="24"/>
        </w:rPr>
        <w:t xml:space="preserve"> </w:t>
      </w:r>
      <w:r w:rsidRPr="0E4223F1" w:rsidR="00371EBC">
        <w:rPr>
          <w:rFonts w:ascii="Times New Roman" w:hAnsi="Times New Roman" w:cs="Times New Roman"/>
          <w:sz w:val="24"/>
          <w:szCs w:val="24"/>
        </w:rPr>
        <w:t xml:space="preserve"> N</w:t>
      </w:r>
      <w:r w:rsidRPr="0E4223F1" w:rsidR="00371EBC">
        <w:rPr>
          <w:rFonts w:ascii="Times New Roman" w:hAnsi="Times New Roman" w:cs="Times New Roman"/>
          <w:sz w:val="24"/>
          <w:szCs w:val="24"/>
        </w:rPr>
        <w:t>6833524C0170</w:t>
      </w:r>
      <w:r w:rsidRPr="0E4223F1" w:rsidR="00371EBC">
        <w:rPr>
          <w:rFonts w:ascii="Times New Roman" w:hAnsi="Times New Roman" w:cs="Times New Roman"/>
          <w:sz w:val="24"/>
          <w:szCs w:val="24"/>
        </w:rPr>
        <w:t xml:space="preserve"> (</w:t>
      </w:r>
      <w:r w:rsidRPr="0E4223F1" w:rsidR="00371EBC">
        <w:rPr>
          <w:rFonts w:ascii="Times New Roman" w:hAnsi="Times New Roman" w:cs="Times New Roman"/>
          <w:sz w:val="24"/>
          <w:szCs w:val="24"/>
        </w:rPr>
        <w:t>Phase I</w:t>
      </w:r>
      <w:r w:rsidRPr="0E4223F1" w:rsidR="00371EBC">
        <w:rPr>
          <w:rFonts w:ascii="Times New Roman" w:hAnsi="Times New Roman" w:cs="Times New Roman"/>
          <w:sz w:val="24"/>
          <w:szCs w:val="24"/>
        </w:rPr>
        <w:t xml:space="preserve">) and </w:t>
      </w:r>
      <w:r w:rsidRPr="0E4223F1" w:rsidR="00371EBC">
        <w:rPr>
          <w:rFonts w:ascii="Times New Roman" w:hAnsi="Times New Roman" w:cs="Times New Roman"/>
          <w:sz w:val="24"/>
          <w:szCs w:val="24"/>
        </w:rPr>
        <w:t>N6833525C0170</w:t>
      </w:r>
      <w:r w:rsidRPr="0E4223F1" w:rsidR="00371EBC">
        <w:rPr>
          <w:rFonts w:ascii="Times New Roman" w:hAnsi="Times New Roman" w:cs="Times New Roman"/>
          <w:sz w:val="24"/>
          <w:szCs w:val="24"/>
        </w:rPr>
        <w:t xml:space="preserve"> (</w:t>
      </w:r>
      <w:r w:rsidRPr="0E4223F1" w:rsidR="00371EBC">
        <w:rPr>
          <w:rFonts w:ascii="Times New Roman" w:hAnsi="Times New Roman" w:cs="Times New Roman"/>
          <w:sz w:val="24"/>
          <w:szCs w:val="24"/>
        </w:rPr>
        <w:t>Phase II</w:t>
      </w:r>
      <w:r w:rsidRPr="0E4223F1" w:rsidR="00371EBC">
        <w:rPr>
          <w:rFonts w:ascii="Times New Roman" w:hAnsi="Times New Roman" w:cs="Times New Roman"/>
          <w:sz w:val="24"/>
          <w:szCs w:val="24"/>
        </w:rPr>
        <w:t xml:space="preserve">). </w:t>
      </w:r>
    </w:p>
    <w:p w:rsidRPr="00A16389" w:rsidR="00A16389" w:rsidP="00A16389" w:rsidRDefault="00A16389" w14:paraId="70FEBFAF" w14:textId="5206436A">
      <w:pPr>
        <w:pStyle w:val="ListParagraph"/>
        <w:numPr>
          <w:ilvl w:val="0"/>
          <w:numId w:val="10"/>
        </w:numPr>
        <w:ind w:left="270"/>
        <w:rPr>
          <w:rFonts w:ascii="Times New Roman" w:hAnsi="Times New Roman" w:cs="Times New Roman"/>
          <w:b/>
          <w:bCs/>
          <w:sz w:val="24"/>
          <w:szCs w:val="24"/>
        </w:rPr>
      </w:pPr>
      <w:r w:rsidRPr="00A16389">
        <w:rPr>
          <w:rFonts w:ascii="Times New Roman" w:hAnsi="Times New Roman" w:cs="Times New Roman"/>
          <w:b/>
          <w:bCs/>
          <w:sz w:val="24"/>
          <w:szCs w:val="24"/>
        </w:rPr>
        <w:t>Logistics</w:t>
      </w:r>
    </w:p>
    <w:p w:rsidR="20C7AE56" w:rsidP="34FB80CE" w:rsidRDefault="20C7AE56" w14:paraId="75D4BAD4" w14:textId="76DA016C">
      <w:pPr>
        <w:ind w:left="-90"/>
        <w:rPr>
          <w:rFonts w:ascii="Times New Roman" w:hAnsi="Times New Roman" w:cs="Times New Roman"/>
          <w:sz w:val="24"/>
          <w:szCs w:val="24"/>
        </w:rPr>
      </w:pPr>
      <w:r w:rsidRPr="34FB80CE" w:rsidR="20C7AE56">
        <w:rPr>
          <w:rFonts w:ascii="Times New Roman" w:hAnsi="Times New Roman" w:cs="Times New Roman"/>
          <w:sz w:val="24"/>
          <w:szCs w:val="24"/>
        </w:rPr>
        <w:t>The d</w:t>
      </w:r>
      <w:r w:rsidRPr="34FB80CE" w:rsidR="4F3C4B8E">
        <w:rPr>
          <w:rFonts w:ascii="Times New Roman" w:hAnsi="Times New Roman" w:cs="Times New Roman"/>
          <w:sz w:val="24"/>
          <w:szCs w:val="24"/>
        </w:rPr>
        <w:t xml:space="preserve">eployment of Isidore Quantum devices </w:t>
      </w:r>
      <w:r w:rsidRPr="34FB80CE" w:rsidR="20C7AE56">
        <w:rPr>
          <w:rFonts w:ascii="Times New Roman" w:hAnsi="Times New Roman" w:cs="Times New Roman"/>
          <w:sz w:val="24"/>
          <w:szCs w:val="24"/>
        </w:rPr>
        <w:t>are</w:t>
      </w:r>
      <w:r w:rsidRPr="34FB80CE" w:rsidR="20C7AE56">
        <w:rPr>
          <w:rFonts w:ascii="Times New Roman" w:hAnsi="Times New Roman" w:cs="Times New Roman"/>
          <w:sz w:val="24"/>
          <w:szCs w:val="24"/>
        </w:rPr>
        <w:t xml:space="preserve"> available for </w:t>
      </w:r>
      <w:r w:rsidRPr="34FB80CE" w:rsidR="20C7AE56">
        <w:rPr>
          <w:rFonts w:ascii="Times New Roman" w:hAnsi="Times New Roman" w:cs="Times New Roman"/>
          <w:sz w:val="24"/>
          <w:szCs w:val="24"/>
        </w:rPr>
        <w:t>a number of</w:t>
      </w:r>
      <w:r w:rsidRPr="34FB80CE" w:rsidR="20C7AE56">
        <w:rPr>
          <w:rFonts w:ascii="Times New Roman" w:hAnsi="Times New Roman" w:cs="Times New Roman"/>
          <w:sz w:val="24"/>
          <w:szCs w:val="24"/>
        </w:rPr>
        <w:t xml:space="preserve"> naval </w:t>
      </w:r>
      <w:r w:rsidRPr="34FB80CE" w:rsidR="723F3BB1">
        <w:rPr>
          <w:rFonts w:ascii="Times New Roman" w:hAnsi="Times New Roman" w:cs="Times New Roman"/>
          <w:sz w:val="24"/>
          <w:szCs w:val="24"/>
        </w:rPr>
        <w:t xml:space="preserve">use cases including unmanned systems, shipboard and shore applications in support of operations. </w:t>
      </w:r>
      <w:r w:rsidRPr="34FB80CE" w:rsidR="0D80BB71">
        <w:rPr>
          <w:rFonts w:ascii="Times New Roman" w:hAnsi="Times New Roman" w:cs="Times New Roman"/>
          <w:sz w:val="24"/>
          <w:szCs w:val="24"/>
        </w:rPr>
        <w:t xml:space="preserve">Each device is approximately </w:t>
      </w:r>
      <w:r w:rsidRPr="34FB80CE" w:rsidR="0D80BB71">
        <w:rPr>
          <w:rFonts w:ascii="Times New Roman" w:hAnsi="Times New Roman" w:cs="Times New Roman"/>
          <w:sz w:val="24"/>
          <w:szCs w:val="24"/>
        </w:rPr>
        <w:t>5.5</w:t>
      </w:r>
      <w:r w:rsidRPr="34FB80CE" w:rsidR="0D80BB71">
        <w:rPr>
          <w:rFonts w:ascii="Times New Roman" w:hAnsi="Times New Roman" w:cs="Times New Roman"/>
          <w:sz w:val="24"/>
          <w:szCs w:val="24"/>
        </w:rPr>
        <w:t xml:space="preserve"> inches by </w:t>
      </w:r>
      <w:r w:rsidRPr="34FB80CE" w:rsidR="0D80BB71">
        <w:rPr>
          <w:rFonts w:ascii="Times New Roman" w:hAnsi="Times New Roman" w:cs="Times New Roman"/>
          <w:sz w:val="24"/>
          <w:szCs w:val="24"/>
        </w:rPr>
        <w:t>3.5</w:t>
      </w:r>
      <w:r w:rsidRPr="34FB80CE" w:rsidR="0D80BB71">
        <w:rPr>
          <w:rFonts w:ascii="Times New Roman" w:hAnsi="Times New Roman" w:cs="Times New Roman"/>
          <w:sz w:val="24"/>
          <w:szCs w:val="24"/>
        </w:rPr>
        <w:t xml:space="preserve"> inches by </w:t>
      </w:r>
      <w:r w:rsidRPr="34FB80CE" w:rsidR="0D80BB71">
        <w:rPr>
          <w:rFonts w:ascii="Times New Roman" w:hAnsi="Times New Roman" w:cs="Times New Roman"/>
          <w:sz w:val="24"/>
          <w:szCs w:val="24"/>
        </w:rPr>
        <w:t>1.5 in</w:t>
      </w:r>
      <w:r w:rsidRPr="34FB80CE" w:rsidR="0D80BB71">
        <w:rPr>
          <w:rFonts w:ascii="Times New Roman" w:hAnsi="Times New Roman" w:cs="Times New Roman"/>
          <w:sz w:val="24"/>
          <w:szCs w:val="24"/>
        </w:rPr>
        <w:t xml:space="preserve">ches and weighs about </w:t>
      </w:r>
      <w:r w:rsidRPr="34FB80CE" w:rsidR="0D80BB71">
        <w:rPr>
          <w:rFonts w:ascii="Times New Roman" w:hAnsi="Times New Roman" w:cs="Times New Roman"/>
          <w:sz w:val="24"/>
          <w:szCs w:val="24"/>
        </w:rPr>
        <w:t>16oz</w:t>
      </w:r>
      <w:r w:rsidRPr="34FB80CE" w:rsidR="47BE4AF7">
        <w:rPr>
          <w:rFonts w:ascii="Times New Roman" w:hAnsi="Times New Roman" w:cs="Times New Roman"/>
          <w:sz w:val="24"/>
          <w:szCs w:val="24"/>
        </w:rPr>
        <w:t xml:space="preserve"> for easy deployment across multiple platforms.</w:t>
      </w:r>
      <w:r w:rsidR="7DF7EE17">
        <w:rPr/>
        <w:t xml:space="preserve"> </w:t>
      </w:r>
      <w:r w:rsidRPr="34FB80CE" w:rsidR="7DF7EE17">
        <w:rPr>
          <w:rFonts w:ascii="Times New Roman" w:hAnsi="Times New Roman" w:cs="Times New Roman"/>
          <w:sz w:val="24"/>
          <w:szCs w:val="24"/>
        </w:rPr>
        <w:t xml:space="preserve">At the conclusion of the exercise, the equipment would be returned to the </w:t>
      </w:r>
      <w:r w:rsidRPr="34FB80CE" w:rsidR="7DF7EE17">
        <w:rPr>
          <w:rFonts w:ascii="Times New Roman" w:hAnsi="Times New Roman" w:cs="Times New Roman"/>
          <w:sz w:val="24"/>
          <w:szCs w:val="24"/>
        </w:rPr>
        <w:t xml:space="preserve">Forward Edge-AI </w:t>
      </w:r>
      <w:r w:rsidRPr="34FB80CE" w:rsidR="7DF7EE17">
        <w:rPr>
          <w:rFonts w:ascii="Times New Roman" w:hAnsi="Times New Roman" w:cs="Times New Roman"/>
          <w:sz w:val="24"/>
          <w:szCs w:val="24"/>
        </w:rPr>
        <w:t>facility</w:t>
      </w:r>
      <w:r w:rsidRPr="34FB80CE" w:rsidR="7DF7EE17">
        <w:rPr>
          <w:rFonts w:ascii="Times New Roman" w:hAnsi="Times New Roman" w:cs="Times New Roman"/>
          <w:sz w:val="24"/>
          <w:szCs w:val="24"/>
        </w:rPr>
        <w:t>.</w:t>
      </w:r>
      <w:r w:rsidRPr="34FB80CE" w:rsidR="02BB763C">
        <w:rPr>
          <w:rFonts w:ascii="Times New Roman" w:hAnsi="Times New Roman" w:cs="Times New Roman"/>
          <w:sz w:val="24"/>
          <w:szCs w:val="24"/>
        </w:rPr>
        <w:t xml:space="preserve"> Forward Edge-AI requests </w:t>
      </w:r>
      <w:r w:rsidRPr="34FB80CE" w:rsidR="02BB763C">
        <w:rPr>
          <w:rFonts w:ascii="Times New Roman" w:hAnsi="Times New Roman" w:cs="Times New Roman"/>
          <w:sz w:val="24"/>
          <w:szCs w:val="24"/>
        </w:rPr>
        <w:t>standard 120v outlets/power supply on either side of the communications links.</w:t>
      </w:r>
    </w:p>
    <w:p w:rsidR="34FB80CE" w:rsidP="34FB80CE" w:rsidRDefault="34FB80CE" w14:paraId="4DA164EC" w14:textId="638E7867">
      <w:pPr>
        <w:ind w:left="-90"/>
        <w:rPr>
          <w:rFonts w:ascii="Times New Roman" w:hAnsi="Times New Roman" w:cs="Times New Roman"/>
          <w:sz w:val="24"/>
          <w:szCs w:val="24"/>
          <w:highlight w:val="yellow"/>
        </w:rPr>
      </w:pPr>
    </w:p>
    <w:p w:rsidRPr="00F21ABE" w:rsidR="004B1424" w:rsidP="00A16389" w:rsidRDefault="004B1424" w14:paraId="76A9D531" w14:textId="2514662C">
      <w:pPr>
        <w:ind w:left="-90"/>
        <w:rPr>
          <w:rFonts w:ascii="Times New Roman" w:hAnsi="Times New Roman" w:cs="Times New Roman"/>
          <w:b/>
          <w:bCs/>
          <w:sz w:val="24"/>
          <w:szCs w:val="24"/>
        </w:rPr>
      </w:pPr>
      <w:r w:rsidRPr="00F21ABE">
        <w:rPr>
          <w:rFonts w:ascii="Times New Roman" w:hAnsi="Times New Roman" w:cs="Times New Roman"/>
          <w:b/>
          <w:bCs/>
          <w:sz w:val="24"/>
          <w:szCs w:val="24"/>
        </w:rPr>
        <w:t xml:space="preserve">5. </w:t>
      </w:r>
      <w:r w:rsidRPr="00F21ABE" w:rsidR="00F21ABE">
        <w:rPr>
          <w:rFonts w:ascii="Times New Roman" w:hAnsi="Times New Roman" w:cs="Times New Roman"/>
          <w:b/>
          <w:bCs/>
          <w:sz w:val="24"/>
          <w:szCs w:val="24"/>
        </w:rPr>
        <w:t>Experiment Implementation</w:t>
      </w:r>
    </w:p>
    <w:p w:rsidR="00875FA6" w:rsidP="34FB80CE" w:rsidRDefault="00F21ABE" w14:paraId="6E1B7D5E" w14:textId="62C1C4DB">
      <w:pPr>
        <w:pStyle w:val="Normal"/>
        <w:ind w:left="-90"/>
        <w:rPr>
          <w:rFonts w:ascii="Times New Roman" w:hAnsi="Times New Roman" w:eastAsia="ＭＳ 明朝" w:cs="Times New Roman"/>
          <w:noProof w:val="0"/>
          <w:sz w:val="24"/>
          <w:szCs w:val="24"/>
          <w:lang w:val="en-US"/>
        </w:rPr>
      </w:pPr>
      <w:r w:rsidRPr="34FB80CE" w:rsidR="6F0C1880">
        <w:rPr>
          <w:rFonts w:ascii="Times New Roman" w:hAnsi="Times New Roman" w:cs="Times New Roman"/>
          <w:sz w:val="24"/>
          <w:szCs w:val="24"/>
        </w:rPr>
        <w:t>The field team deployed to Valiant Shield 2026 will consist of 2-3 engineers</w:t>
      </w:r>
      <w:r w:rsidRPr="34FB80CE" w:rsidR="6DB13784">
        <w:rPr>
          <w:rFonts w:ascii="Times New Roman" w:hAnsi="Times New Roman" w:cs="Times New Roman"/>
          <w:sz w:val="24"/>
          <w:szCs w:val="24"/>
        </w:rPr>
        <w:t xml:space="preserve">. </w:t>
      </w:r>
      <w:r w:rsidRPr="34FB80CE" w:rsidR="145614D2">
        <w:rPr>
          <w:rFonts w:ascii="Times New Roman" w:hAnsi="Times New Roman" w:eastAsia="ＭＳ 明朝" w:cs="Times New Roman"/>
          <w:b w:val="0"/>
          <w:bCs w:val="0"/>
          <w:i w:val="0"/>
          <w:iCs w:val="0"/>
          <w:caps w:val="0"/>
          <w:smallCaps w:val="0"/>
          <w:strike w:val="0"/>
          <w:dstrike w:val="0"/>
          <w:noProof w:val="0"/>
          <w:color w:val="000000" w:themeColor="text1" w:themeTint="FF" w:themeShade="FF"/>
          <w:sz w:val="24"/>
          <w:szCs w:val="24"/>
          <w:u w:val="none"/>
          <w:lang w:val="en-US"/>
        </w:rPr>
        <w:t>Forward Ege-AI will bring: 8-port switch(1), Laptops(2),Ethernet cables, and 5-volt PSUs(4).</w:t>
      </w:r>
    </w:p>
    <w:p w:rsidRPr="003D1CBA" w:rsidR="00875FA6" w:rsidP="34FB80CE" w:rsidRDefault="00875FA6" w14:paraId="2BDF5F54" w14:textId="3AE4A652">
      <w:pPr>
        <w:ind w:left="-90"/>
        <w:rPr>
          <w:rFonts w:ascii="Times New Roman" w:hAnsi="Times New Roman" w:cs="Times New Roman"/>
          <w:sz w:val="24"/>
          <w:szCs w:val="24"/>
        </w:rPr>
      </w:pPr>
      <w:r w:rsidRPr="34FB80CE" w:rsidR="514573EE">
        <w:rPr>
          <w:rFonts w:ascii="Times New Roman" w:hAnsi="Times New Roman" w:cs="Times New Roman"/>
          <w:sz w:val="24"/>
          <w:szCs w:val="24"/>
        </w:rPr>
        <w:t xml:space="preserve">Deployment Requirements: Participation of at least two operational naval vessels with bridge systems requiring AIS/GPS integration, one port facility for logistics platform testing, and </w:t>
      </w:r>
      <w:r w:rsidRPr="34FB80CE" w:rsidR="1A137F8B">
        <w:rPr>
          <w:rFonts w:ascii="Times New Roman" w:hAnsi="Times New Roman" w:cs="Times New Roman"/>
          <w:sz w:val="24"/>
          <w:szCs w:val="24"/>
        </w:rPr>
        <w:t>communication</w:t>
      </w:r>
      <w:r w:rsidRPr="34FB80CE" w:rsidR="514573EE">
        <w:rPr>
          <w:rFonts w:ascii="Times New Roman" w:hAnsi="Times New Roman" w:cs="Times New Roman"/>
          <w:sz w:val="24"/>
          <w:szCs w:val="24"/>
        </w:rPr>
        <w:t xml:space="preserve"> gateway </w:t>
      </w:r>
      <w:r w:rsidRPr="34FB80CE" w:rsidR="1A137F8B">
        <w:rPr>
          <w:rFonts w:ascii="Times New Roman" w:hAnsi="Times New Roman" w:cs="Times New Roman"/>
          <w:sz w:val="24"/>
          <w:szCs w:val="24"/>
        </w:rPr>
        <w:t xml:space="preserve">radio communication </w:t>
      </w:r>
      <w:r w:rsidRPr="34FB80CE" w:rsidR="514573EE">
        <w:rPr>
          <w:rFonts w:ascii="Times New Roman" w:hAnsi="Times New Roman" w:cs="Times New Roman"/>
          <w:sz w:val="24"/>
          <w:szCs w:val="24"/>
        </w:rPr>
        <w:t>validation.</w:t>
      </w:r>
    </w:p>
    <w:p w:rsidRPr="00875FA6" w:rsidR="00875FA6" w:rsidP="00875FA6" w:rsidRDefault="00875FA6" w14:paraId="758E2676" w14:textId="013DBD41">
      <w:pPr>
        <w:ind w:left="-90"/>
        <w:rPr>
          <w:rFonts w:ascii="Times New Roman" w:hAnsi="Times New Roman" w:cs="Times New Roman"/>
          <w:sz w:val="24"/>
          <w:szCs w:val="24"/>
        </w:rPr>
      </w:pPr>
      <w:r w:rsidRPr="34FB80CE" w:rsidR="514573EE">
        <w:rPr>
          <w:rFonts w:ascii="Times New Roman" w:hAnsi="Times New Roman" w:cs="Times New Roman"/>
          <w:sz w:val="24"/>
          <w:szCs w:val="24"/>
        </w:rPr>
        <w:t xml:space="preserve">Observer Requirements: Naval cybersecurity subject matter experts, command staff representatives, maritime logistics personnel, and </w:t>
      </w:r>
      <w:r w:rsidRPr="34FB80CE" w:rsidR="4EB6C8AC">
        <w:rPr>
          <w:rFonts w:ascii="Times New Roman" w:hAnsi="Times New Roman" w:cs="Times New Roman"/>
          <w:sz w:val="24"/>
          <w:szCs w:val="24"/>
        </w:rPr>
        <w:t xml:space="preserve">encryption </w:t>
      </w:r>
      <w:r w:rsidRPr="34FB80CE" w:rsidR="514573EE">
        <w:rPr>
          <w:rFonts w:ascii="Times New Roman" w:hAnsi="Times New Roman" w:cs="Times New Roman"/>
          <w:sz w:val="24"/>
          <w:szCs w:val="24"/>
        </w:rPr>
        <w:t xml:space="preserve">specialists from </w:t>
      </w:r>
      <w:r w:rsidRPr="34FB80CE" w:rsidR="4EB6C8AC">
        <w:rPr>
          <w:rFonts w:ascii="Times New Roman" w:hAnsi="Times New Roman" w:cs="Times New Roman"/>
          <w:sz w:val="24"/>
          <w:szCs w:val="24"/>
        </w:rPr>
        <w:t>the Navy.</w:t>
      </w:r>
    </w:p>
    <w:sectPr w:rsidRPr="00875FA6" w:rsidR="00875FA6" w:rsidSect="00034616">
      <w:pgSz w:w="12240" w:h="15840" w:orient="portrait"/>
      <w:pgMar w:top="1440" w:right="1800" w:bottom="1440" w:left="180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G" w:author="Riaan Gouws" w:date="2025-11-12T15:53:56" w:id="720150872">
    <w:p xmlns:w14="http://schemas.microsoft.com/office/word/2010/wordml" xmlns:w="http://schemas.openxmlformats.org/wordprocessingml/2006/main" w:rsidR="719F1109" w:rsidRDefault="60A87331" w14:paraId="400569B6" w14:textId="54FF418B">
      <w:pPr>
        <w:pStyle w:val="CommentText"/>
      </w:pPr>
      <w:r>
        <w:rPr>
          <w:rStyle w:val="CommentReference"/>
        </w:rPr>
        <w:annotationRef/>
      </w:r>
      <w:r>
        <w:fldChar w:fldCharType="begin"/>
      </w:r>
      <w:r>
        <w:instrText xml:space="preserve"> HYPERLINK "mailto:brandon@forwardedge.ai"</w:instrText>
      </w:r>
      <w:bookmarkStart w:name="_@_9D6E68FCB7FB4D4FB1815743A76333CCZ" w:id="1552205955"/>
      <w:r>
        <w:fldChar w:fldCharType="separate"/>
      </w:r>
      <w:bookmarkEnd w:id="1552205955"/>
      <w:r w:rsidRPr="18548A9F" w:rsidR="429D020D">
        <w:rPr>
          <w:rStyle w:val="Mention"/>
          <w:noProof/>
        </w:rPr>
        <w:t>@Brandon Chapman</w:t>
      </w:r>
      <w:r>
        <w:fldChar w:fldCharType="end"/>
      </w:r>
      <w:r w:rsidRPr="6D25516F" w:rsidR="15F89175">
        <w:t xml:space="preserve">  You can pull the SBIR contract information from SharePoint. The original phase 2 was with Airforce 688th Cyberwing. </w:t>
      </w:r>
    </w:p>
  </w:comment>
  <w:comment xmlns:w="http://schemas.openxmlformats.org/wordprocessingml/2006/main" w:initials="BC" w:author="Brandon Chapman" w:date="2025-11-12T16:57:55" w:id="1744815318">
    <w:p xmlns:w14="http://schemas.microsoft.com/office/word/2010/wordml" xmlns:w="http://schemas.openxmlformats.org/wordprocessingml/2006/main" w:rsidR="10BF337D" w:rsidRDefault="7DFD3D6A" w14:paraId="7C9EC7F4" w14:textId="107513FB">
      <w:pPr>
        <w:pStyle w:val="CommentText"/>
      </w:pPr>
      <w:r>
        <w:rPr>
          <w:rStyle w:val="CommentReference"/>
        </w:rPr>
        <w:annotationRef/>
      </w:r>
      <w:r w:rsidRPr="19DE3009" w:rsidR="3724ECA5">
        <w:t xml:space="preserve">I know the contract data, need to know who is sponsoring our attendance at the exercise. I listed smartbeam since the invite was related but need </w:t>
      </w:r>
      <w:r>
        <w:fldChar w:fldCharType="begin"/>
      </w:r>
      <w:r>
        <w:instrText xml:space="preserve"> HYPERLINK "mailto:Kevin@forwardedge.ai"</w:instrText>
      </w:r>
      <w:bookmarkStart w:name="_@_C80E0F557A974C3F9FF4D7D7D3D6D6C7Z" w:id="1118421977"/>
      <w:r>
        <w:fldChar w:fldCharType="separate"/>
      </w:r>
      <w:bookmarkEnd w:id="1118421977"/>
      <w:r w:rsidRPr="29CDE6B9" w:rsidR="6C47E10E">
        <w:rPr>
          <w:rStyle w:val="Mention"/>
          <w:noProof/>
        </w:rPr>
        <w:t>@Kevin Jackson</w:t>
      </w:r>
      <w:r>
        <w:fldChar w:fldCharType="end"/>
      </w:r>
      <w:r w:rsidRPr="1BCFC1BD" w:rsidR="533F0A49">
        <w:t xml:space="preserve">  to confirm</w:t>
      </w:r>
    </w:p>
  </w:comment>
  <w:comment xmlns:w="http://schemas.openxmlformats.org/wordprocessingml/2006/main" w:initials="RG" w:author="Riaan Gouws" w:date="2025-11-12T15:57:13" w:id="216463002">
    <w:p xmlns:w14="http://schemas.microsoft.com/office/word/2010/wordml" xmlns:w="http://schemas.openxmlformats.org/wordprocessingml/2006/main" w:rsidR="212D3E70" w:rsidRDefault="7C93D37C" w14:paraId="44F7780A" w14:textId="71509659">
      <w:pPr>
        <w:pStyle w:val="CommentText"/>
      </w:pPr>
      <w:r>
        <w:rPr>
          <w:rStyle w:val="CommentReference"/>
        </w:rPr>
        <w:annotationRef/>
      </w:r>
      <w:r w:rsidRPr="4D7D3C0B" w:rsidR="5E393BB3">
        <w:t>Ran this through Chat and it suggested this addition. Please verify.</w:t>
      </w:r>
    </w:p>
  </w:comment>
  <w:comment xmlns:w="http://schemas.openxmlformats.org/wordprocessingml/2006/main" w:initials="BC" w:author="Brandon Chapman" w:date="2025-11-12T19:44:05" w:id="1967531083">
    <w:p xmlns:w14="http://schemas.microsoft.com/office/word/2010/wordml" xmlns:w="http://schemas.openxmlformats.org/wordprocessingml/2006/main" w:rsidR="65DF5A63" w:rsidRDefault="51FF1349" w14:paraId="31B06F9E" w14:textId="501F53C8">
      <w:pPr>
        <w:pStyle w:val="CommentText"/>
      </w:pPr>
      <w:r>
        <w:rPr>
          <w:rStyle w:val="CommentReference"/>
        </w:rPr>
        <w:annotationRef/>
      </w:r>
      <w:r w:rsidRPr="70FBC997" w:rsidR="058F7C8A">
        <w:t>replaced the first priority - Isidore aligns with 3.C.1 because it supports 3.C.2 through 3.C.5 and 6. Reads stronger</w:t>
      </w:r>
    </w:p>
  </w:comment>
</w:comments>
</file>

<file path=word/commentsExtended.xml><?xml version="1.0" encoding="utf-8"?>
<w15:commentsEx xmlns:mc="http://schemas.openxmlformats.org/markup-compatibility/2006" xmlns:w15="http://schemas.microsoft.com/office/word/2012/wordml" mc:Ignorable="w15">
  <w15:commentEx w15:done="1" w15:paraId="400569B6"/>
  <w15:commentEx w15:done="1" w15:paraId="7C9EC7F4" w15:paraIdParent="400569B6"/>
  <w15:commentEx w15:done="1" w15:paraId="44F7780A"/>
  <w15:commentEx w15:done="1" w15:paraId="31B06F9E" w15:paraIdParent="44F7780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F5A58F" w16cex:dateUtc="2025-11-12T23:53:56.305Z"/>
  <w16cex:commentExtensible w16cex:durableId="615FD27B" w16cex:dateUtc="2025-11-12T23:57:55.438Z"/>
  <w16cex:commentExtensible w16cex:durableId="4CCF961A" w16cex:dateUtc="2025-11-12T23:57:13.856Z"/>
  <w16cex:commentExtensible w16cex:durableId="0A315B97" w16cex:dateUtc="2025-11-13T02:44:05.394Z"/>
</w16cex:commentsExtensible>
</file>

<file path=word/commentsIds.xml><?xml version="1.0" encoding="utf-8"?>
<w16cid:commentsIds xmlns:mc="http://schemas.openxmlformats.org/markup-compatibility/2006" xmlns:w16cid="http://schemas.microsoft.com/office/word/2016/wordml/cid" mc:Ignorable="w16cid">
  <w16cid:commentId w16cid:paraId="400569B6" w16cid:durableId="31F5A58F"/>
  <w16cid:commentId w16cid:paraId="7C9EC7F4" w16cid:durableId="615FD27B"/>
  <w16cid:commentId w16cid:paraId="44F7780A" w16cid:durableId="4CCF961A"/>
  <w16cid:commentId w16cid:paraId="31B06F9E" w16cid:durableId="0A315B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CED3FAA"/>
    <w:multiLevelType w:val="hybridMultilevel"/>
    <w:tmpl w:val="C51C7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1240390">
    <w:abstractNumId w:val="8"/>
  </w:num>
  <w:num w:numId="2" w16cid:durableId="2134401708">
    <w:abstractNumId w:val="6"/>
  </w:num>
  <w:num w:numId="3" w16cid:durableId="1112365041">
    <w:abstractNumId w:val="5"/>
  </w:num>
  <w:num w:numId="4" w16cid:durableId="1047148543">
    <w:abstractNumId w:val="4"/>
  </w:num>
  <w:num w:numId="5" w16cid:durableId="1653101727">
    <w:abstractNumId w:val="7"/>
  </w:num>
  <w:num w:numId="6" w16cid:durableId="1756510698">
    <w:abstractNumId w:val="3"/>
  </w:num>
  <w:num w:numId="7" w16cid:durableId="1468470231">
    <w:abstractNumId w:val="2"/>
  </w:num>
  <w:num w:numId="8" w16cid:durableId="654989138">
    <w:abstractNumId w:val="1"/>
  </w:num>
  <w:num w:numId="9" w16cid:durableId="1089232572">
    <w:abstractNumId w:val="0"/>
  </w:num>
  <w:num w:numId="10" w16cid:durableId="194081291">
    <w:abstractNumId w:val="9"/>
  </w:num>
</w:numbering>
</file>

<file path=word/people.xml><?xml version="1.0" encoding="utf-8"?>
<w15:people xmlns:mc="http://schemas.openxmlformats.org/markup-compatibility/2006" xmlns:w15="http://schemas.microsoft.com/office/word/2012/wordml" mc:Ignorable="w15">
  <w15:person w15:author="Riaan Gouws">
    <w15:presenceInfo w15:providerId="AD" w15:userId="S::riaan@forwardedge.ai::036cd662-cab1-4c99-9f0a-80d64962fc93"/>
  </w15:person>
  <w15:person w15:author="Brandon Chapman">
    <w15:presenceInfo w15:providerId="AD" w15:userId="S::brandon@forwardedge.ai::74ad7d26-6db0-4b19-b2cc-259e1e7b99f9"/>
  </w15:person>
  <w15:person w15:author="Riaan Gouws">
    <w15:presenceInfo w15:providerId="AD" w15:userId="S::riaan@forwardedge.ai::036cd662-cab1-4c99-9f0a-80d64962fc93"/>
  </w15:person>
  <w15:person w15:author="Brandon Chapman">
    <w15:presenceInfo w15:providerId="AD" w15:userId="S::brandon@forwardedge.ai::74ad7d26-6db0-4b19-b2cc-259e1e7b99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BC"/>
    <w:rsid w:val="0006063C"/>
    <w:rsid w:val="000A6502"/>
    <w:rsid w:val="000B4332"/>
    <w:rsid w:val="000F6F99"/>
    <w:rsid w:val="0015074B"/>
    <w:rsid w:val="001732C1"/>
    <w:rsid w:val="001D6F20"/>
    <w:rsid w:val="001E5E40"/>
    <w:rsid w:val="00260CD4"/>
    <w:rsid w:val="0029639D"/>
    <w:rsid w:val="002E6A98"/>
    <w:rsid w:val="00321523"/>
    <w:rsid w:val="00326F90"/>
    <w:rsid w:val="00362065"/>
    <w:rsid w:val="00371EBC"/>
    <w:rsid w:val="003D1CBA"/>
    <w:rsid w:val="00481621"/>
    <w:rsid w:val="004B1424"/>
    <w:rsid w:val="004E3B8F"/>
    <w:rsid w:val="004E406C"/>
    <w:rsid w:val="00514EA7"/>
    <w:rsid w:val="005432C4"/>
    <w:rsid w:val="00553B53"/>
    <w:rsid w:val="005D745E"/>
    <w:rsid w:val="005F1D3C"/>
    <w:rsid w:val="006126D7"/>
    <w:rsid w:val="0063265A"/>
    <w:rsid w:val="00645055"/>
    <w:rsid w:val="006E3C30"/>
    <w:rsid w:val="006E4B6E"/>
    <w:rsid w:val="00750B1F"/>
    <w:rsid w:val="00805A10"/>
    <w:rsid w:val="00875FA6"/>
    <w:rsid w:val="008B309F"/>
    <w:rsid w:val="008B3177"/>
    <w:rsid w:val="008B5E67"/>
    <w:rsid w:val="008C065F"/>
    <w:rsid w:val="008E14A2"/>
    <w:rsid w:val="00976769"/>
    <w:rsid w:val="009E0019"/>
    <w:rsid w:val="009F3E33"/>
    <w:rsid w:val="00A16389"/>
    <w:rsid w:val="00A65FBF"/>
    <w:rsid w:val="00A76B83"/>
    <w:rsid w:val="00AA1D8D"/>
    <w:rsid w:val="00AD0EF2"/>
    <w:rsid w:val="00B21494"/>
    <w:rsid w:val="00B344A2"/>
    <w:rsid w:val="00B473A9"/>
    <w:rsid w:val="00B47730"/>
    <w:rsid w:val="00B47A80"/>
    <w:rsid w:val="00BA7D5D"/>
    <w:rsid w:val="00C708B2"/>
    <w:rsid w:val="00CB0664"/>
    <w:rsid w:val="00D34FBE"/>
    <w:rsid w:val="00DC2C4A"/>
    <w:rsid w:val="00E13775"/>
    <w:rsid w:val="00EE5DA0"/>
    <w:rsid w:val="00EF1974"/>
    <w:rsid w:val="00F21ABE"/>
    <w:rsid w:val="00FC127D"/>
    <w:rsid w:val="00FC693F"/>
    <w:rsid w:val="01185727"/>
    <w:rsid w:val="027254B2"/>
    <w:rsid w:val="02BB763C"/>
    <w:rsid w:val="084E371A"/>
    <w:rsid w:val="098ADDCC"/>
    <w:rsid w:val="0D80BB71"/>
    <w:rsid w:val="0E4223F1"/>
    <w:rsid w:val="145614D2"/>
    <w:rsid w:val="19781FAD"/>
    <w:rsid w:val="1A137F8B"/>
    <w:rsid w:val="20C7AE56"/>
    <w:rsid w:val="2244B676"/>
    <w:rsid w:val="2554879B"/>
    <w:rsid w:val="2811B171"/>
    <w:rsid w:val="3278635E"/>
    <w:rsid w:val="34FB80CE"/>
    <w:rsid w:val="36F0C0EC"/>
    <w:rsid w:val="47BE4AF7"/>
    <w:rsid w:val="48E70212"/>
    <w:rsid w:val="4EB6C8AC"/>
    <w:rsid w:val="4F3C4B8E"/>
    <w:rsid w:val="514573EE"/>
    <w:rsid w:val="53587036"/>
    <w:rsid w:val="5906CC48"/>
    <w:rsid w:val="663B9A1A"/>
    <w:rsid w:val="67C76D88"/>
    <w:rsid w:val="67D57F20"/>
    <w:rsid w:val="6DB13784"/>
    <w:rsid w:val="6E5AA25B"/>
    <w:rsid w:val="6F0C1880"/>
    <w:rsid w:val="71054636"/>
    <w:rsid w:val="7130DA86"/>
    <w:rsid w:val="723F3BB1"/>
    <w:rsid w:val="78A530F0"/>
    <w:rsid w:val="7CC18647"/>
    <w:rsid w:val="7CC21446"/>
    <w:rsid w:val="7DF7EE17"/>
    <w:rsid w:val="7E02714A"/>
    <w:rsid w:val="7E6E0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9361FD-1729-4E05-93DF-1F92AACE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560BC"/>
    <w:rPr>
      <w:color w:val="0000FF" w:themeColor="hyperlink"/>
      <w:u w:val="single"/>
    </w:rPr>
  </w:style>
  <w:style w:type="character" w:styleId="UnresolvedMention">
    <w:name w:val="Unresolved Mention"/>
    <w:basedOn w:val="DefaultParagraphFont"/>
    <w:uiPriority w:val="99"/>
    <w:semiHidden/>
    <w:unhideWhenUsed/>
    <w:rsid w:val="000560BC"/>
    <w:rPr>
      <w:color w:val="605E5C"/>
      <w:shd w:val="clear" w:color="auto" w:fill="E1DFDD"/>
    </w:rPr>
  </w:style>
  <w:style w:type="paragraph" w:styleId="Default" w:customStyle="1">
    <w:name w:val="Default"/>
    <w:rsid w:val="001732C1"/>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1.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mailto:riaan@forwardedge.ai" TargetMode="Externa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comments" Target="comments.xml" Id="R4081165f6858487c" /><Relationship Type="http://schemas.microsoft.com/office/2016/09/relationships/commentsIds" Target="commentsIds.xml" Id="R38fb1ea316684057" /><Relationship Type="http://schemas.microsoft.com/office/2011/relationships/commentsExtended" Target="commentsExtended.xml" Id="R9c992e691fa246a2" /><Relationship Type="http://schemas.microsoft.com/office/2018/08/relationships/commentsExtensible" Target="commentsExtensible.xml" Id="Ra9f7242b55d949b7" /><Relationship Type="http://schemas.microsoft.com/office/2011/relationships/people" Target="people.xml" Id="R7a9646e1466c41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Brandon Chapman</lastModifiedBy>
  <revision>58</revision>
  <dcterms:created xsi:type="dcterms:W3CDTF">2013-12-23T23:15:00.0000000Z</dcterms:created>
  <dcterms:modified xsi:type="dcterms:W3CDTF">2025-11-13T22:43:50.8365896Z</dcterms:modified>
  <category/>
</coreProperties>
</file>