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0790A" w14:textId="51487D0A" w:rsidR="002B5D28" w:rsidRPr="005A33E4" w:rsidRDefault="00307047" w:rsidP="005A33E4">
      <w:pPr>
        <w:rPr>
          <w:b/>
          <w:bCs/>
        </w:rPr>
      </w:pPr>
      <w:r w:rsidRPr="005A33E4">
        <w:rPr>
          <w:b/>
          <w:bCs/>
        </w:rPr>
        <w:t>Ovarian Cancer</w:t>
      </w:r>
    </w:p>
    <w:p w14:paraId="0A6071A5" w14:textId="77777777" w:rsidR="00AA5B41" w:rsidRPr="006409A1" w:rsidRDefault="00AA5B41" w:rsidP="00AA5B41"/>
    <w:p w14:paraId="3C88AF6F" w14:textId="06A9470F" w:rsidR="002A10BE" w:rsidRPr="006409A1" w:rsidRDefault="00AA5B41" w:rsidP="005B7C1F">
      <w:pPr>
        <w:ind w:firstLine="360"/>
        <w:jc w:val="both"/>
      </w:pPr>
      <w:r w:rsidRPr="006409A1">
        <w:t>Ovarian cancer is a prominent contributor to cancer-related mortality in women, occupying the fifth position across all age groups</w:t>
      </w:r>
      <w:r w:rsidR="00DF458C">
        <w:t xml:space="preserve"> </w:t>
      </w:r>
      <w:r w:rsidR="0071195B">
        <w:fldChar w:fldCharType="begin"/>
      </w:r>
      <w:r w:rsidR="0071195B">
        <w:instrText xml:space="preserve"> ADDIN EN.CITE &lt;EndNote&gt;&lt;Cite&gt;&lt;Author&gt;Siegel&lt;/Author&gt;&lt;Year&gt;2023&lt;/Year&gt;&lt;RecNum&gt;1&lt;/RecNum&gt;&lt;DisplayText&gt;[1]&lt;/DisplayText&gt;&lt;record&gt;&lt;rec-number&gt;1&lt;/rec-number&gt;&lt;foreign-keys&gt;&lt;key app="EN" db-id="zfwpatz9ox9ppwea95i5vppip5erd0rdsfxz" timestamp="1713748049"&gt;1&lt;/key&gt;&lt;/foreign-keys&gt;&lt;ref-type name="Journal Article"&gt;17&lt;/ref-type&gt;&lt;contributors&gt;&lt;authors&gt;&lt;author&gt;Siegel, R. L.&lt;/author&gt;&lt;author&gt;Miller, K. D.&lt;/author&gt;&lt;author&gt;Wagle, N. S.&lt;/author&gt;&lt;author&gt;Jemal, A.&lt;/author&gt;&lt;/authors&gt;&lt;/contributors&gt;&lt;auth-address&gt;Surveillance and Health Equity Science, American Cancer Society, Atlanta, Georgia, USA.&lt;/auth-address&gt;&lt;titles&gt;&lt;title&gt;Cancer statistics, 2023&lt;/title&gt;&lt;secondary-title&gt;CA Cancer J Clin&lt;/secondary-title&gt;&lt;/titles&gt;&lt;periodical&gt;&lt;full-title&gt;CA Cancer J Clin&lt;/full-title&gt;&lt;/periodical&gt;&lt;pages&gt;17-48&lt;/pages&gt;&lt;volume&gt;73&lt;/volume&gt;&lt;number&gt;1&lt;/number&gt;&lt;edition&gt;2023/01/13&lt;/edition&gt;&lt;keywords&gt;&lt;keyword&gt;Male&lt;/keyword&gt;&lt;keyword&gt;Humans&lt;/keyword&gt;&lt;keyword&gt;Female&lt;/keyword&gt;&lt;keyword&gt;United States/epidemiology&lt;/keyword&gt;&lt;keyword&gt;Middle Aged&lt;/keyword&gt;&lt;keyword&gt;Aged&lt;/keyword&gt;&lt;keyword&gt;*Neoplasms/epidemiology&lt;/keyword&gt;&lt;keyword&gt;Registries&lt;/keyword&gt;&lt;keyword&gt;Incidence&lt;/keyword&gt;&lt;keyword&gt;Racial Groups&lt;/keyword&gt;&lt;keyword&gt;*Lung Neoplasms/epidemiology&lt;/keyword&gt;&lt;keyword&gt;*Melanoma&lt;/keyword&gt;&lt;keyword&gt;*Multiple Endocrine Neoplasia Type 1&lt;/keyword&gt;&lt;keyword&gt;cancer cases&lt;/keyword&gt;&lt;keyword&gt;cancer statistics&lt;/keyword&gt;&lt;keyword&gt;death rates&lt;/keyword&gt;&lt;keyword&gt;mortality&lt;/keyword&gt;&lt;/keywords&gt;&lt;dates&gt;&lt;year&gt;2023&lt;/year&gt;&lt;pub-dates&gt;&lt;date&gt;Jan&lt;/date&gt;&lt;/pub-dates&gt;&lt;/dates&gt;&lt;isbn&gt;1542-4863 (Electronic)&amp;#xD;0007-9235 (Linking)&lt;/isbn&gt;&lt;accession-num&gt;36633525&lt;/accession-num&gt;&lt;urls&gt;&lt;related-urls&gt;&lt;url&gt;https://www.ncbi.nlm.nih.gov/pubmed/36633525&lt;/url&gt;&lt;/related-urls&gt;&lt;/urls&gt;&lt;electronic-resource-num&gt;10.3322/caac.21763&lt;/electronic-resource-num&gt;&lt;/record&gt;&lt;/Cite&gt;&lt;/EndNote&gt;</w:instrText>
      </w:r>
      <w:r w:rsidR="0071195B">
        <w:fldChar w:fldCharType="separate"/>
      </w:r>
      <w:r w:rsidR="0071195B">
        <w:rPr>
          <w:noProof/>
        </w:rPr>
        <w:t>[1]</w:t>
      </w:r>
      <w:r w:rsidR="0071195B">
        <w:fldChar w:fldCharType="end"/>
      </w:r>
      <w:r w:rsidRPr="006409A1">
        <w:t>. Based on the data provided by</w:t>
      </w:r>
      <w:r w:rsidR="009323D3">
        <w:t xml:space="preserve"> </w:t>
      </w:r>
      <w:r w:rsidR="009323D3">
        <w:fldChar w:fldCharType="begin"/>
      </w:r>
      <w:r w:rsidR="009323D3">
        <w:instrText xml:space="preserve"> ADDIN EN.CITE &lt;EndNote&gt;&lt;Cite&gt;&lt;Author&gt;Siegel&lt;/Author&gt;&lt;Year&gt;2024&lt;/Year&gt;&lt;RecNum&gt;2&lt;/RecNum&gt;&lt;DisplayText&gt;[2]&lt;/DisplayText&gt;&lt;record&gt;&lt;rec-number&gt;2&lt;/rec-number&gt;&lt;foreign-keys&gt;&lt;key app="EN" db-id="zfwpatz9ox9ppwea95i5vppip5erd0rdsfxz" timestamp="1713748245"&gt;2&lt;/key&gt;&lt;/foreign-keys&gt;&lt;ref-type name="Journal Article"&gt;17&lt;/ref-type&gt;&lt;contributors&gt;&lt;authors&gt;&lt;author&gt;Siegel, R. L.&lt;/author&gt;&lt;author&gt;Giaquinto, A. N.&lt;/author&gt;&lt;author&gt;Jemal, A.&lt;/author&gt;&lt;/authors&gt;&lt;/contributors&gt;&lt;auth-address&gt;Surveillance Research, American Cancer Society, Atlanta, Georgia, USA.&amp;#xD;Surveillance and Health Equity Science, American Cancer Society, Atlanta, Georgia, USA.&lt;/auth-address&gt;&lt;titles&gt;&lt;title&gt;Cancer statistics, 2024&lt;/title&gt;&lt;secondary-title&gt;CA Cancer J Clin&lt;/secondary-title&gt;&lt;/titles&gt;&lt;periodical&gt;&lt;full-title&gt;CA Cancer J Clin&lt;/full-title&gt;&lt;/periodical&gt;&lt;pages&gt;12-49&lt;/pages&gt;&lt;volume&gt;74&lt;/volume&gt;&lt;number&gt;1&lt;/number&gt;&lt;edition&gt;2024/01/17&lt;/edition&gt;&lt;keywords&gt;&lt;keyword&gt;Male&lt;/keyword&gt;&lt;keyword&gt;Young Adult&lt;/keyword&gt;&lt;keyword&gt;Humans&lt;/keyword&gt;&lt;keyword&gt;Female&lt;/keyword&gt;&lt;keyword&gt;United States/epidemiology&lt;/keyword&gt;&lt;keyword&gt;*Neoplasms/epidemiology/therapy&lt;/keyword&gt;&lt;keyword&gt;Registries&lt;/keyword&gt;&lt;keyword&gt;*Melanoma&lt;/keyword&gt;&lt;keyword&gt;Incidence&lt;/keyword&gt;&lt;keyword&gt;Smoking&lt;/keyword&gt;&lt;keyword&gt;White&lt;/keyword&gt;&lt;keyword&gt;cancer cases&lt;/keyword&gt;&lt;keyword&gt;cancer statistics&lt;/keyword&gt;&lt;keyword&gt;death rates&lt;/keyword&gt;&lt;keyword&gt;mortality&lt;/keyword&gt;&lt;/keywords&gt;&lt;dates&gt;&lt;year&gt;2024&lt;/year&gt;&lt;pub-dates&gt;&lt;date&gt;Jan-Feb&lt;/date&gt;&lt;/pub-dates&gt;&lt;/dates&gt;&lt;isbn&gt;1542-4863 (Electronic)&amp;#xD;0007-9235 (Linking)&lt;/isbn&gt;&lt;accession-num&gt;38230766&lt;/accession-num&gt;&lt;urls&gt;&lt;related-urls&gt;&lt;url&gt;https://www.ncbi.nlm.nih.gov/pubmed/38230766&lt;/url&gt;&lt;/related-urls&gt;&lt;/urls&gt;&lt;electronic-resource-num&gt;10.3322/caac.21820&lt;/electronic-resource-num&gt;&lt;/record&gt;&lt;/Cite&gt;&lt;/EndNote&gt;</w:instrText>
      </w:r>
      <w:r w:rsidR="009323D3">
        <w:fldChar w:fldCharType="separate"/>
      </w:r>
      <w:r w:rsidR="009323D3">
        <w:rPr>
          <w:noProof/>
        </w:rPr>
        <w:t>[2]</w:t>
      </w:r>
      <w:r w:rsidR="009323D3">
        <w:fldChar w:fldCharType="end"/>
      </w:r>
      <w:r w:rsidRPr="006409A1">
        <w:t>, it is projected that the number of new cases and deaths attributed to ovarian cancer in 2024 will be 19,680 and 12,740, respectively.</w:t>
      </w:r>
      <w:r w:rsidR="008D53EA">
        <w:t xml:space="preserve"> </w:t>
      </w:r>
      <w:r w:rsidR="00015F46" w:rsidRPr="000B17A4">
        <w:t xml:space="preserve">In general, these carcinoma metastasis through two basic mechanisms: direct extension from the ovarian or fallopian tumor to adjacent organs such as the bladder or colon, or detachment of cancer cells from the primary tumor by </w:t>
      </w:r>
      <w:r w:rsidR="0098209B">
        <w:t>undergoing</w:t>
      </w:r>
      <w:r w:rsidR="00015F46" w:rsidRPr="000B17A4">
        <w:t xml:space="preserve"> an epithelial-to-mesenchymal transition</w:t>
      </w:r>
      <w:r w:rsidR="001F0E5F" w:rsidRPr="000B17A4">
        <w:t xml:space="preserve"> named passive metastasis</w:t>
      </w:r>
      <w:r w:rsidR="00015F46" w:rsidRPr="000B17A4" w:rsidDel="001F0E5F">
        <w:t xml:space="preserve">. </w:t>
      </w:r>
      <w:r w:rsidR="00015F46" w:rsidRPr="000B17A4">
        <w:t xml:space="preserve">Upon reaching the designated location, ovarian cancer cells undergo a transformation from mesenchymal to epithelial cells, resulting in the formation of an epithelial phenotype. This epithelial phenotype enables the cells to </w:t>
      </w:r>
      <w:r w:rsidR="00A0323F" w:rsidRPr="00D5090A">
        <w:t xml:space="preserve">respond </w:t>
      </w:r>
      <w:r w:rsidR="00015F46" w:rsidRPr="000B17A4">
        <w:t>effectively to paracrine growth stimuli. Once tumors attain a specific size, they necessitate the formation of additional blood vessels, as the process of diffusion alone becomes insufficient in supplying the necessary nutrients for tumor growth and initiating their subsequent cycle</w:t>
      </w:r>
      <w:r w:rsidR="003B7A55">
        <w:t xml:space="preserve"> </w:t>
      </w:r>
      <w:r w:rsidR="003B7A55">
        <w:fldChar w:fldCharType="begin"/>
      </w:r>
      <w:r w:rsidR="00905D44">
        <w:instrText xml:space="preserve"> ADDIN EN.CITE &lt;EndNote&gt;&lt;Cite&gt;&lt;Author&gt;Lengyel&lt;/Author&gt;&lt;Year&gt;2010&lt;/Year&gt;&lt;RecNum&gt;5&lt;/RecNum&gt;&lt;DisplayText&gt;[3]&lt;/DisplayText&gt;&lt;record&gt;&lt;rec-number&gt;5&lt;/rec-number&gt;&lt;foreign-keys&gt;&lt;key app="EN" db-id="zfwpatz9ox9ppwea95i5vppip5erd0rdsfxz" timestamp="1713748652"&gt;5&lt;/key&gt;&lt;/foreign-keys&gt;&lt;ref-type name="Journal Article"&gt;17&lt;/ref-type&gt;&lt;contributors&gt;&lt;authors&gt;&lt;author&gt;Lengyel, E.&lt;/author&gt;&lt;/authors&gt;&lt;/contributors&gt;&lt;auth-address&gt;Department of Obstetrics and Gynecology/Section of Gynecologic Oncology, University of Chicago, Chicago, IL 60637, USA. elengyel@uchicago.edu&lt;/auth-address&gt;&lt;titles&gt;&lt;title&gt;Ovarian cancer development and metastasis&lt;/title&gt;&lt;secondary-title&gt;Am J Pathol&lt;/secondary-title&gt;&lt;/titles&gt;&lt;periodical&gt;&lt;full-title&gt;Am J Pathol&lt;/full-title&gt;&lt;/periodical&gt;&lt;pages&gt;1053-64&lt;/pages&gt;&lt;volume&gt;177&lt;/volume&gt;&lt;number&gt;3&lt;/number&gt;&lt;edition&gt;2010/07/24&lt;/edition&gt;&lt;keywords&gt;&lt;keyword&gt;Carcinoma/*pathology&lt;/keyword&gt;&lt;keyword&gt;Female&lt;/keyword&gt;&lt;keyword&gt;Humans&lt;/keyword&gt;&lt;keyword&gt;Neoplasm Metastasis/*pathology&lt;/keyword&gt;&lt;keyword&gt;Ovarian Neoplasms/*pathology&lt;/keyword&gt;&lt;/keywords&gt;&lt;dates&gt;&lt;year&gt;2010&lt;/year&gt;&lt;pub-dates&gt;&lt;date&gt;Sep&lt;/date&gt;&lt;/pub-dates&gt;&lt;/dates&gt;&lt;isbn&gt;1525-2191 (Electronic)&amp;#xD;0002-9440 (Print)&amp;#xD;0002-9440 (Linking)&lt;/isbn&gt;&lt;accession-num&gt;20651229&lt;/accession-num&gt;&lt;urls&gt;&lt;related-urls&gt;&lt;url&gt;https://www.ncbi.nlm.nih.gov/pubmed/20651229&lt;/url&gt;&lt;/related-urls&gt;&lt;/urls&gt;&lt;custom2&gt;PMC2928939&lt;/custom2&gt;&lt;electronic-resource-num&gt;10.2353/ajpath.2010.100105&lt;/electronic-resource-num&gt;&lt;/record&gt;&lt;/Cite&gt;&lt;/EndNote&gt;</w:instrText>
      </w:r>
      <w:r w:rsidR="003B7A55">
        <w:fldChar w:fldCharType="separate"/>
      </w:r>
      <w:r w:rsidR="00905D44">
        <w:rPr>
          <w:noProof/>
        </w:rPr>
        <w:t>[3]</w:t>
      </w:r>
      <w:r w:rsidR="003B7A55">
        <w:fldChar w:fldCharType="end"/>
      </w:r>
      <w:r w:rsidR="003B7A55">
        <w:t xml:space="preserve">. </w:t>
      </w:r>
      <w:r w:rsidR="0012288E" w:rsidRPr="00D5090A">
        <w:t xml:space="preserve">Despite the absence of a widely recognized explanation for the development of ovarian cancer, a genetic factor plays an important role. Furthermore, one of the most difficult aspects of understanding ovarian </w:t>
      </w:r>
      <w:proofErr w:type="spellStart"/>
      <w:r w:rsidR="0012288E" w:rsidRPr="00D5090A">
        <w:t>cancer's</w:t>
      </w:r>
      <w:proofErr w:type="spellEnd"/>
      <w:r w:rsidR="0012288E" w:rsidRPr="00D5090A">
        <w:t xml:space="preserve"> pathogenesis is its heterogeneity, comprising diverse behaviors and characteristics including 1) high-grade serous carcinoma </w:t>
      </w:r>
      <w:r w:rsidR="00C2258B">
        <w:t>2)</w:t>
      </w:r>
      <w:r w:rsidR="0012288E" w:rsidRPr="00D5090A">
        <w:t xml:space="preserve"> high-grade endometrioid carcinoma </w:t>
      </w:r>
      <w:r w:rsidR="00C2258B">
        <w:t>3</w:t>
      </w:r>
      <w:r w:rsidR="0012288E" w:rsidRPr="00D5090A">
        <w:t xml:space="preserve">) </w:t>
      </w:r>
      <w:r w:rsidR="00C2258B">
        <w:t>l</w:t>
      </w:r>
      <w:r w:rsidR="0012288E" w:rsidRPr="00D5090A">
        <w:t>ow-grade serous carcinoma </w:t>
      </w:r>
      <w:r w:rsidR="00C2258B">
        <w:t>4</w:t>
      </w:r>
      <w:r w:rsidR="0012288E" w:rsidRPr="00D5090A">
        <w:t>) Low-grade endometrioid cancer </w:t>
      </w:r>
      <w:r w:rsidR="00C2258B">
        <w:t>5</w:t>
      </w:r>
      <w:r w:rsidR="0012288E" w:rsidRPr="00D5090A">
        <w:t xml:space="preserve">) </w:t>
      </w:r>
      <w:r w:rsidR="00C2258B">
        <w:t>c</w:t>
      </w:r>
      <w:r w:rsidR="0012288E" w:rsidRPr="00D5090A">
        <w:t>lear cell carcinoma </w:t>
      </w:r>
      <w:r w:rsidR="00C2258B">
        <w:t>6</w:t>
      </w:r>
      <w:r w:rsidR="0012288E" w:rsidRPr="00D5090A">
        <w:t>) mucinous carcinoma</w:t>
      </w:r>
      <w:r w:rsidR="00D429AC" w:rsidRPr="00D5090A">
        <w:t xml:space="preserve"> </w:t>
      </w:r>
      <w:r w:rsidR="00D429AC" w:rsidRPr="00D5090A">
        <w:fldChar w:fldCharType="begin">
          <w:fldData xml:space="preserve">PEVuZE5vdGU+PENpdGU+PEF1dGhvcj5CdWRpYW5hPC9BdXRob3I+PFllYXI+MjAxOTwvWWVhcj48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</w:fldData>
        </w:fldChar>
      </w:r>
      <w:r w:rsidR="00905D44" w:rsidRPr="00D5090A">
        <w:instrText xml:space="preserve"> ADDIN EN.CITE </w:instrText>
      </w:r>
      <w:r w:rsidR="00905D44" w:rsidRPr="00D5090A">
        <w:fldChar w:fldCharType="begin">
          <w:fldData xml:space="preserve">PEVuZE5vdGU+PENpdGU+PEF1dGhvcj5CdWRpYW5hPC9BdXRob3I+PFllYXI+MjAxOTwvWWVhcj48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</w:fldData>
        </w:fldChar>
      </w:r>
      <w:r w:rsidR="00905D44" w:rsidRPr="00D5090A">
        <w:instrText xml:space="preserve"> ADDIN EN.CITE.DATA </w:instrText>
      </w:r>
      <w:r w:rsidR="00905D44" w:rsidRPr="00D5090A">
        <w:fldChar w:fldCharType="end"/>
      </w:r>
      <w:r w:rsidR="00D429AC" w:rsidRPr="00D5090A">
        <w:fldChar w:fldCharType="separate"/>
      </w:r>
      <w:r w:rsidR="00905D44" w:rsidRPr="00D5090A">
        <w:t>[4, 5]</w:t>
      </w:r>
      <w:r w:rsidR="00D429AC" w:rsidRPr="00D5090A">
        <w:fldChar w:fldCharType="end"/>
      </w:r>
      <w:r w:rsidR="0012288E" w:rsidRPr="00D5090A">
        <w:t>.</w:t>
      </w:r>
    </w:p>
    <w:p w14:paraId="5D26097D" w14:textId="3A52DD3C" w:rsidR="00EB1612" w:rsidRPr="00D5090A" w:rsidRDefault="00E67722" w:rsidP="005B7C1F">
      <w:pPr>
        <w:ind w:firstLine="360"/>
        <w:jc w:val="both"/>
      </w:pPr>
      <w:r w:rsidRPr="00D5090A">
        <w:t xml:space="preserve">One of the hallmarks of cancer is the </w:t>
      </w:r>
      <w:r w:rsidR="00A0323F" w:rsidRPr="00D5090A">
        <w:t>presence</w:t>
      </w:r>
      <w:r w:rsidRPr="00D5090A">
        <w:t xml:space="preserve"> of somatic mutation. Mutations usually lead to cancer progression </w:t>
      </w:r>
      <w:r w:rsidR="00A0323F" w:rsidRPr="00D5090A">
        <w:t>and</w:t>
      </w:r>
      <w:r w:rsidRPr="00D5090A">
        <w:t xml:space="preserve"> aggressiveness, and possibly link to the resistance to treatments. Based on the analysis of exomes and whole</w:t>
      </w:r>
      <w:r w:rsidR="00A0323F" w:rsidRPr="00D5090A">
        <w:t xml:space="preserve"> </w:t>
      </w:r>
      <w:r w:rsidRPr="00D5090A">
        <w:t>genomes, the Catalogue Of Somatic Mutations In Cancer (COSMIC) reported that ovarian cancer is associated with mutation signature 3 which strongly associated with germline and somatic BRCA1 and BRCA2 mutations</w:t>
      </w:r>
      <w:r w:rsidR="00ED0F5A" w:rsidRPr="00D5090A">
        <w:t xml:space="preserve"> </w:t>
      </w:r>
      <w:r w:rsidR="00ED0F5A" w:rsidRPr="00D5090A">
        <w:fldChar w:fldCharType="begin">
          <w:fldData xml:space="preserve">PEVuZE5vdGU+PENpdGU+PEF1dGhvcj5Tb25ka2E8L0F1dGhvcj48WWVhcj4yMDI0PC9ZZWFyPjxS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</w:fldData>
        </w:fldChar>
      </w:r>
      <w:r w:rsidR="00ED0F5A" w:rsidRPr="00D5090A">
        <w:instrText xml:space="preserve"> ADDIN EN.CITE </w:instrText>
      </w:r>
      <w:r w:rsidR="00ED0F5A" w:rsidRPr="00D5090A">
        <w:fldChar w:fldCharType="begin">
          <w:fldData xml:space="preserve">PEVuZE5vdGU+PENpdGU+PEF1dGhvcj5Tb25ka2E8L0F1dGhvcj48WWVhcj4yMDI0PC9ZZWFyPjxS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</w:fldData>
        </w:fldChar>
      </w:r>
      <w:r w:rsidR="00ED0F5A" w:rsidRPr="00D5090A">
        <w:instrText xml:space="preserve"> ADDIN EN.CITE.DATA </w:instrText>
      </w:r>
      <w:r w:rsidR="00ED0F5A" w:rsidRPr="00D5090A">
        <w:fldChar w:fldCharType="end"/>
      </w:r>
      <w:r w:rsidR="00ED0F5A" w:rsidRPr="00D5090A">
        <w:fldChar w:fldCharType="separate"/>
      </w:r>
      <w:r w:rsidR="00ED0F5A" w:rsidRPr="00D5090A">
        <w:t>[6]</w:t>
      </w:r>
      <w:r w:rsidR="00ED0F5A" w:rsidRPr="00D5090A">
        <w:fldChar w:fldCharType="end"/>
      </w:r>
      <w:r w:rsidRPr="00D5090A">
        <w:t xml:space="preserve">. The deleterious mutations in </w:t>
      </w:r>
      <w:r w:rsidR="00A0323F" w:rsidRPr="00D5090A">
        <w:t xml:space="preserve">the </w:t>
      </w:r>
      <w:r w:rsidRPr="00D5090A">
        <w:t xml:space="preserve">BRCA1/2 gene </w:t>
      </w:r>
      <w:r w:rsidR="00A0323F" w:rsidRPr="00D5090A">
        <w:t xml:space="preserve">are </w:t>
      </w:r>
      <w:r w:rsidRPr="00D5090A">
        <w:t xml:space="preserve">linked to the homologous recombinant (HR), a type of DNA strand break repair, deficient signature. However, not all HR </w:t>
      </w:r>
      <w:r w:rsidR="00A0323F" w:rsidRPr="00D5090A">
        <w:t>deficiency</w:t>
      </w:r>
      <w:r w:rsidRPr="00D5090A">
        <w:t xml:space="preserve"> is associated with BRCA1/2 mutation. The specific signatures of base substitutions and structural chromosomal variation can, also, cause the HR deficient ovarian cancer</w:t>
      </w:r>
      <w:r w:rsidR="00C50ECA" w:rsidRPr="00D5090A">
        <w:t xml:space="preserve"> </w:t>
      </w:r>
      <w:r w:rsidR="00C50ECA" w:rsidRPr="00D5090A">
        <w:fldChar w:fldCharType="begin">
          <w:fldData xml:space="preserve">PEVuZE5vdGU+PENpdGU+PEF1dGhvcj5WYW5kZXJzdGljaGVsZTwvQXV0aG9yPjxZZWFyPjIwMTc8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</w:fldData>
        </w:fldChar>
      </w:r>
      <w:r w:rsidR="00C50ECA" w:rsidRPr="00D5090A">
        <w:instrText xml:space="preserve"> ADDIN EN.CITE </w:instrText>
      </w:r>
      <w:r w:rsidR="00C50ECA" w:rsidRPr="00D5090A">
        <w:fldChar w:fldCharType="begin">
          <w:fldData xml:space="preserve">PEVuZE5vdGU+PENpdGU+PEF1dGhvcj5WYW5kZXJzdGljaGVsZTwvQXV0aG9yPjxZZWFyPjIwMTc8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</w:fldData>
        </w:fldChar>
      </w:r>
      <w:r w:rsidR="00C50ECA" w:rsidRPr="00D5090A">
        <w:instrText xml:space="preserve"> ADDIN EN.CITE.DATA </w:instrText>
      </w:r>
      <w:r w:rsidR="00C50ECA" w:rsidRPr="00D5090A">
        <w:fldChar w:fldCharType="end"/>
      </w:r>
      <w:r w:rsidR="00C50ECA" w:rsidRPr="00D5090A">
        <w:fldChar w:fldCharType="separate"/>
      </w:r>
      <w:r w:rsidR="00C50ECA" w:rsidRPr="00D5090A">
        <w:t>[7]</w:t>
      </w:r>
      <w:r w:rsidR="00C50ECA" w:rsidRPr="00D5090A">
        <w:fldChar w:fldCharType="end"/>
      </w:r>
      <w:r w:rsidRPr="00D5090A">
        <w:t>. Somatic mutation in TP53 is also a signature reported in epithelial ovarian cancer (EOC) and linked to resistance to platinum-based therapy</w:t>
      </w:r>
      <w:r w:rsidR="007808F0" w:rsidRPr="00D5090A">
        <w:t xml:space="preserve"> </w:t>
      </w:r>
      <w:r w:rsidR="007808F0" w:rsidRPr="00D5090A">
        <w:fldChar w:fldCharType="begin">
          <w:fldData xml:space="preserve">PEVuZE5vdGU+PENpdGU+PEF1dGhvcj5IbGF2YWM8L0F1dGhvcj48WWVhcj4yMDIyPC9ZZWFyPjxS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</w:fldData>
        </w:fldChar>
      </w:r>
      <w:r w:rsidR="007808F0" w:rsidRPr="00D5090A">
        <w:instrText xml:space="preserve"> ADDIN EN.CITE </w:instrText>
      </w:r>
      <w:r w:rsidR="007808F0" w:rsidRPr="00D5090A">
        <w:fldChar w:fldCharType="begin">
          <w:fldData xml:space="preserve">PEVuZE5vdGU+PENpdGU+PEF1dGhvcj5IbGF2YWM8L0F1dGhvcj48WWVhcj4yMDIyPC9ZZWFyPjxS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</w:fldData>
        </w:fldChar>
      </w:r>
      <w:r w:rsidR="007808F0" w:rsidRPr="00D5090A">
        <w:instrText xml:space="preserve"> ADDIN EN.CITE.DATA </w:instrText>
      </w:r>
      <w:r w:rsidR="007808F0" w:rsidRPr="00D5090A">
        <w:fldChar w:fldCharType="end"/>
      </w:r>
      <w:r w:rsidR="007808F0" w:rsidRPr="00D5090A">
        <w:fldChar w:fldCharType="separate"/>
      </w:r>
      <w:r w:rsidR="007808F0" w:rsidRPr="00D5090A">
        <w:t>[8]</w:t>
      </w:r>
      <w:r w:rsidR="007808F0" w:rsidRPr="00D5090A">
        <w:fldChar w:fldCharType="end"/>
      </w:r>
      <w:r w:rsidRPr="00D5090A">
        <w:t xml:space="preserve">. As mutations play </w:t>
      </w:r>
      <w:r w:rsidR="00A0323F" w:rsidRPr="00D5090A">
        <w:t>an</w:t>
      </w:r>
      <w:r w:rsidRPr="00D5090A">
        <w:t xml:space="preserve"> important role in ovarian cancer, previous research </w:t>
      </w:r>
      <w:r w:rsidR="000B17A4" w:rsidRPr="00D5090A">
        <w:t>used</w:t>
      </w:r>
      <w:r w:rsidRPr="00D5090A">
        <w:t xml:space="preserve"> the somatic mutation profile to classify EOC tumor subtypes. One with the mutations in the MAPK pathway—KRAS, BRAF, PTEN, CTNNB1, etc.; </w:t>
      </w:r>
      <w:r w:rsidR="00A0323F" w:rsidRPr="00D5090A">
        <w:t xml:space="preserve">the </w:t>
      </w:r>
      <w:r w:rsidRPr="00D5090A">
        <w:t>other with TP53, BRCA1, BRCA2, KIT, and EGFR mutations</w:t>
      </w:r>
      <w:r w:rsidR="00AB1818" w:rsidRPr="00D5090A">
        <w:t xml:space="preserve"> </w:t>
      </w:r>
      <w:r w:rsidR="00AB1818" w:rsidRPr="00D5090A">
        <w:fldChar w:fldCharType="begin">
          <w:fldData xml:space="preserve">PEVuZE5vdGU+PENpdGU+PEF1dGhvcj5Sb2phczwvQXV0aG9yPjxZZWFyPjIwMTY8L1llYXI+PFJl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</w:fldData>
        </w:fldChar>
      </w:r>
      <w:r w:rsidR="00AB1818" w:rsidRPr="00D5090A">
        <w:instrText xml:space="preserve"> ADDIN EN.CITE </w:instrText>
      </w:r>
      <w:r w:rsidR="00AB1818" w:rsidRPr="00D5090A">
        <w:fldChar w:fldCharType="begin">
          <w:fldData xml:space="preserve">PEVuZE5vdGU+PENpdGU+PEF1dGhvcj5Sb2phczwvQXV0aG9yPjxZZWFyPjIwMTY8L1llYXI+PFJl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</w:fldData>
        </w:fldChar>
      </w:r>
      <w:r w:rsidR="00AB1818" w:rsidRPr="00D5090A">
        <w:instrText xml:space="preserve"> ADDIN EN.CITE.DATA </w:instrText>
      </w:r>
      <w:r w:rsidR="00AB1818" w:rsidRPr="00D5090A">
        <w:fldChar w:fldCharType="end"/>
      </w:r>
      <w:r w:rsidR="00AB1818" w:rsidRPr="00D5090A">
        <w:fldChar w:fldCharType="separate"/>
      </w:r>
      <w:r w:rsidR="00AB1818" w:rsidRPr="00D5090A">
        <w:t>[9]</w:t>
      </w:r>
      <w:r w:rsidR="00AB1818" w:rsidRPr="00D5090A">
        <w:fldChar w:fldCharType="end"/>
      </w:r>
      <w:r w:rsidRPr="00D5090A">
        <w:t xml:space="preserve">. For </w:t>
      </w:r>
      <w:r w:rsidR="00A0323F" w:rsidRPr="00D5090A">
        <w:t>the</w:t>
      </w:r>
      <w:r w:rsidRPr="00D5090A">
        <w:t xml:space="preserve"> more aggressive type of ovarian cancer, high-grade serous ovarian c</w:t>
      </w:r>
      <w:r w:rsidR="00C252DC">
        <w:t>arcinomas</w:t>
      </w:r>
      <w:r w:rsidRPr="00D5090A">
        <w:t xml:space="preserve"> (HGSOC), </w:t>
      </w:r>
      <w:r w:rsidR="00A0323F" w:rsidRPr="00D5090A">
        <w:t xml:space="preserve">the </w:t>
      </w:r>
      <w:r w:rsidRPr="00D5090A">
        <w:t xml:space="preserve">elderly (age equal or over 75) showed more substitution mutations in “Signature 1”, which is the spontaneous deamination of 5-methylcytosine due to age </w:t>
      </w:r>
      <w:r w:rsidR="00E14EF0" w:rsidRPr="00D5090A">
        <w:fldChar w:fldCharType="begin">
          <w:fldData xml:space="preserve">PEVuZE5vdGU+PENpdGU+PEF1dGhvcj5TZXJpbzwvQXV0aG9yPjxZZWFyPjIwMjE8L1llYXI+PFJl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</w:fldData>
        </w:fldChar>
      </w:r>
      <w:r w:rsidR="00E14EF0" w:rsidRPr="00D5090A">
        <w:instrText xml:space="preserve"> ADDIN EN.CITE </w:instrText>
      </w:r>
      <w:r w:rsidR="00E14EF0" w:rsidRPr="00D5090A">
        <w:fldChar w:fldCharType="begin">
          <w:fldData xml:space="preserve">PEVuZE5vdGU+PENpdGU+PEF1dGhvcj5TZXJpbzwvQXV0aG9yPjxZZWFyPjIwMjE8L1llYXI+PFJl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</w:fldData>
        </w:fldChar>
      </w:r>
      <w:r w:rsidR="00E14EF0" w:rsidRPr="00D5090A">
        <w:instrText xml:space="preserve"> ADDIN EN.CITE.DATA </w:instrText>
      </w:r>
      <w:r w:rsidR="00E14EF0" w:rsidRPr="00D5090A">
        <w:fldChar w:fldCharType="end"/>
      </w:r>
      <w:r w:rsidR="00E14EF0" w:rsidRPr="00D5090A">
        <w:fldChar w:fldCharType="separate"/>
      </w:r>
      <w:r w:rsidR="00E14EF0" w:rsidRPr="00D5090A">
        <w:t>[10]</w:t>
      </w:r>
      <w:r w:rsidR="00E14EF0" w:rsidRPr="00D5090A">
        <w:fldChar w:fldCharType="end"/>
      </w:r>
      <w:r w:rsidRPr="00D5090A">
        <w:t xml:space="preserve">. Moreover, analysis of the genetic alterations across different ovarian cancer tissues showed that BRCA1/2 alterations, PTEN loss, and gain of PIK3CA and CCND1 were characteristic </w:t>
      </w:r>
      <w:r w:rsidR="00A0323F" w:rsidRPr="00D5090A">
        <w:t>of</w:t>
      </w:r>
      <w:r w:rsidRPr="00D5090A">
        <w:t xml:space="preserve"> </w:t>
      </w:r>
      <w:r w:rsidR="00C252DC">
        <w:t>HGSOC</w:t>
      </w:r>
      <w:r w:rsidR="00926576" w:rsidRPr="00D5090A">
        <w:t xml:space="preserve"> </w:t>
      </w:r>
      <w:r w:rsidR="00926576" w:rsidRPr="00D5090A">
        <w:fldChar w:fldCharType="begin">
          <w:fldData xml:space="preserve">PEVuZE5vdGU+PENpdGU+PEF1dGhvcj5MYXBrZTwvQXV0aG9yPjxZZWFyPjIwMjE8L1llYXI+PFJl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</w:fldData>
        </w:fldChar>
      </w:r>
      <w:r w:rsidR="00926576" w:rsidRPr="00D5090A">
        <w:instrText xml:space="preserve"> ADDIN EN.CITE </w:instrText>
      </w:r>
      <w:r w:rsidR="00926576" w:rsidRPr="00D5090A">
        <w:fldChar w:fldCharType="begin">
          <w:fldData xml:space="preserve">PEVuZE5vdGU+PENpdGU+PEF1dGhvcj5MYXBrZTwvQXV0aG9yPjxZZWFyPjIwMjE8L1llYXI+PFJl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</w:fldData>
        </w:fldChar>
      </w:r>
      <w:r w:rsidR="00926576" w:rsidRPr="00D5090A">
        <w:instrText xml:space="preserve"> ADDIN EN.CITE.DATA </w:instrText>
      </w:r>
      <w:r w:rsidR="00926576" w:rsidRPr="00D5090A">
        <w:fldChar w:fldCharType="end"/>
      </w:r>
      <w:r w:rsidR="00926576" w:rsidRPr="00D5090A">
        <w:fldChar w:fldCharType="separate"/>
      </w:r>
      <w:r w:rsidR="00926576" w:rsidRPr="00D5090A">
        <w:t>[11]</w:t>
      </w:r>
      <w:r w:rsidR="00926576" w:rsidRPr="00D5090A">
        <w:fldChar w:fldCharType="end"/>
      </w:r>
      <w:r w:rsidR="00926576" w:rsidRPr="00D5090A">
        <w:t>.</w:t>
      </w:r>
      <w:r w:rsidR="002F58CB">
        <w:t xml:space="preserve"> </w:t>
      </w:r>
      <w:r w:rsidR="00121451" w:rsidRPr="00D5090A">
        <w:t>Therefore, identifying these mutations and mechanisms offers crucial insights into the development of ovarian cancer.</w:t>
      </w:r>
    </w:p>
    <w:p w14:paraId="44A45D7D" w14:textId="2787673B" w:rsidR="00003A06" w:rsidRPr="00D5090A" w:rsidRDefault="00003A06" w:rsidP="65CD8E94">
      <w:pPr>
        <w:jc w:val="both"/>
      </w:pPr>
    </w:p>
    <w:p w14:paraId="0D5B02CA" w14:textId="61FF637F" w:rsidR="00FD41E2" w:rsidRPr="00D5090A" w:rsidRDefault="00FD41E2" w:rsidP="005B7C1F">
      <w:pPr>
        <w:pStyle w:val="ListParagraph"/>
        <w:numPr>
          <w:ilvl w:val="1"/>
          <w:numId w:val="4"/>
        </w:numPr>
        <w:autoSpaceDE w:val="0"/>
        <w:autoSpaceDN w:val="0"/>
        <w:adjustRightInd w:val="0"/>
        <w:rPr>
          <w:rFonts w:ascii="Times New Roman" w:hAnsi="Times New Roman" w:cs="Times New Roman"/>
          <w:b/>
          <w:bCs/>
        </w:rPr>
      </w:pPr>
      <w:r w:rsidRPr="005B7C1F">
        <w:rPr>
          <w:rFonts w:ascii="Times New Roman" w:hAnsi="Times New Roman" w:cs="Times New Roman"/>
          <w:b/>
          <w:bCs/>
        </w:rPr>
        <w:t>Ovarian cancer treatments and</w:t>
      </w:r>
      <w:r w:rsidR="0026543B" w:rsidRPr="005B7C1F">
        <w:rPr>
          <w:rFonts w:ascii="Times New Roman" w:hAnsi="Times New Roman" w:cs="Times New Roman"/>
          <w:b/>
          <w:bCs/>
        </w:rPr>
        <w:t xml:space="preserve"> targeted therapy</w:t>
      </w:r>
    </w:p>
    <w:p w14:paraId="6DDCFA92" w14:textId="77777777" w:rsidR="00EC464E" w:rsidRPr="005B7C1F" w:rsidRDefault="00EC464E" w:rsidP="003B5E82">
      <w:pPr>
        <w:autoSpaceDE w:val="0"/>
        <w:autoSpaceDN w:val="0"/>
        <w:adjustRightInd w:val="0"/>
        <w:rPr>
          <w:b/>
          <w:bCs/>
        </w:rPr>
      </w:pPr>
    </w:p>
    <w:p w14:paraId="04932E08" w14:textId="3B986B60" w:rsidR="00345E65" w:rsidRPr="000B17A4" w:rsidRDefault="00332E65" w:rsidP="005B7C1F">
      <w:pPr>
        <w:ind w:firstLine="360"/>
        <w:jc w:val="both"/>
      </w:pPr>
      <w:r w:rsidRPr="000B17A4">
        <w:t xml:space="preserve">Ovarian cancer treatment strategies can be classified into local and systemic therapy. Local therapies, </w:t>
      </w:r>
      <w:r w:rsidR="000C5A93" w:rsidRPr="000B17A4">
        <w:t>including</w:t>
      </w:r>
      <w:r w:rsidRPr="000B17A4">
        <w:t xml:space="preserve"> radiotherapy and surgery, are designed to treat the site of the tumor with the intention </w:t>
      </w:r>
      <w:r w:rsidR="00A0323F" w:rsidRPr="00D5090A">
        <w:t>of minimizing</w:t>
      </w:r>
      <w:r w:rsidRPr="000B17A4">
        <w:t xml:space="preserve"> any adverse effects. Systemic treatments, </w:t>
      </w:r>
      <w:r w:rsidR="003B0BCA" w:rsidRPr="000B17A4">
        <w:t>such</w:t>
      </w:r>
      <w:r w:rsidRPr="000B17A4">
        <w:t xml:space="preserve"> as chemotherapy, hormone therapy, targeted drugs, and immunotherapy, </w:t>
      </w:r>
      <w:proofErr w:type="gramStart"/>
      <w:r w:rsidRPr="000B17A4">
        <w:t>are able to</w:t>
      </w:r>
      <w:proofErr w:type="gramEnd"/>
      <w:r w:rsidRPr="000B17A4">
        <w:t xml:space="preserve"> target cancer cells</w:t>
      </w:r>
      <w:r w:rsidR="00B63AAB" w:rsidRPr="000B17A4">
        <w:t xml:space="preserve"> by circulating</w:t>
      </w:r>
      <w:r w:rsidR="001300FB" w:rsidRPr="000B17A4">
        <w:t xml:space="preserve"> </w:t>
      </w:r>
      <w:r w:rsidRPr="00D5090A">
        <w:lastRenderedPageBreak/>
        <w:t xml:space="preserve">throughout the body. </w:t>
      </w:r>
      <w:r w:rsidR="00DB6580" w:rsidRPr="00D5090A">
        <w:t xml:space="preserve">For the </w:t>
      </w:r>
      <w:r w:rsidR="00D73A32" w:rsidRPr="00D5090A">
        <w:t xml:space="preserve">current </w:t>
      </w:r>
      <w:r w:rsidR="00D73A32" w:rsidRPr="000B17A4">
        <w:t xml:space="preserve">standard ovarian cancer treatments, surgery </w:t>
      </w:r>
      <w:r w:rsidR="004111AD" w:rsidRPr="000B17A4">
        <w:t>followed by</w:t>
      </w:r>
      <w:r w:rsidR="00D73A32" w:rsidRPr="000B17A4">
        <w:t xml:space="preserve"> platinum-based chemotherapy </w:t>
      </w:r>
      <w:r w:rsidR="00A0323F" w:rsidRPr="00D5090A">
        <w:t>has</w:t>
      </w:r>
      <w:r w:rsidR="00D73A32" w:rsidRPr="000B17A4">
        <w:t xml:space="preserve"> been adopted</w:t>
      </w:r>
      <w:r w:rsidR="00AA57DC" w:rsidRPr="000B17A4">
        <w:t xml:space="preserve"> depending on </w:t>
      </w:r>
      <w:r w:rsidR="00DB44B3" w:rsidRPr="00D5090A">
        <w:t xml:space="preserve">the </w:t>
      </w:r>
      <w:r w:rsidR="00A0323F" w:rsidRPr="00D5090A">
        <w:t>patient's</w:t>
      </w:r>
      <w:r w:rsidR="00AA57DC" w:rsidRPr="00D5090A">
        <w:t xml:space="preserve"> </w:t>
      </w:r>
      <w:r w:rsidR="00A0323F" w:rsidRPr="00D5090A">
        <w:t>situation</w:t>
      </w:r>
      <w:r w:rsidR="00AA6C7E" w:rsidRPr="000B17A4">
        <w:t xml:space="preserve"> and disease stages</w:t>
      </w:r>
      <w:r w:rsidR="00031981" w:rsidRPr="000B17A4">
        <w:t xml:space="preserve">. </w:t>
      </w:r>
      <w:r w:rsidR="0078635E" w:rsidRPr="000B17A4">
        <w:t xml:space="preserve">However, chemotherapeutic drugs are </w:t>
      </w:r>
      <w:r w:rsidR="00F164FF" w:rsidRPr="000B17A4">
        <w:t>formulated</w:t>
      </w:r>
      <w:r w:rsidR="0078635E" w:rsidRPr="000B17A4">
        <w:t xml:space="preserve"> on toxic </w:t>
      </w:r>
      <w:r w:rsidR="00A0323F" w:rsidRPr="00D5090A">
        <w:t>compounds</w:t>
      </w:r>
      <w:r w:rsidR="0078635E" w:rsidRPr="000B17A4">
        <w:t xml:space="preserve"> which </w:t>
      </w:r>
      <w:r w:rsidR="00DB44B3" w:rsidRPr="00D5090A">
        <w:t>leads</w:t>
      </w:r>
      <w:r w:rsidR="004653C5" w:rsidRPr="000B17A4">
        <w:t xml:space="preserve"> to the undesirable side effects observed in cancer </w:t>
      </w:r>
      <w:r w:rsidR="00AF021C" w:rsidRPr="000B17A4">
        <w:t>therapy</w:t>
      </w:r>
      <w:r w:rsidR="00845C9F">
        <w:t xml:space="preserve"> </w:t>
      </w:r>
      <w:r w:rsidR="00845C9F">
        <w:fldChar w:fldCharType="begin">
          <w:fldData xml:space="preserve">PEVuZE5vdGU+PENpdGU+PEF1dGhvcj5Qw6lyZXotSGVycmVybzwvQXV0aG9yPjxZZWFyPjIwMTU8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</w:fldData>
        </w:fldChar>
      </w:r>
      <w:r w:rsidR="00845C9F">
        <w:instrText xml:space="preserve"> ADDIN EN.CITE </w:instrText>
      </w:r>
      <w:r w:rsidR="00845C9F">
        <w:fldChar w:fldCharType="begin">
          <w:fldData xml:space="preserve">PEVuZE5vdGU+PENpdGU+PEF1dGhvcj5Qw6lyZXotSGVycmVybzwvQXV0aG9yPjxZZWFyPjIwMTU8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</w:fldData>
        </w:fldChar>
      </w:r>
      <w:r w:rsidR="00845C9F">
        <w:instrText xml:space="preserve"> ADDIN EN.CITE.DATA </w:instrText>
      </w:r>
      <w:r w:rsidR="00845C9F">
        <w:fldChar w:fldCharType="end"/>
      </w:r>
      <w:r w:rsidR="00845C9F">
        <w:fldChar w:fldCharType="separate"/>
      </w:r>
      <w:r w:rsidR="00845C9F">
        <w:rPr>
          <w:noProof/>
        </w:rPr>
        <w:t>[12]</w:t>
      </w:r>
      <w:r w:rsidR="00845C9F">
        <w:fldChar w:fldCharType="end"/>
      </w:r>
      <w:r w:rsidR="004653C5" w:rsidRPr="000B17A4">
        <w:t xml:space="preserve">. </w:t>
      </w:r>
      <w:r w:rsidR="00086573" w:rsidRPr="000B17A4">
        <w:t xml:space="preserve">This </w:t>
      </w:r>
      <w:r w:rsidR="00754290" w:rsidRPr="000B17A4">
        <w:t xml:space="preserve">indiscriminate </w:t>
      </w:r>
      <w:r w:rsidR="00086573" w:rsidRPr="000B17A4">
        <w:t>destruction of cells and </w:t>
      </w:r>
      <w:r w:rsidR="00DB44B3" w:rsidRPr="00D5090A">
        <w:t xml:space="preserve">the </w:t>
      </w:r>
      <w:r w:rsidR="00086573" w:rsidRPr="000B17A4">
        <w:t>adverse effects of chemotherapy have prompted the search for alternative methods to treat cancer.</w:t>
      </w:r>
    </w:p>
    <w:p w14:paraId="3B41C39C" w14:textId="386E88F2" w:rsidR="00FE261E" w:rsidRPr="000B17A4" w:rsidRDefault="006E2160" w:rsidP="005B7C1F">
      <w:pPr>
        <w:ind w:firstLine="360"/>
        <w:jc w:val="both"/>
      </w:pPr>
      <w:r w:rsidRPr="000B17A4">
        <w:t xml:space="preserve">Targeted therapy </w:t>
      </w:r>
      <w:r w:rsidR="004629C3" w:rsidRPr="000B17A4">
        <w:t xml:space="preserve">is the novel methods that aim to interfere </w:t>
      </w:r>
      <w:r w:rsidR="00DB44B3" w:rsidRPr="00D5090A">
        <w:t xml:space="preserve">with </w:t>
      </w:r>
      <w:r w:rsidR="005100D2" w:rsidRPr="000B17A4">
        <w:t xml:space="preserve">specific pathways related to carcinogenesis and tumor growth by inducing </w:t>
      </w:r>
      <w:proofErr w:type="gramStart"/>
      <w:r w:rsidR="005100D2" w:rsidRPr="000B17A4">
        <w:t xml:space="preserve">apoptosis, </w:t>
      </w:r>
      <w:r w:rsidR="00DB44B3" w:rsidRPr="00D5090A">
        <w:t>and</w:t>
      </w:r>
      <w:proofErr w:type="gramEnd"/>
      <w:r w:rsidR="00DB44B3" w:rsidRPr="00D5090A">
        <w:t xml:space="preserve"> </w:t>
      </w:r>
      <w:r w:rsidR="005100D2" w:rsidRPr="000B17A4">
        <w:t>blocking specific enzymes and growth factor receptors involved in cancer cell proliferation</w:t>
      </w:r>
      <w:r w:rsidR="00D712E6" w:rsidRPr="000B17A4">
        <w:t xml:space="preserve">. </w:t>
      </w:r>
      <w:r w:rsidR="008A5CCE" w:rsidRPr="000B17A4">
        <w:t>Unlike chemotherap</w:t>
      </w:r>
      <w:r w:rsidR="000B17A4">
        <w:t>y</w:t>
      </w:r>
      <w:r w:rsidR="008A5CCE" w:rsidRPr="000B17A4">
        <w:t>, target</w:t>
      </w:r>
      <w:r w:rsidR="000B17A4">
        <w:t xml:space="preserve">ed </w:t>
      </w:r>
      <w:r w:rsidR="00DB44B3" w:rsidRPr="00D5090A">
        <w:t>drugs</w:t>
      </w:r>
      <w:r w:rsidR="008A5CCE" w:rsidRPr="000B17A4" w:rsidDel="000B17A4">
        <w:t xml:space="preserve"> </w:t>
      </w:r>
      <w:r w:rsidR="008A5CCE" w:rsidRPr="000B17A4">
        <w:t>is able to modify the function of proteins that regulate gene expression</w:t>
      </w:r>
      <w:r w:rsidR="000B17A4">
        <w:t xml:space="preserve">, </w:t>
      </w:r>
      <w:r w:rsidR="00DB44B3" w:rsidRPr="00D5090A">
        <w:t xml:space="preserve">and </w:t>
      </w:r>
      <w:r w:rsidR="008A5CCE" w:rsidRPr="000B17A4">
        <w:t>cellular activities</w:t>
      </w:r>
      <w:r w:rsidR="000B17A4">
        <w:t xml:space="preserve">, and </w:t>
      </w:r>
      <w:r w:rsidR="00DB44B3" w:rsidRPr="00D5090A">
        <w:t>interfere</w:t>
      </w:r>
      <w:r w:rsidR="000B17A4" w:rsidRPr="00D5090A">
        <w:t xml:space="preserve"> </w:t>
      </w:r>
      <w:r w:rsidR="00DB44B3" w:rsidRPr="00D5090A">
        <w:t>with</w:t>
      </w:r>
      <w:r w:rsidR="000B17A4">
        <w:t xml:space="preserve"> </w:t>
      </w:r>
      <w:r w:rsidR="00E54510" w:rsidRPr="000B17A4">
        <w:t>specific</w:t>
      </w:r>
      <w:r w:rsidR="000B17A4">
        <w:t xml:space="preserve"> tumor</w:t>
      </w:r>
      <w:r w:rsidR="00E54510" w:rsidRPr="000B17A4">
        <w:t xml:space="preserve"> pathways</w:t>
      </w:r>
      <w:r w:rsidR="00B7028A">
        <w:t xml:space="preserve"> </w:t>
      </w:r>
      <w:r w:rsidR="00B7028A">
        <w:fldChar w:fldCharType="begin"/>
      </w:r>
      <w:r w:rsidR="00B7028A">
        <w:instrText xml:space="preserve"> ADDIN EN.CITE &lt;EndNote&gt;&lt;Cite&gt;&lt;Author&gt;Joo&lt;/Author&gt;&lt;Year&gt;2013&lt;/Year&gt;&lt;RecNum&gt;15&lt;/RecNum&gt;&lt;DisplayText&gt;[13]&lt;/DisplayText&gt;&lt;record&gt;&lt;rec-number&gt;15&lt;/rec-number&gt;&lt;foreign-keys&gt;&lt;key app="EN" db-id="zfwpatz9ox9ppwea95i5vppip5erd0rdsfxz" timestamp="1713751913"&gt;15&lt;/key&gt;&lt;/foreign-keys&gt;&lt;ref-type name="Journal Article"&gt;17&lt;/ref-type&gt;&lt;contributors&gt;&lt;authors&gt;&lt;author&gt;Joo, W. D.&lt;/author&gt;&lt;author&gt;Visintin, I.&lt;/author&gt;&lt;author&gt;Mor, G.&lt;/author&gt;&lt;/authors&gt;&lt;/contributors&gt;&lt;auth-address&gt;Department of Obstetrics, Gynecology and Reproductive Sciences, Yale University School of Medicine, New Haven, CT, USA; Department of Obstetrics and Gynecology, CHA Gangnam Medical Center, CHA University, Seoul, Republic of Korea.&lt;/auth-address&gt;&lt;titles&gt;&lt;title&gt;Targeted cancer therapy--are the days of systemic chemotherapy numbered?&lt;/title&gt;&lt;secondary-title&gt;Maturitas&lt;/secondary-title&gt;&lt;/titles&gt;&lt;periodical&gt;&lt;full-title&gt;Maturitas&lt;/full-title&gt;&lt;/periodical&gt;&lt;pages&gt;308-14&lt;/pages&gt;&lt;volume&gt;76&lt;/volume&gt;&lt;number&gt;4&lt;/number&gt;&lt;edition&gt;2013/10/17&lt;/edition&gt;&lt;keywords&gt;&lt;keyword&gt;Antineoplastic Agents/*therapeutic use&lt;/keyword&gt;&lt;keyword&gt;Breast Neoplasms/*drug therapy&lt;/keyword&gt;&lt;keyword&gt;Female&lt;/keyword&gt;&lt;keyword&gt;Humans&lt;/keyword&gt;&lt;keyword&gt;*Molecular Targeted Therapy&lt;/keyword&gt;&lt;keyword&gt;Ovarian Neoplasms/*drug therapy&lt;/keyword&gt;&lt;keyword&gt;*Precision Medicine&lt;/keyword&gt;&lt;keyword&gt;Breast cancer&lt;/keyword&gt;&lt;keyword&gt;Ovarian cancer&lt;/keyword&gt;&lt;keyword&gt;Ovarian cancer stem cells&lt;/keyword&gt;&lt;keyword&gt;Personalized medicine&lt;/keyword&gt;&lt;keyword&gt;Targeted cancer therapy&lt;/keyword&gt;&lt;keyword&gt;The Cancer Genome Atlas&lt;/keyword&gt;&lt;/keywords&gt;&lt;dates&gt;&lt;year&gt;2013&lt;/year&gt;&lt;pub-dates&gt;&lt;date&gt;Dec&lt;/date&gt;&lt;/pub-dates&gt;&lt;/dates&gt;&lt;isbn&gt;0378-5122 (Print)&amp;#xD;0378-5122&lt;/isbn&gt;&lt;accession-num&gt;24128673&lt;/accession-num&gt;&lt;urls&gt;&lt;/urls&gt;&lt;custom2&gt;PMC4610026&lt;/custom2&gt;&lt;custom6&gt;NIHMS534114&lt;/custom6&gt;&lt;electronic-resource-num&gt;10.1016/j.maturitas.2013.09.008&lt;/electronic-resource-num&gt;&lt;remote-database-provider&gt;NLM&lt;/remote-database-provider&gt;&lt;language&gt;eng&lt;/language&gt;&lt;/record&gt;&lt;/Cite&gt;&lt;/EndNote&gt;</w:instrText>
      </w:r>
      <w:r w:rsidR="00B7028A">
        <w:fldChar w:fldCharType="separate"/>
      </w:r>
      <w:r w:rsidR="00B7028A">
        <w:rPr>
          <w:noProof/>
        </w:rPr>
        <w:t>[13]</w:t>
      </w:r>
      <w:r w:rsidR="00B7028A">
        <w:fldChar w:fldCharType="end"/>
      </w:r>
      <w:r w:rsidR="00B7028A">
        <w:t>.</w:t>
      </w:r>
      <w:r w:rsidR="00B32314" w:rsidRPr="000B17A4">
        <w:t xml:space="preserve"> </w:t>
      </w:r>
    </w:p>
    <w:p w14:paraId="550C74C8" w14:textId="3C30D52A" w:rsidR="00104E29" w:rsidRPr="000B17A4" w:rsidRDefault="00296B96" w:rsidP="005B7C1F">
      <w:pPr>
        <w:ind w:firstLine="360"/>
        <w:jc w:val="both"/>
      </w:pPr>
      <w:r w:rsidRPr="00D5090A">
        <w:t>The DNA repair mechanism of cancer cells is one target of targeted treatments used to treat ovarian cancer.</w:t>
      </w:r>
      <w:r w:rsidR="004D086D" w:rsidRPr="00D5090A">
        <w:t xml:space="preserve"> Specific DNA repair mechanisms, including single-stranded break repair (SSBR), homologous recombination </w:t>
      </w:r>
      <w:r w:rsidR="004D086D" w:rsidRPr="000B17A4">
        <w:t xml:space="preserve">repair (HR), and non-homologous end joining repair (NHEJ) </w:t>
      </w:r>
      <w:proofErr w:type="gramStart"/>
      <w:r w:rsidR="004D086D" w:rsidRPr="000B17A4">
        <w:t>are capable of eliminating</w:t>
      </w:r>
      <w:proofErr w:type="gramEnd"/>
      <w:r w:rsidR="004D086D" w:rsidRPr="000B17A4">
        <w:t xml:space="preserve"> DNA damage during the DNA damage response</w:t>
      </w:r>
      <w:r w:rsidR="00743A70">
        <w:t xml:space="preserve"> </w:t>
      </w:r>
      <w:r w:rsidR="00743A70">
        <w:fldChar w:fldCharType="begin">
          <w:fldData xml:space="preserve">PEVuZE5vdGU+PENpdGU+PEF1dGhvcj5MaTwvQXV0aG9yPjxZZWFyPjIwMjA8L1llYXI+PFJlY051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</w:fldData>
        </w:fldChar>
      </w:r>
      <w:r w:rsidR="00743A70">
        <w:instrText xml:space="preserve"> ADDIN EN.CITE </w:instrText>
      </w:r>
      <w:r w:rsidR="00743A70">
        <w:fldChar w:fldCharType="begin">
          <w:fldData xml:space="preserve">PEVuZE5vdGU+PENpdGU+PEF1dGhvcj5MaTwvQXV0aG9yPjxZZWFyPjIwMjA8L1llYXI+PFJlY051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</w:fldData>
        </w:fldChar>
      </w:r>
      <w:r w:rsidR="00743A70">
        <w:instrText xml:space="preserve"> ADDIN EN.CITE.DATA </w:instrText>
      </w:r>
      <w:r w:rsidR="00743A70">
        <w:fldChar w:fldCharType="end"/>
      </w:r>
      <w:r w:rsidR="00743A70">
        <w:fldChar w:fldCharType="separate"/>
      </w:r>
      <w:r w:rsidR="00743A70">
        <w:rPr>
          <w:noProof/>
        </w:rPr>
        <w:t>[14]</w:t>
      </w:r>
      <w:r w:rsidR="00743A70">
        <w:fldChar w:fldCharType="end"/>
      </w:r>
      <w:r w:rsidR="004D086D" w:rsidRPr="000B17A4">
        <w:t xml:space="preserve">. </w:t>
      </w:r>
      <w:r w:rsidR="00DC6686" w:rsidRPr="00782D45">
        <w:t>The NHEJ and HR pathways are the two primary mechanisms used in DNA double</w:t>
      </w:r>
      <w:r w:rsidR="00DB44B3" w:rsidRPr="00D5090A">
        <w:t>-</w:t>
      </w:r>
      <w:r w:rsidR="00DC6686" w:rsidRPr="00782D45">
        <w:t xml:space="preserve">strand breaks (DSBs). NHEJ mechanism is prone to errors, leading to the accumulation of genetic abnormalities and eventually apoptosis while HR adeptly restores DSBs with a notable degree of precision. </w:t>
      </w:r>
      <w:r w:rsidR="00DB44B3" w:rsidRPr="00D5090A">
        <w:t>To</w:t>
      </w:r>
      <w:r w:rsidR="004D086D" w:rsidRPr="000B17A4">
        <w:t xml:space="preserve"> respond to DNA single-strand breaks (SSBs), cells initiate the base excision repair (BER) pathway, which is dependent on Poly (ADP-ribose) polymerases (PARPs), specifically PARP1, PARP2, and PARP3</w:t>
      </w:r>
      <w:r w:rsidR="00743A70">
        <w:t xml:space="preserve"> </w:t>
      </w:r>
      <w:r w:rsidR="00743A70">
        <w:fldChar w:fldCharType="begin">
          <w:fldData xml:space="preserve">PEVuZE5vdGU+PENpdGU+PEF1dGhvcj5MaTwvQXV0aG9yPjxZZWFyPjIwMjA8L1llYXI+PFJlY051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</w:fldData>
        </w:fldChar>
      </w:r>
      <w:r w:rsidR="00743A70">
        <w:instrText xml:space="preserve"> ADDIN EN.CITE </w:instrText>
      </w:r>
      <w:r w:rsidR="00743A70">
        <w:fldChar w:fldCharType="begin">
          <w:fldData xml:space="preserve">PEVuZE5vdGU+PENpdGU+PEF1dGhvcj5MaTwvQXV0aG9yPjxZZWFyPjIwMjA8L1llYXI+PFJlY051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</w:fldData>
        </w:fldChar>
      </w:r>
      <w:r w:rsidR="00743A70">
        <w:instrText xml:space="preserve"> ADDIN EN.CITE.DATA </w:instrText>
      </w:r>
      <w:r w:rsidR="00743A70">
        <w:fldChar w:fldCharType="end"/>
      </w:r>
      <w:r w:rsidR="00743A70">
        <w:fldChar w:fldCharType="separate"/>
      </w:r>
      <w:r w:rsidR="00743A70">
        <w:rPr>
          <w:noProof/>
        </w:rPr>
        <w:t>[14]</w:t>
      </w:r>
      <w:r w:rsidR="00743A70">
        <w:fldChar w:fldCharType="end"/>
      </w:r>
      <w:r w:rsidR="004D086D" w:rsidRPr="000B17A4">
        <w:t xml:space="preserve">. </w:t>
      </w:r>
    </w:p>
    <w:p w14:paraId="108CBF15" w14:textId="4E03D021" w:rsidR="008433C6" w:rsidRPr="000B17A4" w:rsidRDefault="00BC34A3" w:rsidP="008433C6">
      <w:pPr>
        <w:ind w:firstLine="720"/>
        <w:jc w:val="both"/>
      </w:pPr>
      <w:r w:rsidRPr="006409A1">
        <w:t xml:space="preserve">Thereby employing the rational idea of synthetic lethality, in which mutations in two genes are synthetically fatal, but a mutation in one gene alone preserves cell viability, </w:t>
      </w:r>
      <w:r w:rsidR="00DB44B3" w:rsidRPr="00D5090A">
        <w:t>leading</w:t>
      </w:r>
      <w:r w:rsidRPr="006409A1">
        <w:t xml:space="preserve"> to the creation of PARP inhibitors (</w:t>
      </w:r>
      <w:proofErr w:type="spellStart"/>
      <w:r w:rsidRPr="006409A1">
        <w:t>PARPi</w:t>
      </w:r>
      <w:proofErr w:type="spellEnd"/>
      <w:r w:rsidRPr="006409A1">
        <w:t xml:space="preserve">). </w:t>
      </w:r>
      <w:proofErr w:type="spellStart"/>
      <w:r w:rsidR="001F3E39" w:rsidRPr="000B17A4">
        <w:t>PARPi</w:t>
      </w:r>
      <w:proofErr w:type="spellEnd"/>
      <w:r w:rsidR="001F3E39" w:rsidRPr="000B17A4">
        <w:t xml:space="preserve"> specifically </w:t>
      </w:r>
      <w:r w:rsidR="00DB44B3" w:rsidRPr="00D5090A">
        <w:t>targets</w:t>
      </w:r>
      <w:r w:rsidR="001F3E39" w:rsidRPr="000B17A4">
        <w:t xml:space="preserve"> the BRCA-associated subtype of ovarian cancer by disrupting the BER pathway</w:t>
      </w:r>
      <w:r w:rsidR="007936BB" w:rsidRPr="000B17A4">
        <w:t xml:space="preserve"> since i</w:t>
      </w:r>
      <w:r w:rsidR="001F3E39" w:rsidRPr="000B17A4">
        <w:t>ndividuals who possess heterozygous germline of BRCA1 or BRCA2 mutations encounter a higher risk of developing ovarian cancer, with a lifetime risk ranging from 10% to 40%</w:t>
      </w:r>
      <w:r w:rsidR="0085641E">
        <w:t xml:space="preserve"> </w:t>
      </w:r>
      <w:r w:rsidR="0085641E">
        <w:fldChar w:fldCharType="begin"/>
      </w:r>
      <w:r w:rsidR="0085641E">
        <w:instrText xml:space="preserve"> ADDIN EN.CITE &lt;EndNote&gt;&lt;Cite&gt;&lt;Author&gt;Banerjee&lt;/Author&gt;&lt;Year&gt;2009&lt;/Year&gt;&lt;RecNum&gt;17&lt;/RecNum&gt;&lt;DisplayText&gt;[15]&lt;/DisplayText&gt;&lt;record&gt;&lt;rec-number&gt;17&lt;/rec-number&gt;&lt;foreign-keys&gt;&lt;key app="EN" db-id="zfwpatz9ox9ppwea95i5vppip5erd0rdsfxz" timestamp="1713752076"&gt;17&lt;/key&gt;&lt;/foreign-keys&gt;&lt;ref-type name="Journal Article"&gt;17&lt;/ref-type&gt;&lt;contributors&gt;&lt;authors&gt;&lt;author&gt;Banerjee, S.&lt;/author&gt;&lt;author&gt;Gore, M.&lt;/author&gt;&lt;/authors&gt;&lt;/contributors&gt;&lt;auth-address&gt;The Royal Marsden Hospital, London, SW3 6JJ, United Kingdom.&lt;/auth-address&gt;&lt;titles&gt;&lt;title&gt;The future of targeted therapies in ovarian cancer&lt;/title&gt;&lt;secondary-title&gt;Oncologist&lt;/secondary-title&gt;&lt;/titles&gt;&lt;periodical&gt;&lt;full-title&gt;Oncologist&lt;/full-title&gt;&lt;/periodical&gt;&lt;pages&gt;706-16&lt;/pages&gt;&lt;volume&gt;14&lt;/volume&gt;&lt;number&gt;7&lt;/number&gt;&lt;edition&gt;2009/07/14&lt;/edition&gt;&lt;keywords&gt;&lt;keyword&gt;Angiogenesis Inhibitors/pharmacology/therapeutic use&lt;/keyword&gt;&lt;keyword&gt;Antineoplastic Agents/pharmacology/therapeutic use&lt;/keyword&gt;&lt;keyword&gt;Drug Delivery Systems/*methods&lt;/keyword&gt;&lt;keyword&gt;Enzyme Inhibitors/pharmacology/therapeutic use&lt;/keyword&gt;&lt;keyword&gt;Female&lt;/keyword&gt;&lt;keyword&gt;Humans&lt;/keyword&gt;&lt;keyword&gt;Ovarian Neoplasms/blood supply/*drug therapy&lt;/keyword&gt;&lt;keyword&gt;Poly(ADP-ribose) Polymerase Inhibitors&lt;/keyword&gt;&lt;keyword&gt;Vascular Endothelial Growth Factor A/antagonists &amp;amp; inhibitors/metabolism&lt;/keyword&gt;&lt;/keywords&gt;&lt;dates&gt;&lt;year&gt;2009&lt;/year&gt;&lt;pub-dates&gt;&lt;date&gt;Jul&lt;/date&gt;&lt;/pub-dates&gt;&lt;/dates&gt;&lt;isbn&gt;1549-490X (Electronic)&amp;#xD;1083-7159 (Linking)&lt;/isbn&gt;&lt;accession-num&gt;19592450&lt;/accession-num&gt;&lt;urls&gt;&lt;related-urls&gt;&lt;url&gt;https://www.ncbi.nlm.nih.gov/pubmed/19592450&lt;/url&gt;&lt;/related-urls&gt;&lt;/urls&gt;&lt;electronic-resource-num&gt;10.1634/theoncologist.2009-0013&lt;/electronic-resource-num&gt;&lt;/record&gt;&lt;/Cite&gt;&lt;/EndNote&gt;</w:instrText>
      </w:r>
      <w:r w:rsidR="0085641E">
        <w:fldChar w:fldCharType="separate"/>
      </w:r>
      <w:r w:rsidR="0085641E">
        <w:rPr>
          <w:noProof/>
        </w:rPr>
        <w:t>[15]</w:t>
      </w:r>
      <w:r w:rsidR="0085641E">
        <w:fldChar w:fldCharType="end"/>
      </w:r>
      <w:r w:rsidR="001F3E39" w:rsidRPr="000B17A4">
        <w:t xml:space="preserve">. Recognizing the functions of the BRCA1 and BRCA2 proteins is crucial in preserving the integrity of the genome and ensuring the effective repair of </w:t>
      </w:r>
      <w:r w:rsidR="00EC2EB6" w:rsidRPr="000B17A4">
        <w:t>DSBs</w:t>
      </w:r>
      <w:r w:rsidR="001F3E39" w:rsidRPr="000B17A4">
        <w:t xml:space="preserve"> through the </w:t>
      </w:r>
      <w:r w:rsidR="00EC2EB6" w:rsidRPr="000B17A4">
        <w:t>HR</w:t>
      </w:r>
      <w:r w:rsidR="001F3E39" w:rsidRPr="000B17A4">
        <w:t xml:space="preserve"> pathway.</w:t>
      </w:r>
      <w:r w:rsidR="00AC54E1" w:rsidRPr="000B17A4">
        <w:t xml:space="preserve"> </w:t>
      </w:r>
      <w:r w:rsidR="008433C6" w:rsidRPr="000B17A4">
        <w:t xml:space="preserve">As a result, when cancer cells with a BRCA mutation are exposed to </w:t>
      </w:r>
      <w:proofErr w:type="spellStart"/>
      <w:r w:rsidR="008433C6" w:rsidRPr="000B17A4">
        <w:t>PARPi</w:t>
      </w:r>
      <w:proofErr w:type="spellEnd"/>
      <w:r w:rsidR="008433C6" w:rsidRPr="000B17A4">
        <w:t>, they undergo the accumulation of SSBs. This accumulation then leads to the formation of DSBs, which are unable to be repaired by the</w:t>
      </w:r>
      <w:r w:rsidR="008433C6" w:rsidRPr="000B17A4" w:rsidDel="00711A18">
        <w:t xml:space="preserve"> </w:t>
      </w:r>
      <w:r w:rsidR="008433C6" w:rsidRPr="000B17A4">
        <w:t>HR pathway due to alteration in the BRCA gene. Consequently, this process eventually leads to cell cycle arrest or cell death</w:t>
      </w:r>
      <w:r w:rsidR="0046050F">
        <w:t xml:space="preserve"> </w:t>
      </w:r>
      <w:r w:rsidR="0046050F">
        <w:fldChar w:fldCharType="begin">
          <w:fldData xml:space="preserve">PEVuZE5vdGU+PENpdGU+PEF1dGhvcj5NYWRhcmlhZ2E8L0F1dGhvcj48WWVhcj4yMDE5PC9ZZWFy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=
</w:fldData>
        </w:fldChar>
      </w:r>
      <w:r w:rsidR="0046050F">
        <w:instrText xml:space="preserve"> ADDIN EN.CITE </w:instrText>
      </w:r>
      <w:r w:rsidR="0046050F">
        <w:fldChar w:fldCharType="begin">
          <w:fldData xml:space="preserve">PEVuZE5vdGU+PENpdGU+PEF1dGhvcj5NYWRhcmlhZ2E8L0F1dGhvcj48WWVhcj4yMDE5PC9ZZWFy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=
</w:fldData>
        </w:fldChar>
      </w:r>
      <w:r w:rsidR="0046050F">
        <w:instrText xml:space="preserve"> ADDIN EN.CITE.DATA </w:instrText>
      </w:r>
      <w:r w:rsidR="0046050F">
        <w:fldChar w:fldCharType="end"/>
      </w:r>
      <w:r w:rsidR="0046050F">
        <w:fldChar w:fldCharType="separate"/>
      </w:r>
      <w:r w:rsidR="0046050F">
        <w:rPr>
          <w:noProof/>
        </w:rPr>
        <w:t>[16]</w:t>
      </w:r>
      <w:r w:rsidR="0046050F">
        <w:fldChar w:fldCharType="end"/>
      </w:r>
      <w:r w:rsidR="0046050F">
        <w:t>.</w:t>
      </w:r>
      <w:r w:rsidR="008433C6" w:rsidRPr="000B17A4">
        <w:t xml:space="preserve"> </w:t>
      </w:r>
    </w:p>
    <w:p w14:paraId="5C117342" w14:textId="3D8A0B8A" w:rsidR="00270666" w:rsidRPr="006409A1" w:rsidRDefault="002B200F" w:rsidP="005B7C1F">
      <w:pPr>
        <w:jc w:val="both"/>
      </w:pPr>
      <w:r w:rsidRPr="000B17A4">
        <w:tab/>
      </w:r>
      <w:r w:rsidR="00C13504" w:rsidRPr="006409A1">
        <w:t>PARP inhibitors (</w:t>
      </w:r>
      <w:proofErr w:type="spellStart"/>
      <w:r w:rsidR="00C13504" w:rsidRPr="006409A1">
        <w:t>PARPi</w:t>
      </w:r>
      <w:proofErr w:type="spellEnd"/>
      <w:r w:rsidR="00C13504" w:rsidRPr="006409A1">
        <w:t xml:space="preserve">), such as </w:t>
      </w:r>
      <w:proofErr w:type="spellStart"/>
      <w:r w:rsidR="00C13504" w:rsidRPr="006409A1">
        <w:t>olaparib</w:t>
      </w:r>
      <w:proofErr w:type="spellEnd"/>
      <w:r w:rsidR="00C13504" w:rsidRPr="006409A1">
        <w:t xml:space="preserve">, niraparib, </w:t>
      </w:r>
      <w:proofErr w:type="spellStart"/>
      <w:r w:rsidR="00C13504" w:rsidRPr="006409A1">
        <w:t>talazoparib</w:t>
      </w:r>
      <w:proofErr w:type="spellEnd"/>
      <w:r w:rsidR="00C13504" w:rsidRPr="006409A1">
        <w:t xml:space="preserve">, and rucaparib, have demonstrated potential in the treatment of ovarian, breast, and pancreatic cancers. They can be used as standalone treatments, in conjunction with other therapies, or as maintenance therapy after a positive response to platinum-based chemotherapy. These medicines have been praised for their ability to provide long-lasting survival advantages to specific patients, both in controlled experiments and in real-life situations. Nevertheless, the initial enthusiasm for </w:t>
      </w:r>
      <w:proofErr w:type="spellStart"/>
      <w:r w:rsidR="00C13504" w:rsidRPr="006409A1">
        <w:t>PARPi</w:t>
      </w:r>
      <w:proofErr w:type="spellEnd"/>
      <w:r w:rsidR="00C13504" w:rsidRPr="006409A1">
        <w:t xml:space="preserve"> has been dampened by the establishment of both innate and acquired resistances. It has been demonstrated that the mechanisms producing treatment resistance in tumors are complicated and </w:t>
      </w:r>
      <w:r w:rsidR="004F5D10" w:rsidRPr="006409A1">
        <w:t xml:space="preserve">involve several </w:t>
      </w:r>
      <w:r w:rsidR="00144E15" w:rsidRPr="006409A1">
        <w:t>mechanisms</w:t>
      </w:r>
      <w:r w:rsidR="00C13504" w:rsidRPr="006409A1">
        <w:t>, rather than being caused by a single, isolated cause</w:t>
      </w:r>
      <w:r w:rsidR="0065083A">
        <w:t xml:space="preserve"> </w:t>
      </w:r>
      <w:r w:rsidR="0065083A">
        <w:fldChar w:fldCharType="begin">
          <w:fldData xml:space="preserve">PEVuZE5vdGU+PENpdGU+PEF1dGhvcj5HaXVkaWNlPC9BdXRob3I+PFllYXI+MjAyMjwvWWVhcj48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</w:fldData>
        </w:fldChar>
      </w:r>
      <w:r w:rsidR="0065083A">
        <w:instrText xml:space="preserve"> ADDIN EN.CITE </w:instrText>
      </w:r>
      <w:r w:rsidR="0065083A">
        <w:fldChar w:fldCharType="begin">
          <w:fldData xml:space="preserve">PEVuZE5vdGU+PENpdGU+PEF1dGhvcj5HaXVkaWNlPC9BdXRob3I+PFllYXI+MjAyMjwvWWVhcj48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</w:fldData>
        </w:fldChar>
      </w:r>
      <w:r w:rsidR="0065083A">
        <w:instrText xml:space="preserve"> ADDIN EN.CITE.DATA </w:instrText>
      </w:r>
      <w:r w:rsidR="0065083A">
        <w:fldChar w:fldCharType="end"/>
      </w:r>
      <w:r w:rsidR="0065083A">
        <w:fldChar w:fldCharType="separate"/>
      </w:r>
      <w:r w:rsidR="0065083A">
        <w:rPr>
          <w:noProof/>
        </w:rPr>
        <w:t>[17]</w:t>
      </w:r>
      <w:r w:rsidR="0065083A">
        <w:fldChar w:fldCharType="end"/>
      </w:r>
      <w:r w:rsidR="00C13504" w:rsidRPr="006409A1">
        <w:t>.</w:t>
      </w:r>
    </w:p>
    <w:p w14:paraId="26951F98" w14:textId="77777777" w:rsidR="00C7715A" w:rsidRPr="006409A1" w:rsidRDefault="00C7715A" w:rsidP="00C13504"/>
    <w:p w14:paraId="066A8D2C" w14:textId="57A6D66D" w:rsidR="0049377B" w:rsidRPr="000B17A4" w:rsidRDefault="008218FA" w:rsidP="000A00A9">
      <w:pPr>
        <w:pStyle w:val="ListParagraph"/>
        <w:numPr>
          <w:ilvl w:val="1"/>
          <w:numId w:val="3"/>
        </w:numPr>
        <w:autoSpaceDE w:val="0"/>
        <w:autoSpaceDN w:val="0"/>
        <w:adjustRightInd w:val="0"/>
        <w:rPr>
          <w:rFonts w:ascii="Times New Roman" w:hAnsi="Times New Roman" w:cs="Times New Roman"/>
          <w:b/>
          <w:bCs/>
          <w:szCs w:val="24"/>
        </w:rPr>
      </w:pPr>
      <w:r w:rsidRPr="000B17A4">
        <w:rPr>
          <w:rFonts w:ascii="Times New Roman" w:hAnsi="Times New Roman" w:cs="Times New Roman"/>
          <w:b/>
          <w:bCs/>
          <w:szCs w:val="24"/>
        </w:rPr>
        <w:t xml:space="preserve">Resistance to therapy and </w:t>
      </w:r>
      <w:r w:rsidR="00DB44B3" w:rsidRPr="00D5090A">
        <w:rPr>
          <w:rFonts w:ascii="Times New Roman" w:hAnsi="Times New Roman" w:cs="Times New Roman"/>
          <w:b/>
          <w:bCs/>
          <w:szCs w:val="24"/>
        </w:rPr>
        <w:t>Mechanism</w:t>
      </w:r>
    </w:p>
    <w:p w14:paraId="6DB03514" w14:textId="77777777" w:rsidR="00582FB0" w:rsidRDefault="00582FB0">
      <w:pPr>
        <w:autoSpaceDE w:val="0"/>
        <w:autoSpaceDN w:val="0"/>
        <w:adjustRightInd w:val="0"/>
        <w:ind w:firstLine="360"/>
        <w:jc w:val="both"/>
      </w:pPr>
    </w:p>
    <w:p w14:paraId="4D488A9A" w14:textId="74BE96E7" w:rsidR="00D12049" w:rsidRPr="000B17A4" w:rsidRDefault="005A4B57" w:rsidP="005B7C1F">
      <w:pPr>
        <w:autoSpaceDE w:val="0"/>
        <w:autoSpaceDN w:val="0"/>
        <w:adjustRightInd w:val="0"/>
        <w:ind w:firstLine="360"/>
        <w:jc w:val="both"/>
      </w:pPr>
      <w:r w:rsidRPr="000B17A4">
        <w:t xml:space="preserve">The successiveness of </w:t>
      </w:r>
      <w:r w:rsidR="0047135D" w:rsidRPr="000B17A4">
        <w:t xml:space="preserve">utilizing </w:t>
      </w:r>
      <w:r w:rsidR="00A97B1F" w:rsidRPr="000B17A4">
        <w:t xml:space="preserve">chemotherapeutic and targeted drugs </w:t>
      </w:r>
      <w:r w:rsidR="001C2FF3" w:rsidRPr="000B17A4">
        <w:t xml:space="preserve">for </w:t>
      </w:r>
      <w:r w:rsidRPr="000B17A4">
        <w:t xml:space="preserve">ovarian cancer </w:t>
      </w:r>
      <w:r w:rsidR="001C2FF3" w:rsidRPr="000B17A4">
        <w:t>treatment</w:t>
      </w:r>
      <w:r w:rsidR="001C5000" w:rsidRPr="000B17A4">
        <w:t xml:space="preserve"> </w:t>
      </w:r>
      <w:r w:rsidR="0047135D" w:rsidRPr="000B17A4">
        <w:t xml:space="preserve">might be limited by the resistance </w:t>
      </w:r>
      <w:r w:rsidR="001C2FF3" w:rsidRPr="000B17A4">
        <w:t xml:space="preserve">mechanism. Intrinsic resistance, which </w:t>
      </w:r>
      <w:r w:rsidR="00797116" w:rsidRPr="00D5090A">
        <w:t>the</w:t>
      </w:r>
      <w:r w:rsidR="00797116" w:rsidRPr="00D5090A">
        <w:rPr>
          <w:sz w:val="26"/>
          <w:szCs w:val="26"/>
        </w:rPr>
        <w:t xml:space="preserve"> </w:t>
      </w:r>
      <w:r w:rsidR="001C5000" w:rsidRPr="000B17A4">
        <w:t>resistance</w:t>
      </w:r>
      <w:r w:rsidR="00797116">
        <w:t xml:space="preserve"> </w:t>
      </w:r>
      <w:r w:rsidR="001C5000" w:rsidRPr="000B17A4">
        <w:lastRenderedPageBreak/>
        <w:t>exists before the patient is administered with drugs</w:t>
      </w:r>
      <w:r w:rsidR="0047169B" w:rsidRPr="000B17A4">
        <w:t xml:space="preserve">. </w:t>
      </w:r>
      <w:r w:rsidR="00D17C80" w:rsidRPr="000B17A4">
        <w:t>This can be caused by pre-existing genetic mutations,</w:t>
      </w:r>
      <w:r w:rsidR="00D17C80" w:rsidRPr="00D5090A">
        <w:t xml:space="preserve"> </w:t>
      </w:r>
      <w:r w:rsidR="00DB44B3" w:rsidRPr="00D5090A">
        <w:t>and</w:t>
      </w:r>
      <w:r w:rsidR="00D17C80" w:rsidRPr="000B17A4">
        <w:t xml:space="preserve"> the presence of insensitive subpopulations within heterogeneous tumors, leading to </w:t>
      </w:r>
      <w:r w:rsidR="00D83F43" w:rsidRPr="000B17A4">
        <w:t>recurrence and</w:t>
      </w:r>
      <w:r w:rsidR="00D17C80" w:rsidRPr="000B17A4">
        <w:t xml:space="preserve"> the activation of intrinsic mechanisms that serve as a defense mechanism against environmental poisons, such as anticancer drugs</w:t>
      </w:r>
      <w:r w:rsidR="00844794">
        <w:t xml:space="preserve"> </w:t>
      </w:r>
      <w:r w:rsidR="00844794">
        <w:fldChar w:fldCharType="begin"/>
      </w:r>
      <w:r w:rsidR="00844794">
        <w:instrText xml:space="preserve"> ADDIN EN.CITE &lt;EndNote&gt;&lt;Cite&gt;&lt;Author&gt;Wang&lt;/Author&gt;&lt;Year&gt;2019&lt;/Year&gt;&lt;RecNum&gt;20&lt;/RecNum&gt;&lt;DisplayText&gt;[18]&lt;/DisplayText&gt;&lt;record&gt;&lt;rec-number&gt;20&lt;/rec-number&gt;&lt;foreign-keys&gt;&lt;key app="EN" db-id="zfwpatz9ox9ppwea95i5vppip5erd0rdsfxz" timestamp="1713752195"&gt;20&lt;/key&gt;&lt;/foreign-keys&gt;&lt;ref-type name="Journal Article"&gt;17&lt;/ref-type&gt;&lt;contributors&gt;&lt;authors&gt;&lt;author&gt;Wang, X.&lt;/author&gt;&lt;author&gt;Zhang, H.&lt;/author&gt;&lt;author&gt;Chen, X.&lt;/author&gt;&lt;/authors&gt;&lt;/contributors&gt;&lt;auth-address&gt;Department of Biological Sciences, Ohio University, Athens, OH 45701, USA.&amp;#xD;Interdisciplinary Graduate Program in Molecular and Cellular Biology, Ohio University, Athens, OH 45701, USA.&amp;#xD;The Edison Biotechnology Institute, Ohio University, Athens, OH 45701, USA.&amp;#xD;Department of Chemistry and Biochemistry, Ohio University, Athens, OH 45701, USA.&amp;#xD;Department of Biomedical Sciences, Heritage College of Osteopathic, Ohio University, Athens, OH 45701, USA.&lt;/auth-address&gt;&lt;titles&gt;&lt;title&gt;Drug resistance and combating drug resistance in cancer&lt;/title&gt;&lt;secondary-title&gt;Cancer Drug Resist&lt;/secondary-title&gt;&lt;/titles&gt;&lt;periodical&gt;&lt;full-title&gt;Cancer Drug Resist&lt;/full-title&gt;&lt;/periodical&gt;&lt;pages&gt;141-160&lt;/pages&gt;&lt;volume&gt;2&lt;/volume&gt;&lt;number&gt;2&lt;/number&gt;&lt;edition&gt;2019/01/01&lt;/edition&gt;&lt;keywords&gt;&lt;keyword&gt;ATP binding cassette transporters&lt;/keyword&gt;&lt;keyword&gt;Cancer stem cells&lt;/keyword&gt;&lt;keyword&gt;epigenetics&lt;/keyword&gt;&lt;keyword&gt;epithelial mesenchymal transition&lt;/keyword&gt;&lt;keyword&gt;extracellular ATP&lt;/keyword&gt;&lt;keyword&gt;macropinocytosis&lt;/keyword&gt;&lt;keyword&gt;microRNA&lt;/keyword&gt;&lt;keyword&gt;interest.&lt;/keyword&gt;&lt;/keywords&gt;&lt;dates&gt;&lt;year&gt;2019&lt;/year&gt;&lt;/dates&gt;&lt;isbn&gt;2578-532X (Electronic)&amp;#xD;2578-532X (Linking)&lt;/isbn&gt;&lt;accession-num&gt;34322663&lt;/accession-num&gt;&lt;urls&gt;&lt;related-urls&gt;&lt;url&gt;https://www.ncbi.nlm.nih.gov/pubmed/34322663&lt;/url&gt;&lt;/related-urls&gt;&lt;/urls&gt;&lt;custom2&gt;PMC8315569&lt;/custom2&gt;&lt;electronic-resource-num&gt;10.20517/cdr.2019.10&lt;/electronic-resource-num&gt;&lt;/record&gt;&lt;/Cite&gt;&lt;/EndNote&gt;</w:instrText>
      </w:r>
      <w:r w:rsidR="00844794">
        <w:fldChar w:fldCharType="separate"/>
      </w:r>
      <w:r w:rsidR="00844794">
        <w:rPr>
          <w:noProof/>
        </w:rPr>
        <w:t>[18]</w:t>
      </w:r>
      <w:r w:rsidR="00844794">
        <w:fldChar w:fldCharType="end"/>
      </w:r>
      <w:r w:rsidR="00D17C80" w:rsidRPr="000B17A4">
        <w:t>.</w:t>
      </w:r>
      <w:r w:rsidR="00A7074C" w:rsidRPr="000B17A4">
        <w:t xml:space="preserve"> In addition to intrinsic resistance, </w:t>
      </w:r>
      <w:r w:rsidR="007A0610" w:rsidRPr="000B17A4">
        <w:t xml:space="preserve">cancer cells have the potential to develop resistance phenotypes </w:t>
      </w:r>
      <w:r w:rsidR="00DB44B3" w:rsidRPr="00D5090A">
        <w:t>throughout</w:t>
      </w:r>
      <w:r w:rsidR="007A0610" w:rsidRPr="000B17A4">
        <w:t xml:space="preserve"> treatment</w:t>
      </w:r>
      <w:r w:rsidR="00D12049" w:rsidRPr="000B17A4">
        <w:t xml:space="preserve">. </w:t>
      </w:r>
      <w:r w:rsidR="00F42C53">
        <w:t xml:space="preserve">Cisplatin, </w:t>
      </w:r>
      <w:r w:rsidR="00F42C53" w:rsidRPr="005F570A">
        <w:t>platinum-based chemotherapy</w:t>
      </w:r>
      <w:r w:rsidR="00F42C53">
        <w:t xml:space="preserve">, which </w:t>
      </w:r>
      <w:r w:rsidR="00DB44B3" w:rsidRPr="00D5090A">
        <w:t>is used</w:t>
      </w:r>
      <w:r w:rsidR="00F42C53">
        <w:t xml:space="preserve"> after standard surgical intervention can induce resistance phenotypes</w:t>
      </w:r>
      <w:r w:rsidR="004934C7">
        <w:t xml:space="preserve"> by </w:t>
      </w:r>
      <w:r w:rsidR="00D12049" w:rsidRPr="000B17A4">
        <w:t>upregulati</w:t>
      </w:r>
      <w:r w:rsidR="004934C7">
        <w:t>ng</w:t>
      </w:r>
      <w:r w:rsidR="00D12049" w:rsidRPr="000B17A4" w:rsidDel="004934C7">
        <w:t xml:space="preserve"> </w:t>
      </w:r>
      <w:r w:rsidR="00DB44B3" w:rsidRPr="00D5090A">
        <w:t xml:space="preserve">the </w:t>
      </w:r>
      <w:r w:rsidR="00D12049" w:rsidRPr="000B17A4">
        <w:t>colony-stimulating-factor-1 receptor (CSF-1R). This upregulation causes the evasion of apoptosis, a downstream effect of the activation of the PI3K/AKT and ERK1/2 pathways</w:t>
      </w:r>
      <w:r w:rsidR="00366868" w:rsidRPr="000B17A4">
        <w:t xml:space="preserve"> </w:t>
      </w:r>
      <w:r w:rsidR="00C62408" w:rsidRPr="000B17A4">
        <w:t>which play</w:t>
      </w:r>
      <w:r w:rsidR="00366868" w:rsidRPr="000B17A4">
        <w:t xml:space="preserve"> </w:t>
      </w:r>
      <w:r w:rsidR="008A5653" w:rsidRPr="000B17A4">
        <w:t>an important</w:t>
      </w:r>
      <w:r w:rsidR="00D12049" w:rsidRPr="000B17A4">
        <w:t xml:space="preserve"> role in mediating the anti-apoptotic activity that contributes to chemo-</w:t>
      </w:r>
      <w:r w:rsidR="004227C0" w:rsidRPr="000B17A4">
        <w:t xml:space="preserve">resistance </w:t>
      </w:r>
      <w:r w:rsidR="00B81213">
        <w:fldChar w:fldCharType="begin"/>
      </w:r>
      <w:r w:rsidR="00B81213">
        <w:instrText xml:space="preserve"> ADDIN EN.CITE &lt;EndNote&gt;&lt;Cite&gt;&lt;RecNum&gt;21&lt;/RecNum&gt;&lt;DisplayText&gt;[19]&lt;/DisplayText&gt;&lt;record&gt;&lt;rec-number&gt;21&lt;/rec-number&gt;&lt;foreign-keys&gt;&lt;key app="EN" db-id="zfwpatz9ox9ppwea95i5vppip5erd0rdsfxz" timestamp="1713752240"&gt;21&lt;/key&gt;&lt;/foreign-keys&gt;&lt;ref-type name="Journal Article"&gt;17&lt;/ref-type&gt;&lt;contributors&gt;&lt;/contributors&gt;&lt;titles&gt;&lt;title&gt;&amp;lt;Chemotherapy Resistance in Advanced Ovarian Cancer Patients.pdf&amp;gt;&lt;/title&gt;&lt;/titles&gt;&lt;dates&gt;&lt;/dates&gt;&lt;urls&gt;&lt;/urls&gt;&lt;/record&gt;&lt;/Cite&gt;&lt;/EndNote&gt;</w:instrText>
      </w:r>
      <w:r w:rsidR="00B81213">
        <w:fldChar w:fldCharType="separate"/>
      </w:r>
      <w:r w:rsidR="00B81213">
        <w:rPr>
          <w:noProof/>
        </w:rPr>
        <w:t>[19]</w:t>
      </w:r>
      <w:r w:rsidR="00B81213">
        <w:fldChar w:fldCharType="end"/>
      </w:r>
      <w:r w:rsidR="00D12049" w:rsidRPr="000B17A4">
        <w:t>.</w:t>
      </w:r>
    </w:p>
    <w:p w14:paraId="3303C23B" w14:textId="7033E066" w:rsidR="003C0782" w:rsidRPr="00D5090A" w:rsidRDefault="00BC43B7" w:rsidP="005B7C1F">
      <w:pPr>
        <w:autoSpaceDE w:val="0"/>
        <w:autoSpaceDN w:val="0"/>
        <w:adjustRightInd w:val="0"/>
        <w:jc w:val="both"/>
      </w:pPr>
      <w:r w:rsidRPr="000B17A4">
        <w:tab/>
      </w:r>
      <w:r w:rsidR="00552A6A" w:rsidRPr="000B17A4">
        <w:t xml:space="preserve">Targeted therapies, like </w:t>
      </w:r>
      <w:proofErr w:type="spellStart"/>
      <w:r w:rsidR="00552A6A" w:rsidRPr="000B17A4">
        <w:t>PARPi</w:t>
      </w:r>
      <w:proofErr w:type="spellEnd"/>
      <w:r w:rsidR="00552A6A" w:rsidRPr="000B17A4">
        <w:t>, encounter the same issue as chemotherapy in which cancer cells develop resistance to the treatment</w:t>
      </w:r>
      <w:r w:rsidR="003241EC" w:rsidRPr="000B17A4">
        <w:t>.</w:t>
      </w:r>
      <w:r w:rsidR="00E86ACF" w:rsidRPr="000B17A4">
        <w:t xml:space="preserve"> </w:t>
      </w:r>
      <w:r w:rsidR="00D02AC7" w:rsidRPr="000B17A4">
        <w:t xml:space="preserve">Like chemotherapy, resistant phenotype can arise either from inherent resistance or acquired resistance induced by </w:t>
      </w:r>
      <w:r w:rsidR="001167D7" w:rsidRPr="000B17A4">
        <w:t>therapy</w:t>
      </w:r>
      <w:r w:rsidR="00010B85" w:rsidRPr="000B17A4">
        <w:t xml:space="preserve">. </w:t>
      </w:r>
      <w:r w:rsidR="003C0782" w:rsidRPr="000B17A4">
        <w:t xml:space="preserve">One of the </w:t>
      </w:r>
      <w:r w:rsidR="0038101B" w:rsidRPr="000B17A4">
        <w:t>possible</w:t>
      </w:r>
      <w:r w:rsidR="00C67E37" w:rsidRPr="000B17A4">
        <w:t xml:space="preserve"> </w:t>
      </w:r>
      <w:r w:rsidR="00797116" w:rsidRPr="000B17A4">
        <w:t>ways</w:t>
      </w:r>
      <w:r w:rsidR="00C67E37" w:rsidRPr="000B17A4">
        <w:t xml:space="preserve"> in </w:t>
      </w:r>
      <w:r w:rsidR="00DB44B3" w:rsidRPr="00D5090A">
        <w:t xml:space="preserve">the </w:t>
      </w:r>
      <w:r w:rsidR="00C67E37" w:rsidRPr="00D5090A">
        <w:t xml:space="preserve">development of resistance to PARP inhibitors is </w:t>
      </w:r>
      <w:r w:rsidR="00DB44B3" w:rsidRPr="00D5090A">
        <w:t xml:space="preserve">the </w:t>
      </w:r>
      <w:r w:rsidR="00C67E37" w:rsidRPr="00D5090A">
        <w:t xml:space="preserve">genomic reversal of BRCA1/2 gene </w:t>
      </w:r>
      <w:r w:rsidR="00E0558D" w:rsidRPr="00D5090A">
        <w:t>mutations. Typically</w:t>
      </w:r>
      <w:r w:rsidR="00C67E37" w:rsidRPr="00D5090A">
        <w:t xml:space="preserve">, people who have impaired DNA repair processes caused by defects in the BRCA1 or BRCA2 genes experience benefit from </w:t>
      </w:r>
      <w:proofErr w:type="spellStart"/>
      <w:r w:rsidR="00C67E37" w:rsidRPr="00D5090A">
        <w:t>PARPi</w:t>
      </w:r>
      <w:proofErr w:type="spellEnd"/>
      <w:r w:rsidR="00C67E37" w:rsidRPr="00D5090A">
        <w:t xml:space="preserve"> therapy. Nevertheless, certain types of somatic reversion mutations </w:t>
      </w:r>
      <w:r w:rsidR="009A434C" w:rsidRPr="00D5090A">
        <w:t>can</w:t>
      </w:r>
      <w:r w:rsidR="00C67E37" w:rsidRPr="00D5090A">
        <w:t xml:space="preserve"> regain the normal functioning of these genes, allowing the cells to efficiently repair DNA damage once more and thereby avoid the effects of </w:t>
      </w:r>
      <w:proofErr w:type="spellStart"/>
      <w:r w:rsidR="00C67E37" w:rsidRPr="00D5090A">
        <w:t>PARPi</w:t>
      </w:r>
      <w:proofErr w:type="spellEnd"/>
      <w:r w:rsidR="00C67E37" w:rsidRPr="00D5090A">
        <w:t xml:space="preserve"> </w:t>
      </w:r>
      <w:r w:rsidR="00854039" w:rsidRPr="00D5090A">
        <w:fldChar w:fldCharType="begin"/>
      </w:r>
      <w:r w:rsidR="00854039" w:rsidRPr="00D5090A">
        <w:instrText xml:space="preserve"> ADDIN EN.CITE &lt;EndNote&gt;&lt;Cite&gt;&lt;Author&gt;Jackson&lt;/Author&gt;&lt;Year&gt;2022&lt;/Year&gt;&lt;RecNum&gt;22&lt;/RecNum&gt;&lt;DisplayText&gt;[20]&lt;/DisplayText&gt;&lt;record&gt;&lt;rec-number&gt;22&lt;/rec-number&gt;&lt;foreign-keys&gt;&lt;key app="EN" db-id="zfwpatz9ox9ppwea95i5vppip5erd0rdsfxz" timestamp="1713752297"&gt;22&lt;/key&gt;&lt;/foreign-keys&gt;&lt;ref-type name="Journal Article"&gt;17&lt;/ref-type&gt;&lt;contributors&gt;&lt;authors&gt;&lt;author&gt;Jackson, L. M.&lt;/author&gt;&lt;author&gt;Moldovan, G. L.&lt;/author&gt;&lt;/authors&gt;&lt;/contributors&gt;&lt;auth-address&gt;Department of Biochemistry and Molecular Biology, The Pennsylvania State University College of Medicine, Hershey, PA 17033, USA.&lt;/auth-address&gt;&lt;titles&gt;&lt;title&gt;Mechanisms of PARP1 inhibitor resistance and their implications for cancer treatment&lt;/title&gt;&lt;secondary-title&gt;NAR Cancer&lt;/secondary-title&gt;&lt;/titles&gt;&lt;periodical&gt;&lt;full-title&gt;NAR Cancer&lt;/full-title&gt;&lt;/periodical&gt;&lt;pages&gt;zcac042&lt;/pages&gt;&lt;volume&gt;4&lt;/volume&gt;&lt;number&gt;4&lt;/number&gt;&lt;edition&gt;2022/12/27&lt;/edition&gt;&lt;dates&gt;&lt;year&gt;2022&lt;/year&gt;&lt;pub-dates&gt;&lt;date&gt;Dec&lt;/date&gt;&lt;/pub-dates&gt;&lt;/dates&gt;&lt;isbn&gt;2632-8674 (Electronic)&amp;#xD;2632-8674 (Linking)&lt;/isbn&gt;&lt;accession-num&gt;36568963&lt;/accession-num&gt;&lt;urls&gt;&lt;related-urls&gt;&lt;url&gt;https://www.ncbi.nlm.nih.gov/pubmed/36568963&lt;/url&gt;&lt;/related-urls&gt;&lt;/urls&gt;&lt;custom2&gt;PMC9773381&lt;/custom2&gt;&lt;electronic-resource-num&gt;10.1093/narcan/zcac042&lt;/electronic-resource-num&gt;&lt;/record&gt;&lt;/Cite&gt;&lt;/EndNote&gt;</w:instrText>
      </w:r>
      <w:r w:rsidR="00854039" w:rsidRPr="00D5090A">
        <w:fldChar w:fldCharType="separate"/>
      </w:r>
      <w:r w:rsidR="00854039" w:rsidRPr="00D5090A">
        <w:t>[20]</w:t>
      </w:r>
      <w:r w:rsidR="00854039" w:rsidRPr="00D5090A">
        <w:fldChar w:fldCharType="end"/>
      </w:r>
      <w:r w:rsidR="00C67E37" w:rsidRPr="00D5090A">
        <w:t xml:space="preserve">. </w:t>
      </w:r>
      <w:r w:rsidR="00CF158E" w:rsidRPr="00D5090A">
        <w:t>Aside from mutations, acquired resistance in cancer cells can also occur through the overexpression of P-glycoprotein. This mechanism, known as multi-drug resistance, leads to a decrease in the concentration of drugs within the cancer cells due to the upregulation of ATP-binding cassette (ABC) transporters.</w:t>
      </w:r>
      <w:r w:rsidR="00B62826" w:rsidRPr="00D5090A">
        <w:t xml:space="preserve"> Nevertheless, because the nature of cancer cells is heterogeneous and can differ even within the same tumor site, the resistance </w:t>
      </w:r>
      <w:r w:rsidR="00DB44B3" w:rsidRPr="00D5090A">
        <w:t>mechanism</w:t>
      </w:r>
      <w:r w:rsidR="00B62826" w:rsidRPr="00D5090A">
        <w:t xml:space="preserve"> might vary. Therefore, comprehensive studies are necessary to gain a better understanding and improve therapeutic effectiveness.</w:t>
      </w:r>
    </w:p>
    <w:p w14:paraId="3E7AD2A7" w14:textId="77777777" w:rsidR="003C0782" w:rsidRPr="00343F87" w:rsidRDefault="003C0782" w:rsidP="005B7C1F">
      <w:pPr>
        <w:autoSpaceDE w:val="0"/>
        <w:autoSpaceDN w:val="0"/>
        <w:adjustRightInd w:val="0"/>
        <w:jc w:val="both"/>
        <w:rPr>
          <w:b/>
          <w:bCs/>
        </w:rPr>
      </w:pPr>
    </w:p>
    <w:p w14:paraId="1C7A30C7" w14:textId="2D52E67D" w:rsidR="00074200" w:rsidRPr="000B17A4" w:rsidRDefault="00710E9A" w:rsidP="000A00A9">
      <w:pPr>
        <w:pStyle w:val="ListParagraph"/>
        <w:numPr>
          <w:ilvl w:val="1"/>
          <w:numId w:val="3"/>
        </w:numPr>
        <w:autoSpaceDE w:val="0"/>
        <w:autoSpaceDN w:val="0"/>
        <w:adjustRightInd w:val="0"/>
        <w:rPr>
          <w:rFonts w:ascii="Times New Roman" w:hAnsi="Times New Roman" w:cs="Times New Roman"/>
          <w:b/>
          <w:bCs/>
          <w:szCs w:val="24"/>
        </w:rPr>
      </w:pPr>
      <w:r w:rsidRPr="69587BB7">
        <w:rPr>
          <w:rFonts w:ascii="Times New Roman" w:hAnsi="Times New Roman" w:cs="Times New Roman"/>
          <w:b/>
          <w:bCs/>
        </w:rPr>
        <w:t>Single cell</w:t>
      </w:r>
      <w:r w:rsidR="00343F87" w:rsidRPr="69587BB7">
        <w:rPr>
          <w:rFonts w:ascii="Times New Roman" w:hAnsi="Times New Roman" w:cs="Times New Roman"/>
          <w:b/>
          <w:bCs/>
        </w:rPr>
        <w:t>-</w:t>
      </w:r>
      <w:r w:rsidR="004C2E57" w:rsidRPr="69587BB7">
        <w:rPr>
          <w:rFonts w:ascii="Times New Roman" w:hAnsi="Times New Roman" w:cs="Times New Roman"/>
          <w:b/>
          <w:bCs/>
        </w:rPr>
        <w:t>RNA seq</w:t>
      </w:r>
      <w:r w:rsidR="00343F87" w:rsidRPr="69587BB7">
        <w:rPr>
          <w:rFonts w:ascii="Times New Roman" w:hAnsi="Times New Roman" w:cs="Times New Roman"/>
          <w:b/>
          <w:bCs/>
        </w:rPr>
        <w:t>uencing</w:t>
      </w:r>
    </w:p>
    <w:p w14:paraId="4E30D450" w14:textId="77777777" w:rsidR="00582FB0" w:rsidRPr="006409A1" w:rsidRDefault="00582FB0" w:rsidP="005B7C1F"/>
    <w:p w14:paraId="04196F04" w14:textId="76930C65" w:rsidR="00343F87" w:rsidRPr="00D5090A" w:rsidRDefault="007B7CA6" w:rsidP="006559DE">
      <w:pPr>
        <w:autoSpaceDE w:val="0"/>
        <w:autoSpaceDN w:val="0"/>
        <w:adjustRightInd w:val="0"/>
        <w:ind w:firstLine="720"/>
        <w:jc w:val="both"/>
      </w:pPr>
      <w:r w:rsidRPr="00D5090A">
        <w:t>Conventional approaches to dissecting the mechanism of drug resistance in cancer might be low throughput, with specific possible pathways being investigated. However, these strategies do not encompass all potential resistance mechanisms. Transcriptomics is an approach that uses RNA sequencing to analyze the whole expression of cellular mRNAs</w:t>
      </w:r>
      <w:r w:rsidR="003E5164">
        <w:t xml:space="preserve"> providing </w:t>
      </w:r>
      <w:r w:rsidRPr="00D5090A">
        <w:t>insights into the changes in biological processes caused by resistance. In addition, RNA sequencing offers a high throughput efficiency that aids in expediting the study procedure. However, because ovarian cancer is complex, and individual cells may reflect different phenotypes, greater resolution RNA-sequencing is required</w:t>
      </w:r>
      <w:r w:rsidR="00EF57A3" w:rsidRPr="00D5090A">
        <w:t>.</w:t>
      </w:r>
    </w:p>
    <w:p w14:paraId="4E7C0A0C" w14:textId="4E3C9439" w:rsidR="006559DE" w:rsidRPr="006409A1" w:rsidRDefault="002B6802" w:rsidP="00582FB0">
      <w:pPr>
        <w:autoSpaceDE w:val="0"/>
        <w:autoSpaceDN w:val="0"/>
        <w:adjustRightInd w:val="0"/>
        <w:ind w:firstLine="720"/>
        <w:jc w:val="both"/>
      </w:pPr>
      <w:r>
        <w:t>The complexity of ovarian cancer is increased by the presence of tumor heterogeneity, which can be classified as intra- and inter-tumoral heterogeneity. Inter-tumoral heterogeneity refers to the genetic and physical variations observed among numerous tumors of the same type within an individual. Intra-tumoral heterogeneity is the presence of various cell groups within a single tumor. Therefore, bulk transcriptomics is not ideal for conducting cell-level research on tumor tissue that is characterized by a high degree of heterogeneity and complicated components. This restriction makes it more difficult to have a precise knowledge of the clinical and biological mechanisms that underlie these conditions. Therefore, single-cell RNA sequencing (</w:t>
      </w:r>
      <w:proofErr w:type="spellStart"/>
      <w:r>
        <w:t>scRNA</w:t>
      </w:r>
      <w:proofErr w:type="spellEnd"/>
      <w:r>
        <w:t>-seq) is employed in the analysis to investigate the RNA transcript within individual cells, thereby revealing the variability within and across tumors</w:t>
      </w:r>
      <w:r w:rsidR="005F349F">
        <w:t xml:space="preserve"> </w:t>
      </w:r>
      <w:r w:rsidR="005F349F">
        <w:fldChar w:fldCharType="begin"/>
      </w:r>
      <w:r w:rsidR="005F349F">
        <w:instrText xml:space="preserve"> ADDIN EN.CITE &lt;EndNote&gt;&lt;Cite&gt;&lt;Author&gt;Roberts&lt;/Author&gt;&lt;Year&gt;2019&lt;/Year&gt;&lt;RecNum&gt;23&lt;/RecNum&gt;&lt;DisplayText&gt;[21]&lt;/DisplayText&gt;&lt;record&gt;&lt;rec-number&gt;23&lt;/rec-number&gt;&lt;foreign-keys&gt;&lt;key app="EN" db-id="zfwpatz9ox9ppwea95i5vppip5erd0rdsfxz" timestamp="1713752368"&gt;23&lt;/key&gt;&lt;/foreign-keys&gt;&lt;ref-type name="Journal Article"&gt;17&lt;/ref-type&gt;&lt;contributors&gt;&lt;authors&gt;&lt;author&gt;Roberts, C. M.&lt;/author&gt;&lt;author&gt;Cardenas, C.&lt;/author&gt;&lt;author&gt;Tedja, R.&lt;/author&gt;&lt;/authors&gt;&lt;/contributors&gt;&lt;auth-address&gt;Obstetrics, Gynecology and Reproductive Sciences Department, Yale School of Medicine, New Haven, CT 06520, USA.&amp;#xD;Obstetrics, Gynecology and Reproductive Sciences Department, Yale School of Medicine, New Haven, CT 06520, USA. roslyn.tedja@yale.edu.&lt;/auth-address&gt;&lt;titles&gt;&lt;title&gt;The Role of Intra-Tumoral Heterogeneity and Its Clinical Relevance in Epithelial Ovarian Cancer Recurrence and Metastasis&lt;/title&gt;&lt;secondary-title&gt;Cancers (Basel)&lt;/secondary-title&gt;&lt;/titles&gt;&lt;periodical&gt;&lt;full-title&gt;Cancers (Basel)&lt;/full-title&gt;&lt;/periodical&gt;&lt;volume&gt;11&lt;/volume&gt;&lt;number&gt;8&lt;/number&gt;&lt;edition&gt;2019/08/02&lt;/edition&gt;&lt;keywords&gt;&lt;keyword&gt;cancer stem cells&lt;/keyword&gt;&lt;keyword&gt;clonal evolution&lt;/keyword&gt;&lt;keyword&gt;intratumoral heterogeneity&lt;/keyword&gt;&lt;keyword&gt;ovarian cancer&lt;/keyword&gt;&lt;keyword&gt;tumor microenvironment&lt;/keyword&gt;&lt;keyword&gt;impartiality of this review.&lt;/keyword&gt;&lt;/keywords&gt;&lt;dates&gt;&lt;year&gt;2019&lt;/year&gt;&lt;pub-dates&gt;&lt;date&gt;Jul 30&lt;/date&gt;&lt;/pub-dates&gt;&lt;/dates&gt;&lt;isbn&gt;2072-6694 (Print)&amp;#xD;2072-6694&lt;/isbn&gt;&lt;accession-num&gt;31366178&lt;/accession-num&gt;&lt;urls&gt;&lt;/urls&gt;&lt;custom2&gt;PMC6721439&lt;/custom2&gt;&lt;electronic-resource-num&gt;10.3390/cancers11081083&lt;/electronic-resource-num&gt;&lt;remote-database-provider&gt;NLM&lt;/remote-database-provider&gt;&lt;language&gt;eng&lt;/language&gt;&lt;/record&gt;&lt;/Cite&gt;&lt;/EndNote&gt;</w:instrText>
      </w:r>
      <w:r w:rsidR="005F349F">
        <w:fldChar w:fldCharType="separate"/>
      </w:r>
      <w:r w:rsidR="005F349F">
        <w:rPr>
          <w:noProof/>
        </w:rPr>
        <w:t>[21]</w:t>
      </w:r>
      <w:r w:rsidR="005F349F">
        <w:fldChar w:fldCharType="end"/>
      </w:r>
      <w:r>
        <w:t>.</w:t>
      </w:r>
    </w:p>
    <w:p w14:paraId="12A6AB9B" w14:textId="39537B03" w:rsidR="1FDED78B" w:rsidRDefault="00490785" w:rsidP="12F389A3">
      <w:pPr>
        <w:ind w:firstLine="720"/>
        <w:jc w:val="both"/>
      </w:pPr>
      <w:r w:rsidRPr="00490785">
        <w:lastRenderedPageBreak/>
        <w:t xml:space="preserve">A prior study utilizing </w:t>
      </w:r>
      <w:proofErr w:type="spellStart"/>
      <w:r w:rsidRPr="00490785">
        <w:t>scRNA</w:t>
      </w:r>
      <w:proofErr w:type="spellEnd"/>
      <w:r w:rsidRPr="00490785">
        <w:t>-sequencing to analyze ovarian cancer heterogeneity demonstrated that HGSOC may be classified into six different populations: epithelial cells, fibroblasts, T cells, macrophages, endothelial cells, and B cells. More precisely, among groups of epithelial cells</w:t>
      </w:r>
      <w:r w:rsidR="00CE5591" w:rsidRPr="000B17A4">
        <w:t xml:space="preserve"> (EC)</w:t>
      </w:r>
      <w:r w:rsidRPr="000B17A4">
        <w:t>,</w:t>
      </w:r>
      <w:r w:rsidRPr="00490785">
        <w:t xml:space="preserve"> different subtypes of these cells exhibited varied pathways that were more abundant. As an example, EC5 exhibited an increased presence of chemoresistance markers, such as TOP2A, NEK2, and FEN1. In </w:t>
      </w:r>
      <w:r w:rsidR="004125E3" w:rsidRPr="000B17A4">
        <w:t>additio</w:t>
      </w:r>
      <w:r w:rsidRPr="000B17A4">
        <w:t>n</w:t>
      </w:r>
      <w:r w:rsidRPr="00490785">
        <w:t>, these subtypes</w:t>
      </w:r>
      <w:r w:rsidRPr="000B17A4">
        <w:t xml:space="preserve"> </w:t>
      </w:r>
      <w:r w:rsidR="0C00010B" w:rsidRPr="000B17A4">
        <w:t>were</w:t>
      </w:r>
      <w:r w:rsidRPr="00490785">
        <w:t xml:space="preserve"> linked to an increase in the presence of homologous recombinant signature genes such as RAD51, BARD1, and MND1. Through trajectory analysis of HGSOC, it was observed that the early stage of the disease progressed towards metastases along the pseudo-time. The analysis of epithelial subtype trajectories revealed an increase in the presence of GO and KEGG related to cell cycle and cell division. Conversely, there was a decrease in the presence of GO and KEGG related to apoptosis</w:t>
      </w:r>
      <w:r w:rsidR="00842992">
        <w:t>.</w:t>
      </w:r>
    </w:p>
    <w:p w14:paraId="5428B913" w14:textId="2AEB239F" w:rsidR="00B15D48" w:rsidRPr="000B17A4" w:rsidRDefault="006559DE">
      <w:pPr>
        <w:autoSpaceDE w:val="0"/>
        <w:autoSpaceDN w:val="0"/>
        <w:adjustRightInd w:val="0"/>
        <w:ind w:firstLine="720"/>
        <w:jc w:val="both"/>
      </w:pPr>
      <w:r w:rsidRPr="000B17A4">
        <w:t>The previous report indicates that</w:t>
      </w:r>
      <w:r w:rsidR="00B46EB8">
        <w:t xml:space="preserve"> </w:t>
      </w:r>
      <w:r w:rsidR="00B46EB8">
        <w:fldChar w:fldCharType="begin">
          <w:fldData xml:space="preserve">PEVuZE5vdGU+PENpdGU+PEF1dGhvcj5IYW88L0F1dGhvcj48WWVhcj4yMDIxPC9ZZWFyPjxSZWNO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</w:fldData>
        </w:fldChar>
      </w:r>
      <w:r w:rsidR="00B46EB8">
        <w:instrText xml:space="preserve"> ADDIN EN.CITE </w:instrText>
      </w:r>
      <w:r w:rsidR="00B46EB8">
        <w:fldChar w:fldCharType="begin">
          <w:fldData xml:space="preserve">PEVuZE5vdGU+PENpdGU+PEF1dGhvcj5IYW88L0F1dGhvcj48WWVhcj4yMDIxPC9ZZWFyPjxSZWNO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</w:fldData>
        </w:fldChar>
      </w:r>
      <w:r w:rsidR="00B46EB8">
        <w:instrText xml:space="preserve"> ADDIN EN.CITE.DATA </w:instrText>
      </w:r>
      <w:r w:rsidR="00B46EB8">
        <w:fldChar w:fldCharType="end"/>
      </w:r>
      <w:r w:rsidR="00B46EB8">
        <w:fldChar w:fldCharType="separate"/>
      </w:r>
      <w:r w:rsidR="00B46EB8">
        <w:rPr>
          <w:noProof/>
        </w:rPr>
        <w:t>[22]</w:t>
      </w:r>
      <w:r w:rsidR="00B46EB8">
        <w:fldChar w:fldCharType="end"/>
      </w:r>
      <w:r w:rsidRPr="000B17A4">
        <w:t xml:space="preserve"> </w:t>
      </w:r>
      <w:r w:rsidR="002E4A3B">
        <w:t>EOC</w:t>
      </w:r>
      <w:r w:rsidRPr="000B17A4">
        <w:t xml:space="preserve"> that may be resistant to PARP inhibitors showed large and notable enrichment for pathways related to cell cycle, DNA replication, DNA repair, and drug metabolism. Furthermore, this subgroup had </w:t>
      </w:r>
      <w:r w:rsidR="00130B53">
        <w:t xml:space="preserve">a </w:t>
      </w:r>
      <w:r w:rsidRPr="000B17A4">
        <w:t xml:space="preserve">significant differential expression of other genes related </w:t>
      </w:r>
      <w:r w:rsidR="00130B53">
        <w:t>to</w:t>
      </w:r>
      <w:r w:rsidRPr="000B17A4">
        <w:t xml:space="preserve"> homologous recombination, including BRIP1, BARD1, RAD51, MND1, TTK, RAD51AP1, BIRC5, RPA1, and HJURP</w:t>
      </w:r>
      <w:r w:rsidR="00CA4E0F">
        <w:t xml:space="preserve"> </w:t>
      </w:r>
      <w:r w:rsidR="00CA4E0F">
        <w:fldChar w:fldCharType="begin">
          <w:fldData xml:space="preserve">PEVuZE5vdGU+PENpdGU+PEF1dGhvcj5JemFyPC9BdXRob3I+PFllYXI+MjAyMDwvWWVhcj48UmVj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</w:fldData>
        </w:fldChar>
      </w:r>
      <w:r w:rsidR="00CA4E0F">
        <w:instrText xml:space="preserve"> ADDIN EN.CITE </w:instrText>
      </w:r>
      <w:r w:rsidR="00CA4E0F">
        <w:fldChar w:fldCharType="begin">
          <w:fldData xml:space="preserve">PEVuZE5vdGU+PENpdGU+PEF1dGhvcj5JemFyPC9BdXRob3I+PFllYXI+MjAyMDwvWWVhcj48UmVj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</w:fldData>
        </w:fldChar>
      </w:r>
      <w:r w:rsidR="00CA4E0F">
        <w:instrText xml:space="preserve"> ADDIN EN.CITE.DATA </w:instrText>
      </w:r>
      <w:r w:rsidR="00CA4E0F">
        <w:fldChar w:fldCharType="end"/>
      </w:r>
      <w:r w:rsidR="00CA4E0F">
        <w:fldChar w:fldCharType="separate"/>
      </w:r>
      <w:r w:rsidR="00CA4E0F">
        <w:rPr>
          <w:noProof/>
        </w:rPr>
        <w:t>[23]</w:t>
      </w:r>
      <w:r w:rsidR="00CA4E0F">
        <w:fldChar w:fldCharType="end"/>
      </w:r>
      <w:r w:rsidRPr="000B17A4">
        <w:t>.</w:t>
      </w:r>
      <w:r w:rsidR="00650982" w:rsidRPr="000B17A4">
        <w:t xml:space="preserve"> </w:t>
      </w:r>
      <w:r w:rsidR="00BF58B2" w:rsidRPr="000B17A4">
        <w:t>Apart from the homologous recombination-related gene expression, the overall composition of this subgroup consists of S-phase and G2/M-phase indicating</w:t>
      </w:r>
      <w:r w:rsidR="003108AF" w:rsidRPr="000B17A4">
        <w:t xml:space="preserve"> a state of hyperproliferation</w:t>
      </w:r>
      <w:r w:rsidR="00CA4E0F">
        <w:t xml:space="preserve"> </w:t>
      </w:r>
      <w:r w:rsidR="00CA4E0F">
        <w:fldChar w:fldCharType="begin">
          <w:fldData xml:space="preserve">PEVuZE5vdGU+PENpdGU+PEF1dGhvcj5JemFyPC9BdXRob3I+PFllYXI+MjAyMDwvWWVhcj48UmVj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</w:fldData>
        </w:fldChar>
      </w:r>
      <w:r w:rsidR="00CA4E0F">
        <w:instrText xml:space="preserve"> ADDIN EN.CITE </w:instrText>
      </w:r>
      <w:r w:rsidR="00CA4E0F">
        <w:fldChar w:fldCharType="begin">
          <w:fldData xml:space="preserve">PEVuZE5vdGU+PENpdGU+PEF1dGhvcj5JemFyPC9BdXRob3I+PFllYXI+MjAyMDwvWWVhcj48UmVj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</w:fldData>
        </w:fldChar>
      </w:r>
      <w:r w:rsidR="00CA4E0F">
        <w:instrText xml:space="preserve"> ADDIN EN.CITE.DATA </w:instrText>
      </w:r>
      <w:r w:rsidR="00CA4E0F">
        <w:fldChar w:fldCharType="end"/>
      </w:r>
      <w:r w:rsidR="00CA4E0F">
        <w:fldChar w:fldCharType="separate"/>
      </w:r>
      <w:r w:rsidR="00CA4E0F">
        <w:rPr>
          <w:noProof/>
        </w:rPr>
        <w:t>[23]</w:t>
      </w:r>
      <w:r w:rsidR="00CA4E0F">
        <w:fldChar w:fldCharType="end"/>
      </w:r>
      <w:r w:rsidR="00BF58B2" w:rsidRPr="000B17A4">
        <w:t xml:space="preserve">. </w:t>
      </w:r>
    </w:p>
    <w:p w14:paraId="1610C8DB" w14:textId="240BD159" w:rsidR="002B5D28" w:rsidRPr="006409A1" w:rsidRDefault="00505A91" w:rsidP="00505A91">
      <w:pPr>
        <w:autoSpaceDE w:val="0"/>
        <w:autoSpaceDN w:val="0"/>
        <w:adjustRightInd w:val="0"/>
        <w:ind w:firstLine="720"/>
        <w:jc w:val="both"/>
      </w:pPr>
      <w:proofErr w:type="spellStart"/>
      <w:r>
        <w:t>scRNA</w:t>
      </w:r>
      <w:proofErr w:type="spellEnd"/>
      <w:r>
        <w:t xml:space="preserve">-seq </w:t>
      </w:r>
      <w:r w:rsidR="00F23ACD" w:rsidRPr="00D5090A">
        <w:t xml:space="preserve">in the context of ovarian cancer, provides valuable information that may be used to monitor lineages and make predictions. Lineages can be used to determine differences in cell differentiation and developmental stages. Additionally, in the context of acquired drug resistance, the emergence of resistance characteristics during and after treatment can be regarded as distinct lineages. Pseudo-time trajectory interference is a method used to examine the relationship between lineages and demonstrate the emergence of </w:t>
      </w:r>
      <w:proofErr w:type="gramStart"/>
      <w:r w:rsidR="00F23ACD" w:rsidRPr="00D5090A">
        <w:t>particular cell</w:t>
      </w:r>
      <w:proofErr w:type="gramEnd"/>
      <w:r w:rsidR="00F23ACD" w:rsidRPr="00D5090A">
        <w:t xml:space="preserve"> subgroups as time progresses</w:t>
      </w:r>
      <w:r w:rsidR="00C835DC" w:rsidRPr="00D5090A">
        <w:t xml:space="preserve"> </w:t>
      </w:r>
      <w:r w:rsidR="00C147CB" w:rsidRPr="00D5090A">
        <w:fldChar w:fldCharType="begin">
          <w:fldData xml:space="preserve">PEVuZE5vdGU+PENpdGU+PEF1dGhvcj5WYW4gZGVuIEJlcmdlPC9BdXRob3I+PFllYXI+MjAyMDwv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</w:fldData>
        </w:fldChar>
      </w:r>
      <w:r w:rsidR="00C147CB" w:rsidRPr="00D5090A">
        <w:instrText xml:space="preserve"> ADDIN EN.CITE </w:instrText>
      </w:r>
      <w:r w:rsidR="00C147CB" w:rsidRPr="00D5090A">
        <w:fldChar w:fldCharType="begin">
          <w:fldData xml:space="preserve">PEVuZE5vdGU+PENpdGU+PEF1dGhvcj5WYW4gZGVuIEJlcmdlPC9BdXRob3I+PFllYXI+MjAyMDwv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</w:fldData>
        </w:fldChar>
      </w:r>
      <w:r w:rsidR="00C147CB" w:rsidRPr="00D5090A">
        <w:instrText xml:space="preserve"> ADDIN EN.CITE.DATA </w:instrText>
      </w:r>
      <w:r w:rsidR="00C147CB" w:rsidRPr="00D5090A">
        <w:fldChar w:fldCharType="end"/>
      </w:r>
      <w:r w:rsidR="00C147CB" w:rsidRPr="00D5090A">
        <w:fldChar w:fldCharType="separate"/>
      </w:r>
      <w:r w:rsidR="00C147CB" w:rsidRPr="00D5090A">
        <w:t>[24]</w:t>
      </w:r>
      <w:r w:rsidR="00C147CB" w:rsidRPr="00D5090A">
        <w:fldChar w:fldCharType="end"/>
      </w:r>
      <w:r w:rsidR="00F23ACD" w:rsidRPr="00D5090A">
        <w:t xml:space="preserve">. An example of this is the segregation of the trajectory based on cancer progression, with the starting point being the normal epithelial cells. Within the context of the </w:t>
      </w:r>
      <w:proofErr w:type="gramStart"/>
      <w:r w:rsidR="00F23ACD" w:rsidRPr="00D5090A">
        <w:t>aforementioned study</w:t>
      </w:r>
      <w:proofErr w:type="gramEnd"/>
      <w:r w:rsidR="00F23ACD" w:rsidRPr="00D5090A">
        <w:t>, it was observed that a certain subgroup of ovarian cancer exhibited a correlation with metastasis and a poorer prognosis, as indicated by the pseudo-time trajectories</w:t>
      </w:r>
      <w:r w:rsidR="00DC438F" w:rsidRPr="00D5090A">
        <w:t xml:space="preserve"> </w:t>
      </w:r>
      <w:r w:rsidR="00DC438F" w:rsidRPr="00D5090A">
        <w:fldChar w:fldCharType="begin">
          <w:fldData xml:space="preserve">PEVuZE5vdGU+PENpdGU+PEF1dGhvcj5HdW88L0F1dGhvcj48WWVhcj4yMDIzPC9ZZWFyPjxSZWNO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</w:fldData>
        </w:fldChar>
      </w:r>
      <w:r w:rsidR="00DC438F" w:rsidRPr="00D5090A">
        <w:instrText xml:space="preserve"> ADDIN EN.CITE </w:instrText>
      </w:r>
      <w:r w:rsidR="00DC438F" w:rsidRPr="00D5090A">
        <w:fldChar w:fldCharType="begin">
          <w:fldData xml:space="preserve">PEVuZE5vdGU+PENpdGU+PEF1dGhvcj5HdW88L0F1dGhvcj48WWVhcj4yMDIzPC9ZZWFyPjxSZWNO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</w:fldData>
        </w:fldChar>
      </w:r>
      <w:r w:rsidR="00DC438F" w:rsidRPr="00D5090A">
        <w:instrText xml:space="preserve"> ADDIN EN.CITE.DATA </w:instrText>
      </w:r>
      <w:r w:rsidR="00DC438F" w:rsidRPr="00D5090A">
        <w:fldChar w:fldCharType="end"/>
      </w:r>
      <w:r w:rsidR="00DC438F" w:rsidRPr="00D5090A">
        <w:fldChar w:fldCharType="separate"/>
      </w:r>
      <w:r w:rsidR="00DC438F" w:rsidRPr="00D5090A">
        <w:t>[25]</w:t>
      </w:r>
      <w:r w:rsidR="00DC438F" w:rsidRPr="00D5090A">
        <w:fldChar w:fldCharType="end"/>
      </w:r>
      <w:r w:rsidR="00DC438F" w:rsidRPr="00D5090A">
        <w:t>.</w:t>
      </w:r>
      <w:r w:rsidR="00F95E6F">
        <w:t xml:space="preserve"> </w:t>
      </w:r>
      <w:r w:rsidR="00F23ACD" w:rsidRPr="00D5090A">
        <w:t xml:space="preserve">Therefore, utilizing trajectory analysis to elucidate </w:t>
      </w:r>
      <w:proofErr w:type="spellStart"/>
      <w:r w:rsidR="00F23ACD" w:rsidRPr="00D5090A">
        <w:t>PAPRi</w:t>
      </w:r>
      <w:proofErr w:type="spellEnd"/>
      <w:r w:rsidR="00F23ACD" w:rsidRPr="00D5090A">
        <w:t xml:space="preserve"> resistance would offer a comprehensive understanding of differences in gene expression at the level of individual cells</w:t>
      </w:r>
      <w:r w:rsidR="00F62E75" w:rsidRPr="00D5090A">
        <w:t>.</w:t>
      </w:r>
    </w:p>
    <w:p w14:paraId="5E3CDE0B" w14:textId="26572D6F" w:rsidR="006B3E4C" w:rsidRPr="000B17A4" w:rsidRDefault="00F213CE" w:rsidP="005B7C1F">
      <w:pPr>
        <w:ind w:firstLine="720"/>
        <w:jc w:val="both"/>
      </w:pPr>
      <w:r w:rsidRPr="000B17A4">
        <w:t xml:space="preserve">Regarding all </w:t>
      </w:r>
      <w:r w:rsidR="00B15D48">
        <w:t xml:space="preserve">the </w:t>
      </w:r>
      <w:r w:rsidRPr="000B17A4">
        <w:t>mentioned evidence, this research aims to</w:t>
      </w:r>
      <w:r w:rsidR="00C81A2F" w:rsidRPr="000B17A4">
        <w:t xml:space="preserve"> investigate the underlying mechanism of resistance in epithelial cancer cells through </w:t>
      </w:r>
      <w:r w:rsidR="00B15D48">
        <w:t xml:space="preserve">the </w:t>
      </w:r>
      <w:r w:rsidR="00ED29BE" w:rsidRPr="000B17A4">
        <w:t xml:space="preserve">investigation </w:t>
      </w:r>
      <w:r w:rsidR="0041376D" w:rsidRPr="000B17A4">
        <w:t>of drug-induced resistance</w:t>
      </w:r>
      <w:r w:rsidR="00186E9A" w:rsidRPr="000B17A4">
        <w:t xml:space="preserve"> in target therapy, specifically </w:t>
      </w:r>
      <w:proofErr w:type="spellStart"/>
      <w:r w:rsidR="00186E9A" w:rsidRPr="000B17A4">
        <w:t>PARPi</w:t>
      </w:r>
      <w:proofErr w:type="spellEnd"/>
      <w:r w:rsidR="00FE42C6" w:rsidRPr="000B17A4">
        <w:t xml:space="preserve">. </w:t>
      </w:r>
      <w:r w:rsidR="00083E01" w:rsidRPr="000B17A4">
        <w:t xml:space="preserve">Although significant progress has been made in studying various strategies to address and minimize resistance pathways at the molecular level, there is still </w:t>
      </w:r>
      <w:r w:rsidR="0011791E" w:rsidRPr="000B17A4">
        <w:t xml:space="preserve">yet </w:t>
      </w:r>
      <w:r w:rsidR="00083E01" w:rsidRPr="000B17A4">
        <w:t>much more to explore</w:t>
      </w:r>
      <w:r w:rsidR="0076550D" w:rsidRPr="000B17A4">
        <w:t xml:space="preserve">. </w:t>
      </w:r>
      <w:r w:rsidR="00AE6991" w:rsidRPr="000B17A4">
        <w:t xml:space="preserve">For instance, combining </w:t>
      </w:r>
      <w:proofErr w:type="spellStart"/>
      <w:r w:rsidR="00AE6991" w:rsidRPr="000B17A4">
        <w:t>PARPi</w:t>
      </w:r>
      <w:proofErr w:type="spellEnd"/>
      <w:r w:rsidR="00AE6991" w:rsidRPr="000B17A4">
        <w:t xml:space="preserve"> with other targeted medicines demonstrated potential in making patients responsive again to </w:t>
      </w:r>
      <w:proofErr w:type="spellStart"/>
      <w:r w:rsidR="00AE6991" w:rsidRPr="000B17A4">
        <w:t>PARPi</w:t>
      </w:r>
      <w:proofErr w:type="spellEnd"/>
      <w:r w:rsidR="00AE6991" w:rsidRPr="000B17A4">
        <w:t xml:space="preserve"> or improving the efficacy of treatment to reach synthetic lethality</w:t>
      </w:r>
      <w:r w:rsidR="00D2551C">
        <w:t xml:space="preserve"> </w:t>
      </w:r>
      <w:r w:rsidR="00D2551C">
        <w:fldChar w:fldCharType="begin"/>
      </w:r>
      <w:r w:rsidR="00D2551C">
        <w:instrText xml:space="preserve"> ADDIN EN.CITE &lt;EndNote&gt;&lt;Cite&gt;&lt;Author&gt;Fu&lt;/Author&gt;&lt;Year&gt;2024&lt;/Year&gt;&lt;RecNum&gt;28&lt;/RecNum&gt;&lt;DisplayText&gt;[26]&lt;/DisplayText&gt;&lt;record&gt;&lt;rec-number&gt;28&lt;/rec-number&gt;&lt;foreign-keys&gt;&lt;key app="EN" db-id="zfwpatz9ox9ppwea95i5vppip5erd0rdsfxz" timestamp="1713752763"&gt;28&lt;/key&gt;&lt;/foreign-keys&gt;&lt;ref-type name="Journal Article"&gt;17&lt;/ref-type&gt;&lt;contributors&gt;&lt;authors&gt;&lt;author&gt;Fu, X.&lt;/author&gt;&lt;author&gt;Li, P.&lt;/author&gt;&lt;author&gt;Zhou, Q.&lt;/author&gt;&lt;author&gt;He, R.&lt;/author&gt;&lt;author&gt;Wang, G.&lt;/author&gt;&lt;author&gt;Zhu, S.&lt;/author&gt;&lt;author&gt;Bagheri, A.&lt;/author&gt;&lt;author&gt;Kupfer, G.&lt;/author&gt;&lt;author&gt;Pei, H.&lt;/author&gt;&lt;author&gt;Li, J.&lt;/author&gt;&lt;/authors&gt;&lt;/contributors&gt;&lt;auth-address&gt;Department of Oncology, Georgetown Lombardi Comprehensive Cancer Center, Georgetown University Medical Center, Washington, DC 20057, USA.&amp;#xD;Department of Breast and Thyroid Surgery, Renmin Hospital of Wuhan University, Wuhan, Hubei 430060, China.&amp;#xD;Cancer Center, Renmin Hospital of Wuhan University, Wuhan, Hubei 430060, China.&amp;#xD;Department of Thoracic Surgery, Renmin Hospital of Wuhan University, Wuhan, Hubei 430060, China.&lt;/auth-address&gt;&lt;titles&gt;&lt;title&gt;Mechanism of PARP inhibitor resistance and potential overcoming strategies&lt;/title&gt;&lt;secondary-title&gt;Genes Dis&lt;/secondary-title&gt;&lt;/titles&gt;&lt;periodical&gt;&lt;full-title&gt;Genes Dis&lt;/full-title&gt;&lt;/periodical&gt;&lt;pages&gt;306-320&lt;/pages&gt;&lt;volume&gt;11&lt;/volume&gt;&lt;number&gt;1&lt;/number&gt;&lt;edition&gt;2023/08/17&lt;/edition&gt;&lt;keywords&gt;&lt;keyword&gt;Drug resistance&lt;/keyword&gt;&lt;keyword&gt;Homologous recombination&lt;/keyword&gt;&lt;keyword&gt;Parp&lt;/keyword&gt;&lt;keyword&gt;PARP inhibitor&lt;/keyword&gt;&lt;keyword&gt;Poly (ADP-ribose) polymerase&lt;/keyword&gt;&lt;/keywords&gt;&lt;dates&gt;&lt;year&gt;2024&lt;/year&gt;&lt;pub-dates&gt;&lt;date&gt;Jan&lt;/date&gt;&lt;/pub-dates&gt;&lt;/dates&gt;&lt;isbn&gt;2352-3042 (Electronic)&amp;#xD;2352-4820 (Print)&amp;#xD;2352-3042 (Linking)&lt;/isbn&gt;&lt;accession-num&gt;37588193&lt;/accession-num&gt;&lt;urls&gt;&lt;related-urls&gt;&lt;url&gt;https://www.ncbi.nlm.nih.gov/pubmed/37588193&lt;/url&gt;&lt;/related-urls&gt;&lt;/urls&gt;&lt;custom2&gt;PMC10425807&lt;/custom2&gt;&lt;electronic-resource-num&gt;10.1016/j.gendis.2023.02.014&lt;/electronic-resource-num&gt;&lt;/record&gt;&lt;/Cite&gt;&lt;/EndNote&gt;</w:instrText>
      </w:r>
      <w:r w:rsidR="00D2551C">
        <w:fldChar w:fldCharType="separate"/>
      </w:r>
      <w:r w:rsidR="00D2551C">
        <w:rPr>
          <w:noProof/>
        </w:rPr>
        <w:t>[26]</w:t>
      </w:r>
      <w:r w:rsidR="00D2551C">
        <w:fldChar w:fldCharType="end"/>
      </w:r>
      <w:r w:rsidR="00AE6991" w:rsidRPr="000B17A4">
        <w:t>.</w:t>
      </w:r>
      <w:r w:rsidR="00565C3F" w:rsidRPr="000B17A4">
        <w:t xml:space="preserve"> </w:t>
      </w:r>
      <w:r w:rsidR="00F9174B" w:rsidRPr="000B17A4">
        <w:t>In this study, we employ the A2780</w:t>
      </w:r>
      <w:r w:rsidR="00F9174B" w:rsidRPr="000B17A4" w:rsidDel="003B020E">
        <w:t xml:space="preserve"> </w:t>
      </w:r>
      <w:r w:rsidR="00123911" w:rsidRPr="00123911">
        <w:t>endometroid adenocarcinoma</w:t>
      </w:r>
      <w:r w:rsidR="00726D2F">
        <w:t xml:space="preserve"> </w:t>
      </w:r>
      <w:r w:rsidR="00F9174B" w:rsidRPr="000B17A4">
        <w:t>cell line and subject it to treatment with Olaparib until it develops a resistance phenotype, replicating the therapeutic approach used for ovarian cancer</w:t>
      </w:r>
      <w:r w:rsidR="003B020E">
        <w:t>, subsequently</w:t>
      </w:r>
      <w:r w:rsidR="00F9174B" w:rsidRPr="000B17A4">
        <w:t>, through the process of integrating single-cell analysis</w:t>
      </w:r>
      <w:r w:rsidR="00B4054F" w:rsidRPr="000B17A4">
        <w:t xml:space="preserve"> and understanding ovarian cancer heterogeneity</w:t>
      </w:r>
      <w:r w:rsidR="003948F5" w:rsidRPr="000B17A4" w:rsidDel="00FE42C6">
        <w:t xml:space="preserve"> </w:t>
      </w:r>
      <w:r w:rsidR="00E44850" w:rsidRPr="000B17A4">
        <w:t xml:space="preserve">to </w:t>
      </w:r>
      <w:r w:rsidR="002F1ADB" w:rsidRPr="000B17A4">
        <w:t>reveal the mechanisms of</w:t>
      </w:r>
      <w:r w:rsidR="00E44850" w:rsidRPr="000B17A4">
        <w:t xml:space="preserve"> </w:t>
      </w:r>
      <w:proofErr w:type="spellStart"/>
      <w:r w:rsidR="007E429F" w:rsidRPr="000B17A4">
        <w:t>PARPi</w:t>
      </w:r>
      <w:proofErr w:type="spellEnd"/>
      <w:r w:rsidR="007E429F" w:rsidRPr="000B17A4">
        <w:t xml:space="preserve"> resistance and discovering biomarkers for predicting the outcomes </w:t>
      </w:r>
      <w:r w:rsidR="005E78BF" w:rsidRPr="000B17A4">
        <w:t xml:space="preserve">of treatment. </w:t>
      </w:r>
      <w:r w:rsidR="006B3E4C" w:rsidRPr="000B17A4">
        <w:t xml:space="preserve">Therefore, identifying individuals who are susceptible to </w:t>
      </w:r>
      <w:proofErr w:type="spellStart"/>
      <w:r w:rsidR="006B3E4C" w:rsidRPr="000B17A4">
        <w:t>PARPi</w:t>
      </w:r>
      <w:proofErr w:type="spellEnd"/>
      <w:r w:rsidR="006B3E4C" w:rsidRPr="000B17A4">
        <w:t xml:space="preserve"> and minimize the development of drug resistance.</w:t>
      </w:r>
    </w:p>
    <w:p w14:paraId="304A0EBF" w14:textId="2F0E6E35" w:rsidR="00006D95" w:rsidRPr="000B17A4" w:rsidRDefault="004E78EB" w:rsidP="005B7C1F">
      <w:pPr>
        <w:jc w:val="both"/>
        <w:rPr>
          <w:b/>
          <w:bCs/>
        </w:rPr>
      </w:pPr>
      <w:r w:rsidRPr="006409A1">
        <w:br w:type="page"/>
      </w:r>
      <w:r w:rsidRPr="000B17A4">
        <w:rPr>
          <w:b/>
          <w:bCs/>
        </w:rPr>
        <w:lastRenderedPageBreak/>
        <w:t xml:space="preserve">3. </w:t>
      </w:r>
      <w:r w:rsidR="00006D95" w:rsidRPr="000B17A4">
        <w:rPr>
          <w:b/>
          <w:bCs/>
        </w:rPr>
        <w:t>Material and Methods:</w:t>
      </w:r>
    </w:p>
    <w:p w14:paraId="242477C6" w14:textId="77777777" w:rsidR="00006D95" w:rsidRPr="000B17A4" w:rsidRDefault="00006D95" w:rsidP="00006D95">
      <w:pPr>
        <w:rPr>
          <w:b/>
          <w:bCs/>
        </w:rPr>
      </w:pPr>
    </w:p>
    <w:p w14:paraId="2613BE39" w14:textId="77777777" w:rsidR="00006D95" w:rsidRPr="000B17A4" w:rsidRDefault="00006D95" w:rsidP="00006D95">
      <w:pPr>
        <w:rPr>
          <w:b/>
          <w:bCs/>
        </w:rPr>
      </w:pPr>
      <w:r w:rsidRPr="000B17A4">
        <w:rPr>
          <w:b/>
          <w:bCs/>
        </w:rPr>
        <w:t>Single-cell RNA seq data processing:</w:t>
      </w:r>
    </w:p>
    <w:p w14:paraId="5E755BA2" w14:textId="6D508AE9" w:rsidR="00006D95" w:rsidRPr="000B17A4" w:rsidRDefault="00006D95" w:rsidP="005B7C1F">
      <w:pPr>
        <w:ind w:firstLine="720"/>
        <w:jc w:val="both"/>
      </w:pPr>
      <w:r w:rsidRPr="000B17A4">
        <w:t>The Seurat object is used to structure data into various slots that store specific information, such as cell-level metadata, a list of assays within the object, nearest</w:t>
      </w:r>
      <w:r w:rsidR="00DB44B3" w:rsidRPr="00D5090A">
        <w:t>-</w:t>
      </w:r>
      <w:r w:rsidRPr="000B17A4">
        <w:t>neighbor graphs, and more</w:t>
      </w:r>
      <w:r w:rsidR="00212AD1">
        <w:t xml:space="preserve"> </w:t>
      </w:r>
      <w:r w:rsidR="00212AD1">
        <w:fldChar w:fldCharType="begin"/>
      </w:r>
      <w:r w:rsidR="00212AD1">
        <w:instrText xml:space="preserve"> ADDIN EN.CITE &lt;EndNote&gt;&lt;Cite&gt;&lt;Author&gt;Hao&lt;/Author&gt;&lt;Year&gt;2021&lt;/Year&gt;&lt;RecNum&gt;29&lt;/RecNum&gt;&lt;DisplayText&gt;[27]&lt;/DisplayText&gt;&lt;record&gt;&lt;rec-number&gt;29&lt;/rec-number&gt;&lt;foreign-keys&gt;&lt;key app="EN" db-id="zfwpatz9ox9ppwea95i5vppip5erd0rdsfxz" timestamp="1713757316"&gt;29&lt;/key&gt;&lt;/foreign-keys&gt;&lt;ref-type name="Journal Article"&gt;17&lt;/ref-type&gt;&lt;contributors&gt;&lt;authors&gt;&lt;author&gt;Hao, Yuhan&lt;/author&gt;&lt;author&gt;Hao, Stephanie&lt;/author&gt;&lt;author&gt;Andersen-Nissen, Erica&lt;/author&gt;&lt;author&gt;Mauck, William M.&lt;/author&gt;&lt;author&gt;Zheng, Shiwei&lt;/author&gt;&lt;author&gt;Butler, Andrew&lt;/author&gt;&lt;author&gt;Lee, Maddie J.&lt;/author&gt;&lt;author&gt;Wilk, Aaron J.&lt;/author&gt;&lt;author&gt;Darby, Charlotte&lt;/author&gt;&lt;author&gt;Zager, Michael&lt;/author&gt;&lt;author&gt;Hoffman, Paul&lt;/author&gt;&lt;author&gt;Stoeckius, Marlon&lt;/author&gt;&lt;author&gt;Papalexi, Efthymia&lt;/author&gt;&lt;author&gt;Mimitou, Eleni P.&lt;/author&gt;&lt;author&gt;Jain, Jaison&lt;/author&gt;&lt;author&gt;Srivastava, Avi&lt;/author&gt;&lt;author&gt;Stuart, Tim&lt;/author&gt;&lt;author&gt;Fleming, Lamar M.&lt;/author&gt;&lt;author&gt;Yeung, Bertrand&lt;/author&gt;&lt;author&gt;Rogers, Angela J.&lt;/author&gt;&lt;author&gt;McElrath, Juliana M.&lt;/author&gt;&lt;author&gt;Blish, Catherine A.&lt;/author&gt;&lt;author&gt;Gottardo, Raphael&lt;/author&gt;&lt;author&gt;Smibert, Peter&lt;/author&gt;&lt;author&gt;Satija, Rahul&lt;/author&gt;&lt;/authors&gt;&lt;/contributors&gt;&lt;titles&gt;&lt;title&gt;Integrated analysis of multimodal single-cell data&lt;/title&gt;&lt;secondary-title&gt;Cell&lt;/secondary-title&gt;&lt;/titles&gt;&lt;periodical&gt;&lt;full-title&gt;Cell&lt;/full-title&gt;&lt;/periodical&gt;&lt;pages&gt;3573-3587.e29&lt;/pages&gt;&lt;volume&gt;184&lt;/volume&gt;&lt;number&gt;13&lt;/number&gt;&lt;keywords&gt;&lt;keyword&gt;single cell genomics&lt;/keyword&gt;&lt;keyword&gt;multimodal analysis&lt;/keyword&gt;&lt;keyword&gt;CITE-seq&lt;/keyword&gt;&lt;keyword&gt;immune system&lt;/keyword&gt;&lt;keyword&gt;T cell&lt;/keyword&gt;&lt;keyword&gt;reference mapping&lt;/keyword&gt;&lt;keyword&gt;COVID-19&lt;/keyword&gt;&lt;/keywords&gt;&lt;dates&gt;&lt;year&gt;2021&lt;/year&gt;&lt;pub-dates&gt;&lt;date&gt;2021/06/24/&lt;/date&gt;&lt;/pub-dates&gt;&lt;/dates&gt;&lt;isbn&gt;0092-8674&lt;/isbn&gt;&lt;urls&gt;&lt;related-urls&gt;&lt;url&gt;https://www.sciencedirect.com/science/article/pii/S0092867421005833&lt;/url&gt;&lt;/related-urls&gt;&lt;/urls&gt;&lt;electronic-resource-num&gt;https://doi.org/10.1016/j.cell.2021.04.048&lt;/electronic-resource-num&gt;&lt;/record&gt;&lt;/Cite&gt;&lt;/EndNote&gt;</w:instrText>
      </w:r>
      <w:r w:rsidR="00212AD1">
        <w:fldChar w:fldCharType="separate"/>
      </w:r>
      <w:r w:rsidR="00212AD1">
        <w:rPr>
          <w:noProof/>
        </w:rPr>
        <w:t>[27]</w:t>
      </w:r>
      <w:r w:rsidR="00212AD1">
        <w:fldChar w:fldCharType="end"/>
      </w:r>
      <w:r w:rsidRPr="000B17A4">
        <w:t>. The “</w:t>
      </w:r>
      <w:proofErr w:type="gramStart"/>
      <w:r w:rsidRPr="000B17A4">
        <w:t>merge(</w:t>
      </w:r>
      <w:proofErr w:type="gramEnd"/>
      <w:r w:rsidRPr="000B17A4">
        <w:t xml:space="preserve">)” function is used to combine the data from the sensitive (A2780S_S) and resistance (A2780S_R) groups within a Seurat object creating </w:t>
      </w:r>
      <w:r w:rsidR="00DB44B3" w:rsidRPr="00D5090A">
        <w:t xml:space="preserve">a </w:t>
      </w:r>
      <w:r w:rsidRPr="000B17A4">
        <w:t xml:space="preserve">new object called A2780S. </w:t>
      </w:r>
    </w:p>
    <w:p w14:paraId="57494844" w14:textId="77777777" w:rsidR="00006D95" w:rsidRPr="000B17A4" w:rsidRDefault="00006D95" w:rsidP="00006D95">
      <w:pPr>
        <w:ind w:firstLine="720"/>
      </w:pPr>
    </w:p>
    <w:p w14:paraId="3166408E" w14:textId="45EDEE6D" w:rsidR="00006D95" w:rsidRPr="000B17A4" w:rsidRDefault="00006D95" w:rsidP="00006D95">
      <w:pPr>
        <w:rPr>
          <w:b/>
          <w:bCs/>
        </w:rPr>
      </w:pPr>
      <w:r w:rsidRPr="000B17A4">
        <w:rPr>
          <w:b/>
          <w:bCs/>
        </w:rPr>
        <w:t>Quality Control, Filtering</w:t>
      </w:r>
      <w:r w:rsidR="00DB44B3" w:rsidRPr="00D5090A">
        <w:rPr>
          <w:b/>
          <w:bCs/>
        </w:rPr>
        <w:t>,</w:t>
      </w:r>
      <w:r w:rsidRPr="000B17A4">
        <w:rPr>
          <w:b/>
          <w:bCs/>
        </w:rPr>
        <w:t xml:space="preserve"> and Normalization:</w:t>
      </w:r>
    </w:p>
    <w:p w14:paraId="3AC757FC" w14:textId="23F73B68" w:rsidR="00006D95" w:rsidRPr="000B17A4" w:rsidRDefault="008F1A1C" w:rsidP="00006D95">
      <w:pPr>
        <w:ind w:firstLine="720"/>
        <w:jc w:val="both"/>
      </w:pPr>
      <w:r w:rsidRPr="000B17A4">
        <w:t>Following</w:t>
      </w:r>
      <w:r w:rsidR="00006D95" w:rsidRPr="000B17A4">
        <w:t xml:space="preserve"> </w:t>
      </w:r>
      <w:r w:rsidR="00DB44B3" w:rsidRPr="00D5090A">
        <w:t xml:space="preserve">the </w:t>
      </w:r>
      <w:r w:rsidR="00006D95" w:rsidRPr="000B17A4">
        <w:t xml:space="preserve">creation of </w:t>
      </w:r>
      <w:r w:rsidR="00DB44B3" w:rsidRPr="00D5090A">
        <w:t xml:space="preserve">the </w:t>
      </w:r>
      <w:r w:rsidR="00006D95" w:rsidRPr="000B17A4">
        <w:t>A2780S object, quality control</w:t>
      </w:r>
      <w:r w:rsidR="00DB44B3" w:rsidRPr="00D5090A">
        <w:t>,</w:t>
      </w:r>
      <w:r w:rsidR="00006D95" w:rsidRPr="000B17A4">
        <w:t xml:space="preserve"> and filtering were performed by identification of mitochondrial genes identified using the pattern matching function "</w:t>
      </w:r>
      <w:proofErr w:type="gramStart"/>
      <w:r w:rsidR="00006D95" w:rsidRPr="000B17A4">
        <w:t>grep(</w:t>
      </w:r>
      <w:proofErr w:type="gramEnd"/>
      <w:r w:rsidR="00006D95" w:rsidRPr="000B17A4">
        <w:t>)", with the pattern parameter set to "^MT-". The proportion of reads that mapped to the mitochondrial genome was computed using "</w:t>
      </w:r>
      <w:proofErr w:type="spellStart"/>
      <w:proofErr w:type="gramStart"/>
      <w:r w:rsidR="00006D95" w:rsidRPr="000B17A4">
        <w:t>PercentageFeatureSet</w:t>
      </w:r>
      <w:proofErr w:type="spellEnd"/>
      <w:r w:rsidR="00006D95" w:rsidRPr="000B17A4">
        <w:t>(</w:t>
      </w:r>
      <w:proofErr w:type="gramEnd"/>
      <w:r w:rsidR="00006D95" w:rsidRPr="000B17A4">
        <w:t>)". The result was divided by 100 and saved as “</w:t>
      </w:r>
      <w:proofErr w:type="spellStart"/>
      <w:proofErr w:type="gramStart"/>
      <w:r w:rsidR="00006D95" w:rsidRPr="000B17A4">
        <w:t>percent.mito</w:t>
      </w:r>
      <w:proofErr w:type="spellEnd"/>
      <w:proofErr w:type="gramEnd"/>
      <w:r w:rsidR="00006D95" w:rsidRPr="000B17A4">
        <w:t xml:space="preserve">" to A2780S. The upper limit for </w:t>
      </w:r>
      <w:proofErr w:type="spellStart"/>
      <w:r w:rsidR="00006D95" w:rsidRPr="000B17A4">
        <w:t>nFeature_RNA</w:t>
      </w:r>
      <w:proofErr w:type="spellEnd"/>
      <w:r w:rsidR="00006D95" w:rsidRPr="000B17A4">
        <w:t xml:space="preserve"> and “</w:t>
      </w:r>
      <w:proofErr w:type="spellStart"/>
      <w:proofErr w:type="gramStart"/>
      <w:r w:rsidR="00006D95" w:rsidRPr="000B17A4">
        <w:t>percent.mito</w:t>
      </w:r>
      <w:proofErr w:type="spellEnd"/>
      <w:proofErr w:type="gramEnd"/>
      <w:r w:rsidR="00006D95" w:rsidRPr="000B17A4">
        <w:t>” was determined by adding the mean value to two standard deviations. The minimum threshold for the number of RNA features was set at 200, while no specific criterion was applied for the "</w:t>
      </w:r>
      <w:proofErr w:type="spellStart"/>
      <w:proofErr w:type="gramStart"/>
      <w:r w:rsidR="00006D95" w:rsidRPr="000B17A4">
        <w:t>percent.mito</w:t>
      </w:r>
      <w:proofErr w:type="spellEnd"/>
      <w:proofErr w:type="gramEnd"/>
      <w:r w:rsidR="00006D95" w:rsidRPr="000B17A4">
        <w:t>" parameter. Following conducting quality control, the next step is the normalization process. In this procedure, we use the “</w:t>
      </w:r>
      <w:proofErr w:type="spellStart"/>
      <w:r w:rsidR="00006D95" w:rsidRPr="000B17A4">
        <w:t>LogNormalize</w:t>
      </w:r>
      <w:proofErr w:type="spellEnd"/>
      <w:r w:rsidR="00006D95" w:rsidRPr="000B17A4">
        <w:t xml:space="preserve">” argument in parameter </w:t>
      </w:r>
      <w:proofErr w:type="spellStart"/>
      <w:proofErr w:type="gramStart"/>
      <w:r w:rsidR="00006D95" w:rsidRPr="000B17A4">
        <w:t>normalization.method</w:t>
      </w:r>
      <w:proofErr w:type="spellEnd"/>
      <w:proofErr w:type="gramEnd"/>
      <w:r w:rsidR="00006D95" w:rsidRPr="000B17A4">
        <w:t xml:space="preserve"> inside </w:t>
      </w:r>
      <w:proofErr w:type="spellStart"/>
      <w:r w:rsidR="00006D95" w:rsidRPr="000B17A4">
        <w:t>NormalizeData</w:t>
      </w:r>
      <w:proofErr w:type="spellEnd"/>
      <w:r w:rsidR="00006D95" w:rsidRPr="000B17A4">
        <w:t>() function.</w:t>
      </w:r>
    </w:p>
    <w:p w14:paraId="0C873491" w14:textId="77777777" w:rsidR="00006D95" w:rsidRPr="000B17A4" w:rsidRDefault="00006D95" w:rsidP="00006D95">
      <w:pPr>
        <w:ind w:firstLine="720"/>
        <w:jc w:val="both"/>
      </w:pPr>
    </w:p>
    <w:p w14:paraId="39F8663C" w14:textId="7520D11F" w:rsidR="00006D95" w:rsidRPr="000B17A4" w:rsidRDefault="00006D95" w:rsidP="00006D95">
      <w:pPr>
        <w:jc w:val="both"/>
      </w:pPr>
      <w:r w:rsidRPr="000B17A4">
        <w:rPr>
          <w:b/>
          <w:bCs/>
        </w:rPr>
        <w:t xml:space="preserve">Identification of Highly Variable </w:t>
      </w:r>
      <w:r w:rsidR="00DB44B3" w:rsidRPr="00D5090A">
        <w:rPr>
          <w:b/>
          <w:bCs/>
        </w:rPr>
        <w:t>Features</w:t>
      </w:r>
      <w:r w:rsidR="00030143">
        <w:rPr>
          <w:b/>
          <w:bCs/>
        </w:rPr>
        <w:t xml:space="preserve"> (Feature Selection)</w:t>
      </w:r>
      <w:r w:rsidRPr="000B17A4">
        <w:rPr>
          <w:b/>
          <w:bCs/>
        </w:rPr>
        <w:t>:</w:t>
      </w:r>
    </w:p>
    <w:p w14:paraId="0976D12F" w14:textId="3067E324" w:rsidR="00006D95" w:rsidRPr="000B17A4" w:rsidRDefault="00006D95" w:rsidP="00006D95">
      <w:pPr>
        <w:ind w:firstLine="720"/>
        <w:jc w:val="both"/>
      </w:pPr>
      <w:r w:rsidRPr="000B17A4">
        <w:t>For</w:t>
      </w:r>
      <w:r w:rsidRPr="00D5090A">
        <w:t xml:space="preserve"> </w:t>
      </w:r>
      <w:r w:rsidR="00DB44B3" w:rsidRPr="00D5090A">
        <w:t>the</w:t>
      </w:r>
      <w:r w:rsidRPr="000B17A4">
        <w:t xml:space="preserve"> identification of genes that display significant variability among cells, "</w:t>
      </w:r>
      <w:proofErr w:type="spellStart"/>
      <w:proofErr w:type="gramStart"/>
      <w:r w:rsidRPr="000B17A4">
        <w:t>mean.var.plot</w:t>
      </w:r>
      <w:proofErr w:type="spellEnd"/>
      <w:proofErr w:type="gramEnd"/>
      <w:r w:rsidRPr="000B17A4">
        <w:t xml:space="preserve">" argument was selected for </w:t>
      </w:r>
      <w:r w:rsidR="00DB44B3" w:rsidRPr="00D5090A">
        <w:t xml:space="preserve">the </w:t>
      </w:r>
      <w:r w:rsidRPr="000B17A4">
        <w:t xml:space="preserve">selection method in </w:t>
      </w:r>
      <w:r w:rsidR="00DB44B3" w:rsidRPr="00D5090A">
        <w:t xml:space="preserve">the </w:t>
      </w:r>
      <w:proofErr w:type="spellStart"/>
      <w:r w:rsidRPr="000B17A4">
        <w:t>FindVariableFeature</w:t>
      </w:r>
      <w:proofErr w:type="spellEnd"/>
      <w:r w:rsidRPr="000B17A4">
        <w:t>() function to calculate the mean expression and variance of genes. In this study, we retain genes that have average expression levels ranging from 0.0125 to 3 and a dispersion value starting from 0.5 to infinity for further investigation.</w:t>
      </w:r>
    </w:p>
    <w:p w14:paraId="2E43B332" w14:textId="77777777" w:rsidR="00006D95" w:rsidRPr="000B17A4" w:rsidRDefault="00006D95" w:rsidP="00006D95">
      <w:pPr>
        <w:jc w:val="both"/>
      </w:pPr>
    </w:p>
    <w:p w14:paraId="763E44B3" w14:textId="77777777" w:rsidR="00006D95" w:rsidRPr="000B17A4" w:rsidRDefault="00006D95" w:rsidP="00006D95">
      <w:pPr>
        <w:jc w:val="both"/>
        <w:rPr>
          <w:b/>
          <w:bCs/>
        </w:rPr>
      </w:pPr>
      <w:r w:rsidRPr="000B17A4">
        <w:rPr>
          <w:b/>
          <w:bCs/>
        </w:rPr>
        <w:t>Scaling the data:</w:t>
      </w:r>
    </w:p>
    <w:p w14:paraId="4DDE886E" w14:textId="7B6AA033" w:rsidR="00006D95" w:rsidRPr="000B17A4" w:rsidRDefault="00006D95" w:rsidP="00006D95">
      <w:pPr>
        <w:ind w:firstLine="720"/>
        <w:jc w:val="both"/>
      </w:pPr>
      <w:r w:rsidRPr="000B17A4">
        <w:t xml:space="preserve">Linear Transformation is performed using </w:t>
      </w:r>
      <w:proofErr w:type="spellStart"/>
      <w:proofErr w:type="gramStart"/>
      <w:r w:rsidRPr="000B17A4">
        <w:t>ScaleData</w:t>
      </w:r>
      <w:proofErr w:type="spellEnd"/>
      <w:r w:rsidRPr="000B17A4">
        <w:t>(</w:t>
      </w:r>
      <w:proofErr w:type="gramEnd"/>
      <w:r w:rsidRPr="000B17A4">
        <w:t xml:space="preserve">) function to scale and </w:t>
      </w:r>
      <w:r w:rsidR="00DB44B3" w:rsidRPr="00D5090A">
        <w:t>center</w:t>
      </w:r>
      <w:r w:rsidRPr="000B17A4">
        <w:t xml:space="preserve"> features in the dataset using “</w:t>
      </w:r>
      <w:proofErr w:type="spellStart"/>
      <w:r w:rsidRPr="000B17A4">
        <w:t>vars.to.regress</w:t>
      </w:r>
      <w:proofErr w:type="spellEnd"/>
      <w:r w:rsidRPr="000B17A4">
        <w:t xml:space="preserve">” method to regress out </w:t>
      </w:r>
      <w:r w:rsidR="00DB44B3" w:rsidRPr="00D5090A">
        <w:t xml:space="preserve">the </w:t>
      </w:r>
      <w:r w:rsidRPr="000B17A4">
        <w:t>effect of “</w:t>
      </w:r>
      <w:proofErr w:type="spellStart"/>
      <w:r w:rsidRPr="000B17A4">
        <w:t>nCount_RNA</w:t>
      </w:r>
      <w:proofErr w:type="spellEnd"/>
      <w:r w:rsidRPr="000B17A4">
        <w:t>” and “</w:t>
      </w:r>
      <w:proofErr w:type="spellStart"/>
      <w:r w:rsidRPr="000B17A4">
        <w:t>percent.mito</w:t>
      </w:r>
      <w:proofErr w:type="spellEnd"/>
      <w:r w:rsidRPr="000B17A4">
        <w:t>”.</w:t>
      </w:r>
    </w:p>
    <w:p w14:paraId="6D24B21C" w14:textId="77777777" w:rsidR="00006D95" w:rsidRPr="000B17A4" w:rsidRDefault="00006D95" w:rsidP="00006D95">
      <w:pPr>
        <w:jc w:val="both"/>
        <w:rPr>
          <w:b/>
          <w:bCs/>
        </w:rPr>
      </w:pPr>
    </w:p>
    <w:p w14:paraId="33D1C752" w14:textId="4399D0F9" w:rsidR="00006D95" w:rsidRPr="000B17A4" w:rsidRDefault="00006D95" w:rsidP="00006D95">
      <w:pPr>
        <w:jc w:val="both"/>
        <w:rPr>
          <w:b/>
          <w:bCs/>
        </w:rPr>
      </w:pPr>
      <w:r w:rsidRPr="000B17A4">
        <w:rPr>
          <w:b/>
          <w:bCs/>
        </w:rPr>
        <w:t>Linear Dimensionality Reduction (PCA):</w:t>
      </w:r>
    </w:p>
    <w:p w14:paraId="35A338F9" w14:textId="251C5BB5" w:rsidR="00006D95" w:rsidRDefault="00006D95" w:rsidP="00F92A8C">
      <w:pPr>
        <w:ind w:firstLine="720"/>
        <w:jc w:val="both"/>
      </w:pPr>
      <w:r w:rsidRPr="000B17A4">
        <w:t xml:space="preserve">We compute PCA using </w:t>
      </w:r>
      <w:r w:rsidR="00DB44B3" w:rsidRPr="00D5090A">
        <w:t xml:space="preserve">the </w:t>
      </w:r>
      <w:proofErr w:type="spellStart"/>
      <w:proofErr w:type="gramStart"/>
      <w:r w:rsidRPr="000B17A4">
        <w:t>RunPCA</w:t>
      </w:r>
      <w:proofErr w:type="spellEnd"/>
      <w:r w:rsidRPr="000B17A4">
        <w:t>(</w:t>
      </w:r>
      <w:proofErr w:type="gramEnd"/>
      <w:r w:rsidRPr="000B17A4">
        <w:t xml:space="preserve">) function on the standardized data and store 200 principle components by setting </w:t>
      </w:r>
      <w:r w:rsidR="00DB44B3" w:rsidRPr="00D5090A">
        <w:t xml:space="preserve">the </w:t>
      </w:r>
      <w:r w:rsidRPr="000B17A4">
        <w:t>argument “</w:t>
      </w:r>
      <w:proofErr w:type="spellStart"/>
      <w:r w:rsidRPr="000B17A4">
        <w:t>npcs</w:t>
      </w:r>
      <w:proofErr w:type="spellEnd"/>
      <w:r w:rsidRPr="000B17A4">
        <w:t xml:space="preserve">=200” in A2780S. </w:t>
      </w:r>
      <w:r w:rsidR="00C83154">
        <w:t xml:space="preserve"> </w:t>
      </w:r>
      <w:r w:rsidR="003517D5" w:rsidRPr="003517D5">
        <w:t>The number of principal components</w:t>
      </w:r>
      <w:r w:rsidR="001537A2">
        <w:t xml:space="preserve"> (PCs)</w:t>
      </w:r>
      <w:r w:rsidR="003517D5" w:rsidRPr="003517D5">
        <w:t xml:space="preserve"> </w:t>
      </w:r>
      <w:r w:rsidR="00DB44B3" w:rsidRPr="00D5090A">
        <w:t>that</w:t>
      </w:r>
      <w:r w:rsidR="003517D5" w:rsidRPr="003517D5">
        <w:t xml:space="preserve"> will be utilized will be determined using the elbow plot and </w:t>
      </w:r>
      <w:proofErr w:type="spellStart"/>
      <w:r w:rsidR="003517D5" w:rsidRPr="003517D5">
        <w:t>JackStraw</w:t>
      </w:r>
      <w:proofErr w:type="spellEnd"/>
      <w:r w:rsidR="003517D5" w:rsidRPr="003517D5">
        <w:t xml:space="preserve"> technique.</w:t>
      </w:r>
      <w:r w:rsidR="0029460B">
        <w:t xml:space="preserve"> </w:t>
      </w:r>
      <w:proofErr w:type="spellStart"/>
      <w:r w:rsidR="0029460B">
        <w:t>JackStraw</w:t>
      </w:r>
      <w:proofErr w:type="spellEnd"/>
      <w:r w:rsidR="0029460B">
        <w:t xml:space="preserve"> uses </w:t>
      </w:r>
      <w:r w:rsidR="003405EF">
        <w:t xml:space="preserve">each </w:t>
      </w:r>
      <w:r w:rsidR="00DB44B3" w:rsidRPr="00D5090A">
        <w:t>PC</w:t>
      </w:r>
      <w:r w:rsidR="003405EF">
        <w:t xml:space="preserve"> to plot quantile </w:t>
      </w:r>
      <w:r w:rsidR="00DB44B3" w:rsidRPr="00D5090A">
        <w:t>plots</w:t>
      </w:r>
      <w:r w:rsidR="003405EF">
        <w:t xml:space="preserve"> </w:t>
      </w:r>
      <w:r w:rsidR="0052074F">
        <w:t xml:space="preserve">comparing </w:t>
      </w:r>
      <w:r w:rsidR="00DB44B3" w:rsidRPr="00D5090A">
        <w:t xml:space="preserve">the </w:t>
      </w:r>
      <w:r w:rsidR="0052074F">
        <w:t>distribution of p-</w:t>
      </w:r>
      <w:r w:rsidR="00DB44B3" w:rsidRPr="00D5090A">
        <w:t>values</w:t>
      </w:r>
      <w:r w:rsidR="0052074F">
        <w:t xml:space="preserve"> for all </w:t>
      </w:r>
      <w:r w:rsidR="00DB44B3" w:rsidRPr="00D5090A">
        <w:t>genes</w:t>
      </w:r>
      <w:r w:rsidR="0052074F">
        <w:t xml:space="preserve"> across PCs</w:t>
      </w:r>
      <w:r w:rsidR="00F843CE">
        <w:t xml:space="preserve"> a</w:t>
      </w:r>
      <w:r w:rsidR="00721DFA">
        <w:t xml:space="preserve">nd determine </w:t>
      </w:r>
      <w:r w:rsidR="00DB44B3" w:rsidRPr="00D5090A">
        <w:t xml:space="preserve">the </w:t>
      </w:r>
      <w:r w:rsidR="00721DFA">
        <w:t xml:space="preserve">p-value for overall </w:t>
      </w:r>
      <w:r w:rsidR="00DB44B3" w:rsidRPr="00D5090A">
        <w:t>significance</w:t>
      </w:r>
      <w:r w:rsidR="00CD3EC0">
        <w:t xml:space="preserve"> for each </w:t>
      </w:r>
      <w:r w:rsidR="00DB44B3" w:rsidRPr="00D5090A">
        <w:t>PC</w:t>
      </w:r>
      <w:r w:rsidR="00CD3EC0">
        <w:t>.</w:t>
      </w:r>
    </w:p>
    <w:p w14:paraId="57C04660" w14:textId="77777777" w:rsidR="00F92A8C" w:rsidRPr="000B17A4" w:rsidRDefault="00F92A8C" w:rsidP="005B7C1F">
      <w:pPr>
        <w:ind w:firstLine="720"/>
        <w:jc w:val="both"/>
      </w:pPr>
    </w:p>
    <w:p w14:paraId="51CD807F" w14:textId="77777777" w:rsidR="00006D95" w:rsidRPr="000B17A4" w:rsidRDefault="00006D95" w:rsidP="00006D95">
      <w:pPr>
        <w:jc w:val="both"/>
        <w:rPr>
          <w:b/>
          <w:bCs/>
        </w:rPr>
      </w:pPr>
      <w:r w:rsidRPr="000B17A4">
        <w:rPr>
          <w:b/>
          <w:bCs/>
        </w:rPr>
        <w:t>Cluster the cells:</w:t>
      </w:r>
    </w:p>
    <w:p w14:paraId="257C092C" w14:textId="599C7FBE" w:rsidR="00006D95" w:rsidRDefault="00006D95" w:rsidP="007417ED">
      <w:pPr>
        <w:ind w:firstLine="720"/>
        <w:jc w:val="both"/>
      </w:pPr>
      <w:r w:rsidRPr="000B17A4">
        <w:t xml:space="preserve">To generate clusters, we utilize the </w:t>
      </w:r>
      <w:proofErr w:type="spellStart"/>
      <w:proofErr w:type="gramStart"/>
      <w:r w:rsidRPr="000B17A4">
        <w:t>FindNeighbors</w:t>
      </w:r>
      <w:proofErr w:type="spellEnd"/>
      <w:r w:rsidRPr="000B17A4">
        <w:t>(</w:t>
      </w:r>
      <w:proofErr w:type="gramEnd"/>
      <w:r w:rsidRPr="000B17A4">
        <w:t xml:space="preserve">) method to create a K-nearest neighbor graph based on the Euclidean distance in the PCA space. This function accepts input from a predetermined dimensionality in the prior step. Next, we employ the Louvain method, a technique designed to optimize modularity. This procedure iteratively clusters cells together using the </w:t>
      </w:r>
      <w:proofErr w:type="spellStart"/>
      <w:proofErr w:type="gramStart"/>
      <w:r w:rsidRPr="000B17A4">
        <w:t>FindCluster</w:t>
      </w:r>
      <w:proofErr w:type="spellEnd"/>
      <w:r w:rsidRPr="000B17A4">
        <w:t>(</w:t>
      </w:r>
      <w:proofErr w:type="gramEnd"/>
      <w:r w:rsidRPr="000B17A4">
        <w:t xml:space="preserve">) function, with the resolution as an argument. In this case, we utilize the </w:t>
      </w:r>
      <w:proofErr w:type="spellStart"/>
      <w:proofErr w:type="gramStart"/>
      <w:r w:rsidRPr="000B17A4">
        <w:t>clustree</w:t>
      </w:r>
      <w:proofErr w:type="spellEnd"/>
      <w:r w:rsidRPr="000B17A4">
        <w:t>(</w:t>
      </w:r>
      <w:proofErr w:type="gramEnd"/>
      <w:r w:rsidRPr="000B17A4">
        <w:t xml:space="preserve">) method to iterate over a range of resolutions to select the appropriate resolution to pass into the </w:t>
      </w:r>
      <w:proofErr w:type="spellStart"/>
      <w:r w:rsidRPr="000B17A4">
        <w:lastRenderedPageBreak/>
        <w:t>FindCluster</w:t>
      </w:r>
      <w:proofErr w:type="spellEnd"/>
      <w:r w:rsidRPr="000B17A4">
        <w:t>() function.</w:t>
      </w:r>
      <w:r w:rsidR="00752CD1">
        <w:t xml:space="preserve"> </w:t>
      </w:r>
      <w:r w:rsidR="007417ED">
        <w:t xml:space="preserve">Following running the </w:t>
      </w:r>
      <w:proofErr w:type="spellStart"/>
      <w:proofErr w:type="gramStart"/>
      <w:r w:rsidR="007417ED">
        <w:t>FindCluster</w:t>
      </w:r>
      <w:proofErr w:type="spellEnd"/>
      <w:r w:rsidR="007417ED">
        <w:t>(</w:t>
      </w:r>
      <w:proofErr w:type="gramEnd"/>
      <w:r w:rsidR="007417ED">
        <w:t>) function, we generate a CSV</w:t>
      </w:r>
      <w:r w:rsidR="00D511E1" w:rsidRPr="00D511E1">
        <w:t xml:space="preserve"> </w:t>
      </w:r>
      <w:r w:rsidR="00D511E1">
        <w:t>file</w:t>
      </w:r>
      <w:r w:rsidR="007417ED">
        <w:t xml:space="preserve"> and heatmap using GraphPad to determine the cluster to which the sensitive and resistant cells belong.</w:t>
      </w:r>
    </w:p>
    <w:p w14:paraId="4B47FCC0" w14:textId="77777777" w:rsidR="007417ED" w:rsidRPr="000B17A4" w:rsidRDefault="007417ED" w:rsidP="007417ED">
      <w:pPr>
        <w:ind w:firstLine="720"/>
        <w:jc w:val="both"/>
      </w:pPr>
    </w:p>
    <w:p w14:paraId="2278A238" w14:textId="77777777" w:rsidR="00006D95" w:rsidRPr="000B17A4" w:rsidRDefault="00006D95" w:rsidP="00006D95">
      <w:pPr>
        <w:rPr>
          <w:b/>
          <w:bCs/>
        </w:rPr>
      </w:pPr>
      <w:r w:rsidRPr="000B17A4">
        <w:rPr>
          <w:b/>
          <w:bCs/>
        </w:rPr>
        <w:t>Non-linear dimensional reduction (UMAP):</w:t>
      </w:r>
    </w:p>
    <w:p w14:paraId="08F411E4" w14:textId="60EF3171" w:rsidR="00006D95" w:rsidRPr="000B17A4" w:rsidRDefault="00006D95" w:rsidP="00006D95">
      <w:pPr>
        <w:jc w:val="both"/>
      </w:pPr>
      <w:r w:rsidRPr="000B17A4">
        <w:rPr>
          <w:b/>
          <w:bCs/>
        </w:rPr>
        <w:tab/>
      </w:r>
      <w:r w:rsidRPr="000B17A4">
        <w:t xml:space="preserve">The data visualization was conducted using the </w:t>
      </w:r>
      <w:proofErr w:type="spellStart"/>
      <w:proofErr w:type="gramStart"/>
      <w:r w:rsidRPr="000B17A4">
        <w:t>RunUMAP</w:t>
      </w:r>
      <w:proofErr w:type="spellEnd"/>
      <w:r w:rsidRPr="000B17A4">
        <w:t>(</w:t>
      </w:r>
      <w:proofErr w:type="gramEnd"/>
      <w:r w:rsidRPr="000B17A4">
        <w:t xml:space="preserve">) function with </w:t>
      </w:r>
      <w:r w:rsidR="008B1569">
        <w:t>arguments</w:t>
      </w:r>
      <w:r w:rsidRPr="000B17A4">
        <w:t> "reduction=</w:t>
      </w:r>
      <w:proofErr w:type="spellStart"/>
      <w:r w:rsidRPr="000B17A4">
        <w:t>pca</w:t>
      </w:r>
      <w:proofErr w:type="spellEnd"/>
      <w:r w:rsidRPr="000B17A4">
        <w:t xml:space="preserve">" and “dims=1:50”. </w:t>
      </w:r>
    </w:p>
    <w:p w14:paraId="165F1F9D" w14:textId="77777777" w:rsidR="00006D95" w:rsidRPr="000B17A4" w:rsidRDefault="00006D95" w:rsidP="00006D95"/>
    <w:p w14:paraId="5A4C7DF6" w14:textId="77777777" w:rsidR="00006D95" w:rsidRPr="000B17A4" w:rsidRDefault="00006D95" w:rsidP="00006D95">
      <w:pPr>
        <w:autoSpaceDE w:val="0"/>
        <w:autoSpaceDN w:val="0"/>
        <w:adjustRightInd w:val="0"/>
        <w:jc w:val="both"/>
        <w:rPr>
          <w:b/>
          <w:bCs/>
        </w:rPr>
      </w:pPr>
      <w:r w:rsidRPr="000B17A4">
        <w:rPr>
          <w:b/>
          <w:bCs/>
        </w:rPr>
        <w:t>Differential gene expression analysis:</w:t>
      </w:r>
    </w:p>
    <w:p w14:paraId="43891B7C" w14:textId="2EC52AF1" w:rsidR="00006D95" w:rsidRPr="000B17A4" w:rsidRDefault="00006D95" w:rsidP="00006D95">
      <w:pPr>
        <w:autoSpaceDE w:val="0"/>
        <w:autoSpaceDN w:val="0"/>
        <w:adjustRightInd w:val="0"/>
        <w:ind w:firstLine="720"/>
        <w:jc w:val="both"/>
      </w:pPr>
      <w:r w:rsidRPr="000B17A4">
        <w:t xml:space="preserve">The Differential Expression (DE) process is performed to determine the marker genes within each cluster. This is achieved by comparing the positive and negative markers </w:t>
      </w:r>
      <w:r w:rsidR="007979A6">
        <w:t>of</w:t>
      </w:r>
      <w:r w:rsidRPr="000B17A4">
        <w:t xml:space="preserve"> a</w:t>
      </w:r>
      <w:r w:rsidR="004D075C">
        <w:t xml:space="preserve"> single</w:t>
      </w:r>
      <w:r w:rsidRPr="000B17A4">
        <w:t xml:space="preserve"> cluster </w:t>
      </w:r>
      <w:r w:rsidR="004D075C">
        <w:t>and compare to</w:t>
      </w:r>
      <w:r w:rsidRPr="000B17A4">
        <w:t xml:space="preserve"> all other clusters using the </w:t>
      </w:r>
      <w:proofErr w:type="spellStart"/>
      <w:proofErr w:type="gramStart"/>
      <w:r w:rsidRPr="000B17A4">
        <w:t>FindAllMarkers</w:t>
      </w:r>
      <w:proofErr w:type="spellEnd"/>
      <w:r w:rsidRPr="000B17A4">
        <w:t>(</w:t>
      </w:r>
      <w:proofErr w:type="gramEnd"/>
      <w:r w:rsidRPr="000B17A4">
        <w:t>) method. The argument "</w:t>
      </w:r>
      <w:proofErr w:type="spellStart"/>
      <w:proofErr w:type="gramStart"/>
      <w:r w:rsidRPr="000B17A4">
        <w:t>logfc.threshold</w:t>
      </w:r>
      <w:proofErr w:type="spellEnd"/>
      <w:proofErr w:type="gramEnd"/>
      <w:r w:rsidRPr="000B17A4">
        <w:t xml:space="preserve"> = 0.25" and "min.pct = 0.25" in this analysis.</w:t>
      </w:r>
      <w:r w:rsidR="005E7B19">
        <w:t xml:space="preserve"> The default of </w:t>
      </w:r>
      <w:r w:rsidR="005E7B19" w:rsidRPr="000B17A4">
        <w:t>"</w:t>
      </w:r>
      <w:proofErr w:type="spellStart"/>
      <w:proofErr w:type="gramStart"/>
      <w:r w:rsidR="005E7B19" w:rsidRPr="000B17A4">
        <w:t>logfc.threshold</w:t>
      </w:r>
      <w:proofErr w:type="spellEnd"/>
      <w:proofErr w:type="gramEnd"/>
      <w:r w:rsidR="005E7B19" w:rsidRPr="000B17A4">
        <w:t xml:space="preserve"> = 0.25"</w:t>
      </w:r>
      <w:r w:rsidR="005E7B19">
        <w:t xml:space="preserve"> is 0.1.</w:t>
      </w:r>
    </w:p>
    <w:p w14:paraId="10BE01F1" w14:textId="77777777" w:rsidR="00547C77" w:rsidRDefault="00547C77" w:rsidP="00006D95">
      <w:pPr>
        <w:rPr>
          <w:b/>
          <w:bCs/>
        </w:rPr>
      </w:pPr>
    </w:p>
    <w:p w14:paraId="3AB1217B" w14:textId="19C217B8" w:rsidR="005B7C1F" w:rsidRDefault="008F1A1C" w:rsidP="00006D95">
      <w:pPr>
        <w:rPr>
          <w:b/>
          <w:bCs/>
        </w:rPr>
      </w:pPr>
      <w:r>
        <w:rPr>
          <w:b/>
          <w:bCs/>
        </w:rPr>
        <w:t>Tra</w:t>
      </w:r>
      <w:r w:rsidR="00ED0F99">
        <w:rPr>
          <w:b/>
          <w:bCs/>
        </w:rPr>
        <w:t>jectory analysis</w:t>
      </w:r>
      <w:r w:rsidR="008B1569">
        <w:rPr>
          <w:b/>
          <w:bCs/>
        </w:rPr>
        <w:t>:</w:t>
      </w:r>
    </w:p>
    <w:p w14:paraId="36633FF8" w14:textId="55B60E63" w:rsidR="008F1A1C" w:rsidRPr="00B63871" w:rsidRDefault="00D42470" w:rsidP="00B63871">
      <w:pPr>
        <w:jc w:val="both"/>
        <w:sectPr w:rsidR="008F1A1C" w:rsidRPr="00B63871" w:rsidSect="0064230E">
          <w:pgSz w:w="12240" w:h="15840"/>
          <w:pgMar w:top="1440" w:right="1440" w:bottom="1440" w:left="1440" w:header="720" w:footer="720" w:gutter="0"/>
          <w:cols w:space="720"/>
          <w:docGrid w:linePitch="360"/>
        </w:sectPr>
      </w:pPr>
      <w:r>
        <w:rPr>
          <w:b/>
          <w:bCs/>
        </w:rPr>
        <w:tab/>
      </w:r>
      <w:r>
        <w:t xml:space="preserve">After clustering </w:t>
      </w:r>
      <w:r w:rsidR="00B63871">
        <w:t>data in the Seurat object</w:t>
      </w:r>
      <w:r>
        <w:t xml:space="preserve"> </w:t>
      </w:r>
      <w:r w:rsidR="009F3BCF">
        <w:t xml:space="preserve">with pre-defined </w:t>
      </w:r>
      <w:r w:rsidR="00B63871">
        <w:t>resolutions</w:t>
      </w:r>
      <w:r w:rsidR="009F3BCF">
        <w:t xml:space="preserve"> </w:t>
      </w:r>
      <w:r w:rsidR="00250133" w:rsidRPr="00250133">
        <w:t xml:space="preserve">of </w:t>
      </w:r>
      <w:r w:rsidR="009F3BCF">
        <w:t>0.1 and 0.15, the</w:t>
      </w:r>
      <w:r w:rsidR="00B63871">
        <w:t xml:space="preserve"> t</w:t>
      </w:r>
      <w:r w:rsidR="00B63871" w:rsidRPr="00B63871">
        <w:t xml:space="preserve">rajectory analysis was </w:t>
      </w:r>
      <w:r w:rsidR="00250133" w:rsidRPr="00250133">
        <w:t>performed</w:t>
      </w:r>
      <w:r w:rsidR="00B63871" w:rsidRPr="00B63871">
        <w:t xml:space="preserve"> using Monocle 3</w:t>
      </w:r>
      <w:r w:rsidR="003375DA">
        <w:t xml:space="preserve"> (R</w:t>
      </w:r>
      <w:r w:rsidR="00250133" w:rsidRPr="00250133">
        <w:t>-</w:t>
      </w:r>
      <w:r w:rsidR="003375DA">
        <w:t>based)</w:t>
      </w:r>
      <w:r w:rsidR="00B63871" w:rsidRPr="00B63871">
        <w:t xml:space="preserve">, which </w:t>
      </w:r>
      <w:r w:rsidR="00250133" w:rsidRPr="00250133">
        <w:t>made use of</w:t>
      </w:r>
      <w:r w:rsidR="00B63871" w:rsidRPr="00B63871">
        <w:t xml:space="preserve"> the reduced dimension data from Seurat</w:t>
      </w:r>
      <w:r w:rsidR="00717A46">
        <w:t xml:space="preserve"> by converting </w:t>
      </w:r>
      <w:r w:rsidR="00401D90">
        <w:t>to cell data object</w:t>
      </w:r>
      <w:r w:rsidR="00CA6827">
        <w:t xml:space="preserve"> using “</w:t>
      </w:r>
      <w:proofErr w:type="spellStart"/>
      <w:proofErr w:type="gramStart"/>
      <w:r w:rsidR="001D434C">
        <w:t>as.cell</w:t>
      </w:r>
      <w:proofErr w:type="gramEnd"/>
      <w:r w:rsidR="00ED3B6F">
        <w:t>_data_set</w:t>
      </w:r>
      <w:proofErr w:type="spellEnd"/>
      <w:r w:rsidR="003836EC">
        <w:t>(A2780S)</w:t>
      </w:r>
      <w:r w:rsidR="003B3F70">
        <w:t>”</w:t>
      </w:r>
      <w:r w:rsidR="00945B1A">
        <w:t xml:space="preserve"> and store in “</w:t>
      </w:r>
      <w:proofErr w:type="spellStart"/>
      <w:r w:rsidR="00945B1A">
        <w:t>cds</w:t>
      </w:r>
      <w:proofErr w:type="spellEnd"/>
      <w:r w:rsidR="00945B1A">
        <w:t>”</w:t>
      </w:r>
      <w:r w:rsidR="003B3F70">
        <w:t xml:space="preserve">. </w:t>
      </w:r>
      <w:r w:rsidR="000D7CAA">
        <w:t xml:space="preserve">The trajectory of </w:t>
      </w:r>
      <w:r w:rsidR="00F51FB0">
        <w:t xml:space="preserve">cells </w:t>
      </w:r>
      <w:r w:rsidR="00DB44B3" w:rsidRPr="00D5090A">
        <w:t>was</w:t>
      </w:r>
      <w:r w:rsidR="00F51FB0">
        <w:t xml:space="preserve"> performed using </w:t>
      </w:r>
      <w:r w:rsidR="00926689">
        <w:t>“</w:t>
      </w:r>
      <w:proofErr w:type="spellStart"/>
      <w:r w:rsidR="005B5697">
        <w:t>learn_</w:t>
      </w:r>
      <w:proofErr w:type="gramStart"/>
      <w:r w:rsidR="005B5697">
        <w:t>graph</w:t>
      </w:r>
      <w:proofErr w:type="spellEnd"/>
      <w:r w:rsidR="00926689">
        <w:t>(</w:t>
      </w:r>
      <w:proofErr w:type="spellStart"/>
      <w:proofErr w:type="gramEnd"/>
      <w:r w:rsidR="00591F50">
        <w:t>cds</w:t>
      </w:r>
      <w:proofErr w:type="spellEnd"/>
      <w:r w:rsidR="00591F50">
        <w:t xml:space="preserve">, </w:t>
      </w:r>
      <w:proofErr w:type="spellStart"/>
      <w:r w:rsidR="007F7897">
        <w:t>use_partition</w:t>
      </w:r>
      <w:proofErr w:type="spellEnd"/>
      <w:r w:rsidR="007F7897">
        <w:t>=FALSE</w:t>
      </w:r>
      <w:r w:rsidR="00926689">
        <w:t>)”</w:t>
      </w:r>
      <w:r w:rsidR="00E47D30">
        <w:t xml:space="preserve">. </w:t>
      </w:r>
      <w:r w:rsidR="002943EC">
        <w:t>The partition argument is set to "FALSE" to learn a single graph across all partitions</w:t>
      </w:r>
      <w:r w:rsidR="00102AF5">
        <w:t xml:space="preserve"> and </w:t>
      </w:r>
      <w:r w:rsidR="00102AF5" w:rsidRPr="00250133">
        <w:t>determine</w:t>
      </w:r>
      <w:r w:rsidR="00102AF5" w:rsidRPr="00B63871">
        <w:t xml:space="preserve"> </w:t>
      </w:r>
      <w:r w:rsidR="00102AF5">
        <w:t xml:space="preserve">their </w:t>
      </w:r>
      <w:r w:rsidR="00102AF5" w:rsidRPr="00B63871">
        <w:t xml:space="preserve">cellular lineage </w:t>
      </w:r>
      <w:r w:rsidR="00102AF5" w:rsidRPr="00250133">
        <w:t>connections</w:t>
      </w:r>
      <w:r w:rsidR="00250133" w:rsidRPr="00250133">
        <w:t>.</w:t>
      </w:r>
      <w:r w:rsidR="00B63871" w:rsidRPr="00B63871">
        <w:t xml:space="preserve"> The UMAP algorithm</w:t>
      </w:r>
      <w:r w:rsidR="00D266B1">
        <w:t xml:space="preserve"> </w:t>
      </w:r>
      <w:r w:rsidR="00250133" w:rsidRPr="00250133">
        <w:t>built into</w:t>
      </w:r>
      <w:r w:rsidR="00B63871" w:rsidRPr="00B63871">
        <w:t xml:space="preserve"> Monocle 3</w:t>
      </w:r>
      <w:r w:rsidR="00D266B1">
        <w:t xml:space="preserve"> </w:t>
      </w:r>
      <w:r w:rsidR="00B63871" w:rsidRPr="00B63871">
        <w:t xml:space="preserve">was </w:t>
      </w:r>
      <w:r w:rsidR="00250133" w:rsidRPr="00250133">
        <w:t>used to visualize</w:t>
      </w:r>
      <w:r w:rsidR="00B63871" w:rsidRPr="00B63871">
        <w:t xml:space="preserve"> these trajectories</w:t>
      </w:r>
      <w:r w:rsidR="002B65C4">
        <w:t xml:space="preserve"> using “</w:t>
      </w:r>
      <w:proofErr w:type="spellStart"/>
      <w:proofErr w:type="gramStart"/>
      <w:r w:rsidR="002B65C4">
        <w:t>FeaturePlot</w:t>
      </w:r>
      <w:proofErr w:type="spellEnd"/>
      <w:r w:rsidR="002B65C4">
        <w:t>(</w:t>
      </w:r>
      <w:proofErr w:type="gramEnd"/>
      <w:r w:rsidR="002B65C4">
        <w:t>)”.</w:t>
      </w:r>
      <w:r w:rsidR="00AE7EF7">
        <w:t xml:space="preserve"> </w:t>
      </w:r>
      <w:r w:rsidR="00250133" w:rsidRPr="00250133">
        <w:t>Following that</w:t>
      </w:r>
      <w:r w:rsidR="00E07D4C" w:rsidRPr="00E07D4C">
        <w:t>,</w:t>
      </w:r>
      <w:r w:rsidR="00E07D4C">
        <w:t xml:space="preserve"> </w:t>
      </w:r>
      <w:r w:rsidR="003375DA">
        <w:t xml:space="preserve">a </w:t>
      </w:r>
      <w:r w:rsidR="00E07D4C">
        <w:t xml:space="preserve">head-to-head comparison of </w:t>
      </w:r>
      <w:r w:rsidR="003375DA">
        <w:t>trajectory</w:t>
      </w:r>
      <w:r w:rsidR="008148AB">
        <w:t xml:space="preserve"> analysis was </w:t>
      </w:r>
      <w:r w:rsidR="00250133" w:rsidRPr="00250133">
        <w:t xml:space="preserve">performed with </w:t>
      </w:r>
      <w:r w:rsidR="008148AB">
        <w:t>Slingshot (R</w:t>
      </w:r>
      <w:r w:rsidR="003375DA">
        <w:t>-</w:t>
      </w:r>
      <w:r w:rsidR="008148AB">
        <w:t>based).</w:t>
      </w:r>
      <w:r w:rsidR="00E07D4C" w:rsidRPr="00E07D4C">
        <w:t xml:space="preserve"> </w:t>
      </w:r>
      <w:r w:rsidR="003375DA">
        <w:t>T</w:t>
      </w:r>
      <w:r w:rsidR="00E07D4C" w:rsidRPr="00E07D4C">
        <w:t>he</w:t>
      </w:r>
      <w:r w:rsidR="00250133" w:rsidRPr="00250133">
        <w:t> </w:t>
      </w:r>
      <w:r w:rsidR="00E07D4C" w:rsidRPr="00E07D4C">
        <w:t>Slingshot package</w:t>
      </w:r>
      <w:r w:rsidR="00250133" w:rsidRPr="00250133">
        <w:t> allows for the monitoring</w:t>
      </w:r>
      <w:r w:rsidR="00E07D4C" w:rsidRPr="00E07D4C">
        <w:t xml:space="preserve"> of developmental progressions within cell populations. This method </w:t>
      </w:r>
      <w:r w:rsidR="00250133" w:rsidRPr="00250133">
        <w:t>constructs a minimum spanning tree using Seurat's</w:t>
      </w:r>
      <w:r w:rsidR="00E07D4C" w:rsidRPr="00E07D4C">
        <w:t xml:space="preserve"> cluster labels and reduced dimensionality data</w:t>
      </w:r>
      <w:r w:rsidR="00250133" w:rsidRPr="00250133">
        <w:t>, sorting</w:t>
      </w:r>
      <w:r w:rsidR="00E07D4C" w:rsidRPr="00E07D4C">
        <w:t xml:space="preserve"> cells along developmental </w:t>
      </w:r>
      <w:r w:rsidR="00250133" w:rsidRPr="00250133">
        <w:t>paths</w:t>
      </w:r>
      <w:r w:rsidR="00F334A7">
        <w:t xml:space="preserve">. </w:t>
      </w:r>
      <w:r w:rsidR="00DB44B3" w:rsidRPr="00D5090A">
        <w:t xml:space="preserve">The </w:t>
      </w:r>
      <w:r w:rsidR="00F334A7">
        <w:t xml:space="preserve">Seurat object was </w:t>
      </w:r>
      <w:r w:rsidR="00DB44B3" w:rsidRPr="00D5090A">
        <w:t>converted</w:t>
      </w:r>
      <w:r w:rsidR="00F334A7">
        <w:t xml:space="preserve"> to </w:t>
      </w:r>
      <w:proofErr w:type="spellStart"/>
      <w:r w:rsidR="00B62298">
        <w:t>SingleCellExperiment</w:t>
      </w:r>
      <w:proofErr w:type="spellEnd"/>
      <w:r w:rsidR="00B62298">
        <w:t xml:space="preserve"> </w:t>
      </w:r>
      <w:r w:rsidR="00BC7641">
        <w:t xml:space="preserve">using </w:t>
      </w:r>
      <w:r w:rsidR="00DE5155">
        <w:t>“</w:t>
      </w:r>
      <w:proofErr w:type="spellStart"/>
      <w:proofErr w:type="gramStart"/>
      <w:r w:rsidR="00DE5155">
        <w:t>as.SingleCellExperiment</w:t>
      </w:r>
      <w:proofErr w:type="spellEnd"/>
      <w:proofErr w:type="gramEnd"/>
      <w:r w:rsidR="007B5C11">
        <w:t>(A2780S)</w:t>
      </w:r>
      <w:r w:rsidR="000C5334">
        <w:t xml:space="preserve"> </w:t>
      </w:r>
      <w:r w:rsidR="00D0194D">
        <w:t>and store in “</w:t>
      </w:r>
      <w:proofErr w:type="spellStart"/>
      <w:r w:rsidR="00D0194D">
        <w:t>sce</w:t>
      </w:r>
      <w:proofErr w:type="spellEnd"/>
      <w:r w:rsidR="00D0194D">
        <w:t>”.</w:t>
      </w:r>
      <w:r w:rsidR="0039779F">
        <w:t xml:space="preserve"> </w:t>
      </w:r>
      <w:r w:rsidR="00A05BFD">
        <w:t xml:space="preserve">The trajectory analysis for </w:t>
      </w:r>
      <w:r w:rsidR="0039779F">
        <w:t>Sling</w:t>
      </w:r>
      <w:r w:rsidR="00C429BD">
        <w:t>shot was run using “</w:t>
      </w:r>
      <w:proofErr w:type="gramStart"/>
      <w:r w:rsidR="00C429BD" w:rsidRPr="00C429BD">
        <w:t>slingshot(</w:t>
      </w:r>
      <w:proofErr w:type="spellStart"/>
      <w:proofErr w:type="gramEnd"/>
      <w:r w:rsidR="00C429BD" w:rsidRPr="00C429BD">
        <w:t>sce</w:t>
      </w:r>
      <w:proofErr w:type="spellEnd"/>
      <w:r w:rsidR="00C429BD" w:rsidRPr="00C429BD">
        <w:t xml:space="preserve">, </w:t>
      </w:r>
      <w:proofErr w:type="spellStart"/>
      <w:r w:rsidR="00C429BD" w:rsidRPr="00C429BD">
        <w:t>clusterLabels</w:t>
      </w:r>
      <w:proofErr w:type="spellEnd"/>
      <w:r w:rsidR="00C429BD" w:rsidRPr="00C429BD">
        <w:t xml:space="preserve"> = '</w:t>
      </w:r>
      <w:proofErr w:type="spellStart"/>
      <w:r w:rsidR="00C429BD" w:rsidRPr="00C429BD">
        <w:t>seurat_clusters</w:t>
      </w:r>
      <w:proofErr w:type="spellEnd"/>
      <w:r w:rsidR="00C429BD" w:rsidRPr="00C429BD">
        <w:t xml:space="preserve">', </w:t>
      </w:r>
      <w:proofErr w:type="spellStart"/>
      <w:r w:rsidR="00C429BD" w:rsidRPr="00C429BD">
        <w:t>reducedDim</w:t>
      </w:r>
      <w:proofErr w:type="spellEnd"/>
      <w:r w:rsidR="00C429BD" w:rsidRPr="00C429BD">
        <w:t xml:space="preserve"> = 'UMAP')</w:t>
      </w:r>
      <w:r w:rsidR="00C429BD">
        <w:t>” command</w:t>
      </w:r>
      <w:r w:rsidR="006C7FB1">
        <w:t>.</w:t>
      </w:r>
      <w:r w:rsidR="00BB13FA">
        <w:t xml:space="preserve"> </w:t>
      </w:r>
      <w:r w:rsidR="006C7FB1">
        <w:t>The output of</w:t>
      </w:r>
      <w:r w:rsidR="00781CCA">
        <w:t xml:space="preserve"> </w:t>
      </w:r>
      <w:proofErr w:type="spellStart"/>
      <w:r w:rsidR="00781CCA">
        <w:t>pseudotime</w:t>
      </w:r>
      <w:proofErr w:type="spellEnd"/>
      <w:r w:rsidR="00781CCA">
        <w:t xml:space="preserve"> Slingshot</w:t>
      </w:r>
      <w:r w:rsidR="00BB13FA">
        <w:t xml:space="preserve"> </w:t>
      </w:r>
      <w:r w:rsidR="003302B3">
        <w:t xml:space="preserve">was </w:t>
      </w:r>
      <w:r w:rsidR="00DB44B3" w:rsidRPr="00D5090A">
        <w:t>extracted</w:t>
      </w:r>
      <w:r w:rsidR="003302B3">
        <w:t xml:space="preserve"> using “</w:t>
      </w:r>
      <w:proofErr w:type="spellStart"/>
      <w:proofErr w:type="gramStart"/>
      <w:r w:rsidR="00EF244A" w:rsidRPr="00EF244A">
        <w:t>slingPseudotime</w:t>
      </w:r>
      <w:proofErr w:type="spellEnd"/>
      <w:r w:rsidR="00EF244A" w:rsidRPr="00EF244A">
        <w:t>(</w:t>
      </w:r>
      <w:proofErr w:type="spellStart"/>
      <w:proofErr w:type="gramEnd"/>
      <w:r w:rsidR="00EF244A">
        <w:t>SlingshotDataset</w:t>
      </w:r>
      <w:proofErr w:type="spellEnd"/>
      <w:r w:rsidR="00EF244A">
        <w:t>(</w:t>
      </w:r>
      <w:proofErr w:type="spellStart"/>
      <w:r w:rsidR="00EF244A">
        <w:t>sce</w:t>
      </w:r>
      <w:proofErr w:type="spellEnd"/>
      <w:r w:rsidR="00EF244A">
        <w:t>)</w:t>
      </w:r>
      <w:r w:rsidR="00EF244A" w:rsidRPr="00EF244A">
        <w:t xml:space="preserve">, </w:t>
      </w:r>
      <w:proofErr w:type="spellStart"/>
      <w:r w:rsidR="00EF244A" w:rsidRPr="00EF244A">
        <w:t>na</w:t>
      </w:r>
      <w:proofErr w:type="spellEnd"/>
      <w:r w:rsidR="00EF244A" w:rsidRPr="00EF244A">
        <w:t xml:space="preserve"> = FALSE)</w:t>
      </w:r>
      <w:r w:rsidR="000D2833">
        <w:t xml:space="preserve">” and </w:t>
      </w:r>
      <w:r w:rsidR="0072676A">
        <w:t>visualize</w:t>
      </w:r>
      <w:r w:rsidR="000D2833">
        <w:t xml:space="preserve"> using</w:t>
      </w:r>
      <w:r w:rsidR="0072676A">
        <w:t xml:space="preserve"> “plot()” function.</w:t>
      </w:r>
    </w:p>
    <w:p w14:paraId="067CE861" w14:textId="0BD2F08E" w:rsidR="00006D95" w:rsidRPr="000B17A4" w:rsidRDefault="004816C8" w:rsidP="00006D95">
      <w:pPr>
        <w:rPr>
          <w:b/>
          <w:bCs/>
        </w:rPr>
      </w:pPr>
      <w:r w:rsidRPr="000B17A4">
        <w:rPr>
          <w:b/>
          <w:bCs/>
        </w:rPr>
        <w:lastRenderedPageBreak/>
        <w:t xml:space="preserve">4. </w:t>
      </w:r>
      <w:r w:rsidR="00006D95" w:rsidRPr="000B17A4">
        <w:rPr>
          <w:b/>
          <w:bCs/>
        </w:rPr>
        <w:t>Result:</w:t>
      </w:r>
    </w:p>
    <w:p w14:paraId="00EB87DD" w14:textId="77777777" w:rsidR="00006D95" w:rsidRPr="000B17A4" w:rsidRDefault="00006D95" w:rsidP="00006D95">
      <w:pPr>
        <w:rPr>
          <w:b/>
          <w:bCs/>
        </w:rPr>
      </w:pPr>
    </w:p>
    <w:p w14:paraId="66C7ECB8" w14:textId="4205F18E" w:rsidR="00006D95" w:rsidRPr="000B17A4" w:rsidRDefault="00006D95" w:rsidP="00006D95">
      <w:pPr>
        <w:rPr>
          <w:b/>
          <w:bCs/>
        </w:rPr>
      </w:pPr>
      <w:r w:rsidRPr="000B17A4">
        <w:rPr>
          <w:b/>
          <w:bCs/>
        </w:rPr>
        <w:t>Single‐cell RNA sequence data merging and Quality Control</w:t>
      </w:r>
      <w:r w:rsidR="008D5F4F" w:rsidRPr="00D5090A">
        <w:rPr>
          <w:b/>
          <w:bCs/>
        </w:rPr>
        <w:t>:</w:t>
      </w:r>
    </w:p>
    <w:p w14:paraId="115F0D7F" w14:textId="77777777" w:rsidR="008D5F4F" w:rsidRPr="00D5090A" w:rsidRDefault="008D5F4F" w:rsidP="00006D95">
      <w:pPr>
        <w:rPr>
          <w:b/>
          <w:bCs/>
        </w:rPr>
      </w:pPr>
    </w:p>
    <w:p w14:paraId="1ED13AF8" w14:textId="005F919E" w:rsidR="00006D95" w:rsidRDefault="00006D95">
      <w:pPr>
        <w:ind w:firstLine="720"/>
        <w:jc w:val="both"/>
      </w:pPr>
      <w:r w:rsidRPr="000B17A4">
        <w:t>By merging the data from the A2780S_S and A2780S_R groups, we obtain a total of 3,870 cells in A2780S. Next, we conduct quality control on the cells within A2780S, resulting in 3,449 cells that meet </w:t>
      </w:r>
      <w:r w:rsidR="00DB44B3" w:rsidRPr="00D5090A">
        <w:t xml:space="preserve">the </w:t>
      </w:r>
      <w:r w:rsidRPr="000B17A4">
        <w:t xml:space="preserve">criteria. The threshold values for </w:t>
      </w:r>
      <w:proofErr w:type="spellStart"/>
      <w:r w:rsidRPr="000B17A4">
        <w:t>nFeature_RNA</w:t>
      </w:r>
      <w:proofErr w:type="spellEnd"/>
      <w:r w:rsidRPr="000B17A4">
        <w:t xml:space="preserve"> and "</w:t>
      </w:r>
      <w:proofErr w:type="spellStart"/>
      <w:proofErr w:type="gramStart"/>
      <w:r w:rsidRPr="000B17A4">
        <w:t>percent.mito</w:t>
      </w:r>
      <w:proofErr w:type="spellEnd"/>
      <w:proofErr w:type="gramEnd"/>
      <w:r w:rsidRPr="000B17A4">
        <w:t xml:space="preserve">" are indicated by red </w:t>
      </w:r>
      <w:r w:rsidR="00DB44B3" w:rsidRPr="00D5090A">
        <w:t>lines</w:t>
      </w:r>
      <w:r w:rsidRPr="000B17A4">
        <w:t xml:space="preserve"> as shown in </w:t>
      </w:r>
      <w:r w:rsidR="00DB44B3" w:rsidRPr="00D5090A">
        <w:rPr>
          <w:highlight w:val="yellow"/>
        </w:rPr>
        <w:t>Figures</w:t>
      </w:r>
      <w:r w:rsidRPr="000B17A4">
        <w:rPr>
          <w:highlight w:val="yellow"/>
        </w:rPr>
        <w:t xml:space="preserve"> 1 and 2</w:t>
      </w:r>
      <w:r w:rsidRPr="000B17A4">
        <w:t xml:space="preserve">, respectively. </w:t>
      </w:r>
      <w:r w:rsidR="00DB44B3" w:rsidRPr="00D5090A">
        <w:t>Normalization</w:t>
      </w:r>
      <w:r w:rsidRPr="000B17A4">
        <w:t xml:space="preserve"> was performed to ensure that each variable contributes equally to the downstream analysis. Following the normalization process, we were able to identify 8,256 different genes, as seen in </w:t>
      </w:r>
      <w:r w:rsidRPr="000B17A4">
        <w:rPr>
          <w:highlight w:val="yellow"/>
        </w:rPr>
        <w:t>Figure 3</w:t>
      </w:r>
      <w:r w:rsidRPr="000B17A4">
        <w:t xml:space="preserve"> that display significant variability among cells</w:t>
      </w:r>
      <w:r w:rsidR="00582504">
        <w:t>.</w:t>
      </w:r>
    </w:p>
    <w:p w14:paraId="304F6FD5" w14:textId="77777777" w:rsidR="00B924FE" w:rsidRDefault="00B924FE">
      <w:pPr>
        <w:ind w:firstLine="720"/>
        <w:jc w:val="both"/>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680"/>
      </w:tblGrid>
      <w:tr w:rsidR="00EB3CC1" w14:paraId="7F122923" w14:textId="77777777" w:rsidTr="00DB44B3">
        <w:trPr>
          <w:trHeight w:val="3797"/>
        </w:trPr>
        <w:tc>
          <w:tcPr>
            <w:tcW w:w="4765" w:type="dxa"/>
            <w:vAlign w:val="center"/>
          </w:tcPr>
          <w:p w14:paraId="5907B975" w14:textId="77777777" w:rsidR="00B924FE" w:rsidRDefault="00B924FE" w:rsidP="005B7C1F">
            <w:pPr>
              <w:keepNext/>
              <w:jc w:val="center"/>
            </w:pPr>
            <w:r>
              <w:rPr>
                <w:b/>
                <w:bCs/>
                <w:noProof/>
                <w14:ligatures w14:val="standardContextual"/>
              </w:rPr>
              <w:drawing>
                <wp:inline distT="0" distB="0" distL="0" distR="0" wp14:anchorId="27268322" wp14:editId="5D543584">
                  <wp:extent cx="2948748" cy="1819656"/>
                  <wp:effectExtent l="0" t="0" r="0" b="0"/>
                  <wp:docPr id="80460176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1768" name="Picture 1" descr="A diagram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48748" cy="1819656"/>
                          </a:xfrm>
                          <a:prstGeom prst="rect">
                            <a:avLst/>
                          </a:prstGeom>
                        </pic:spPr>
                      </pic:pic>
                    </a:graphicData>
                  </a:graphic>
                </wp:inline>
              </w:drawing>
            </w:r>
          </w:p>
          <w:p w14:paraId="503928FA" w14:textId="312A48E9" w:rsidR="00B924FE" w:rsidRPr="00D5090A" w:rsidRDefault="00B924FE"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1</w:t>
            </w:r>
            <w:r w:rsidRPr="00D5090A">
              <w:rPr>
                <w:rFonts w:cs="Times New Roman"/>
                <w:color w:val="auto"/>
              </w:rPr>
              <w:fldChar w:fldCharType="end"/>
            </w:r>
            <w:r w:rsidR="000F38FC" w:rsidRPr="00D5090A">
              <w:rPr>
                <w:rFonts w:cs="Times New Roman"/>
                <w:color w:val="auto"/>
              </w:rPr>
              <w:t xml:space="preserve">. </w:t>
            </w:r>
            <w:r w:rsidRPr="00D5090A">
              <w:rPr>
                <w:rFonts w:cs="Times New Roman"/>
                <w:color w:val="auto"/>
              </w:rPr>
              <w:t>The threshold cut</w:t>
            </w:r>
            <w:r w:rsidR="00DB44B3" w:rsidRPr="00D5090A">
              <w:rPr>
                <w:rFonts w:cs="Times New Roman"/>
                <w:color w:val="auto"/>
              </w:rPr>
              <w:t>-</w:t>
            </w:r>
            <w:r w:rsidRPr="00D5090A">
              <w:rPr>
                <w:rFonts w:cs="Times New Roman"/>
                <w:color w:val="auto"/>
              </w:rPr>
              <w:t xml:space="preserve">off </w:t>
            </w:r>
            <w:r w:rsidR="00DB44B3" w:rsidRPr="00D5090A">
              <w:rPr>
                <w:rFonts w:cs="Times New Roman"/>
                <w:color w:val="auto"/>
              </w:rPr>
              <w:t>value</w:t>
            </w:r>
            <w:r w:rsidRPr="00D5090A">
              <w:rPr>
                <w:rFonts w:cs="Times New Roman"/>
                <w:color w:val="auto"/>
              </w:rPr>
              <w:t xml:space="preserve"> for </w:t>
            </w:r>
            <w:proofErr w:type="spellStart"/>
            <w:r w:rsidRPr="00D5090A">
              <w:rPr>
                <w:rFonts w:cs="Times New Roman"/>
                <w:color w:val="auto"/>
              </w:rPr>
              <w:t>nFeature</w:t>
            </w:r>
            <w:proofErr w:type="spellEnd"/>
            <w:r w:rsidRPr="00D5090A">
              <w:rPr>
                <w:rFonts w:cs="Times New Roman"/>
                <w:color w:val="auto"/>
              </w:rPr>
              <w:t xml:space="preserve"> is 4,710.25 which represents the red line.</w:t>
            </w:r>
          </w:p>
        </w:tc>
        <w:tc>
          <w:tcPr>
            <w:tcW w:w="4680" w:type="dxa"/>
            <w:vAlign w:val="center"/>
          </w:tcPr>
          <w:p w14:paraId="7376869D" w14:textId="77777777" w:rsidR="00B924FE" w:rsidRDefault="00B924FE" w:rsidP="005B7C1F">
            <w:pPr>
              <w:keepNext/>
              <w:ind w:right="71"/>
              <w:jc w:val="center"/>
            </w:pPr>
            <w:r>
              <w:rPr>
                <w:b/>
                <w:bCs/>
                <w:noProof/>
                <w14:ligatures w14:val="standardContextual"/>
              </w:rPr>
              <w:drawing>
                <wp:inline distT="0" distB="0" distL="0" distR="0" wp14:anchorId="404DB505" wp14:editId="35035EAF">
                  <wp:extent cx="2948750" cy="1819656"/>
                  <wp:effectExtent l="0" t="0" r="0" b="0"/>
                  <wp:docPr id="1140727881"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7881" name="Picture 2" descr="A diagram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8750" cy="1819656"/>
                          </a:xfrm>
                          <a:prstGeom prst="rect">
                            <a:avLst/>
                          </a:prstGeom>
                        </pic:spPr>
                      </pic:pic>
                    </a:graphicData>
                  </a:graphic>
                </wp:inline>
              </w:drawing>
            </w:r>
          </w:p>
          <w:p w14:paraId="3BE5DEA8" w14:textId="207D3B92" w:rsidR="00B924FE" w:rsidRPr="00D5090A" w:rsidRDefault="00B924FE"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2</w:t>
            </w:r>
            <w:r w:rsidRPr="00D5090A">
              <w:rPr>
                <w:rFonts w:cs="Times New Roman"/>
                <w:color w:val="auto"/>
              </w:rPr>
              <w:fldChar w:fldCharType="end"/>
            </w:r>
            <w:r w:rsidR="000F38FC" w:rsidRPr="00D5090A">
              <w:rPr>
                <w:rFonts w:cs="Times New Roman"/>
                <w:color w:val="auto"/>
              </w:rPr>
              <w:t xml:space="preserve">.  </w:t>
            </w:r>
            <w:r w:rsidRPr="00D5090A">
              <w:rPr>
                <w:rFonts w:cs="Times New Roman"/>
                <w:color w:val="auto"/>
              </w:rPr>
              <w:t>The threshold cut</w:t>
            </w:r>
            <w:r w:rsidR="00DB44B3" w:rsidRPr="00D5090A">
              <w:rPr>
                <w:rFonts w:cs="Times New Roman"/>
                <w:color w:val="auto"/>
              </w:rPr>
              <w:t>-</w:t>
            </w:r>
            <w:r w:rsidRPr="00D5090A">
              <w:rPr>
                <w:rFonts w:cs="Times New Roman"/>
                <w:color w:val="auto"/>
              </w:rPr>
              <w:t xml:space="preserve">off </w:t>
            </w:r>
            <w:r w:rsidR="00DB44B3" w:rsidRPr="00D5090A">
              <w:rPr>
                <w:rFonts w:cs="Times New Roman"/>
                <w:color w:val="auto"/>
              </w:rPr>
              <w:t>value</w:t>
            </w:r>
            <w:r w:rsidRPr="00D5090A">
              <w:rPr>
                <w:rFonts w:cs="Times New Roman"/>
                <w:color w:val="auto"/>
              </w:rPr>
              <w:t xml:space="preserve"> for </w:t>
            </w:r>
            <w:proofErr w:type="spellStart"/>
            <w:r w:rsidRPr="00D5090A">
              <w:rPr>
                <w:rFonts w:cs="Times New Roman"/>
                <w:color w:val="auto"/>
              </w:rPr>
              <w:t>nFeature</w:t>
            </w:r>
            <w:proofErr w:type="spellEnd"/>
            <w:r w:rsidRPr="00D5090A">
              <w:rPr>
                <w:rFonts w:cs="Times New Roman"/>
                <w:color w:val="auto"/>
              </w:rPr>
              <w:t xml:space="preserve"> is 4,710.25 which represents the red line.</w:t>
            </w:r>
          </w:p>
        </w:tc>
      </w:tr>
      <w:tr w:rsidR="00EB3CC1" w14:paraId="5EFD264D" w14:textId="77777777" w:rsidTr="00DB44B3">
        <w:trPr>
          <w:trHeight w:val="4317"/>
        </w:trPr>
        <w:tc>
          <w:tcPr>
            <w:tcW w:w="9445" w:type="dxa"/>
            <w:gridSpan w:val="2"/>
            <w:vAlign w:val="center"/>
          </w:tcPr>
          <w:p w14:paraId="0FEE3B99" w14:textId="77777777" w:rsidR="00397600" w:rsidRDefault="00B924FE" w:rsidP="005B7C1F">
            <w:pPr>
              <w:keepNext/>
              <w:jc w:val="center"/>
            </w:pPr>
            <w:r>
              <w:rPr>
                <w:b/>
                <w:bCs/>
                <w:noProof/>
                <w14:ligatures w14:val="standardContextual"/>
              </w:rPr>
              <w:drawing>
                <wp:inline distT="0" distB="0" distL="0" distR="0" wp14:anchorId="6D95B6E1" wp14:editId="5972C794">
                  <wp:extent cx="3614446" cy="2230452"/>
                  <wp:effectExtent l="0" t="0" r="5080" b="5080"/>
                  <wp:docPr id="178069944" name="Picture 3" descr="A graph showing the average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944" name="Picture 3" descr="A graph showing the average express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0208" cy="2240178"/>
                          </a:xfrm>
                          <a:prstGeom prst="rect">
                            <a:avLst/>
                          </a:prstGeom>
                        </pic:spPr>
                      </pic:pic>
                    </a:graphicData>
                  </a:graphic>
                </wp:inline>
              </w:drawing>
            </w:r>
          </w:p>
          <w:p w14:paraId="0227D866" w14:textId="3DFE8B01" w:rsidR="00B924FE" w:rsidRPr="00D5090A" w:rsidRDefault="00397600"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3</w:t>
            </w:r>
            <w:r w:rsidRPr="00D5090A">
              <w:rPr>
                <w:rFonts w:cs="Times New Roman"/>
                <w:color w:val="auto"/>
              </w:rPr>
              <w:fldChar w:fldCharType="end"/>
            </w:r>
            <w:r w:rsidR="000F38FC" w:rsidRPr="00D5090A">
              <w:rPr>
                <w:rFonts w:cs="Times New Roman"/>
                <w:color w:val="auto"/>
              </w:rPr>
              <w:t xml:space="preserve">. </w:t>
            </w:r>
            <w:r w:rsidRPr="00D5090A">
              <w:rPr>
                <w:rFonts w:cs="Times New Roman"/>
                <w:color w:val="auto"/>
              </w:rPr>
              <w:t>The number of feature subsets that demonstrate significant cell-to-cell variance in the dataset. The value of the variable count is 8257</w:t>
            </w:r>
          </w:p>
        </w:tc>
      </w:tr>
    </w:tbl>
    <w:p w14:paraId="34D6AE70" w14:textId="77777777" w:rsidR="007A7B25" w:rsidRDefault="007A7B25" w:rsidP="007A7B25">
      <w:pPr>
        <w:keepNext/>
        <w:jc w:val="both"/>
        <w:sectPr w:rsidR="007A7B25" w:rsidSect="0064230E">
          <w:pgSz w:w="12240" w:h="15840"/>
          <w:pgMar w:top="1440" w:right="1440" w:bottom="1440" w:left="1440" w:header="720" w:footer="720" w:gutter="0"/>
          <w:cols w:space="720"/>
          <w:docGrid w:linePitch="360"/>
        </w:sectPr>
      </w:pPr>
    </w:p>
    <w:p w14:paraId="5BCFFF27" w14:textId="77777777" w:rsidR="00006D95" w:rsidRPr="000B17A4" w:rsidRDefault="00006D95" w:rsidP="00006D95">
      <w:pPr>
        <w:jc w:val="both"/>
      </w:pPr>
    </w:p>
    <w:p w14:paraId="41A474AF" w14:textId="77777777" w:rsidR="00DB44B3" w:rsidRPr="00D5090A" w:rsidRDefault="00DB44B3" w:rsidP="00006D95">
      <w:pPr>
        <w:jc w:val="both"/>
        <w:rPr>
          <w:b/>
          <w:bCs/>
        </w:rPr>
        <w:sectPr w:rsidR="00DB44B3" w:rsidRPr="00D5090A" w:rsidSect="0064230E">
          <w:type w:val="continuous"/>
          <w:pgSz w:w="12240" w:h="15840"/>
          <w:pgMar w:top="1440" w:right="1440" w:bottom="1440" w:left="1440" w:header="720" w:footer="720" w:gutter="0"/>
          <w:cols w:space="720"/>
          <w:docGrid w:linePitch="360"/>
        </w:sectPr>
      </w:pPr>
    </w:p>
    <w:p w14:paraId="557C6ACF" w14:textId="77777777" w:rsidR="00006D95" w:rsidRPr="000B17A4" w:rsidRDefault="00006D95" w:rsidP="00006D95">
      <w:pPr>
        <w:jc w:val="both"/>
        <w:rPr>
          <w:b/>
          <w:bCs/>
        </w:rPr>
      </w:pPr>
      <w:r w:rsidRPr="000B17A4">
        <w:rPr>
          <w:b/>
          <w:bCs/>
        </w:rPr>
        <w:lastRenderedPageBreak/>
        <w:t>Linear Transformation and Linear Dimensionality Reduction:</w:t>
      </w:r>
    </w:p>
    <w:p w14:paraId="3D8C14C7" w14:textId="77777777" w:rsidR="008D5F4F" w:rsidRPr="00D5090A" w:rsidRDefault="008D5F4F" w:rsidP="00006D95">
      <w:pPr>
        <w:jc w:val="both"/>
        <w:rPr>
          <w:b/>
          <w:bCs/>
        </w:rPr>
      </w:pPr>
    </w:p>
    <w:p w14:paraId="211A79C4" w14:textId="51C2B71A" w:rsidR="00006D95" w:rsidRPr="000B17A4" w:rsidRDefault="00006D95" w:rsidP="00006D95">
      <w:pPr>
        <w:ind w:firstLine="720"/>
        <w:jc w:val="both"/>
      </w:pPr>
      <w:r w:rsidRPr="000B17A4">
        <w:t>The next step is to do a linear transformation which is a common pre-processing step before using dimensional reduction methods like Principal Component Analysis (PCA). This step is crucial to guarantee that both genes with high and low expression levels are included in the analysis based on their variance, rather than just on their average expression. It is important to consider both high and low</w:t>
      </w:r>
      <w:r w:rsidR="00DB44B3" w:rsidRPr="00D5090A">
        <w:t>-</w:t>
      </w:r>
      <w:r w:rsidRPr="000B17A4">
        <w:t xml:space="preserve">expression genes to be important if they show considerable variation between cells. Subsequently, we perform PCA on the standardized data and create an elbow plot to identify the most suitable number </w:t>
      </w:r>
      <w:r w:rsidR="00DB44B3" w:rsidRPr="00D5090A">
        <w:t xml:space="preserve">of </w:t>
      </w:r>
      <w:r w:rsidRPr="000B17A4">
        <w:t xml:space="preserve">PCs to keep, as illustrated in </w:t>
      </w:r>
      <w:r w:rsidRPr="000B17A4">
        <w:rPr>
          <w:highlight w:val="yellow"/>
        </w:rPr>
        <w:t>Figure 4</w:t>
      </w:r>
      <w:r w:rsidRPr="000B17A4">
        <w:t xml:space="preserve">. The elbow plot allows us to identify the principal components by analyzing the percentage of variance explained by each </w:t>
      </w:r>
      <w:r w:rsidR="00DB44B3" w:rsidRPr="00D5090A">
        <w:t>PC</w:t>
      </w:r>
      <w:r w:rsidRPr="000B17A4">
        <w:t xml:space="preserve">. Furthermore, </w:t>
      </w:r>
      <w:r w:rsidR="007A7B25">
        <w:t>by</w:t>
      </w:r>
      <w:r w:rsidRPr="000B17A4">
        <w:t xml:space="preserve"> utilizing </w:t>
      </w:r>
      <w:r w:rsidR="00DB44B3" w:rsidRPr="00D5090A">
        <w:t xml:space="preserve">the </w:t>
      </w:r>
      <w:proofErr w:type="spellStart"/>
      <w:r w:rsidRPr="000B17A4">
        <w:t>JackStraw</w:t>
      </w:r>
      <w:proofErr w:type="spellEnd"/>
      <w:r w:rsidRPr="000B17A4">
        <w:t xml:space="preserve"> method to determine the significant principal </w:t>
      </w:r>
      <w:r w:rsidR="005A0AE8" w:rsidRPr="000B17A4">
        <w:t>components</w:t>
      </w:r>
      <w:r w:rsidR="005A0AE8">
        <w:t xml:space="preserve">, </w:t>
      </w:r>
      <w:r w:rsidR="005A0AE8" w:rsidRPr="000A3298">
        <w:rPr>
          <w:highlight w:val="yellow"/>
        </w:rPr>
        <w:t>Figure</w:t>
      </w:r>
      <w:r w:rsidRPr="000A3298">
        <w:rPr>
          <w:highlight w:val="yellow"/>
        </w:rPr>
        <w:t xml:space="preserve"> 5</w:t>
      </w:r>
      <w:r w:rsidRPr="000B17A4">
        <w:t xml:space="preserve"> demonstrates that even with 50 PCs, there is a strong enrichment of features with low p-values. Therefore, opting for 50 PCs appears to be the most suitable decision.</w:t>
      </w:r>
    </w:p>
    <w:p w14:paraId="0FBE23A1" w14:textId="77777777" w:rsidR="00006D95" w:rsidRDefault="00006D95" w:rsidP="00006D95">
      <w:pPr>
        <w:jc w:val="both"/>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EB3CC1" w14:paraId="74693B55" w14:textId="77777777" w:rsidTr="00AC2604">
        <w:tc>
          <w:tcPr>
            <w:tcW w:w="9535" w:type="dxa"/>
            <w:vAlign w:val="center"/>
          </w:tcPr>
          <w:p w14:paraId="7399CF66" w14:textId="77777777" w:rsidR="003D08D8" w:rsidRDefault="004B2A1E" w:rsidP="005B7C1F">
            <w:pPr>
              <w:keepNext/>
              <w:jc w:val="center"/>
            </w:pPr>
            <w:r>
              <w:rPr>
                <w:noProof/>
                <w14:ligatures w14:val="standardContextual"/>
              </w:rPr>
              <w:lastRenderedPageBreak/>
              <w:drawing>
                <wp:inline distT="0" distB="0" distL="0" distR="0" wp14:anchorId="21CF0B78" wp14:editId="2D779C14">
                  <wp:extent cx="3674692" cy="2267630"/>
                  <wp:effectExtent l="0" t="0" r="0" b="5715"/>
                  <wp:docPr id="1887911568" name="Picture 6"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1568" name="Picture 6" descr="A line graph with numbers and symbo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3335" cy="2279134"/>
                          </a:xfrm>
                          <a:prstGeom prst="rect">
                            <a:avLst/>
                          </a:prstGeom>
                        </pic:spPr>
                      </pic:pic>
                    </a:graphicData>
                  </a:graphic>
                </wp:inline>
              </w:drawing>
            </w:r>
          </w:p>
          <w:p w14:paraId="58749AA6" w14:textId="5E5B255E" w:rsidR="004B2A1E" w:rsidRPr="00D5090A" w:rsidRDefault="003D08D8"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4</w:t>
            </w:r>
            <w:r w:rsidRPr="00D5090A">
              <w:rPr>
                <w:rFonts w:cs="Times New Roman"/>
                <w:color w:val="auto"/>
              </w:rPr>
              <w:fldChar w:fldCharType="end"/>
            </w:r>
            <w:r w:rsidRPr="00D5090A">
              <w:rPr>
                <w:rFonts w:cs="Times New Roman"/>
                <w:color w:val="auto"/>
              </w:rPr>
              <w:t xml:space="preserve"> </w:t>
            </w:r>
            <w:r w:rsidR="000F38FC" w:rsidRPr="00D5090A">
              <w:rPr>
                <w:rFonts w:cs="Times New Roman"/>
                <w:color w:val="auto"/>
              </w:rPr>
              <w:t xml:space="preserve">Elbow plot used to determine the appropriate </w:t>
            </w:r>
            <w:r w:rsidR="00C426BC" w:rsidRPr="00D5090A">
              <w:rPr>
                <w:rFonts w:cs="Times New Roman"/>
                <w:color w:val="auto"/>
              </w:rPr>
              <w:t>number</w:t>
            </w:r>
            <w:r w:rsidR="000F38FC" w:rsidRPr="00D5090A">
              <w:rPr>
                <w:rFonts w:cs="Times New Roman"/>
                <w:color w:val="auto"/>
              </w:rPr>
              <w:t xml:space="preserve"> of principal components to retai</w:t>
            </w:r>
            <w:r w:rsidR="00972926" w:rsidRPr="00D5090A">
              <w:rPr>
                <w:rFonts w:cs="Times New Roman"/>
                <w:color w:val="auto"/>
              </w:rPr>
              <w:t>n.</w:t>
            </w:r>
            <w:r w:rsidR="00631BA7" w:rsidRPr="00D5090A">
              <w:rPr>
                <w:rFonts w:cs="Times New Roman"/>
                <w:color w:val="auto"/>
              </w:rPr>
              <w:t xml:space="preserve"> </w:t>
            </w:r>
            <w:r w:rsidR="00157305" w:rsidRPr="00D5090A">
              <w:rPr>
                <w:rFonts w:cs="Times New Roman"/>
                <w:color w:val="auto"/>
              </w:rPr>
              <w:t>The elbow point for this plot is around 25 PCs.</w:t>
            </w:r>
          </w:p>
        </w:tc>
      </w:tr>
      <w:tr w:rsidR="00EB3CC1" w14:paraId="7434E5CC" w14:textId="77777777" w:rsidTr="00AC2604">
        <w:tc>
          <w:tcPr>
            <w:tcW w:w="9535" w:type="dxa"/>
            <w:vAlign w:val="center"/>
          </w:tcPr>
          <w:p w14:paraId="2479E4C2" w14:textId="77777777" w:rsidR="005122F8" w:rsidRDefault="00B924FE" w:rsidP="005B7C1F">
            <w:pPr>
              <w:keepNext/>
              <w:jc w:val="center"/>
            </w:pPr>
            <w:r>
              <w:rPr>
                <w:noProof/>
                <w14:ligatures w14:val="standardContextual"/>
              </w:rPr>
              <w:drawing>
                <wp:inline distT="0" distB="0" distL="0" distR="0" wp14:anchorId="2605B968" wp14:editId="7C142BCA">
                  <wp:extent cx="5943600" cy="4754880"/>
                  <wp:effectExtent l="0" t="0" r="0" b="0"/>
                  <wp:docPr id="705203746" name="Picture 7" descr="A rainbow colore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3746" name="Picture 7" descr="A rainbow colored lines o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AEAC4E0" w14:textId="34EBDDAB" w:rsidR="004B2A1E" w:rsidRPr="00D5090A" w:rsidRDefault="005122F8" w:rsidP="005B7C1F">
            <w:pPr>
              <w:pStyle w:val="Caption"/>
              <w:jc w:val="center"/>
              <w:rPr>
                <w:rFonts w:cs="Times New Roman"/>
                <w:color w:val="auto"/>
                <w14:ligatures w14:val="standardContextual"/>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5</w:t>
            </w:r>
            <w:r w:rsidRPr="00D5090A">
              <w:rPr>
                <w:rFonts w:cs="Times New Roman"/>
                <w:color w:val="auto"/>
              </w:rPr>
              <w:fldChar w:fldCharType="end"/>
            </w:r>
            <w:r w:rsidRPr="00D5090A">
              <w:rPr>
                <w:rFonts w:cs="Times New Roman"/>
                <w:color w:val="auto"/>
              </w:rPr>
              <w:t xml:space="preserve">. </w:t>
            </w:r>
            <w:proofErr w:type="spellStart"/>
            <w:r w:rsidRPr="00D5090A">
              <w:rPr>
                <w:rFonts w:cs="Times New Roman"/>
                <w:color w:val="auto"/>
              </w:rPr>
              <w:t>JackStraw</w:t>
            </w:r>
            <w:proofErr w:type="spellEnd"/>
            <w:r w:rsidRPr="00D5090A">
              <w:rPr>
                <w:rFonts w:cs="Times New Roman"/>
                <w:color w:val="auto"/>
              </w:rPr>
              <w:t xml:space="preserve"> plot</w:t>
            </w:r>
            <w:r w:rsidR="005E0914" w:rsidRPr="00D5090A">
              <w:rPr>
                <w:rFonts w:cs="Times New Roman"/>
                <w:color w:val="auto"/>
              </w:rPr>
              <w:t xml:space="preserve"> for analysis of PCA </w:t>
            </w:r>
            <w:r w:rsidR="00AC2604" w:rsidRPr="00D5090A">
              <w:rPr>
                <w:rFonts w:cs="Times New Roman"/>
                <w:color w:val="auto"/>
              </w:rPr>
              <w:t>significance</w:t>
            </w:r>
            <w:r w:rsidR="00157305" w:rsidRPr="00D5090A">
              <w:rPr>
                <w:rFonts w:cs="Times New Roman"/>
                <w:color w:val="auto"/>
              </w:rPr>
              <w:t xml:space="preserve">. The calculated p-value </w:t>
            </w:r>
            <w:r w:rsidR="00D85E13" w:rsidRPr="00D5090A">
              <w:rPr>
                <w:rFonts w:cs="Times New Roman"/>
                <w:color w:val="auto"/>
              </w:rPr>
              <w:t>for each</w:t>
            </w:r>
            <w:r w:rsidR="00BB1FB6" w:rsidRPr="00D5090A">
              <w:rPr>
                <w:rFonts w:cs="Times New Roman"/>
                <w:color w:val="auto"/>
              </w:rPr>
              <w:t xml:space="preserve"> is shown on the right,</w:t>
            </w:r>
            <w:r w:rsidR="00947BBA" w:rsidRPr="00D5090A">
              <w:rPr>
                <w:rFonts w:cs="Times New Roman"/>
                <w:color w:val="auto"/>
              </w:rPr>
              <w:t xml:space="preserve"> where they are </w:t>
            </w:r>
            <w:r w:rsidR="00D83BD5" w:rsidRPr="00D5090A">
              <w:rPr>
                <w:rFonts w:cs="Times New Roman"/>
                <w:color w:val="auto"/>
              </w:rPr>
              <w:t>ordered</w:t>
            </w:r>
            <w:r w:rsidR="00947BBA" w:rsidRPr="00D5090A">
              <w:rPr>
                <w:rFonts w:cs="Times New Roman"/>
                <w:color w:val="auto"/>
              </w:rPr>
              <w:t xml:space="preserve"> from 1 to 50 PCs</w:t>
            </w:r>
            <w:r w:rsidR="00DD04A2" w:rsidRPr="00D5090A">
              <w:rPr>
                <w:rFonts w:cs="Times New Roman"/>
                <w:color w:val="auto"/>
              </w:rPr>
              <w:t>. This indicates that even at 50 PCs, there is still some level of significance in the PCs, however</w:t>
            </w:r>
            <w:r w:rsidR="00D83BD5" w:rsidRPr="00D5090A">
              <w:rPr>
                <w:rFonts w:cs="Times New Roman"/>
                <w:color w:val="auto"/>
              </w:rPr>
              <w:t>,</w:t>
            </w:r>
            <w:r w:rsidR="00DD04A2" w:rsidRPr="00D5090A">
              <w:rPr>
                <w:rFonts w:cs="Times New Roman"/>
                <w:color w:val="auto"/>
              </w:rPr>
              <w:t xml:space="preserve"> the p-value is not significant for certain PCs</w:t>
            </w:r>
            <w:r w:rsidR="00D83BD5" w:rsidRPr="00D5090A">
              <w:rPr>
                <w:rFonts w:cs="Times New Roman"/>
                <w:color w:val="auto"/>
              </w:rPr>
              <w:t>,</w:t>
            </w:r>
            <w:r w:rsidR="00B04811" w:rsidRPr="00D5090A">
              <w:rPr>
                <w:rFonts w:cs="Times New Roman"/>
                <w:color w:val="auto"/>
              </w:rPr>
              <w:t xml:space="preserve"> and b</w:t>
            </w:r>
            <w:r w:rsidR="00051CCE" w:rsidRPr="00D5090A">
              <w:rPr>
                <w:rFonts w:cs="Times New Roman"/>
                <w:color w:val="auto"/>
              </w:rPr>
              <w:t xml:space="preserve">elow </w:t>
            </w:r>
            <w:r w:rsidR="00D83BD5" w:rsidRPr="00D5090A">
              <w:rPr>
                <w:rFonts w:cs="Times New Roman"/>
                <w:color w:val="auto"/>
              </w:rPr>
              <w:t xml:space="preserve">the </w:t>
            </w:r>
            <w:r w:rsidR="00051CCE" w:rsidRPr="00D5090A">
              <w:rPr>
                <w:rFonts w:cs="Times New Roman"/>
                <w:color w:val="auto"/>
              </w:rPr>
              <w:t>black dotted line</w:t>
            </w:r>
            <w:r w:rsidR="004314D2" w:rsidRPr="00D5090A">
              <w:rPr>
                <w:rFonts w:cs="Times New Roman"/>
                <w:color w:val="auto"/>
              </w:rPr>
              <w:t xml:space="preserve"> are insignificant PCs.</w:t>
            </w:r>
          </w:p>
        </w:tc>
      </w:tr>
    </w:tbl>
    <w:p w14:paraId="7332D08B" w14:textId="3AF49053" w:rsidR="008C0974" w:rsidRDefault="008C0974" w:rsidP="00006D95">
      <w:pPr>
        <w:jc w:val="both"/>
      </w:pPr>
    </w:p>
    <w:p w14:paraId="208F7638" w14:textId="77777777" w:rsidR="008C0974" w:rsidRPr="000B17A4" w:rsidRDefault="008C0974" w:rsidP="00006D95">
      <w:pPr>
        <w:jc w:val="both"/>
      </w:pPr>
    </w:p>
    <w:p w14:paraId="0C699FA6" w14:textId="77777777" w:rsidR="00006D95" w:rsidRPr="000B17A4" w:rsidRDefault="00006D95" w:rsidP="00006D95">
      <w:pPr>
        <w:jc w:val="both"/>
        <w:rPr>
          <w:b/>
          <w:bCs/>
        </w:rPr>
      </w:pPr>
      <w:r w:rsidRPr="000B17A4">
        <w:rPr>
          <w:b/>
          <w:bCs/>
        </w:rPr>
        <w:t>Clustering and Non-Linear Dimensionality Reduction:</w:t>
      </w:r>
    </w:p>
    <w:p w14:paraId="021810D6" w14:textId="77777777" w:rsidR="00144813" w:rsidRPr="00D5090A" w:rsidRDefault="00144813" w:rsidP="00006D95">
      <w:pPr>
        <w:jc w:val="both"/>
        <w:rPr>
          <w:b/>
          <w:bCs/>
        </w:rPr>
      </w:pPr>
    </w:p>
    <w:p w14:paraId="40C46E9B" w14:textId="0933F41B" w:rsidR="00B75A23" w:rsidRDefault="00006D95" w:rsidP="009278FF">
      <w:pPr>
        <w:ind w:firstLine="720"/>
        <w:jc w:val="both"/>
      </w:pPr>
      <w:r w:rsidRPr="000B17A4">
        <w:t xml:space="preserve">The </w:t>
      </w:r>
      <w:proofErr w:type="spellStart"/>
      <w:r w:rsidRPr="000B17A4">
        <w:t>clustree</w:t>
      </w:r>
      <w:proofErr w:type="spellEnd"/>
      <w:r w:rsidRPr="000B17A4">
        <w:t xml:space="preserve"> visualizations between a range of </w:t>
      </w:r>
      <w:r w:rsidR="00144813" w:rsidRPr="00D5090A">
        <w:t>resolutions</w:t>
      </w:r>
      <w:r w:rsidRPr="00D5090A">
        <w:t xml:space="preserve"> </w:t>
      </w:r>
      <w:r w:rsidR="008D5F4F" w:rsidRPr="00D5090A">
        <w:t>are</w:t>
      </w:r>
      <w:r w:rsidRPr="000B17A4">
        <w:t xml:space="preserve"> illustrated in </w:t>
      </w:r>
      <w:r w:rsidRPr="000B17A4">
        <w:rPr>
          <w:highlight w:val="yellow"/>
        </w:rPr>
        <w:t>Figure 6.</w:t>
      </w:r>
      <w:r w:rsidRPr="000B17A4">
        <w:t xml:space="preserve"> In this case, we have used a resolution of 0.1</w:t>
      </w:r>
      <w:r w:rsidR="00AF4D5C">
        <w:t xml:space="preserve"> and 0.15</w:t>
      </w:r>
      <w:r w:rsidRPr="000B17A4">
        <w:t xml:space="preserve"> </w:t>
      </w:r>
      <w:proofErr w:type="gramStart"/>
      <w:r w:rsidRPr="000B17A4">
        <w:t>in order to</w:t>
      </w:r>
      <w:proofErr w:type="gramEnd"/>
      <w:r w:rsidRPr="000B17A4">
        <w:t xml:space="preserve"> </w:t>
      </w:r>
      <w:r w:rsidR="00144813" w:rsidRPr="00D5090A">
        <w:t>group</w:t>
      </w:r>
      <w:r w:rsidRPr="000B17A4">
        <w:t xml:space="preserve"> the data into three</w:t>
      </w:r>
      <w:r w:rsidR="00AF4D5C">
        <w:t xml:space="preserve"> and five</w:t>
      </w:r>
      <w:r w:rsidRPr="000B17A4">
        <w:t> clusters</w:t>
      </w:r>
      <w:r w:rsidR="00AF4D5C">
        <w:t xml:space="preserve"> accordingly</w:t>
      </w:r>
      <w:r w:rsidRPr="000B17A4">
        <w:t xml:space="preserve">. The UMAP visualization of </w:t>
      </w:r>
      <w:r w:rsidR="00464E73">
        <w:t>resolution 0.1 (</w:t>
      </w:r>
      <w:r w:rsidRPr="000B17A4">
        <w:t>three clustered data</w:t>
      </w:r>
      <w:r w:rsidR="00464E73">
        <w:t>)</w:t>
      </w:r>
      <w:r w:rsidRPr="000B17A4">
        <w:t xml:space="preserve"> is presented in </w:t>
      </w:r>
      <w:r w:rsidRPr="000B17A4">
        <w:rPr>
          <w:highlight w:val="yellow"/>
        </w:rPr>
        <w:t>Figure 7</w:t>
      </w:r>
      <w:r w:rsidRPr="000B17A4">
        <w:t xml:space="preserve">, while the UMAP </w:t>
      </w:r>
      <w:r w:rsidR="00464E73" w:rsidRPr="000B17A4">
        <w:t xml:space="preserve">visualization of </w:t>
      </w:r>
      <w:r w:rsidR="00464E73">
        <w:t>resolution 0.15</w:t>
      </w:r>
      <w:r w:rsidR="00464E73" w:rsidRPr="00464E73">
        <w:t xml:space="preserve"> </w:t>
      </w:r>
      <w:r w:rsidR="00464E73">
        <w:t>(five</w:t>
      </w:r>
      <w:r w:rsidR="00464E73" w:rsidRPr="000B17A4">
        <w:t xml:space="preserve"> clustered data</w:t>
      </w:r>
      <w:r w:rsidR="00464E73">
        <w:t>)</w:t>
      </w:r>
      <w:r w:rsidR="00464E73" w:rsidRPr="000B17A4">
        <w:t xml:space="preserve"> is presented in </w:t>
      </w:r>
      <w:r w:rsidR="00464E73" w:rsidRPr="000B17A4">
        <w:rPr>
          <w:highlight w:val="yellow"/>
        </w:rPr>
        <w:t>Figur</w:t>
      </w:r>
      <w:r w:rsidR="00464E73" w:rsidRPr="000A3298">
        <w:rPr>
          <w:highlight w:val="yellow"/>
        </w:rPr>
        <w:t>e 8</w:t>
      </w:r>
      <w:r w:rsidR="00464E73">
        <w:t>. The UMAP of</w:t>
      </w:r>
      <w:r w:rsidR="00B53607">
        <w:t xml:space="preserve"> </w:t>
      </w:r>
      <w:r w:rsidRPr="000B17A4">
        <w:t xml:space="preserve">visualization highlighting the sensitive and </w:t>
      </w:r>
      <w:r w:rsidR="00144813" w:rsidRPr="00D5090A">
        <w:t>resistant</w:t>
      </w:r>
      <w:r w:rsidRPr="000B17A4">
        <w:t xml:space="preserve"> cells is displayed in </w:t>
      </w:r>
      <w:r w:rsidRPr="000B17A4">
        <w:rPr>
          <w:highlight w:val="yellow"/>
        </w:rPr>
        <w:t>Figure</w:t>
      </w:r>
      <w:r w:rsidR="00464E73" w:rsidRPr="000A3298">
        <w:rPr>
          <w:highlight w:val="yellow"/>
        </w:rPr>
        <w:t xml:space="preserve"> 9</w:t>
      </w:r>
      <w:r w:rsidRPr="000B17A4">
        <w:t xml:space="preserve">. </w:t>
      </w:r>
    </w:p>
    <w:p w14:paraId="4B1E53B5" w14:textId="2928568C" w:rsidR="00006D95" w:rsidRPr="000B17A4" w:rsidRDefault="00E15F99" w:rsidP="00F12CF8">
      <w:pPr>
        <w:ind w:firstLine="720"/>
        <w:jc w:val="both"/>
      </w:pPr>
      <w:r>
        <w:t>The heatmap visualization o</w:t>
      </w:r>
      <w:r w:rsidR="0014671C">
        <w:t xml:space="preserve">f clustering </w:t>
      </w:r>
      <w:r w:rsidR="00144813" w:rsidRPr="00D5090A">
        <w:t>resolutions</w:t>
      </w:r>
      <w:r w:rsidR="0014671C">
        <w:t xml:space="preserve"> 0.1 and 0.15 is shown in </w:t>
      </w:r>
      <w:r w:rsidR="00144813" w:rsidRPr="00D5090A">
        <w:rPr>
          <w:highlight w:val="yellow"/>
        </w:rPr>
        <w:t>Figures</w:t>
      </w:r>
      <w:r w:rsidR="0014671C" w:rsidRPr="002F59FA">
        <w:rPr>
          <w:highlight w:val="yellow"/>
        </w:rPr>
        <w:t xml:space="preserve"> </w:t>
      </w:r>
      <w:r w:rsidR="0014671C" w:rsidRPr="005B7C1F">
        <w:rPr>
          <w:highlight w:val="yellow"/>
        </w:rPr>
        <w:t>10</w:t>
      </w:r>
      <w:r w:rsidR="0014671C">
        <w:t xml:space="preserve"> and </w:t>
      </w:r>
      <w:r w:rsidR="0014671C" w:rsidRPr="005B7C1F">
        <w:rPr>
          <w:highlight w:val="yellow"/>
        </w:rPr>
        <w:t>11</w:t>
      </w:r>
      <w:r w:rsidR="0014671C">
        <w:t xml:space="preserve"> respectively. </w:t>
      </w:r>
      <w:r w:rsidR="00D4316A">
        <w:t xml:space="preserve">From Figure 10, we </w:t>
      </w:r>
      <w:r w:rsidR="003D3262">
        <w:t xml:space="preserve">can </w:t>
      </w:r>
      <w:r w:rsidR="00F12CF8">
        <w:t>infer</w:t>
      </w:r>
      <w:r w:rsidR="003D3262">
        <w:t xml:space="preserve"> that at resolution 0.1, cluster 0 predominantly consists of the sensitive group, cluster 1 primarily represents the resistance group, and cluster 2 is composed of </w:t>
      </w:r>
      <w:r w:rsidR="00144813" w:rsidRPr="00D5090A">
        <w:t>a</w:t>
      </w:r>
      <w:r w:rsidR="003D3262">
        <w:t xml:space="preserve"> </w:t>
      </w:r>
      <w:r w:rsidR="00F12CF8">
        <w:t xml:space="preserve">few cells. Conversely, while observing at a resolution of 0.15, it can be observed that group 0 predominantly consists of sensitive cells, while group 2 consists largely of resistant cells. On the other hand, </w:t>
      </w:r>
      <w:r w:rsidR="00144813" w:rsidRPr="00D5090A">
        <w:t>groups</w:t>
      </w:r>
      <w:r w:rsidR="00F12CF8">
        <w:t xml:space="preserve"> 1 and 3 are a combination of both sensitive and resistant cells while group 4 </w:t>
      </w:r>
      <w:r w:rsidR="00144813" w:rsidRPr="00D5090A">
        <w:t xml:space="preserve">is </w:t>
      </w:r>
      <w:r w:rsidR="00F12CF8">
        <w:t xml:space="preserve">composed of </w:t>
      </w:r>
      <w:r w:rsidR="009B6F34">
        <w:t>very</w:t>
      </w:r>
      <w:r w:rsidR="00F12CF8">
        <w:t xml:space="preserve"> few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42C81" w14:paraId="615ABD08" w14:textId="77777777" w:rsidTr="00D83BD5">
        <w:tc>
          <w:tcPr>
            <w:tcW w:w="9350" w:type="dxa"/>
            <w:vAlign w:val="center"/>
          </w:tcPr>
          <w:p w14:paraId="3E10D0FF" w14:textId="77777777" w:rsidR="00D42C81" w:rsidRDefault="00D42C81" w:rsidP="005B7C1F">
            <w:pPr>
              <w:keepNext/>
              <w:autoSpaceDE w:val="0"/>
              <w:autoSpaceDN w:val="0"/>
              <w:adjustRightInd w:val="0"/>
              <w:jc w:val="center"/>
            </w:pPr>
            <w:r>
              <w:rPr>
                <w:b/>
                <w:bCs/>
                <w:noProof/>
                <w14:ligatures w14:val="standardContextual"/>
              </w:rPr>
              <w:lastRenderedPageBreak/>
              <w:drawing>
                <wp:inline distT="0" distB="0" distL="0" distR="0" wp14:anchorId="409B3553" wp14:editId="3B590526">
                  <wp:extent cx="5096641" cy="7622848"/>
                  <wp:effectExtent l="0" t="0" r="0" b="0"/>
                  <wp:docPr id="426922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22389" name="Picture 426922389"/>
                          <pic:cNvPicPr/>
                        </pic:nvPicPr>
                        <pic:blipFill rotWithShape="1">
                          <a:blip r:embed="rId10" cstate="print">
                            <a:extLst>
                              <a:ext uri="{28A0092B-C50C-407E-A947-70E740481C1C}">
                                <a14:useLocalDpi xmlns:a14="http://schemas.microsoft.com/office/drawing/2010/main" val="0"/>
                              </a:ext>
                            </a:extLst>
                          </a:blip>
                          <a:srcRect t="3024" b="3497"/>
                          <a:stretch/>
                        </pic:blipFill>
                        <pic:spPr bwMode="auto">
                          <a:xfrm>
                            <a:off x="0" y="0"/>
                            <a:ext cx="5143815" cy="7693404"/>
                          </a:xfrm>
                          <a:prstGeom prst="rect">
                            <a:avLst/>
                          </a:prstGeom>
                          <a:ln>
                            <a:noFill/>
                          </a:ln>
                          <a:extLst>
                            <a:ext uri="{53640926-AAD7-44D8-BBD7-CCE9431645EC}">
                              <a14:shadowObscured xmlns:a14="http://schemas.microsoft.com/office/drawing/2010/main"/>
                            </a:ext>
                          </a:extLst>
                        </pic:spPr>
                      </pic:pic>
                    </a:graphicData>
                  </a:graphic>
                </wp:inline>
              </w:drawing>
            </w:r>
          </w:p>
          <w:p w14:paraId="5B86E70D" w14:textId="339192AF" w:rsidR="00D42C81" w:rsidRPr="00D5090A" w:rsidRDefault="00D42C81" w:rsidP="005B7C1F">
            <w:pPr>
              <w:pStyle w:val="Caption"/>
              <w:jc w:val="center"/>
              <w:rPr>
                <w:rFonts w:cs="Times New Roman"/>
                <w:b/>
                <w:bCs/>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6</w:t>
            </w:r>
            <w:r w:rsidRPr="00D5090A">
              <w:rPr>
                <w:rFonts w:cs="Times New Roman"/>
                <w:color w:val="auto"/>
              </w:rPr>
              <w:fldChar w:fldCharType="end"/>
            </w:r>
            <w:r w:rsidR="00577E81" w:rsidRPr="00D5090A">
              <w:rPr>
                <w:rFonts w:cs="Times New Roman"/>
                <w:color w:val="auto"/>
              </w:rPr>
              <w:t>.</w:t>
            </w:r>
            <w:r w:rsidRPr="00D5090A">
              <w:rPr>
                <w:rFonts w:cs="Times New Roman"/>
                <w:color w:val="auto"/>
              </w:rPr>
              <w:t xml:space="preserve"> </w:t>
            </w:r>
            <w:proofErr w:type="spellStart"/>
            <w:r w:rsidR="00906716" w:rsidRPr="00D5090A">
              <w:rPr>
                <w:rFonts w:cs="Times New Roman"/>
                <w:color w:val="auto"/>
              </w:rPr>
              <w:t>Clustree</w:t>
            </w:r>
            <w:proofErr w:type="spellEnd"/>
            <w:r w:rsidR="00906716" w:rsidRPr="00D5090A">
              <w:rPr>
                <w:rFonts w:cs="Times New Roman"/>
                <w:color w:val="auto"/>
              </w:rPr>
              <w:t xml:space="preserve"> for resolution ranging from 0 to 1. Each node represents the number of samples in each cluster. The color of each node indicates the clustering resolution. The arrow connecting nodes represents the proportion of sample from incoming nodes.</w:t>
            </w:r>
          </w:p>
        </w:tc>
      </w:tr>
    </w:tbl>
    <w:p w14:paraId="657E2DA1" w14:textId="2F11FA14" w:rsidR="00006D95" w:rsidRDefault="00006D95" w:rsidP="00D42C81">
      <w:pPr>
        <w:autoSpaceDE w:val="0"/>
        <w:autoSpaceDN w:val="0"/>
        <w:adjustRightInd w:val="0"/>
        <w:rPr>
          <w:b/>
          <w:bCs/>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5"/>
        <w:gridCol w:w="4710"/>
      </w:tblGrid>
      <w:tr w:rsidR="00EB3CC1" w14:paraId="22348FF8" w14:textId="77777777" w:rsidTr="00D83BD5">
        <w:tc>
          <w:tcPr>
            <w:tcW w:w="4825" w:type="dxa"/>
            <w:vAlign w:val="center"/>
          </w:tcPr>
          <w:p w14:paraId="73A75178" w14:textId="77777777" w:rsidR="00197674" w:rsidRDefault="001F666D" w:rsidP="005B7C1F">
            <w:pPr>
              <w:keepNext/>
              <w:autoSpaceDE w:val="0"/>
              <w:autoSpaceDN w:val="0"/>
              <w:adjustRightInd w:val="0"/>
              <w:jc w:val="center"/>
            </w:pPr>
            <w:r>
              <w:rPr>
                <w:b/>
                <w:bCs/>
                <w:noProof/>
                <w14:ligatures w14:val="standardContextual"/>
              </w:rPr>
              <w:drawing>
                <wp:inline distT="0" distB="0" distL="0" distR="0" wp14:anchorId="66F50FA3" wp14:editId="45A2541E">
                  <wp:extent cx="2927206" cy="1806361"/>
                  <wp:effectExtent l="0" t="0" r="0" b="0"/>
                  <wp:docPr id="1904525900" name="Picture 11" descr="A diagram of a red green and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25900" name="Picture 11" descr="A diagram of a red green and blue d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801" cy="1822156"/>
                          </a:xfrm>
                          <a:prstGeom prst="rect">
                            <a:avLst/>
                          </a:prstGeom>
                        </pic:spPr>
                      </pic:pic>
                    </a:graphicData>
                  </a:graphic>
                </wp:inline>
              </w:drawing>
            </w:r>
          </w:p>
          <w:p w14:paraId="21F41549" w14:textId="2661ED74" w:rsidR="00115520" w:rsidRPr="00D5090A" w:rsidRDefault="00197674" w:rsidP="005B7C1F">
            <w:pPr>
              <w:pStyle w:val="Caption"/>
              <w:jc w:val="center"/>
              <w:rPr>
                <w:rFonts w:cs="Times New Roman"/>
                <w:b/>
                <w:bCs/>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7</w:t>
            </w:r>
            <w:r w:rsidRPr="00D5090A">
              <w:rPr>
                <w:rFonts w:cs="Times New Roman"/>
                <w:color w:val="auto"/>
              </w:rPr>
              <w:fldChar w:fldCharType="end"/>
            </w:r>
            <w:r w:rsidRPr="00D5090A">
              <w:rPr>
                <w:rFonts w:cs="Times New Roman"/>
                <w:color w:val="auto"/>
              </w:rPr>
              <w:t xml:space="preserve">. </w:t>
            </w:r>
            <w:r w:rsidR="00592BC1" w:rsidRPr="00D5090A">
              <w:rPr>
                <w:rFonts w:cs="Times New Roman"/>
                <w:color w:val="auto"/>
              </w:rPr>
              <w:t>Unifor</w:t>
            </w:r>
            <w:r w:rsidR="00F003C2" w:rsidRPr="00D5090A">
              <w:rPr>
                <w:rFonts w:cs="Times New Roman"/>
                <w:color w:val="auto"/>
              </w:rPr>
              <w:t>m Manifold Approximation and Projection (</w:t>
            </w:r>
            <w:r w:rsidRPr="00D5090A">
              <w:rPr>
                <w:rFonts w:cs="Times New Roman"/>
                <w:color w:val="auto"/>
              </w:rPr>
              <w:t>UMAP</w:t>
            </w:r>
            <w:r w:rsidR="00F003C2" w:rsidRPr="00D5090A">
              <w:rPr>
                <w:rFonts w:cs="Times New Roman"/>
                <w:color w:val="auto"/>
              </w:rPr>
              <w:t>) of cells</w:t>
            </w:r>
            <w:r w:rsidR="0092394D" w:rsidRPr="00D5090A">
              <w:rPr>
                <w:rFonts w:cs="Times New Roman"/>
                <w:color w:val="auto"/>
              </w:rPr>
              <w:t xml:space="preserve"> </w:t>
            </w:r>
            <w:r w:rsidRPr="00D5090A">
              <w:rPr>
                <w:rFonts w:cs="Times New Roman"/>
                <w:color w:val="auto"/>
              </w:rPr>
              <w:t xml:space="preserve">at </w:t>
            </w:r>
            <w:r w:rsidR="0092394D" w:rsidRPr="00D5090A">
              <w:rPr>
                <w:rFonts w:cs="Times New Roman"/>
                <w:color w:val="auto"/>
              </w:rPr>
              <w:t xml:space="preserve">0.1 </w:t>
            </w:r>
            <w:r w:rsidRPr="00D5090A">
              <w:rPr>
                <w:rFonts w:cs="Times New Roman"/>
                <w:color w:val="auto"/>
              </w:rPr>
              <w:t>resolution</w:t>
            </w:r>
            <w:r w:rsidR="0092394D" w:rsidRPr="00D5090A">
              <w:rPr>
                <w:rFonts w:cs="Times New Roman"/>
                <w:color w:val="auto"/>
              </w:rPr>
              <w:t>.</w:t>
            </w:r>
          </w:p>
        </w:tc>
        <w:tc>
          <w:tcPr>
            <w:tcW w:w="4710" w:type="dxa"/>
            <w:vAlign w:val="center"/>
          </w:tcPr>
          <w:p w14:paraId="53F899B5" w14:textId="77777777" w:rsidR="0094430B" w:rsidRDefault="008161B1" w:rsidP="00D97493">
            <w:pPr>
              <w:keepNext/>
              <w:autoSpaceDE w:val="0"/>
              <w:autoSpaceDN w:val="0"/>
              <w:adjustRightInd w:val="0"/>
              <w:jc w:val="center"/>
            </w:pPr>
            <w:r>
              <w:rPr>
                <w:b/>
                <w:bCs/>
                <w:noProof/>
                <w14:ligatures w14:val="standardContextual"/>
              </w:rPr>
              <w:drawing>
                <wp:inline distT="0" distB="0" distL="0" distR="0" wp14:anchorId="53AC954B" wp14:editId="1EE84D71">
                  <wp:extent cx="2933932" cy="1810512"/>
                  <wp:effectExtent l="0" t="0" r="0" b="5715"/>
                  <wp:docPr id="1670657312" name="Picture 15"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57312" name="Picture 15" descr="A colorful dots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932" cy="1810512"/>
                          </a:xfrm>
                          <a:prstGeom prst="rect">
                            <a:avLst/>
                          </a:prstGeom>
                        </pic:spPr>
                      </pic:pic>
                    </a:graphicData>
                  </a:graphic>
                </wp:inline>
              </w:drawing>
            </w:r>
          </w:p>
          <w:p w14:paraId="2BE153D5" w14:textId="7F9DBBB0" w:rsidR="00115520" w:rsidRPr="00D5090A" w:rsidRDefault="0094430B"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8</w:t>
            </w:r>
            <w:r w:rsidRPr="00D5090A">
              <w:rPr>
                <w:rFonts w:cs="Times New Roman"/>
                <w:color w:val="auto"/>
              </w:rPr>
              <w:fldChar w:fldCharType="end"/>
            </w:r>
            <w:r w:rsidRPr="00D5090A">
              <w:rPr>
                <w:rFonts w:cs="Times New Roman"/>
                <w:color w:val="auto"/>
              </w:rPr>
              <w:t xml:space="preserve"> Uniform Manifold Approximation and Projection (UMAP) of cells at 0.15 resolution.</w:t>
            </w:r>
          </w:p>
        </w:tc>
      </w:tr>
      <w:tr w:rsidR="00EB3CC1" w14:paraId="3DAA5FE4" w14:textId="77777777" w:rsidTr="00D83BD5">
        <w:tc>
          <w:tcPr>
            <w:tcW w:w="9535" w:type="dxa"/>
            <w:gridSpan w:val="2"/>
            <w:vAlign w:val="center"/>
          </w:tcPr>
          <w:p w14:paraId="133705F4" w14:textId="77777777" w:rsidR="00124695" w:rsidRDefault="008161B1" w:rsidP="005B7C1F">
            <w:pPr>
              <w:keepNext/>
              <w:tabs>
                <w:tab w:val="left" w:pos="9338"/>
              </w:tabs>
              <w:autoSpaceDE w:val="0"/>
              <w:autoSpaceDN w:val="0"/>
              <w:adjustRightInd w:val="0"/>
              <w:ind w:right="196"/>
              <w:jc w:val="center"/>
            </w:pPr>
            <w:r>
              <w:rPr>
                <w:b/>
                <w:bCs/>
                <w:noProof/>
                <w14:ligatures w14:val="standardContextual"/>
              </w:rPr>
              <w:drawing>
                <wp:inline distT="0" distB="0" distL="0" distR="0" wp14:anchorId="71F74AEC" wp14:editId="4F8A9238">
                  <wp:extent cx="3034862" cy="1704790"/>
                  <wp:effectExtent l="0" t="0" r="635" b="0"/>
                  <wp:docPr id="16379121" name="Picture 14"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21" name="Picture 14" descr="A diagram of a number of dots&#10;&#10;Description automatically generated"/>
                          <pic:cNvPicPr/>
                        </pic:nvPicPr>
                        <pic:blipFill rotWithShape="1">
                          <a:blip r:embed="rId13" cstate="print">
                            <a:extLst>
                              <a:ext uri="{28A0092B-C50C-407E-A947-70E740481C1C}">
                                <a14:useLocalDpi xmlns:a14="http://schemas.microsoft.com/office/drawing/2010/main" val="0"/>
                              </a:ext>
                            </a:extLst>
                          </a:blip>
                          <a:srcRect t="8970"/>
                          <a:stretch/>
                        </pic:blipFill>
                        <pic:spPr bwMode="auto">
                          <a:xfrm>
                            <a:off x="0" y="0"/>
                            <a:ext cx="3041157" cy="1708326"/>
                          </a:xfrm>
                          <a:prstGeom prst="rect">
                            <a:avLst/>
                          </a:prstGeom>
                          <a:ln>
                            <a:noFill/>
                          </a:ln>
                          <a:extLst>
                            <a:ext uri="{53640926-AAD7-44D8-BBD7-CCE9431645EC}">
                              <a14:shadowObscured xmlns:a14="http://schemas.microsoft.com/office/drawing/2010/main"/>
                            </a:ext>
                          </a:extLst>
                        </pic:spPr>
                      </pic:pic>
                    </a:graphicData>
                  </a:graphic>
                </wp:inline>
              </w:drawing>
            </w:r>
          </w:p>
          <w:p w14:paraId="3812A0AA" w14:textId="03035159" w:rsidR="008161B1" w:rsidRPr="00D5090A" w:rsidRDefault="00124695"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9</w:t>
            </w:r>
            <w:r w:rsidRPr="00D5090A">
              <w:rPr>
                <w:rFonts w:cs="Times New Roman"/>
                <w:color w:val="auto"/>
              </w:rPr>
              <w:fldChar w:fldCharType="end"/>
            </w:r>
            <w:r w:rsidRPr="00D5090A">
              <w:rPr>
                <w:rFonts w:cs="Times New Roman"/>
                <w:color w:val="auto"/>
              </w:rPr>
              <w:t>. UMAP visualization of the sensitive and resistance groups. A2780S_R is a group that shows resistance. A2780S_S is a group that shows sensitive.</w:t>
            </w:r>
          </w:p>
        </w:tc>
      </w:tr>
    </w:tbl>
    <w:p w14:paraId="33F3D07A" w14:textId="77777777" w:rsidR="00115520" w:rsidRDefault="00115520" w:rsidP="00D42C81">
      <w:pPr>
        <w:autoSpaceDE w:val="0"/>
        <w:autoSpaceDN w:val="0"/>
        <w:adjustRightInd w:val="0"/>
        <w:rPr>
          <w:b/>
          <w:bCs/>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4950"/>
      </w:tblGrid>
      <w:tr w:rsidR="00EB3CC1" w14:paraId="687A1472" w14:textId="77777777" w:rsidTr="00144813">
        <w:tc>
          <w:tcPr>
            <w:tcW w:w="4585" w:type="dxa"/>
            <w:vAlign w:val="center"/>
          </w:tcPr>
          <w:p w14:paraId="14F8BBA7" w14:textId="77777777" w:rsidR="00D97493" w:rsidRDefault="00D97493" w:rsidP="005B7C1F">
            <w:pPr>
              <w:keepNext/>
              <w:autoSpaceDE w:val="0"/>
              <w:autoSpaceDN w:val="0"/>
              <w:adjustRightInd w:val="0"/>
              <w:jc w:val="center"/>
            </w:pPr>
            <w:r>
              <w:rPr>
                <w:b/>
                <w:bCs/>
                <w:noProof/>
                <w14:ligatures w14:val="standardContextual"/>
              </w:rPr>
              <w:drawing>
                <wp:inline distT="0" distB="0" distL="0" distR="0" wp14:anchorId="5146C9DE" wp14:editId="4D8A37BB">
                  <wp:extent cx="2396358" cy="2159176"/>
                  <wp:effectExtent l="0" t="0" r="0" b="0"/>
                  <wp:docPr id="1881873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3392" name="Picture 18818733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7300" cy="2169035"/>
                          </a:xfrm>
                          <a:prstGeom prst="rect">
                            <a:avLst/>
                          </a:prstGeom>
                        </pic:spPr>
                      </pic:pic>
                    </a:graphicData>
                  </a:graphic>
                </wp:inline>
              </w:drawing>
            </w:r>
          </w:p>
          <w:p w14:paraId="6D2B46E7" w14:textId="2BB34218" w:rsidR="00D97493" w:rsidRPr="00D5090A" w:rsidRDefault="00D97493" w:rsidP="005B7C1F">
            <w:pPr>
              <w:pStyle w:val="Caption"/>
              <w:jc w:val="center"/>
              <w:rPr>
                <w:rFonts w:cs="Times New Roman"/>
                <w:b/>
                <w:bCs/>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10</w:t>
            </w:r>
            <w:r w:rsidRPr="00D5090A">
              <w:rPr>
                <w:rFonts w:cs="Times New Roman"/>
                <w:color w:val="auto"/>
              </w:rPr>
              <w:fldChar w:fldCharType="end"/>
            </w:r>
            <w:r w:rsidRPr="00D5090A">
              <w:rPr>
                <w:rFonts w:cs="Times New Roman"/>
                <w:color w:val="auto"/>
              </w:rPr>
              <w:t>. Heatmap clustering at 0.1 resolution</w:t>
            </w:r>
            <w:r w:rsidR="007C42CF" w:rsidRPr="00D5090A">
              <w:rPr>
                <w:rFonts w:cs="Times New Roman"/>
                <w:color w:val="auto"/>
              </w:rPr>
              <w:t xml:space="preserve"> Cluster 0 is mainly consisting of sensitive cells. Cluster 1 is mainly consisting of resistance cells. Cluster 2 consist of few cells</w:t>
            </w:r>
          </w:p>
        </w:tc>
        <w:tc>
          <w:tcPr>
            <w:tcW w:w="4950" w:type="dxa"/>
            <w:vAlign w:val="bottom"/>
          </w:tcPr>
          <w:p w14:paraId="52CEDEA1" w14:textId="77777777" w:rsidR="00D97493" w:rsidRDefault="00D97493" w:rsidP="005B7C1F">
            <w:pPr>
              <w:keepNext/>
              <w:autoSpaceDE w:val="0"/>
              <w:autoSpaceDN w:val="0"/>
              <w:adjustRightInd w:val="0"/>
              <w:jc w:val="center"/>
            </w:pPr>
            <w:r>
              <w:rPr>
                <w:b/>
                <w:bCs/>
                <w:noProof/>
                <w14:ligatures w14:val="standardContextual"/>
              </w:rPr>
              <w:drawing>
                <wp:inline distT="0" distB="0" distL="0" distR="0" wp14:anchorId="14AF1B12" wp14:editId="0479BE67">
                  <wp:extent cx="2940269" cy="1546660"/>
                  <wp:effectExtent l="0" t="0" r="0" b="0"/>
                  <wp:docPr id="1481580339" name="Picture 20"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80339" name="Picture 20" descr="A blue and whit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962" cy="1573852"/>
                          </a:xfrm>
                          <a:prstGeom prst="rect">
                            <a:avLst/>
                          </a:prstGeom>
                        </pic:spPr>
                      </pic:pic>
                    </a:graphicData>
                  </a:graphic>
                </wp:inline>
              </w:drawing>
            </w:r>
          </w:p>
          <w:p w14:paraId="653FA280" w14:textId="5AD4CB05" w:rsidR="00D97493" w:rsidRPr="00D5090A" w:rsidRDefault="00D97493"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11</w:t>
            </w:r>
            <w:r w:rsidRPr="00D5090A">
              <w:rPr>
                <w:rFonts w:cs="Times New Roman"/>
                <w:color w:val="auto"/>
              </w:rPr>
              <w:fldChar w:fldCharType="end"/>
            </w:r>
            <w:r w:rsidRPr="00D5090A">
              <w:rPr>
                <w:rFonts w:cs="Times New Roman"/>
                <w:color w:val="auto"/>
              </w:rPr>
              <w:t>. Heatmap clustering at 0.15 resolution</w:t>
            </w:r>
            <w:r w:rsidR="00E423E5" w:rsidRPr="00D5090A">
              <w:rPr>
                <w:rFonts w:cs="Times New Roman"/>
                <w:color w:val="auto"/>
              </w:rPr>
              <w:t xml:space="preserve">. Cluster 0 is mainly </w:t>
            </w:r>
            <w:r w:rsidR="007C42CF" w:rsidRPr="00D5090A">
              <w:rPr>
                <w:rFonts w:cs="Times New Roman"/>
                <w:color w:val="auto"/>
              </w:rPr>
              <w:t>consisting</w:t>
            </w:r>
            <w:r w:rsidR="00E423E5" w:rsidRPr="00D5090A">
              <w:rPr>
                <w:rFonts w:cs="Times New Roman"/>
                <w:color w:val="auto"/>
              </w:rPr>
              <w:t xml:space="preserve"> of sensitive cells. Cluster 2 is mainly </w:t>
            </w:r>
            <w:r w:rsidR="007C42CF" w:rsidRPr="00D5090A">
              <w:rPr>
                <w:rFonts w:cs="Times New Roman"/>
                <w:color w:val="auto"/>
              </w:rPr>
              <w:t>consisting</w:t>
            </w:r>
            <w:r w:rsidR="00E423E5" w:rsidRPr="00D5090A">
              <w:rPr>
                <w:rFonts w:cs="Times New Roman"/>
                <w:color w:val="auto"/>
              </w:rPr>
              <w:t xml:space="preserve"> of resistance cells</w:t>
            </w:r>
            <w:r w:rsidR="00A304B4" w:rsidRPr="00D5090A">
              <w:rPr>
                <w:rFonts w:cs="Times New Roman"/>
                <w:color w:val="auto"/>
              </w:rPr>
              <w:t>. Cluster 1 and 3 are combination of sensitive and resistance cells. Cluster 4 consist of few cells</w:t>
            </w:r>
            <w:r w:rsidR="007C42CF" w:rsidRPr="00D5090A">
              <w:rPr>
                <w:rFonts w:cs="Times New Roman"/>
                <w:color w:val="auto"/>
              </w:rPr>
              <w:t>.</w:t>
            </w:r>
          </w:p>
          <w:p w14:paraId="7A075334" w14:textId="02F6D826" w:rsidR="00D97493" w:rsidRDefault="00D97493" w:rsidP="005B7C1F">
            <w:pPr>
              <w:autoSpaceDE w:val="0"/>
              <w:autoSpaceDN w:val="0"/>
              <w:adjustRightInd w:val="0"/>
              <w:jc w:val="center"/>
              <w:rPr>
                <w:b/>
                <w:bCs/>
                <w:noProof/>
                <w14:ligatures w14:val="standardContextual"/>
              </w:rPr>
            </w:pPr>
          </w:p>
        </w:tc>
      </w:tr>
    </w:tbl>
    <w:p w14:paraId="7B1553C8" w14:textId="77777777" w:rsidR="000A1AB4" w:rsidRDefault="000A1AB4" w:rsidP="00D42C81">
      <w:pPr>
        <w:autoSpaceDE w:val="0"/>
        <w:autoSpaceDN w:val="0"/>
        <w:adjustRightInd w:val="0"/>
        <w:rPr>
          <w:b/>
          <w:bCs/>
        </w:rPr>
      </w:pPr>
    </w:p>
    <w:p w14:paraId="36D86047" w14:textId="77777777" w:rsidR="000A1AB4" w:rsidRPr="000B17A4" w:rsidRDefault="000A1AB4" w:rsidP="005B7C1F">
      <w:pPr>
        <w:autoSpaceDE w:val="0"/>
        <w:autoSpaceDN w:val="0"/>
        <w:adjustRightInd w:val="0"/>
        <w:rPr>
          <w:b/>
          <w:bCs/>
        </w:rPr>
      </w:pPr>
    </w:p>
    <w:p w14:paraId="3965952D" w14:textId="77777777" w:rsidR="00144813" w:rsidRPr="00D5090A" w:rsidRDefault="00144813" w:rsidP="00006D95">
      <w:pPr>
        <w:autoSpaceDE w:val="0"/>
        <w:autoSpaceDN w:val="0"/>
        <w:adjustRightInd w:val="0"/>
        <w:jc w:val="both"/>
        <w:rPr>
          <w:b/>
          <w:bCs/>
        </w:rPr>
        <w:sectPr w:rsidR="00144813" w:rsidRPr="00D5090A" w:rsidSect="0064230E">
          <w:pgSz w:w="12240" w:h="15840"/>
          <w:pgMar w:top="1440" w:right="1440" w:bottom="1440" w:left="1440" w:header="720" w:footer="720" w:gutter="0"/>
          <w:cols w:space="720"/>
          <w:docGrid w:linePitch="360"/>
        </w:sectPr>
      </w:pPr>
    </w:p>
    <w:p w14:paraId="34A96264" w14:textId="0695701F" w:rsidR="00006D95" w:rsidRPr="00D5090A" w:rsidRDefault="00006D95" w:rsidP="00006D95">
      <w:pPr>
        <w:autoSpaceDE w:val="0"/>
        <w:autoSpaceDN w:val="0"/>
        <w:adjustRightInd w:val="0"/>
        <w:jc w:val="both"/>
        <w:rPr>
          <w:b/>
          <w:bCs/>
        </w:rPr>
      </w:pPr>
      <w:r w:rsidRPr="000B17A4">
        <w:rPr>
          <w:b/>
          <w:bCs/>
        </w:rPr>
        <w:lastRenderedPageBreak/>
        <w:t>Differential gene expression analysis</w:t>
      </w:r>
      <w:r w:rsidR="008D5F4F" w:rsidRPr="00D5090A">
        <w:rPr>
          <w:b/>
          <w:bCs/>
        </w:rPr>
        <w:t>:</w:t>
      </w:r>
    </w:p>
    <w:p w14:paraId="15C271EF" w14:textId="77777777" w:rsidR="00144813" w:rsidRPr="00D5090A" w:rsidRDefault="00144813" w:rsidP="00006D95">
      <w:pPr>
        <w:autoSpaceDE w:val="0"/>
        <w:autoSpaceDN w:val="0"/>
        <w:adjustRightInd w:val="0"/>
        <w:jc w:val="both"/>
      </w:pPr>
    </w:p>
    <w:p w14:paraId="09B727CC" w14:textId="08CBA517" w:rsidR="00553596" w:rsidRPr="003D7993" w:rsidRDefault="00006D95" w:rsidP="003D7993">
      <w:pPr>
        <w:ind w:firstLine="720"/>
        <w:jc w:val="both"/>
      </w:pPr>
      <w:r w:rsidRPr="000B17A4">
        <w:t xml:space="preserve">The DE is performed to determine the marker genes within each cluster by choosing genes that have a minimum 1.18-fold difference to be considered significantly differentially expressed between the two groups of cells. By increasing the </w:t>
      </w:r>
      <w:proofErr w:type="spellStart"/>
      <w:proofErr w:type="gramStart"/>
      <w:r w:rsidRPr="000B17A4">
        <w:t>logfc.threshold</w:t>
      </w:r>
      <w:proofErr w:type="spellEnd"/>
      <w:proofErr w:type="gramEnd"/>
      <w:r w:rsidRPr="000B17A4">
        <w:t xml:space="preserve"> value to 0.25, the analysis is expedited as it decreases the number of genes requiring testing for differential expression, hence enhancing efficiency. However, there is a potential drawback of potentially overlooking genes that exhibit more subtle changes in expression, which could still be relevant. Additionally, we indicate that at least 25% of the gene had to be present in each of the two groups being compared to be considered for further analysis. This made sure that the analysis focused on genes that are broadly expressed in one or both conditions instead of genes that are only occasionally found. The dot plot</w:t>
      </w:r>
      <w:r w:rsidR="00301FED">
        <w:t xml:space="preserve"> for resolution 0.1 shown</w:t>
      </w:r>
      <w:r w:rsidRPr="000B17A4">
        <w:t xml:space="preserve"> in </w:t>
      </w:r>
      <w:r w:rsidRPr="005A0AE8">
        <w:rPr>
          <w:highlight w:val="yellow"/>
        </w:rPr>
        <w:t xml:space="preserve">Figure </w:t>
      </w:r>
      <w:r w:rsidR="00164771" w:rsidRPr="005B7C1F">
        <w:rPr>
          <w:highlight w:val="yellow"/>
        </w:rPr>
        <w:t>1</w:t>
      </w:r>
      <w:r w:rsidR="00474B25" w:rsidRPr="005B7C1F">
        <w:rPr>
          <w:highlight w:val="yellow"/>
        </w:rPr>
        <w:t>2</w:t>
      </w:r>
      <w:r w:rsidRPr="000B17A4">
        <w:t xml:space="preserve"> reveals the top </w:t>
      </w:r>
      <w:r w:rsidR="00E96C04">
        <w:t>5</w:t>
      </w:r>
      <w:r w:rsidRPr="000B17A4">
        <w:t xml:space="preserve"> variations in gene expression among </w:t>
      </w:r>
      <w:r w:rsidR="0060393B">
        <w:t xml:space="preserve">cluster 0 (mostly </w:t>
      </w:r>
      <w:r w:rsidR="00987965">
        <w:t>sensitive</w:t>
      </w:r>
      <w:r w:rsidR="0060393B">
        <w:t xml:space="preserve"> cells)</w:t>
      </w:r>
      <w:r w:rsidR="00C13DA5">
        <w:t xml:space="preserve"> consisting </w:t>
      </w:r>
      <w:r w:rsidR="00D5367D">
        <w:t xml:space="preserve">of </w:t>
      </w:r>
      <w:r w:rsidR="00FB33AB">
        <w:t>PGF, CNN3, MFAP4, BST2</w:t>
      </w:r>
      <w:r w:rsidR="00144813" w:rsidRPr="00D5090A">
        <w:t>,</w:t>
      </w:r>
      <w:r w:rsidR="00FB33AB">
        <w:t xml:space="preserve"> and UCHL1 </w:t>
      </w:r>
      <w:r w:rsidR="00165AAD">
        <w:t xml:space="preserve">while </w:t>
      </w:r>
      <w:r w:rsidR="00D5367D">
        <w:t>cluster</w:t>
      </w:r>
      <w:r w:rsidR="0060393B">
        <w:t xml:space="preserve"> 1 (mostly </w:t>
      </w:r>
      <w:r w:rsidR="00987965">
        <w:t>resistance cell</w:t>
      </w:r>
      <w:r w:rsidR="0060393B">
        <w:t>)</w:t>
      </w:r>
      <w:r w:rsidR="00165AAD">
        <w:t xml:space="preserve"> </w:t>
      </w:r>
      <w:r w:rsidR="00144813" w:rsidRPr="00D5090A">
        <w:t>consists</w:t>
      </w:r>
      <w:r w:rsidR="00165AAD">
        <w:t xml:space="preserve"> of</w:t>
      </w:r>
      <w:r w:rsidR="00FB33AB" w:rsidRPr="00FB33AB">
        <w:t xml:space="preserve"> </w:t>
      </w:r>
      <w:r w:rsidR="00FB33AB" w:rsidRPr="005B7C1F">
        <w:rPr>
          <w:b/>
          <w:bCs/>
        </w:rPr>
        <w:t>GTSE1, FDXR, DSC2, SLC10A4</w:t>
      </w:r>
      <w:r w:rsidR="00144813" w:rsidRPr="00D5090A">
        <w:rPr>
          <w:b/>
          <w:bCs/>
        </w:rPr>
        <w:t>,</w:t>
      </w:r>
      <w:r w:rsidR="00FB33AB" w:rsidRPr="005B7C1F">
        <w:rPr>
          <w:b/>
          <w:bCs/>
        </w:rPr>
        <w:t xml:space="preserve"> and KCMA1</w:t>
      </w:r>
      <w:r w:rsidR="00FB33AB">
        <w:t>.</w:t>
      </w:r>
      <w:r w:rsidR="00165AAD">
        <w:t xml:space="preserve"> </w:t>
      </w:r>
      <w:r w:rsidR="00D5367D">
        <w:t xml:space="preserve">Cluster 2 </w:t>
      </w:r>
      <w:r w:rsidR="00144813" w:rsidRPr="00D5090A">
        <w:t>consists</w:t>
      </w:r>
      <w:r w:rsidR="00D5367D">
        <w:t xml:space="preserve"> of mostly mitochondrial </w:t>
      </w:r>
      <w:r w:rsidR="00144813" w:rsidRPr="00D5090A">
        <w:t>genes</w:t>
      </w:r>
      <w:r w:rsidR="00EF104D">
        <w:t>, MT-ND3, MT-ATP6, MT-CO2, MT-CYB and MT-ND2</w:t>
      </w:r>
      <w:r w:rsidR="00553596">
        <w:t>.</w:t>
      </w:r>
      <w:r w:rsidR="003D7993">
        <w:t xml:space="preserve"> </w:t>
      </w:r>
      <w:r w:rsidR="00553596" w:rsidRPr="000B17A4">
        <w:t>The dot plot</w:t>
      </w:r>
      <w:r w:rsidR="00553596">
        <w:t xml:space="preserve"> for resolution 0.1 shown</w:t>
      </w:r>
      <w:r w:rsidR="00553596" w:rsidRPr="000B17A4">
        <w:t xml:space="preserve"> in </w:t>
      </w:r>
      <w:r w:rsidR="00553596" w:rsidRPr="005A0AE8">
        <w:rPr>
          <w:highlight w:val="yellow"/>
        </w:rPr>
        <w:t>Figure</w:t>
      </w:r>
      <w:r w:rsidR="00553596" w:rsidRPr="008A4C07">
        <w:rPr>
          <w:highlight w:val="yellow"/>
        </w:rPr>
        <w:t xml:space="preserve"> 1</w:t>
      </w:r>
      <w:r w:rsidR="00474B25" w:rsidRPr="005B7C1F">
        <w:rPr>
          <w:highlight w:val="yellow"/>
        </w:rPr>
        <w:t>3</w:t>
      </w:r>
      <w:r w:rsidR="00553596" w:rsidRPr="000B17A4">
        <w:t xml:space="preserve"> reveals the top </w:t>
      </w:r>
      <w:r w:rsidR="00553596">
        <w:t>5</w:t>
      </w:r>
      <w:r w:rsidR="00553596" w:rsidRPr="000B17A4">
        <w:t xml:space="preserve"> variations in gene expression among </w:t>
      </w:r>
      <w:r w:rsidR="00553596">
        <w:t xml:space="preserve">cluster 0 (mostly </w:t>
      </w:r>
      <w:r w:rsidR="00E95B46">
        <w:t>sensitive</w:t>
      </w:r>
      <w:r w:rsidR="00553596">
        <w:t xml:space="preserve"> cells) consisting </w:t>
      </w:r>
      <w:r w:rsidR="00553596" w:rsidRPr="00446054">
        <w:t xml:space="preserve">of </w:t>
      </w:r>
      <w:r w:rsidR="00446054" w:rsidRPr="005B7C1F">
        <w:t>PGF, HEBP2, MT1X, SOX4</w:t>
      </w:r>
      <w:r w:rsidR="00144813" w:rsidRPr="00D5090A">
        <w:t>,</w:t>
      </w:r>
      <w:r w:rsidR="00446054" w:rsidRPr="005B7C1F">
        <w:t xml:space="preserve"> and UCHL1</w:t>
      </w:r>
      <w:r w:rsidR="00553596">
        <w:t xml:space="preserve"> while cluster </w:t>
      </w:r>
      <w:r w:rsidR="00EC0DC0">
        <w:t>2</w:t>
      </w:r>
      <w:r w:rsidR="00553596">
        <w:t xml:space="preserve"> (mostly </w:t>
      </w:r>
      <w:r w:rsidR="00EC0DC0">
        <w:t>resistance cells</w:t>
      </w:r>
      <w:r w:rsidR="00553596">
        <w:t xml:space="preserve">) </w:t>
      </w:r>
      <w:r w:rsidR="00144813" w:rsidRPr="00D5090A">
        <w:t>consisting</w:t>
      </w:r>
      <w:r w:rsidR="00553596">
        <w:t xml:space="preserve"> of </w:t>
      </w:r>
      <w:r w:rsidR="00446054" w:rsidRPr="005B7C1F">
        <w:rPr>
          <w:b/>
          <w:bCs/>
        </w:rPr>
        <w:t>GTSE1, CDKN1A, DSC2, PTTG1 and KCNMA1</w:t>
      </w:r>
      <w:r w:rsidR="00553596">
        <w:t xml:space="preserve">. Cluster </w:t>
      </w:r>
      <w:r w:rsidR="00780324">
        <w:t>4</w:t>
      </w:r>
      <w:r w:rsidR="00553596">
        <w:t xml:space="preserve"> </w:t>
      </w:r>
      <w:r w:rsidR="00144813" w:rsidRPr="00D5090A">
        <w:t>consists</w:t>
      </w:r>
      <w:r w:rsidR="00553596">
        <w:t xml:space="preserve"> of mostly mitochondrial </w:t>
      </w:r>
      <w:r w:rsidR="00144813" w:rsidRPr="00D5090A">
        <w:t>genes</w:t>
      </w:r>
      <w:r w:rsidR="00553596">
        <w:t>, MT-ND3, MT-ATP6, MT-CO2, MT-CYB</w:t>
      </w:r>
      <w:r w:rsidR="00144813" w:rsidRPr="00D5090A">
        <w:t>,</w:t>
      </w:r>
      <w:r w:rsidR="00553596">
        <w:t xml:space="preserve"> and MT-ND2.</w:t>
      </w:r>
    </w:p>
    <w:p w14:paraId="164121DA" w14:textId="77777777" w:rsidR="00006D95" w:rsidRPr="000B17A4" w:rsidRDefault="00006D95" w:rsidP="005B7C1F">
      <w:pPr>
        <w:jc w:val="both"/>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45"/>
      </w:tblGrid>
      <w:tr w:rsidR="003434E1" w14:paraId="7C94782C" w14:textId="77777777" w:rsidTr="00144813">
        <w:tc>
          <w:tcPr>
            <w:tcW w:w="9445" w:type="dxa"/>
          </w:tcPr>
          <w:p w14:paraId="067502D1" w14:textId="77777777" w:rsidR="005D1C71" w:rsidRDefault="00F35FF9" w:rsidP="005B7C1F">
            <w:pPr>
              <w:keepNext/>
              <w:ind w:right="-102"/>
            </w:pPr>
            <w:r>
              <w:rPr>
                <w:b/>
                <w:bCs/>
                <w:noProof/>
                <w14:ligatures w14:val="standardContextual"/>
              </w:rPr>
              <w:lastRenderedPageBreak/>
              <w:drawing>
                <wp:inline distT="0" distB="0" distL="0" distR="0" wp14:anchorId="46771E67" wp14:editId="2D444382">
                  <wp:extent cx="5943600" cy="4754880"/>
                  <wp:effectExtent l="0" t="0" r="0" b="0"/>
                  <wp:docPr id="1455736261" name="Picture 18" descr="A group of dot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6261" name="Picture 18" descr="A group of dots in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3B68837" w14:textId="4C027134" w:rsidR="003434E1" w:rsidRPr="00D5090A" w:rsidRDefault="005D1C71" w:rsidP="005B7C1F">
            <w:pPr>
              <w:pStyle w:val="Caption"/>
              <w:jc w:val="center"/>
              <w:rPr>
                <w:rFonts w:cs="Times New Roman"/>
                <w:b/>
                <w:bCs/>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12</w:t>
            </w:r>
            <w:r w:rsidRPr="00D5090A">
              <w:rPr>
                <w:rFonts w:cs="Times New Roman"/>
                <w:color w:val="auto"/>
              </w:rPr>
              <w:fldChar w:fldCharType="end"/>
            </w:r>
            <w:r w:rsidRPr="00D5090A">
              <w:rPr>
                <w:rFonts w:cs="Times New Roman"/>
                <w:color w:val="auto"/>
              </w:rPr>
              <w:t xml:space="preserve">. </w:t>
            </w:r>
            <w:r w:rsidR="005C6B52" w:rsidRPr="00D5090A">
              <w:rPr>
                <w:rFonts w:cs="Times New Roman"/>
                <w:color w:val="auto"/>
              </w:rPr>
              <w:t>Top 5 d</w:t>
            </w:r>
            <w:r w:rsidRPr="00D5090A">
              <w:rPr>
                <w:rFonts w:cs="Times New Roman"/>
                <w:color w:val="auto"/>
              </w:rPr>
              <w:t>ifferential gene expression at 0.1 resolution</w:t>
            </w:r>
            <w:r w:rsidR="005C6B52" w:rsidRPr="00D5090A">
              <w:rPr>
                <w:rFonts w:cs="Times New Roman"/>
                <w:color w:val="auto"/>
              </w:rPr>
              <w:t xml:space="preserve"> in each cluster</w:t>
            </w:r>
            <w:r w:rsidR="00365382" w:rsidRPr="00D5090A">
              <w:rPr>
                <w:rFonts w:cs="Times New Roman"/>
                <w:color w:val="auto"/>
              </w:rPr>
              <w:t xml:space="preserve">. </w:t>
            </w:r>
            <w:r w:rsidR="00B061B4" w:rsidRPr="00D5090A">
              <w:rPr>
                <w:rFonts w:cs="Times New Roman"/>
                <w:color w:val="auto"/>
              </w:rPr>
              <w:t>Top 5 gene expression in cluster 0 consist of PGF, CNN3, MFAP4, BST2 and UCHL. Top 5 gene expression in cluster 1 consist of GTSE1, FDXR, DSC2, SLC10A4 and KCMA1. Top 5 gene expression in cluster 2 consist of MT-ND3, MT-ATP6, MT-CO2, MT-CYB and MT-ND2.</w:t>
            </w:r>
            <w:r w:rsidR="008B1B8F" w:rsidRPr="00D5090A">
              <w:rPr>
                <w:rFonts w:cs="Times New Roman"/>
                <w:color w:val="auto"/>
              </w:rPr>
              <w:t xml:space="preserve"> </w:t>
            </w:r>
            <w:r w:rsidR="0096291B" w:rsidRPr="00D5090A">
              <w:rPr>
                <w:rFonts w:cs="Times New Roman"/>
                <w:color w:val="auto"/>
              </w:rPr>
              <w:t>The differential gene expression analysis was conducted using the non-parametric Wilcoxon rank sum test, and the resulting p-values were adjusted using Bonferroni correction.</w:t>
            </w:r>
          </w:p>
        </w:tc>
      </w:tr>
      <w:tr w:rsidR="003434E1" w14:paraId="506AC1E9" w14:textId="77777777" w:rsidTr="00144813">
        <w:tc>
          <w:tcPr>
            <w:tcW w:w="9445" w:type="dxa"/>
            <w:vAlign w:val="center"/>
          </w:tcPr>
          <w:p w14:paraId="21EA89B4" w14:textId="77777777" w:rsidR="002F303C" w:rsidRDefault="00D65F33" w:rsidP="005B7C1F">
            <w:pPr>
              <w:keepNext/>
              <w:ind w:right="-102"/>
              <w:jc w:val="center"/>
            </w:pPr>
            <w:r>
              <w:rPr>
                <w:b/>
                <w:bCs/>
                <w:noProof/>
                <w14:ligatures w14:val="standardContextual"/>
              </w:rPr>
              <w:lastRenderedPageBreak/>
              <w:drawing>
                <wp:inline distT="0" distB="0" distL="0" distR="0" wp14:anchorId="65E9F078" wp14:editId="5ABB0BE0">
                  <wp:extent cx="5943600" cy="4754880"/>
                  <wp:effectExtent l="0" t="0" r="0" b="0"/>
                  <wp:docPr id="1598112513"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2513" name="Picture 17"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6D33A26" w14:textId="08DD6158" w:rsidR="003434E1" w:rsidRPr="00D5090A" w:rsidRDefault="002F303C" w:rsidP="005B7C1F">
            <w:pPr>
              <w:pStyle w:val="Caption"/>
              <w:jc w:val="center"/>
              <w:rPr>
                <w:rFonts w:cs="Times New Roman"/>
                <w:color w:val="auto"/>
              </w:rPr>
            </w:pPr>
            <w:r w:rsidRPr="00D5090A">
              <w:rPr>
                <w:rFonts w:cs="Times New Roman"/>
                <w:color w:val="auto"/>
              </w:rPr>
              <w:t xml:space="preserve">Figure </w:t>
            </w:r>
            <w:r w:rsidRPr="00D5090A">
              <w:rPr>
                <w:rFonts w:cs="Times New Roman"/>
                <w:color w:val="auto"/>
              </w:rPr>
              <w:fldChar w:fldCharType="begin"/>
            </w:r>
            <w:r w:rsidRPr="00D5090A">
              <w:rPr>
                <w:rFonts w:cs="Times New Roman"/>
                <w:color w:val="auto"/>
              </w:rPr>
              <w:instrText xml:space="preserve"> SEQ Figure \* ARABIC </w:instrText>
            </w:r>
            <w:r w:rsidRPr="00D5090A">
              <w:rPr>
                <w:rFonts w:cs="Times New Roman"/>
                <w:color w:val="auto"/>
              </w:rPr>
              <w:fldChar w:fldCharType="separate"/>
            </w:r>
            <w:r w:rsidR="00EB21B8" w:rsidRPr="00D5090A">
              <w:rPr>
                <w:rFonts w:cs="Times New Roman"/>
                <w:color w:val="auto"/>
              </w:rPr>
              <w:t>13</w:t>
            </w:r>
            <w:r w:rsidRPr="00D5090A">
              <w:rPr>
                <w:rFonts w:cs="Times New Roman"/>
                <w:color w:val="auto"/>
              </w:rPr>
              <w:fldChar w:fldCharType="end"/>
            </w:r>
            <w:r w:rsidR="009C6C2A" w:rsidRPr="00D5090A">
              <w:rPr>
                <w:rFonts w:cs="Times New Roman"/>
                <w:color w:val="auto"/>
              </w:rPr>
              <w:t>.</w:t>
            </w:r>
            <w:r w:rsidRPr="00D5090A">
              <w:rPr>
                <w:rFonts w:cs="Times New Roman"/>
                <w:color w:val="auto"/>
              </w:rPr>
              <w:t xml:space="preserve"> </w:t>
            </w:r>
            <w:r w:rsidR="005C6B52" w:rsidRPr="00D5090A">
              <w:rPr>
                <w:rFonts w:cs="Times New Roman"/>
                <w:color w:val="auto"/>
              </w:rPr>
              <w:t>Top 5 differential gene expression at 0.1</w:t>
            </w:r>
            <w:r w:rsidR="009A50B9" w:rsidRPr="00D5090A">
              <w:rPr>
                <w:rFonts w:cs="Times New Roman"/>
                <w:color w:val="auto"/>
              </w:rPr>
              <w:t>5</w:t>
            </w:r>
            <w:r w:rsidR="005C6B52" w:rsidRPr="00D5090A">
              <w:rPr>
                <w:rFonts w:cs="Times New Roman"/>
                <w:color w:val="auto"/>
              </w:rPr>
              <w:t xml:space="preserve"> resolution in each cluster</w:t>
            </w:r>
            <w:r w:rsidR="00F442A6" w:rsidRPr="00D5090A">
              <w:rPr>
                <w:rFonts w:cs="Times New Roman"/>
                <w:color w:val="auto"/>
              </w:rPr>
              <w:t>. Top 5 gene expression in cluster 0 consist of PGF, HEBP2, MT1X, SOX4 and UCHL1. Top 5 gene expression in cluster 1 consist of</w:t>
            </w:r>
            <w:r w:rsidR="00F9463F" w:rsidRPr="00D5090A">
              <w:rPr>
                <w:rFonts w:cs="Times New Roman"/>
                <w:color w:val="auto"/>
              </w:rPr>
              <w:t xml:space="preserve"> C1orf56, TMEM251, MARCH</w:t>
            </w:r>
            <w:r w:rsidR="00B23D15" w:rsidRPr="00D5090A">
              <w:rPr>
                <w:rFonts w:cs="Times New Roman"/>
                <w:color w:val="auto"/>
              </w:rPr>
              <w:t>5, KLHDC3 and PCCB. Top 5 gene expression in cluster 2 consist of</w:t>
            </w:r>
            <w:r w:rsidR="00B23D15" w:rsidRPr="00D5090A">
              <w:rPr>
                <w:rFonts w:cs="Times New Roman"/>
                <w:b/>
                <w:bCs/>
                <w:color w:val="auto"/>
              </w:rPr>
              <w:t xml:space="preserve"> </w:t>
            </w:r>
            <w:r w:rsidR="00B23D15" w:rsidRPr="00D5090A">
              <w:rPr>
                <w:rFonts w:cs="Times New Roman"/>
                <w:color w:val="auto"/>
              </w:rPr>
              <w:t xml:space="preserve">GTSE1, CDKN1A, DSC2, PTTG1 and KCNMA1. Top 5 gene expression in cluster 3 consist of </w:t>
            </w:r>
            <w:r w:rsidR="0079673D" w:rsidRPr="00D5090A">
              <w:rPr>
                <w:rFonts w:cs="Times New Roman"/>
                <w:color w:val="auto"/>
              </w:rPr>
              <w:t xml:space="preserve">FAM184B, </w:t>
            </w:r>
            <w:r w:rsidR="00173CCE" w:rsidRPr="00D5090A">
              <w:rPr>
                <w:rFonts w:cs="Times New Roman"/>
                <w:color w:val="auto"/>
              </w:rPr>
              <w:t xml:space="preserve">DSC2, </w:t>
            </w:r>
            <w:r w:rsidR="0079673D" w:rsidRPr="00D5090A">
              <w:rPr>
                <w:rFonts w:cs="Times New Roman"/>
                <w:color w:val="auto"/>
              </w:rPr>
              <w:t>LXOL2, SLC10A4</w:t>
            </w:r>
            <w:r w:rsidR="00173CCE" w:rsidRPr="00D5090A">
              <w:rPr>
                <w:rFonts w:cs="Times New Roman"/>
                <w:color w:val="auto"/>
              </w:rPr>
              <w:t xml:space="preserve"> and </w:t>
            </w:r>
            <w:r w:rsidR="0079673D" w:rsidRPr="00D5090A">
              <w:rPr>
                <w:rFonts w:cs="Times New Roman"/>
                <w:color w:val="auto"/>
              </w:rPr>
              <w:t>NAA25</w:t>
            </w:r>
            <w:r w:rsidR="00173CCE" w:rsidRPr="00D5090A">
              <w:rPr>
                <w:rFonts w:cs="Times New Roman"/>
                <w:color w:val="auto"/>
              </w:rPr>
              <w:t>. Top 5 gene expression in cluster 4 consist of MT-ND3, MT-ATP6, MT-CO2, MT-CYB and MT-ND2. Wilcoxon rank sum test, and the resulting p-values were adjusted using Bonferroni correction.</w:t>
            </w:r>
          </w:p>
        </w:tc>
      </w:tr>
    </w:tbl>
    <w:p w14:paraId="2DCBD144" w14:textId="3620107D" w:rsidR="00465007" w:rsidRPr="005B7C1F" w:rsidRDefault="00465007" w:rsidP="00006D95"/>
    <w:p w14:paraId="7F696C7C" w14:textId="76AC1043" w:rsidR="00144813" w:rsidRDefault="00CE74D8" w:rsidP="00CE74D8">
      <w:pPr>
        <w:rPr>
          <w:b/>
          <w:bCs/>
        </w:rPr>
      </w:pPr>
      <w:r w:rsidRPr="006409A1">
        <w:rPr>
          <w:b/>
          <w:bCs/>
        </w:rPr>
        <w:t>Trajectory analysis</w:t>
      </w:r>
      <w:r w:rsidR="008D5F4F" w:rsidRPr="00D5090A">
        <w:rPr>
          <w:b/>
          <w:bCs/>
        </w:rPr>
        <w:t>:</w:t>
      </w:r>
    </w:p>
    <w:p w14:paraId="40C75879" w14:textId="77777777" w:rsidR="0017099E" w:rsidRPr="00D5090A" w:rsidRDefault="0017099E" w:rsidP="00CE74D8">
      <w:pPr>
        <w:rPr>
          <w:b/>
          <w:bCs/>
        </w:rPr>
      </w:pPr>
    </w:p>
    <w:p w14:paraId="5ADCDE32" w14:textId="031D81A5" w:rsidR="00333064" w:rsidRDefault="00333064" w:rsidP="00144813">
      <w:pPr>
        <w:ind w:firstLine="720"/>
        <w:jc w:val="both"/>
      </w:pPr>
      <w:r>
        <w:t>In addition to identifying cell identities and analyzing differential gene expression among sub-populations, we perform trajectory analysis to reveal the dynamics of cellular lineages over time. When examining the single-cell RNA sequencing data from the A2780</w:t>
      </w:r>
      <w:r w:rsidR="002A4E27">
        <w:t>S</w:t>
      </w:r>
      <w:r>
        <w:t xml:space="preserve"> cell line, significant variations in cluster formation and trajectory analysis were detected when comparing two different resolutions (0.1 and 0.15) and two computational methods (Monocle3 and Slingshot). </w:t>
      </w:r>
    </w:p>
    <w:p w14:paraId="66451454" w14:textId="4845D7BC" w:rsidR="00333064" w:rsidRDefault="00333064" w:rsidP="00144813">
      <w:pPr>
        <w:ind w:firstLine="720"/>
        <w:jc w:val="both"/>
      </w:pPr>
      <w:r>
        <w:t>The UMAP plots produced by Monocle3 and Slingshot reveal the cellular diversity and the underlying chronological paths that represent the progression of diverse lineages. When using a clustering resolution of 0.1, the initial population was assigned as the A2780</w:t>
      </w:r>
      <w:r w:rsidR="002A4E27">
        <w:t>S</w:t>
      </w:r>
      <w:r>
        <w:t xml:space="preserve"> sensitive phenotype (A2780S</w:t>
      </w:r>
      <w:r w:rsidR="002A4E27">
        <w:t>_S</w:t>
      </w:r>
      <w:r>
        <w:t xml:space="preserve">, cluster 0). The data visualization provided by Monocle3 showed a non-uniform distribution of clusters, suggesting that there may be less distinct differences between cell states related to drug sensitivity and resistance. In contrast, when the resolution was increased to 0.15, </w:t>
      </w:r>
      <w:r>
        <w:lastRenderedPageBreak/>
        <w:t xml:space="preserve">clusters were shown to be more widely spaced out. This indicates that this greater resolution </w:t>
      </w:r>
      <w:proofErr w:type="gramStart"/>
      <w:r>
        <w:t>is capable of capturing</w:t>
      </w:r>
      <w:proofErr w:type="gramEnd"/>
      <w:r>
        <w:t xml:space="preserve"> greater differences in the phenotypes. The </w:t>
      </w:r>
      <w:proofErr w:type="spellStart"/>
      <w:r>
        <w:t>pseudotime</w:t>
      </w:r>
      <w:proofErr w:type="spellEnd"/>
      <w:r>
        <w:t xml:space="preserve"> UMAP analysis revealed that the lineage originated from cluster 0, which consisted of </w:t>
      </w:r>
      <w:proofErr w:type="spellStart"/>
      <w:r>
        <w:t>PARPi</w:t>
      </w:r>
      <w:proofErr w:type="spellEnd"/>
      <w:r>
        <w:t>-sensitive A2780</w:t>
      </w:r>
      <w:r w:rsidR="001F019E">
        <w:t>S</w:t>
      </w:r>
      <w:r>
        <w:t xml:space="preserve"> cells. The lineage then progressed to cluster 1, which represented most of the sensitive population (as shown in Figure 11), and cluster 2, which represented the population with the highest resistance to </w:t>
      </w:r>
      <w:proofErr w:type="spellStart"/>
      <w:r>
        <w:t>PARPi</w:t>
      </w:r>
      <w:proofErr w:type="spellEnd"/>
      <w:r>
        <w:t xml:space="preserve"> (also shown in Figure 11).</w:t>
      </w:r>
    </w:p>
    <w:p w14:paraId="2D3A741B" w14:textId="586C04CA" w:rsidR="00ED0F99" w:rsidRPr="00D5090A" w:rsidRDefault="00333064" w:rsidP="008D5F4F">
      <w:pPr>
        <w:ind w:firstLine="720"/>
        <w:jc w:val="both"/>
      </w:pPr>
      <w:r>
        <w:t>Furthermore</w:t>
      </w:r>
      <w:r w:rsidR="002452B5">
        <w:t xml:space="preserve">, </w:t>
      </w:r>
      <w:r w:rsidR="00BD0400">
        <w:t>Slingshot</w:t>
      </w:r>
      <w:r>
        <w:t xml:space="preserve"> aided in</w:t>
      </w:r>
      <w:r w:rsidR="00BD0400">
        <w:t xml:space="preserve"> the identification of </w:t>
      </w:r>
      <w:r>
        <w:t>potential</w:t>
      </w:r>
      <w:r w:rsidR="00BD0400">
        <w:t xml:space="preserve"> developmental </w:t>
      </w:r>
      <w:r>
        <w:t xml:space="preserve">trajectories </w:t>
      </w:r>
      <w:r w:rsidR="00BD0400">
        <w:t xml:space="preserve">between the sensitive and resistant states of the cells. The trajectory plots </w:t>
      </w:r>
      <w:r>
        <w:t>indicate a clear and direct</w:t>
      </w:r>
      <w:r w:rsidR="00BD0400">
        <w:t xml:space="preserve"> progression from sensitivity to resistance</w:t>
      </w:r>
      <w:r>
        <w:t xml:space="preserve"> on both clustering resolutions, which is especially noticeable</w:t>
      </w:r>
      <w:r w:rsidR="00BD0400">
        <w:t xml:space="preserve"> in the plots </w:t>
      </w:r>
      <w:r>
        <w:t>generated using</w:t>
      </w:r>
      <w:r w:rsidR="00BD0400">
        <w:t xml:space="preserve"> the 0.15 resolution</w:t>
      </w:r>
      <w:r>
        <w:t>. This suggests</w:t>
      </w:r>
      <w:r w:rsidR="00BD0400">
        <w:t xml:space="preserve"> that </w:t>
      </w:r>
      <w:r>
        <w:t xml:space="preserve">using a </w:t>
      </w:r>
      <w:r w:rsidR="00BD0400">
        <w:t xml:space="preserve">higher resolution may </w:t>
      </w:r>
      <w:r>
        <w:t xml:space="preserve">allow for a more accurate depiction of </w:t>
      </w:r>
      <w:r w:rsidR="00BD0400">
        <w:t xml:space="preserve">the </w:t>
      </w:r>
      <w:r>
        <w:t>subtle transitions</w:t>
      </w:r>
      <w:r w:rsidR="00BD0400">
        <w:t xml:space="preserve"> between these phenotypes.</w:t>
      </w:r>
      <w:r w:rsidR="002452B5">
        <w:t xml:space="preserve"> </w:t>
      </w:r>
      <w:r w:rsidR="003E062D">
        <w:t xml:space="preserve">However, the Slingshot gave the un-well boundary between each </w:t>
      </w:r>
      <w:r w:rsidR="003B6A8A">
        <w:t>subpopulation</w:t>
      </w:r>
      <w:r w:rsidR="003E062D">
        <w:t xml:space="preserve"> over </w:t>
      </w:r>
      <w:proofErr w:type="spellStart"/>
      <w:r w:rsidR="003E062D">
        <w:t>pseudotime</w:t>
      </w:r>
      <w:proofErr w:type="spellEnd"/>
      <w:r w:rsidR="003B6A8A">
        <w:t xml:space="preserve"> (</w:t>
      </w:r>
      <w:r w:rsidR="003B6A8A" w:rsidRPr="003B6A8A">
        <w:rPr>
          <w:highlight w:val="yellow"/>
        </w:rPr>
        <w:t>Figure</w:t>
      </w:r>
      <w:r w:rsidR="003B6A8A" w:rsidRPr="0094456C">
        <w:rPr>
          <w:highlight w:val="yellow"/>
        </w:rPr>
        <w:t xml:space="preserve"> </w:t>
      </w:r>
      <w:proofErr w:type="gramStart"/>
      <w:r w:rsidR="0094456C" w:rsidRPr="0094456C">
        <w:rPr>
          <w:highlight w:val="yellow"/>
        </w:rPr>
        <w:t>15</w:t>
      </w:r>
      <w:r w:rsidR="003B6A8A">
        <w:t>)</w:t>
      </w:r>
      <w:r w:rsidR="00BD0400">
        <w:t>These</w:t>
      </w:r>
      <w:proofErr w:type="gramEnd"/>
      <w:r w:rsidR="00BD0400">
        <w:t xml:space="preserve"> </w:t>
      </w:r>
      <w:r>
        <w:t>results emphasize</w:t>
      </w:r>
      <w:r w:rsidR="00BD0400">
        <w:t xml:space="preserve"> the </w:t>
      </w:r>
      <w:r>
        <w:t xml:space="preserve">importance of choosing the right tools and setting the appropriate </w:t>
      </w:r>
      <w:r w:rsidR="00BD0400">
        <w:t xml:space="preserve">resolution </w:t>
      </w:r>
      <w:r>
        <w:t>when analyzing</w:t>
      </w:r>
      <w:r w:rsidR="00BD0400">
        <w:t xml:space="preserve"> </w:t>
      </w:r>
      <w:proofErr w:type="spellStart"/>
      <w:r w:rsidR="00BD0400">
        <w:t>scRNA</w:t>
      </w:r>
      <w:proofErr w:type="spellEnd"/>
      <w:r w:rsidR="00BD0400">
        <w:t>-seq data</w:t>
      </w:r>
      <w:r>
        <w:t xml:space="preserve">. These factors </w:t>
      </w:r>
      <w:r w:rsidR="00BD0400">
        <w:t xml:space="preserve">can </w:t>
      </w:r>
      <w:r>
        <w:t>have a major</w:t>
      </w:r>
      <w:r w:rsidR="00BD0400">
        <w:t xml:space="preserve"> impact </w:t>
      </w:r>
      <w:r>
        <w:t>on how</w:t>
      </w:r>
      <w:r w:rsidR="00BD0400">
        <w:t xml:space="preserve"> cellular states and their developmental trajectories</w:t>
      </w:r>
      <w:r>
        <w:t xml:space="preserve"> are interpreted</w:t>
      </w:r>
      <w:r w:rsidR="00BD0400">
        <w:t xml:space="preserve">. </w:t>
      </w:r>
    </w:p>
    <w:p w14:paraId="0229860A" w14:textId="77777777" w:rsidR="008D5F4F" w:rsidRPr="00D5090A" w:rsidRDefault="008D5F4F" w:rsidP="008D5F4F">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638"/>
      </w:tblGrid>
      <w:tr w:rsidR="0007644B" w14:paraId="516071F3" w14:textId="77777777" w:rsidTr="00D5090A">
        <w:tc>
          <w:tcPr>
            <w:tcW w:w="4672" w:type="dxa"/>
          </w:tcPr>
          <w:p w14:paraId="1D8F91E3" w14:textId="43B8E779" w:rsidR="006F3E25" w:rsidRPr="00D5090A" w:rsidRDefault="006F3E25" w:rsidP="008D5F4F">
            <w:pPr>
              <w:spacing w:before="100" w:beforeAutospacing="1" w:after="100" w:afterAutospacing="1"/>
              <w:jc w:val="center"/>
              <w:rPr>
                <w14:ligatures w14:val="standardContextual"/>
              </w:rPr>
            </w:pPr>
            <w:r w:rsidRPr="00D5090A">
              <w:rPr>
                <w14:ligatures w14:val="standardContextual"/>
              </w:rPr>
              <w:t>Resolution 0.1</w:t>
            </w:r>
          </w:p>
        </w:tc>
        <w:tc>
          <w:tcPr>
            <w:tcW w:w="4678" w:type="dxa"/>
          </w:tcPr>
          <w:p w14:paraId="27DC817D" w14:textId="3A87B5B2" w:rsidR="006F3E25" w:rsidRPr="00D5090A" w:rsidRDefault="006F3E25" w:rsidP="008D5F4F">
            <w:pPr>
              <w:spacing w:before="100" w:beforeAutospacing="1" w:after="100" w:afterAutospacing="1"/>
              <w:jc w:val="center"/>
            </w:pPr>
            <w:r w:rsidRPr="00D5090A">
              <w:t>Resolution 0.15</w:t>
            </w:r>
          </w:p>
        </w:tc>
      </w:tr>
      <w:tr w:rsidR="0007644B" w14:paraId="159E4A02" w14:textId="77777777" w:rsidTr="00D5090A">
        <w:tc>
          <w:tcPr>
            <w:tcW w:w="4672" w:type="dxa"/>
          </w:tcPr>
          <w:p w14:paraId="545532C0" w14:textId="61E8DB36" w:rsidR="006F3E25" w:rsidRPr="00D5090A" w:rsidRDefault="006F3E25" w:rsidP="008D5F4F">
            <w:pPr>
              <w:keepNext/>
              <w:spacing w:before="100" w:beforeAutospacing="1" w:after="100" w:afterAutospacing="1"/>
            </w:pPr>
            <w:r w:rsidRPr="00D5090A">
              <w:rPr>
                <w:b/>
                <w:bCs/>
                <w:noProof/>
                <w14:ligatures w14:val="standardContextual"/>
              </w:rPr>
              <w:drawing>
                <wp:inline distT="0" distB="0" distL="0" distR="0" wp14:anchorId="78142550" wp14:editId="158126B9">
                  <wp:extent cx="2863241" cy="1766888"/>
                  <wp:effectExtent l="0" t="0" r="0" b="5080"/>
                  <wp:docPr id="912436539" name="Picture 1" descr="A diagram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6539" name="Picture 1" descr="A diagram of a map&#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1563" cy="1790536"/>
                          </a:xfrm>
                          <a:prstGeom prst="rect">
                            <a:avLst/>
                          </a:prstGeom>
                        </pic:spPr>
                      </pic:pic>
                    </a:graphicData>
                  </a:graphic>
                </wp:inline>
              </w:drawing>
            </w:r>
          </w:p>
        </w:tc>
        <w:tc>
          <w:tcPr>
            <w:tcW w:w="4678" w:type="dxa"/>
          </w:tcPr>
          <w:p w14:paraId="6388E3F6" w14:textId="666A71BD" w:rsidR="006F3E25" w:rsidRPr="00D5090A" w:rsidRDefault="006F3E25" w:rsidP="008D5F4F">
            <w:pPr>
              <w:keepNext/>
              <w:spacing w:before="100" w:beforeAutospacing="1" w:after="100" w:afterAutospacing="1"/>
            </w:pPr>
            <w:r>
              <w:rPr>
                <w:b/>
                <w:bCs/>
                <w:noProof/>
                <w14:ligatures w14:val="standardContextual"/>
              </w:rPr>
              <w:drawing>
                <wp:inline distT="0" distB="0" distL="0" distR="0" wp14:anchorId="72085DC9" wp14:editId="4EAC8090">
                  <wp:extent cx="2809875" cy="1733958"/>
                  <wp:effectExtent l="0" t="0" r="0" b="0"/>
                  <wp:docPr id="1387679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79496" name="Picture 13876794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324" cy="1828033"/>
                          </a:xfrm>
                          <a:prstGeom prst="rect">
                            <a:avLst/>
                          </a:prstGeom>
                        </pic:spPr>
                      </pic:pic>
                    </a:graphicData>
                  </a:graphic>
                </wp:inline>
              </w:drawing>
            </w:r>
          </w:p>
        </w:tc>
      </w:tr>
      <w:tr w:rsidR="00D5090A" w:rsidRPr="00D5090A" w14:paraId="7E368CC4" w14:textId="77777777" w:rsidTr="00D5090A">
        <w:tc>
          <w:tcPr>
            <w:tcW w:w="9350" w:type="dxa"/>
            <w:gridSpan w:val="2"/>
          </w:tcPr>
          <w:p w14:paraId="2EF1682F" w14:textId="7ECCA1B8" w:rsidR="008D5F4F" w:rsidRPr="00D5090A" w:rsidRDefault="00D5090A" w:rsidP="00D5090A">
            <w:pPr>
              <w:keepNext/>
              <w:spacing w:before="100" w:beforeAutospacing="1" w:after="100" w:afterAutospacing="1"/>
              <w:jc w:val="center"/>
              <w:rPr>
                <w:i/>
                <w:iCs/>
                <w:noProof/>
                <w14:ligatures w14:val="standardContextual"/>
              </w:rPr>
            </w:pPr>
            <w:r w:rsidRPr="00D5090A">
              <w:rPr>
                <w:i/>
                <w:iCs/>
                <w:noProof/>
                <w:sz w:val="18"/>
                <w:szCs w:val="18"/>
                <w14:ligatures w14:val="standardContextual"/>
              </w:rPr>
              <w:t>Figure 14.</w:t>
            </w:r>
            <w:r>
              <w:rPr>
                <w:i/>
                <w:iCs/>
                <w:noProof/>
                <w:sz w:val="18"/>
                <w:szCs w:val="18"/>
                <w14:ligatures w14:val="standardContextual"/>
              </w:rPr>
              <w:t xml:space="preserve"> </w:t>
            </w:r>
            <w:r w:rsidR="00D172F5" w:rsidRPr="00D172F5">
              <w:rPr>
                <w:i/>
                <w:iCs/>
                <w:noProof/>
                <w:sz w:val="18"/>
                <w:szCs w:val="18"/>
                <w14:ligatures w14:val="standardContextual"/>
              </w:rPr>
              <w:t>UMAP map comparing two trajectory analyses with different resolutions using Monocle3. The graph displays the cluster identification as a number and expresses pseudotime using different colors.</w:t>
            </w:r>
            <w:r w:rsidR="00FA3536">
              <w:rPr>
                <w:i/>
                <w:iCs/>
                <w:noProof/>
                <w:sz w:val="18"/>
                <w:szCs w:val="18"/>
                <w14:ligatures w14:val="standardContextual"/>
              </w:rPr>
              <w:t xml:space="preserve"> </w:t>
            </w:r>
            <w:r w:rsidR="00857942">
              <w:rPr>
                <w:i/>
                <w:iCs/>
                <w:noProof/>
                <w:sz w:val="18"/>
                <w:szCs w:val="18"/>
                <w14:ligatures w14:val="standardContextual"/>
              </w:rPr>
              <w:t xml:space="preserve"> </w:t>
            </w:r>
          </w:p>
        </w:tc>
      </w:tr>
    </w:tbl>
    <w:p w14:paraId="3C695D05" w14:textId="77777777" w:rsidR="008D5F4F" w:rsidRPr="00D5090A" w:rsidRDefault="008D5F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83"/>
      </w:tblGrid>
      <w:tr w:rsidR="00D5090A" w:rsidRPr="00D5090A" w14:paraId="2D3A9B6D" w14:textId="77777777" w:rsidTr="00D5090A">
        <w:tc>
          <w:tcPr>
            <w:tcW w:w="4672" w:type="dxa"/>
          </w:tcPr>
          <w:p w14:paraId="40CF0F3E" w14:textId="64E82935" w:rsidR="008D5F4F" w:rsidRPr="00D172F5" w:rsidRDefault="008D5F4F" w:rsidP="008D5F4F">
            <w:pPr>
              <w:keepNext/>
              <w:spacing w:before="100" w:beforeAutospacing="1" w:after="100" w:afterAutospacing="1"/>
              <w:jc w:val="center"/>
              <w:rPr>
                <w:noProof/>
                <w14:ligatures w14:val="standardContextual"/>
              </w:rPr>
            </w:pPr>
            <w:r w:rsidRPr="00D172F5">
              <w:rPr>
                <w:noProof/>
                <w14:ligatures w14:val="standardContextual"/>
              </w:rPr>
              <w:lastRenderedPageBreak/>
              <w:t>Resolution 0.1</w:t>
            </w:r>
          </w:p>
        </w:tc>
        <w:tc>
          <w:tcPr>
            <w:tcW w:w="4678" w:type="dxa"/>
          </w:tcPr>
          <w:p w14:paraId="628897F6" w14:textId="3981BBA2" w:rsidR="008D5F4F" w:rsidRPr="00D172F5" w:rsidRDefault="008D5F4F" w:rsidP="008D5F4F">
            <w:pPr>
              <w:keepNext/>
              <w:spacing w:before="100" w:beforeAutospacing="1" w:after="100" w:afterAutospacing="1"/>
              <w:jc w:val="center"/>
              <w:rPr>
                <w:noProof/>
                <w14:ligatures w14:val="standardContextual"/>
              </w:rPr>
            </w:pPr>
            <w:r w:rsidRPr="00D172F5">
              <w:t>Resolution 0.15</w:t>
            </w:r>
          </w:p>
        </w:tc>
      </w:tr>
      <w:tr w:rsidR="0007644B" w14:paraId="054DE883" w14:textId="77777777" w:rsidTr="00D5090A">
        <w:tc>
          <w:tcPr>
            <w:tcW w:w="4672" w:type="dxa"/>
          </w:tcPr>
          <w:p w14:paraId="7C750767" w14:textId="79ECE7FB" w:rsidR="006F3E25" w:rsidRPr="00D5090A" w:rsidRDefault="00D36969" w:rsidP="00AE4641">
            <w:pPr>
              <w:keepNext/>
              <w:spacing w:before="100" w:beforeAutospacing="1" w:after="100" w:afterAutospacing="1"/>
            </w:pPr>
            <w:r>
              <w:rPr>
                <w:b/>
                <w:bCs/>
                <w:noProof/>
                <w14:ligatures w14:val="standardContextual"/>
              </w:rPr>
              <w:drawing>
                <wp:inline distT="0" distB="0" distL="0" distR="0" wp14:anchorId="3533F540" wp14:editId="5A10B995">
                  <wp:extent cx="2838450" cy="1751591"/>
                  <wp:effectExtent l="0" t="0" r="0" b="1270"/>
                  <wp:docPr id="1900307985" name="Picture 3" descr="A red green and blue blo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7985" name="Picture 3" descr="A red green and blue blotch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8132" cy="1776079"/>
                          </a:xfrm>
                          <a:prstGeom prst="rect">
                            <a:avLst/>
                          </a:prstGeom>
                        </pic:spPr>
                      </pic:pic>
                    </a:graphicData>
                  </a:graphic>
                </wp:inline>
              </w:drawing>
            </w:r>
          </w:p>
        </w:tc>
        <w:tc>
          <w:tcPr>
            <w:tcW w:w="4678" w:type="dxa"/>
          </w:tcPr>
          <w:p w14:paraId="30AA0350" w14:textId="174E79B7" w:rsidR="006F3E25" w:rsidRPr="00361DAE" w:rsidRDefault="00D36969" w:rsidP="00AE4641">
            <w:pPr>
              <w:keepNext/>
              <w:spacing w:before="100" w:beforeAutospacing="1" w:after="100" w:afterAutospacing="1"/>
            </w:pPr>
            <w:r>
              <w:rPr>
                <w:b/>
                <w:bCs/>
                <w:noProof/>
                <w14:ligatures w14:val="standardContextual"/>
              </w:rPr>
              <w:drawing>
                <wp:inline distT="0" distB="0" distL="0" distR="0" wp14:anchorId="21D8DE42" wp14:editId="216C7D54">
                  <wp:extent cx="2843213" cy="1754529"/>
                  <wp:effectExtent l="0" t="0" r="0" b="0"/>
                  <wp:docPr id="877591038" name="Picture 4" descr="A colorful blot of pa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91038" name="Picture 4" descr="A colorful blot of pain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70" cy="1777273"/>
                          </a:xfrm>
                          <a:prstGeom prst="rect">
                            <a:avLst/>
                          </a:prstGeom>
                        </pic:spPr>
                      </pic:pic>
                    </a:graphicData>
                  </a:graphic>
                </wp:inline>
              </w:drawing>
            </w:r>
          </w:p>
        </w:tc>
      </w:tr>
      <w:tr w:rsidR="00B705D4" w14:paraId="7D5AAC79" w14:textId="77777777" w:rsidTr="00D5090A">
        <w:tc>
          <w:tcPr>
            <w:tcW w:w="4672" w:type="dxa"/>
          </w:tcPr>
          <w:p w14:paraId="279C5FD3" w14:textId="26F4FBC7" w:rsidR="00D71CC9" w:rsidRPr="00D5090A" w:rsidRDefault="00D71CC9" w:rsidP="00AE4641">
            <w:pPr>
              <w:keepNext/>
              <w:spacing w:before="100" w:beforeAutospacing="1" w:after="100" w:afterAutospacing="1"/>
            </w:pPr>
            <w:r>
              <w:rPr>
                <w:b/>
                <w:bCs/>
                <w:noProof/>
                <w14:ligatures w14:val="standardContextual"/>
              </w:rPr>
              <w:drawing>
                <wp:inline distT="0" distB="0" distL="0" distR="0" wp14:anchorId="65CF44B9" wp14:editId="1CEBE993">
                  <wp:extent cx="2809875" cy="1733957"/>
                  <wp:effectExtent l="0" t="0" r="0" b="0"/>
                  <wp:docPr id="704170275" name="Picture 5" descr="A chart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0275" name="Picture 5" descr="A chart with red and green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5751" cy="1762267"/>
                          </a:xfrm>
                          <a:prstGeom prst="rect">
                            <a:avLst/>
                          </a:prstGeom>
                        </pic:spPr>
                      </pic:pic>
                    </a:graphicData>
                  </a:graphic>
                </wp:inline>
              </w:drawing>
            </w:r>
          </w:p>
        </w:tc>
        <w:tc>
          <w:tcPr>
            <w:tcW w:w="4678" w:type="dxa"/>
          </w:tcPr>
          <w:p w14:paraId="3514E324" w14:textId="532A7207" w:rsidR="00D71CC9" w:rsidRPr="00EB21B8" w:rsidRDefault="00D71CC9" w:rsidP="00AE4641">
            <w:pPr>
              <w:keepNext/>
              <w:spacing w:before="100" w:beforeAutospacing="1" w:after="100" w:afterAutospacing="1"/>
            </w:pPr>
            <w:r>
              <w:rPr>
                <w:b/>
                <w:bCs/>
                <w:noProof/>
                <w14:ligatures w14:val="standardContextual"/>
              </w:rPr>
              <w:drawing>
                <wp:inline distT="0" distB="0" distL="0" distR="0" wp14:anchorId="16300FBF" wp14:editId="43A7F196">
                  <wp:extent cx="2795587" cy="1725141"/>
                  <wp:effectExtent l="0" t="0" r="5080" b="8890"/>
                  <wp:docPr id="1834621119" name="Picture 6" descr="A chart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1119" name="Picture 6" descr="A chart with many colored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9159" cy="1764371"/>
                          </a:xfrm>
                          <a:prstGeom prst="rect">
                            <a:avLst/>
                          </a:prstGeom>
                        </pic:spPr>
                      </pic:pic>
                    </a:graphicData>
                  </a:graphic>
                </wp:inline>
              </w:drawing>
            </w:r>
          </w:p>
        </w:tc>
      </w:tr>
      <w:tr w:rsidR="00D5090A" w:rsidRPr="00D5090A" w14:paraId="26A4FBAC" w14:textId="77777777" w:rsidTr="00D5090A">
        <w:tc>
          <w:tcPr>
            <w:tcW w:w="9350" w:type="dxa"/>
            <w:gridSpan w:val="2"/>
          </w:tcPr>
          <w:p w14:paraId="47627165" w14:textId="75778AA9" w:rsidR="008D5F4F" w:rsidRPr="00D5090A" w:rsidRDefault="00D5090A" w:rsidP="00D5090A">
            <w:pPr>
              <w:keepNext/>
              <w:spacing w:before="100" w:beforeAutospacing="1" w:after="100" w:afterAutospacing="1"/>
              <w:jc w:val="center"/>
              <w:rPr>
                <w:b/>
                <w:bCs/>
                <w:noProof/>
                <w14:ligatures w14:val="standardContextual"/>
              </w:rPr>
            </w:pPr>
            <w:r w:rsidRPr="00D5090A">
              <w:rPr>
                <w:i/>
                <w:iCs/>
                <w:noProof/>
                <w:sz w:val="18"/>
                <w:szCs w:val="18"/>
                <w14:ligatures w14:val="standardContextual"/>
              </w:rPr>
              <w:t>Figure 15.</w:t>
            </w:r>
            <w:r w:rsidR="00D172F5">
              <w:rPr>
                <w:i/>
                <w:iCs/>
                <w:noProof/>
                <w:sz w:val="18"/>
                <w:szCs w:val="18"/>
                <w14:ligatures w14:val="standardContextual"/>
              </w:rPr>
              <w:t xml:space="preserve"> </w:t>
            </w:r>
            <w:r w:rsidR="002471C5" w:rsidRPr="002471C5">
              <w:rPr>
                <w:i/>
                <w:iCs/>
                <w:noProof/>
                <w:sz w:val="18"/>
                <w:szCs w:val="18"/>
                <w14:ligatures w14:val="standardContextual"/>
              </w:rPr>
              <w:t>UMAPs and pseudotime displays of Slingshot trajectory analysis. The connecting line in the UMAP plot represents the commitment of distinct cell subpopulations to specific lineages, as indicated by the different colors observed along the pseudotime progression. Two distinct clustering resolutions</w:t>
            </w:r>
            <w:r w:rsidR="002471C5">
              <w:rPr>
                <w:i/>
                <w:iCs/>
                <w:noProof/>
                <w:sz w:val="18"/>
                <w:szCs w:val="18"/>
                <w14:ligatures w14:val="standardContextual"/>
              </w:rPr>
              <w:t>, 0.1 and 0.15,</w:t>
            </w:r>
            <w:r w:rsidR="002471C5" w:rsidRPr="002471C5">
              <w:rPr>
                <w:i/>
                <w:iCs/>
                <w:noProof/>
                <w:sz w:val="18"/>
                <w:szCs w:val="18"/>
                <w14:ligatures w14:val="standardContextual"/>
              </w:rPr>
              <w:t xml:space="preserve"> are demonstrated.</w:t>
            </w:r>
            <w:r w:rsidRPr="00D5090A">
              <w:rPr>
                <w:i/>
                <w:iCs/>
                <w:noProof/>
                <w:sz w:val="18"/>
                <w:szCs w:val="18"/>
                <w14:ligatures w14:val="standardContextual"/>
              </w:rPr>
              <w:t xml:space="preserve"> </w:t>
            </w:r>
          </w:p>
        </w:tc>
      </w:tr>
    </w:tbl>
    <w:p w14:paraId="1401A481" w14:textId="77777777" w:rsidR="006F3E25" w:rsidRDefault="006F3E25" w:rsidP="00ED0F99">
      <w:pPr>
        <w:spacing w:before="100" w:beforeAutospacing="1" w:after="100" w:afterAutospacing="1"/>
        <w:rPr>
          <w:b/>
          <w:bCs/>
        </w:rPr>
        <w:sectPr w:rsidR="006F3E25" w:rsidSect="0064230E">
          <w:pgSz w:w="12240" w:h="15840"/>
          <w:pgMar w:top="1440" w:right="1440" w:bottom="1440" w:left="1440" w:header="720" w:footer="720" w:gutter="0"/>
          <w:cols w:space="720"/>
          <w:docGrid w:linePitch="360"/>
        </w:sectPr>
      </w:pPr>
    </w:p>
    <w:p w14:paraId="389EEF3B" w14:textId="1A739035" w:rsidR="006154F8" w:rsidRDefault="00ED0F99" w:rsidP="00ED0F99">
      <w:pPr>
        <w:spacing w:before="100" w:beforeAutospacing="1" w:after="100" w:afterAutospacing="1"/>
        <w:rPr>
          <w:b/>
          <w:bCs/>
        </w:rPr>
      </w:pPr>
      <w:r>
        <w:rPr>
          <w:b/>
          <w:bCs/>
        </w:rPr>
        <w:lastRenderedPageBreak/>
        <w:t xml:space="preserve">5. </w:t>
      </w:r>
      <w:r w:rsidR="006154F8" w:rsidRPr="005B7C1F">
        <w:rPr>
          <w:b/>
          <w:bCs/>
        </w:rPr>
        <w:t>Discussion</w:t>
      </w:r>
      <w:r>
        <w:rPr>
          <w:b/>
          <w:bCs/>
        </w:rPr>
        <w:t>:</w:t>
      </w:r>
    </w:p>
    <w:p w14:paraId="2013593F" w14:textId="53399E65" w:rsidR="00FC7974" w:rsidRDefault="0076586B" w:rsidP="00D5090A">
      <w:pPr>
        <w:ind w:firstLine="720"/>
        <w:jc w:val="both"/>
      </w:pPr>
      <w:r>
        <w:t xml:space="preserve">The </w:t>
      </w:r>
      <w:r w:rsidR="00BB3031" w:rsidRPr="00BB3031">
        <w:t>application</w:t>
      </w:r>
      <w:r>
        <w:t xml:space="preserve"> of s</w:t>
      </w:r>
      <w:r w:rsidR="006031B7">
        <w:t>ingle-cell</w:t>
      </w:r>
      <w:r w:rsidR="00B32672">
        <w:t xml:space="preserve"> RNA sequencing </w:t>
      </w:r>
      <w:r>
        <w:t xml:space="preserve">to </w:t>
      </w:r>
      <w:r w:rsidR="00BB3031" w:rsidRPr="00BB3031">
        <w:t>evaluate</w:t>
      </w:r>
      <w:r>
        <w:t xml:space="preserve"> the mechanism of </w:t>
      </w:r>
      <w:r w:rsidR="00025E09">
        <w:t>induce</w:t>
      </w:r>
      <w:r w:rsidR="008B59DD">
        <w:t xml:space="preserve">d drug resistance </w:t>
      </w:r>
      <w:r w:rsidR="00834093">
        <w:t xml:space="preserve">in ovarian cancer </w:t>
      </w:r>
      <w:r w:rsidR="00BB3031" w:rsidRPr="00BB3031">
        <w:t>provides</w:t>
      </w:r>
      <w:r w:rsidR="00834093">
        <w:t xml:space="preserve"> promising</w:t>
      </w:r>
      <w:r w:rsidR="00F55815">
        <w:t xml:space="preserve"> </w:t>
      </w:r>
      <w:r w:rsidR="00BB3031" w:rsidRPr="00BB3031">
        <w:t xml:space="preserve">insight into </w:t>
      </w:r>
      <w:r w:rsidR="00F55815">
        <w:t xml:space="preserve">the </w:t>
      </w:r>
      <w:r w:rsidR="00BB3031" w:rsidRPr="00BB3031">
        <w:t>role</w:t>
      </w:r>
      <w:r w:rsidR="00FF40D8">
        <w:t xml:space="preserve"> of </w:t>
      </w:r>
      <w:r w:rsidR="00CE4830">
        <w:t>heterogeneity</w:t>
      </w:r>
      <w:r w:rsidR="00FF40D8">
        <w:t xml:space="preserve"> in inducing</w:t>
      </w:r>
      <w:r w:rsidR="00BB3031" w:rsidRPr="00BB3031">
        <w:t> certain</w:t>
      </w:r>
      <w:r w:rsidR="00FF40D8">
        <w:t xml:space="preserve"> pathways </w:t>
      </w:r>
      <w:r w:rsidR="00BB3031" w:rsidRPr="00BB3031">
        <w:t>that</w:t>
      </w:r>
      <w:r w:rsidR="006A01CE">
        <w:t xml:space="preserve"> may </w:t>
      </w:r>
      <w:r w:rsidR="00BB3031" w:rsidRPr="00BB3031">
        <w:t xml:space="preserve">be associated with </w:t>
      </w:r>
      <w:r w:rsidR="006A01CE">
        <w:t>resistance.</w:t>
      </w:r>
      <w:r w:rsidR="00CE4830">
        <w:t xml:space="preserve"> </w:t>
      </w:r>
      <w:r w:rsidR="00BB3031" w:rsidRPr="00BB3031">
        <w:t>Our framework could elaborate on drug sensitivity in real-world circumstances by analyzing the two separate phenotypes of</w:t>
      </w:r>
      <w:r w:rsidR="00BB3031">
        <w:t xml:space="preserve"> </w:t>
      </w:r>
      <w:r w:rsidR="00BB3031" w:rsidRPr="00BB3031">
        <w:t>A2780 cell lines, sensitive and resistant. Our</w:t>
      </w:r>
      <w:r w:rsidR="001A33AB">
        <w:t xml:space="preserve"> single-cell transcriptomics </w:t>
      </w:r>
      <w:r w:rsidR="00BB3031" w:rsidRPr="00BB3031">
        <w:t>analysis workflow used</w:t>
      </w:r>
      <w:r w:rsidR="001A33AB">
        <w:t xml:space="preserve"> </w:t>
      </w:r>
      <w:r w:rsidR="00030D10">
        <w:t xml:space="preserve">R language with </w:t>
      </w:r>
      <w:r w:rsidR="00BB3031" w:rsidRPr="00BB3031">
        <w:t>numerous</w:t>
      </w:r>
      <w:r w:rsidR="00030D10">
        <w:t xml:space="preserve"> packages, including Seurat and Slingshot</w:t>
      </w:r>
      <w:r w:rsidR="00931523">
        <w:t>,</w:t>
      </w:r>
      <w:r w:rsidR="008F7926">
        <w:t xml:space="preserve"> </w:t>
      </w:r>
      <w:r w:rsidR="00BB3031" w:rsidRPr="00BB3031">
        <w:t xml:space="preserve">and </w:t>
      </w:r>
      <w:r w:rsidR="00685A47">
        <w:t xml:space="preserve">modified </w:t>
      </w:r>
      <w:r w:rsidR="00BB3031" w:rsidRPr="00BB3031">
        <w:t xml:space="preserve">methods </w:t>
      </w:r>
      <w:r w:rsidR="00685A47">
        <w:t xml:space="preserve">from </w:t>
      </w:r>
      <w:r w:rsidR="00BB3031" w:rsidRPr="00BB3031">
        <w:t>earlier studies</w:t>
      </w:r>
      <w:r w:rsidR="00685A47">
        <w:t xml:space="preserve"> to match well with </w:t>
      </w:r>
      <w:r w:rsidR="00CA37CD">
        <w:t>our data.</w:t>
      </w:r>
      <w:r w:rsidR="006A01CE">
        <w:t xml:space="preserve"> </w:t>
      </w:r>
      <w:r w:rsidR="00F26604">
        <w:t xml:space="preserve"> </w:t>
      </w:r>
    </w:p>
    <w:p w14:paraId="70C55020" w14:textId="717296EF" w:rsidR="00D65B4A" w:rsidRDefault="00FC7974" w:rsidP="00D5090A">
      <w:pPr>
        <w:ind w:firstLine="720"/>
        <w:jc w:val="both"/>
      </w:pPr>
      <w:r>
        <w:t xml:space="preserve">Regarding </w:t>
      </w:r>
      <w:r w:rsidR="00BE2709">
        <w:t xml:space="preserve">the </w:t>
      </w:r>
      <w:r w:rsidR="00221F2D">
        <w:t xml:space="preserve">first step of </w:t>
      </w:r>
      <w:r w:rsidR="00BE2709">
        <w:t>the pipeline,</w:t>
      </w:r>
      <w:r w:rsidR="003913BF" w:rsidRPr="003913BF">
        <w:t xml:space="preserve"> </w:t>
      </w:r>
      <w:proofErr w:type="gramStart"/>
      <w:r w:rsidR="003913BF" w:rsidRPr="003913BF">
        <w:t>QC</w:t>
      </w:r>
      <w:proofErr w:type="gramEnd"/>
      <w:r w:rsidR="003913BF" w:rsidRPr="003913BF">
        <w:t xml:space="preserve"> and filtering, we successfully reduced the amount of data originating from cells of low quality and those that were dying by selectively filtering gene and mitochondria expression. Cells with high gene expression may result </w:t>
      </w:r>
      <w:r w:rsidR="00403281">
        <w:t>from</w:t>
      </w:r>
      <w:r w:rsidR="003913BF" w:rsidRPr="003913BF">
        <w:t xml:space="preserve"> doublets, while low gene expression may</w:t>
      </w:r>
      <w:r w:rsidR="00A8551F" w:rsidRPr="003913BF">
        <w:t xml:space="preserve"> </w:t>
      </w:r>
      <w:r w:rsidR="0028670E">
        <w:t>result from</w:t>
      </w:r>
      <w:r w:rsidR="003913BF" w:rsidRPr="003913BF">
        <w:t xml:space="preserve"> empty droplets or </w:t>
      </w:r>
      <w:r w:rsidR="004829D0" w:rsidRPr="003913BF">
        <w:t>low-quality</w:t>
      </w:r>
      <w:r w:rsidR="003913BF" w:rsidRPr="003913BF">
        <w:t xml:space="preserve"> cells. </w:t>
      </w:r>
      <w:r w:rsidR="00326A13">
        <w:t>Furthermore,</w:t>
      </w:r>
      <w:r w:rsidR="00326A13" w:rsidDel="00796367">
        <w:t xml:space="preserve"> </w:t>
      </w:r>
      <w:r w:rsidR="00796367">
        <w:t>death</w:t>
      </w:r>
      <w:r w:rsidR="00326A13">
        <w:t xml:space="preserve"> cells typically exhibit a substantial abundance of mitochondria, therefore necessitating the filtration of mitochondria</w:t>
      </w:r>
      <w:r w:rsidR="00775699">
        <w:t>.</w:t>
      </w:r>
      <w:r w:rsidR="00731EDA">
        <w:t xml:space="preserve"> </w:t>
      </w:r>
      <w:r w:rsidR="006244AA">
        <w:t xml:space="preserve">The normalization step ensures that each gene expression contributes equally </w:t>
      </w:r>
      <w:r w:rsidR="00403281">
        <w:t xml:space="preserve">to </w:t>
      </w:r>
      <w:r w:rsidR="006244AA">
        <w:t xml:space="preserve">later analyses. </w:t>
      </w:r>
      <w:r w:rsidR="00403281">
        <w:t>To</w:t>
      </w:r>
      <w:r w:rsidR="006244AA">
        <w:t xml:space="preserve"> identify a highly variable feature, cells that display significant variation between each other are </w:t>
      </w:r>
      <w:r w:rsidR="00403281">
        <w:t>determined</w:t>
      </w:r>
      <w:r w:rsidR="006244AA">
        <w:t xml:space="preserve"> by modeling the relationship between the mean and variance</w:t>
      </w:r>
      <w:r w:rsidR="00937954">
        <w:t>, t</w:t>
      </w:r>
      <w:r w:rsidR="006244AA">
        <w:t>his information is then utilized in PCA. Moreover, a linear transformation (scaling) was used to ensure that genes with both high and low expression levels contribute equally based on their variation, rather than just their mean expression.</w:t>
      </w:r>
    </w:p>
    <w:p w14:paraId="55D0FCD8" w14:textId="66B16978" w:rsidR="00182F59" w:rsidRDefault="007C7158" w:rsidP="00D5090A">
      <w:pPr>
        <w:ind w:firstLine="720"/>
        <w:jc w:val="both"/>
      </w:pPr>
      <w:r w:rsidRPr="00FC6867">
        <w:t xml:space="preserve">Next, we conducted PCA to find the optimal number of PCs to retain. This was accomplished by employing an elbow plot and </w:t>
      </w:r>
      <w:proofErr w:type="spellStart"/>
      <w:r w:rsidRPr="00FC6867">
        <w:t>JackStraw</w:t>
      </w:r>
      <w:proofErr w:type="spellEnd"/>
      <w:r w:rsidRPr="00FC6867">
        <w:t xml:space="preserve"> analysis, as the number of PCs to </w:t>
      </w:r>
      <w:r w:rsidR="005757F9">
        <w:t xml:space="preserve">be </w:t>
      </w:r>
      <w:r w:rsidR="00C879AA" w:rsidRPr="00FC6867">
        <w:t>kept</w:t>
      </w:r>
      <w:r w:rsidRPr="00FC6867">
        <w:t xml:space="preserve"> varies depending on the dataset. </w:t>
      </w:r>
      <w:r w:rsidR="00C879AA" w:rsidRPr="00FC6867">
        <w:t xml:space="preserve">According to Seurat documentation, </w:t>
      </w:r>
      <w:r w:rsidR="00856C52" w:rsidRPr="00FC6867">
        <w:t xml:space="preserve">selecting </w:t>
      </w:r>
      <w:r w:rsidR="00CC39AA" w:rsidRPr="00FC6867">
        <w:t xml:space="preserve">higher </w:t>
      </w:r>
      <w:r w:rsidR="005757F9">
        <w:t>PC parameters</w:t>
      </w:r>
      <w:r w:rsidR="00856C52" w:rsidRPr="00FC6867">
        <w:t xml:space="preserve"> </w:t>
      </w:r>
      <w:r w:rsidR="00FD088E">
        <w:t>is</w:t>
      </w:r>
      <w:r w:rsidR="00856C52" w:rsidRPr="00FC6867">
        <w:t xml:space="preserve"> </w:t>
      </w:r>
      <w:r w:rsidR="00856C52" w:rsidRPr="00D5090A">
        <w:t>recommended</w:t>
      </w:r>
      <w:r w:rsidR="00BB77C5" w:rsidRPr="00D5090A">
        <w:t xml:space="preserve"> as</w:t>
      </w:r>
      <w:r w:rsidR="0008371C" w:rsidRPr="00D5090A">
        <w:t xml:space="preserve"> insufficient PCs might have a significant and negative impact on the outcomes.</w:t>
      </w:r>
      <w:r w:rsidR="007140AA" w:rsidRPr="00D5090A">
        <w:t xml:space="preserve"> From </w:t>
      </w:r>
      <w:r w:rsidR="005757F9" w:rsidRPr="00D5090A">
        <w:t>the</w:t>
      </w:r>
      <w:r w:rsidR="007140AA" w:rsidRPr="00D5090A">
        <w:t xml:space="preserve"> elbow plot, we can </w:t>
      </w:r>
      <w:r w:rsidR="00722073" w:rsidRPr="00D5090A">
        <w:t xml:space="preserve">observe </w:t>
      </w:r>
      <w:r w:rsidR="008F0AF2" w:rsidRPr="00D5090A">
        <w:t>an ‘</w:t>
      </w:r>
      <w:r w:rsidR="00722073" w:rsidRPr="00D5090A">
        <w:t>elbow</w:t>
      </w:r>
      <w:r w:rsidR="008F0AF2" w:rsidRPr="00D5090A">
        <w:t>’</w:t>
      </w:r>
      <w:r w:rsidR="00722073" w:rsidRPr="00D5090A">
        <w:t xml:space="preserve"> around</w:t>
      </w:r>
      <w:r w:rsidR="008F0AF2" w:rsidRPr="00D5090A">
        <w:t xml:space="preserve"> 20 – 30 PCs</w:t>
      </w:r>
      <w:r w:rsidR="001A0598" w:rsidRPr="00D5090A">
        <w:t xml:space="preserve"> suggesting </w:t>
      </w:r>
      <w:proofErr w:type="gramStart"/>
      <w:r w:rsidR="00ED340B" w:rsidRPr="00D5090A">
        <w:t xml:space="preserve">the </w:t>
      </w:r>
      <w:r w:rsidR="001A0598" w:rsidRPr="00D5090A">
        <w:t>majority of</w:t>
      </w:r>
      <w:proofErr w:type="gramEnd"/>
      <w:r w:rsidR="001A0598" w:rsidRPr="00D5090A">
        <w:t xml:space="preserve"> the </w:t>
      </w:r>
      <w:r w:rsidR="001A0598" w:rsidRPr="00D5090A">
        <w:rPr>
          <w:shd w:val="clear" w:color="auto" w:fill="FFFFFF"/>
        </w:rPr>
        <w:t>true signal</w:t>
      </w:r>
      <w:r w:rsidR="00896392" w:rsidRPr="00D5090A">
        <w:rPr>
          <w:shd w:val="clear" w:color="auto" w:fill="FFFFFF"/>
        </w:rPr>
        <w:t xml:space="preserve"> (not from</w:t>
      </w:r>
      <w:r w:rsidR="00456CDC" w:rsidRPr="00D5090A">
        <w:rPr>
          <w:shd w:val="clear" w:color="auto" w:fill="FFFFFF"/>
        </w:rPr>
        <w:t xml:space="preserve"> technical artifacts)</w:t>
      </w:r>
      <w:r w:rsidR="001A0598" w:rsidRPr="00D5090A">
        <w:rPr>
          <w:shd w:val="clear" w:color="auto" w:fill="FFFFFF"/>
        </w:rPr>
        <w:t xml:space="preserve"> is captured in the first 30 PCs.</w:t>
      </w:r>
      <w:r w:rsidR="00642547" w:rsidRPr="00D5090A">
        <w:rPr>
          <w:shd w:val="clear" w:color="auto" w:fill="FFFFFF"/>
        </w:rPr>
        <w:t xml:space="preserve"> </w:t>
      </w:r>
      <w:r w:rsidR="00482DCE" w:rsidRPr="00D5090A">
        <w:rPr>
          <w:shd w:val="clear" w:color="auto" w:fill="FFFFFF"/>
        </w:rPr>
        <w:t xml:space="preserve">Apart from the elbow </w:t>
      </w:r>
      <w:r w:rsidR="00D9460B" w:rsidRPr="00D5090A">
        <w:rPr>
          <w:shd w:val="clear" w:color="auto" w:fill="FFFFFF"/>
        </w:rPr>
        <w:t>plot,</w:t>
      </w:r>
      <w:r w:rsidR="0077459E" w:rsidRPr="00D5090A">
        <w:rPr>
          <w:shd w:val="clear" w:color="auto" w:fill="FFFFFF"/>
        </w:rPr>
        <w:t xml:space="preserve"> which is </w:t>
      </w:r>
      <w:r w:rsidR="00FD088E">
        <w:rPr>
          <w:shd w:val="clear" w:color="auto" w:fill="FFFFFF"/>
        </w:rPr>
        <w:t xml:space="preserve">a </w:t>
      </w:r>
      <w:r w:rsidR="0077459E">
        <w:t>heuristic method</w:t>
      </w:r>
      <w:r w:rsidR="00482DCE" w:rsidRPr="00D5090A">
        <w:rPr>
          <w:shd w:val="clear" w:color="auto" w:fill="FFFFFF"/>
        </w:rPr>
        <w:t xml:space="preserve">, </w:t>
      </w:r>
      <w:proofErr w:type="spellStart"/>
      <w:r w:rsidR="00482DCE" w:rsidRPr="00D5090A">
        <w:rPr>
          <w:shd w:val="clear" w:color="auto" w:fill="FFFFFF"/>
        </w:rPr>
        <w:t>JackStraw</w:t>
      </w:r>
      <w:proofErr w:type="spellEnd"/>
      <w:r w:rsidR="00482DCE" w:rsidRPr="00D5090A">
        <w:rPr>
          <w:shd w:val="clear" w:color="auto" w:fill="FFFFFF"/>
        </w:rPr>
        <w:t xml:space="preserve"> showed the p-value distribution for every PC</w:t>
      </w:r>
      <w:r w:rsidR="00142D3A" w:rsidRPr="00D5090A">
        <w:rPr>
          <w:shd w:val="clear" w:color="auto" w:fill="FFFFFF"/>
        </w:rPr>
        <w:t xml:space="preserve"> </w:t>
      </w:r>
      <w:r w:rsidR="007A1CF6" w:rsidRPr="00D5090A">
        <w:rPr>
          <w:shd w:val="clear" w:color="auto" w:fill="FFFFFF"/>
        </w:rPr>
        <w:fldChar w:fldCharType="begin">
          <w:fldData xml:space="preserve">PEVuZE5vdGU+PENpdGU+PEF1dGhvcj5DaHVuZzwvQXV0aG9yPjxZZWFyPjIwMTU8L1llYXI+PFJl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</w:fldData>
        </w:fldChar>
      </w:r>
      <w:r w:rsidR="007A1CF6" w:rsidRPr="00D5090A">
        <w:rPr>
          <w:shd w:val="clear" w:color="auto" w:fill="FFFFFF"/>
        </w:rPr>
        <w:instrText xml:space="preserve"> ADDIN EN.CITE </w:instrText>
      </w:r>
      <w:r w:rsidR="007A1CF6" w:rsidRPr="00D5090A">
        <w:rPr>
          <w:shd w:val="clear" w:color="auto" w:fill="FFFFFF"/>
        </w:rPr>
        <w:fldChar w:fldCharType="begin">
          <w:fldData xml:space="preserve">PEVuZE5vdGU+PENpdGU+PEF1dGhvcj5DaHVuZzwvQXV0aG9yPjxZZWFyPjIwMTU8L1llYXI+PFJl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</w:fldData>
        </w:fldChar>
      </w:r>
      <w:r w:rsidR="007A1CF6" w:rsidRPr="00D5090A">
        <w:rPr>
          <w:shd w:val="clear" w:color="auto" w:fill="FFFFFF"/>
        </w:rPr>
        <w:instrText xml:space="preserve"> ADDIN EN.CITE.DATA </w:instrText>
      </w:r>
      <w:r w:rsidR="007A1CF6" w:rsidRPr="00D5090A">
        <w:rPr>
          <w:shd w:val="clear" w:color="auto" w:fill="FFFFFF"/>
        </w:rPr>
      </w:r>
      <w:r w:rsidR="007A1CF6" w:rsidRPr="00D5090A">
        <w:rPr>
          <w:shd w:val="clear" w:color="auto" w:fill="FFFFFF"/>
        </w:rPr>
        <w:fldChar w:fldCharType="end"/>
      </w:r>
      <w:r w:rsidR="007A1CF6" w:rsidRPr="00D5090A">
        <w:rPr>
          <w:shd w:val="clear" w:color="auto" w:fill="FFFFFF"/>
        </w:rPr>
      </w:r>
      <w:r w:rsidR="007A1CF6" w:rsidRPr="00D5090A">
        <w:rPr>
          <w:shd w:val="clear" w:color="auto" w:fill="FFFFFF"/>
        </w:rPr>
        <w:fldChar w:fldCharType="separate"/>
      </w:r>
      <w:r w:rsidR="007A1CF6" w:rsidRPr="00D5090A">
        <w:rPr>
          <w:shd w:val="clear" w:color="auto" w:fill="FFFFFF"/>
        </w:rPr>
        <w:t>[28]</w:t>
      </w:r>
      <w:r w:rsidR="007A1CF6" w:rsidRPr="00D5090A">
        <w:rPr>
          <w:shd w:val="clear" w:color="auto" w:fill="FFFFFF"/>
        </w:rPr>
        <w:fldChar w:fldCharType="end"/>
      </w:r>
      <w:r w:rsidR="00482DCE" w:rsidRPr="00D5090A">
        <w:rPr>
          <w:shd w:val="clear" w:color="auto" w:fill="FFFFFF"/>
        </w:rPr>
        <w:t>, identifying a total of 50 PCs having curves above the black dashed line, indicating significant PCs.</w:t>
      </w:r>
      <w:r w:rsidR="00F97754" w:rsidRPr="00D5090A">
        <w:rPr>
          <w:shd w:val="clear" w:color="auto" w:fill="FFFFFF"/>
        </w:rPr>
        <w:t xml:space="preserve"> </w:t>
      </w:r>
      <w:r w:rsidR="005C1808">
        <w:t xml:space="preserve">Since the </w:t>
      </w:r>
      <w:proofErr w:type="spellStart"/>
      <w:r w:rsidR="005C1808">
        <w:t>JackStraw</w:t>
      </w:r>
      <w:proofErr w:type="spellEnd"/>
      <w:r w:rsidR="005C1808">
        <w:t xml:space="preserve"> approach provides for a more accurate estimation of the control variables used to estimate the surrogate variables</w:t>
      </w:r>
      <w:r w:rsidR="007A1CF6">
        <w:t xml:space="preserve"> </w:t>
      </w:r>
      <w:r w:rsidR="007A1CF6">
        <w:fldChar w:fldCharType="begin">
          <w:fldData xml:space="preserve">PEVuZE5vdGU+PENpdGU+PEF1dGhvcj5DaHVuZzwvQXV0aG9yPjxZZWFyPjIwMTU8L1llYXI+PFJl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</w:fldData>
        </w:fldChar>
      </w:r>
      <w:r w:rsidR="007A1CF6">
        <w:instrText xml:space="preserve"> ADDIN EN.CITE </w:instrText>
      </w:r>
      <w:r w:rsidR="007A1CF6">
        <w:fldChar w:fldCharType="begin">
          <w:fldData xml:space="preserve">PEVuZE5vdGU+PENpdGU+PEF1dGhvcj5DaHVuZzwvQXV0aG9yPjxZZWFyPjIwMTU8L1llYXI+PFJl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</w:fldData>
        </w:fldChar>
      </w:r>
      <w:r w:rsidR="007A1CF6">
        <w:instrText xml:space="preserve"> ADDIN EN.CITE.DATA </w:instrText>
      </w:r>
      <w:r w:rsidR="007A1CF6">
        <w:fldChar w:fldCharType="end"/>
      </w:r>
      <w:r w:rsidR="007A1CF6">
        <w:fldChar w:fldCharType="separate"/>
      </w:r>
      <w:r w:rsidR="007A1CF6">
        <w:rPr>
          <w:noProof/>
        </w:rPr>
        <w:t>[28]</w:t>
      </w:r>
      <w:r w:rsidR="007A1CF6">
        <w:fldChar w:fldCharType="end"/>
      </w:r>
      <w:r w:rsidR="005C1808">
        <w:t xml:space="preserve">, </w:t>
      </w:r>
      <w:r w:rsidR="00FB2ECD">
        <w:t xml:space="preserve">50 PCs were </w:t>
      </w:r>
      <w:r w:rsidR="00C851C7">
        <w:t>retained</w:t>
      </w:r>
      <w:r w:rsidR="00FB2ECD">
        <w:t xml:space="preserve"> </w:t>
      </w:r>
      <w:r w:rsidR="008C310F">
        <w:t>for further analysis</w:t>
      </w:r>
      <w:r w:rsidR="00C851C7">
        <w:t>.</w:t>
      </w:r>
    </w:p>
    <w:p w14:paraId="092F43E6" w14:textId="79A6CC70" w:rsidR="00B9577A" w:rsidRDefault="00182F59" w:rsidP="00D5090A">
      <w:pPr>
        <w:ind w:firstLine="720"/>
        <w:jc w:val="both"/>
      </w:pPr>
      <w:r w:rsidRPr="00D5090A">
        <w:rPr>
          <w:shd w:val="clear" w:color="auto" w:fill="FFFFFF"/>
        </w:rPr>
        <w:t xml:space="preserve">Once the PCA has been performed, the following step is to determine the resolution for clustering the cells together. The </w:t>
      </w:r>
      <w:proofErr w:type="spellStart"/>
      <w:r w:rsidRPr="00D5090A">
        <w:rPr>
          <w:shd w:val="clear" w:color="auto" w:fill="FFFFFF"/>
        </w:rPr>
        <w:t>clustree</w:t>
      </w:r>
      <w:proofErr w:type="spellEnd"/>
      <w:r w:rsidRPr="00D5090A">
        <w:rPr>
          <w:shd w:val="clear" w:color="auto" w:fill="FFFFFF"/>
        </w:rPr>
        <w:t xml:space="preserve"> visualization indicates that the number of clusters can vary based on the resolution selected. In this report, we utilized our prior understanding of this study, which included only the sensitive and resistant groups of the A2780 cell line. We selected a resolution of 0.1 to generate three distinct clusters. It is important to note that it is possible to obtain two clusters with a resolution of 0.05. However, the algorithm </w:t>
      </w:r>
      <w:r w:rsidR="00ED340B" w:rsidRPr="00D5090A">
        <w:rPr>
          <w:shd w:val="clear" w:color="auto" w:fill="FFFFFF"/>
        </w:rPr>
        <w:t>groups</w:t>
      </w:r>
      <w:r w:rsidRPr="00D5090A">
        <w:rPr>
          <w:shd w:val="clear" w:color="auto" w:fill="FFFFFF"/>
        </w:rPr>
        <w:t xml:space="preserve"> sensitive and resistant together in a single group, resulting in another group with very few cells. Furthermore, we employ a resolution of 0.15 to identify subpopulations within each cluster. </w:t>
      </w:r>
      <w:r w:rsidR="002920AF" w:rsidRPr="00D5090A">
        <w:rPr>
          <w:shd w:val="clear" w:color="auto" w:fill="FFFFFF"/>
        </w:rPr>
        <w:t xml:space="preserve"> </w:t>
      </w:r>
      <w:r w:rsidR="00D03A51">
        <w:t xml:space="preserve">By utilizing a heatmap in </w:t>
      </w:r>
      <w:r w:rsidR="00ED340B">
        <w:rPr>
          <w:highlight w:val="yellow"/>
        </w:rPr>
        <w:t>Figures</w:t>
      </w:r>
      <w:r w:rsidR="00D03A51" w:rsidRPr="005B7C1F">
        <w:rPr>
          <w:highlight w:val="yellow"/>
        </w:rPr>
        <w:t xml:space="preserve"> 10 and 11</w:t>
      </w:r>
      <w:r w:rsidR="00D03A51">
        <w:t>, we can determine that at a resolution of 0.1, cluster 0 corresponds to the sensitive group, while cluster 1 represents the resistance group. At a resolution of 0.15, cluster 0 represents the sensitive group and cluster 2 represents the resistant group.</w:t>
      </w:r>
      <w:r w:rsidR="007144CD">
        <w:t xml:space="preserve"> </w:t>
      </w:r>
    </w:p>
    <w:p w14:paraId="1E7AEE58" w14:textId="55CBCFCC" w:rsidR="008056B3" w:rsidRDefault="009A1DF1" w:rsidP="00D5090A">
      <w:pPr>
        <w:ind w:firstLine="720"/>
        <w:jc w:val="both"/>
      </w:pPr>
      <w:r>
        <w:t xml:space="preserve">The results of our investigation using single-cell transcriptomics on the ovarian cancer cell lines A2780, which are susceptible and resistant to </w:t>
      </w:r>
      <w:proofErr w:type="spellStart"/>
      <w:r>
        <w:t>PARP</w:t>
      </w:r>
      <w:r w:rsidR="00AA45D1">
        <w:t>i</w:t>
      </w:r>
      <w:proofErr w:type="spellEnd"/>
      <w:r>
        <w:t>, demonstrate the presence of heterogeneity and provide insights into the mechanisms of resistance to this treatment. The A2780 cell line exhibited a wild-type</w:t>
      </w:r>
      <w:r w:rsidR="00C72A3B">
        <w:t xml:space="preserve"> (non-mutated)</w:t>
      </w:r>
      <w:r>
        <w:t xml:space="preserve"> genotype for the BRCA1/2 genes</w:t>
      </w:r>
      <w:r w:rsidR="00DE087E">
        <w:t xml:space="preserve"> </w:t>
      </w:r>
      <w:r w:rsidR="00DE087E">
        <w:fldChar w:fldCharType="begin">
          <w:fldData xml:space="preserve">PEVuZE5vdGU+PENpdGU+PEF1dGhvcj5TdG9yZGFsPC9BdXRob3I+PFllYXI+MjAxMzwvWWVhcj48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</w:fldData>
        </w:fldChar>
      </w:r>
      <w:r w:rsidR="00DE087E">
        <w:instrText xml:space="preserve"> ADDIN EN.CITE </w:instrText>
      </w:r>
      <w:r w:rsidR="00DE087E">
        <w:fldChar w:fldCharType="begin">
          <w:fldData xml:space="preserve">PEVuZE5vdGU+PENpdGU+PEF1dGhvcj5TdG9yZGFsPC9BdXRob3I+PFllYXI+MjAxMzwvWWVhcj48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</w:fldData>
        </w:fldChar>
      </w:r>
      <w:r w:rsidR="00DE087E">
        <w:instrText xml:space="preserve"> ADDIN EN.CITE.DATA </w:instrText>
      </w:r>
      <w:r w:rsidR="00DE087E">
        <w:fldChar w:fldCharType="end"/>
      </w:r>
      <w:r w:rsidR="00DE087E">
        <w:fldChar w:fldCharType="separate"/>
      </w:r>
      <w:r w:rsidR="00DE087E">
        <w:rPr>
          <w:noProof/>
        </w:rPr>
        <w:t>[29]</w:t>
      </w:r>
      <w:r w:rsidR="00DE087E">
        <w:fldChar w:fldCharType="end"/>
      </w:r>
      <w:r>
        <w:t xml:space="preserve">, which are </w:t>
      </w:r>
      <w:r>
        <w:lastRenderedPageBreak/>
        <w:t xml:space="preserve">crucial genes involved in </w:t>
      </w:r>
      <w:proofErr w:type="spellStart"/>
      <w:r>
        <w:t>PARP</w:t>
      </w:r>
      <w:r w:rsidR="000B66E2">
        <w:t>i</w:t>
      </w:r>
      <w:proofErr w:type="spellEnd"/>
      <w:r w:rsidR="000B66E2">
        <w:t xml:space="preserve"> </w:t>
      </w:r>
      <w:r>
        <w:t xml:space="preserve">therapy. This genotype does not result in HRD phenotypes and is associated with a high likelihood of resistance to </w:t>
      </w:r>
      <w:proofErr w:type="spellStart"/>
      <w:r>
        <w:t>PAR</w:t>
      </w:r>
      <w:r w:rsidR="00746696">
        <w:t>Pi</w:t>
      </w:r>
      <w:proofErr w:type="spellEnd"/>
      <w:r>
        <w:t xml:space="preserve">. These are not exclusive to </w:t>
      </w:r>
      <w:proofErr w:type="gramStart"/>
      <w:r>
        <w:t>particular cancer</w:t>
      </w:r>
      <w:proofErr w:type="gramEnd"/>
      <w:r>
        <w:t xml:space="preserve"> types or cancer cell lines. Prior studies have indicated that gastric cancer with a BRCA1/2 wild-type genetic background also </w:t>
      </w:r>
      <w:r w:rsidR="00F32E78">
        <w:t>develop</w:t>
      </w:r>
      <w:r>
        <w:t xml:space="preserve"> HRD</w:t>
      </w:r>
      <w:r w:rsidR="00A501D1">
        <w:t xml:space="preserve"> </w:t>
      </w:r>
      <w:r w:rsidR="008D2B2E">
        <w:fldChar w:fldCharType="begin">
          <w:fldData xml:space="preserve">PEVuZE5vdGU+PENpdGU+PEF1dGhvcj5BbGV4YW5kcm92PC9BdXRob3I+PFllYXI+MjAxNTwvWWVh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</w:fldData>
        </w:fldChar>
      </w:r>
      <w:r w:rsidR="008D2B2E">
        <w:instrText xml:space="preserve"> ADDIN EN.CITE </w:instrText>
      </w:r>
      <w:r w:rsidR="008D2B2E">
        <w:fldChar w:fldCharType="begin">
          <w:fldData xml:space="preserve">PEVuZE5vdGU+PENpdGU+PEF1dGhvcj5BbGV4YW5kcm92PC9BdXRob3I+PFllYXI+MjAxNTwvWWVh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</w:fldData>
        </w:fldChar>
      </w:r>
      <w:r w:rsidR="008D2B2E">
        <w:instrText xml:space="preserve"> ADDIN EN.CITE.DATA </w:instrText>
      </w:r>
      <w:r w:rsidR="008D2B2E">
        <w:fldChar w:fldCharType="end"/>
      </w:r>
      <w:r w:rsidR="008D2B2E">
        <w:fldChar w:fldCharType="separate"/>
      </w:r>
      <w:r w:rsidR="008D2B2E">
        <w:rPr>
          <w:noProof/>
        </w:rPr>
        <w:t>[30]</w:t>
      </w:r>
      <w:r w:rsidR="008D2B2E">
        <w:fldChar w:fldCharType="end"/>
      </w:r>
      <w:r>
        <w:t xml:space="preserve">, which makes it susceptible to synthetic lethality medicines. </w:t>
      </w:r>
      <w:r w:rsidR="002539B9">
        <w:t xml:space="preserve">Although the genetic background of the BRCA genes in the A2780S cell does not indicate that it is sensitive to </w:t>
      </w:r>
      <w:proofErr w:type="spellStart"/>
      <w:r w:rsidR="002539B9">
        <w:t>PARPi</w:t>
      </w:r>
      <w:proofErr w:type="spellEnd"/>
      <w:r w:rsidR="002539B9">
        <w:t xml:space="preserve">, our findings demonstrate that A2780 exhibits both </w:t>
      </w:r>
      <w:proofErr w:type="spellStart"/>
      <w:r w:rsidR="002539B9">
        <w:t>PARPi</w:t>
      </w:r>
      <w:proofErr w:type="spellEnd"/>
      <w:r w:rsidR="002539B9">
        <w:t xml:space="preserve"> sensitive and resistant phenotypes, indicating heterogeneity. </w:t>
      </w:r>
      <w:r>
        <w:t xml:space="preserve">The examination of single-cell RNA sequencing revealed distinct clusters at different clustering resolutions (0.1 and 0.15) </w:t>
      </w:r>
      <w:r w:rsidR="00FD088E">
        <w:t>showing</w:t>
      </w:r>
      <w:r>
        <w:t> differential expression signature genes of each cluster and could potentially serve as the basis for the drug sensitivity profiles</w:t>
      </w:r>
      <w:r w:rsidR="001E26E0">
        <w:t>.</w:t>
      </w:r>
    </w:p>
    <w:p w14:paraId="72AA6941" w14:textId="38C6884B" w:rsidR="00470107" w:rsidRDefault="001F29AD" w:rsidP="00D5090A">
      <w:pPr>
        <w:ind w:firstLine="720"/>
        <w:jc w:val="both"/>
      </w:pPr>
      <w:r>
        <w:t xml:space="preserve">At a resolution of 0.1, there were three distinct clusters. </w:t>
      </w:r>
      <w:proofErr w:type="gramStart"/>
      <w:r>
        <w:t>The majority of</w:t>
      </w:r>
      <w:proofErr w:type="gramEnd"/>
      <w:r>
        <w:t xml:space="preserve"> cells within the cluster 0 are sensitive, while the majority of cells within the cluster 1 are resistant. The G2 and S-phase expressed 1 (GTSE1) gene is one of the interesting genes identified in the </w:t>
      </w:r>
      <w:proofErr w:type="spellStart"/>
      <w:r>
        <w:t>PARPi</w:t>
      </w:r>
      <w:proofErr w:type="spellEnd"/>
      <w:r>
        <w:t xml:space="preserve"> resistance cluster. Prior research </w:t>
      </w:r>
      <w:r w:rsidR="00FD088E">
        <w:t>has</w:t>
      </w:r>
      <w:r>
        <w:t xml:space="preserve"> indicated that GTSE1 may be linked to a poor prognosis in various types of cancers</w:t>
      </w:r>
      <w:r w:rsidR="00136C77">
        <w:t xml:space="preserve"> </w:t>
      </w:r>
      <w:r w:rsidR="00696086">
        <w:fldChar w:fldCharType="begin"/>
      </w:r>
      <w:r w:rsidR="00696086">
        <w:instrText xml:space="preserve"> ADDIN EN.CITE &lt;EndNote&gt;&lt;Cite&gt;&lt;Author&gt;Tan&lt;/Author&gt;&lt;Year&gt;2023&lt;/Year&gt;&lt;RecNum&gt;33&lt;/RecNum&gt;&lt;DisplayText&gt;[31]&lt;/DisplayText&gt;&lt;record&gt;&lt;rec-number&gt;33&lt;/rec-number&gt;&lt;foreign-keys&gt;&lt;key app="EN" db-id="zfwpatz9ox9ppwea95i5vppip5erd0rdsfxz" timestamp="1713840773"&gt;33&lt;/key&gt;&lt;/foreign-keys&gt;&lt;ref-type name="Journal Article"&gt;17&lt;/ref-type&gt;&lt;contributors&gt;&lt;authors&gt;&lt;author&gt;Tan, K.&lt;/author&gt;&lt;author&gt;Fang, Z.&lt;/author&gt;&lt;author&gt;Kong, L.&lt;/author&gt;&lt;author&gt;Cheng, C.&lt;/author&gt;&lt;author&gt;Hwang, S.&lt;/author&gt;&lt;author&gt;Xu, M.&lt;/author&gt;&lt;/authors&gt;&lt;/contributors&gt;&lt;auth-address&gt;Department of Gastroenterology, Affiliated Hospital of Jiangsu University, Zhenjiang, Jiangsu, China.&amp;#xD;Department of Clinical Medicine, Clinical Medical College of Yangzhou University, Yangzhou, Jiangsu, China.&amp;#xD;Department of Cell Biology and Physiology, Washington University School of Medicine, St. Louis, MO.&amp;#xD;Digestive Disease Research Institute, Jiangsu University, Zhenjiang, Jiangsu, China.&lt;/auth-address&gt;&lt;titles&gt;&lt;title&gt;Pan-cancer analyses reveal GTSE1 as a biomarker for the immunosuppressive tumor microenvironment&lt;/title&gt;&lt;secondary-title&gt;Medicine (Baltimore)&lt;/secondary-title&gt;&lt;/titles&gt;&lt;periodical&gt;&lt;full-title&gt;Medicine (Baltimore)&lt;/full-title&gt;&lt;/periodical&gt;&lt;pages&gt;e34996&lt;/pages&gt;&lt;volume&gt;102&lt;/volume&gt;&lt;number&gt;34&lt;/number&gt;&lt;edition&gt;2023/09/01&lt;/edition&gt;&lt;keywords&gt;&lt;keyword&gt;Humans&lt;/keyword&gt;&lt;keyword&gt;*Tumor Microenvironment/genetics&lt;/keyword&gt;&lt;keyword&gt;Biomarkers&lt;/keyword&gt;&lt;keyword&gt;*Neoplasms/genetics&lt;/keyword&gt;&lt;keyword&gt;Clinical Relevance&lt;/keyword&gt;&lt;keyword&gt;DNA Repair/genetics&lt;/keyword&gt;&lt;keyword&gt;Immunosuppressive Agents&lt;/keyword&gt;&lt;keyword&gt;Microtubule-Associated Proteins&lt;/keyword&gt;&lt;/keywords&gt;&lt;dates&gt;&lt;year&gt;2023&lt;/year&gt;&lt;pub-dates&gt;&lt;date&gt;Aug 25&lt;/date&gt;&lt;/pub-dates&gt;&lt;/dates&gt;&lt;isbn&gt;0025-7974 (Print)&amp;#xD;0025-7974&lt;/isbn&gt;&lt;accession-num&gt;37653815&lt;/accession-num&gt;&lt;urls&gt;&lt;/urls&gt;&lt;custom2&gt;PMC10470696&lt;/custom2&gt;&lt;electronic-resource-num&gt;10.1097/md.0000000000034996&lt;/electronic-resource-num&gt;&lt;remote-database-provider&gt;NLM&lt;/remote-database-provider&gt;&lt;language&gt;eng&lt;/language&gt;&lt;/record&gt;&lt;/Cite&gt;&lt;/EndNote&gt;</w:instrText>
      </w:r>
      <w:r w:rsidR="00696086">
        <w:fldChar w:fldCharType="separate"/>
      </w:r>
      <w:r w:rsidR="00696086">
        <w:rPr>
          <w:noProof/>
        </w:rPr>
        <w:t>[31]</w:t>
      </w:r>
      <w:r w:rsidR="00696086">
        <w:fldChar w:fldCharType="end"/>
      </w:r>
      <w:r>
        <w:t xml:space="preserve">. In hepatocellular carcinoma, GTSE1 exhibited a positive correlation with both cell proliferation </w:t>
      </w:r>
      <w:r w:rsidR="00FD088E">
        <w:t>markers</w:t>
      </w:r>
      <w:r>
        <w:t xml:space="preserve"> and epithelial to mesenchymal transition. This correlation was linked to the stemness of cancer cells</w:t>
      </w:r>
      <w:r w:rsidR="00B474AE">
        <w:t xml:space="preserve"> </w:t>
      </w:r>
      <w:r w:rsidR="00217E5B">
        <w:fldChar w:fldCharType="begin">
          <w:fldData xml:space="preserve">PEVuZE5vdGU+PENpdGU+PEF1dGhvcj5XdTwvQXV0aG9yPjxZZWFyPjIwMTc8L1llYXI+PFJlY051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</w:fldData>
        </w:fldChar>
      </w:r>
      <w:r w:rsidR="00217E5B">
        <w:instrText xml:space="preserve"> ADDIN EN.CITE </w:instrText>
      </w:r>
      <w:r w:rsidR="00217E5B">
        <w:fldChar w:fldCharType="begin">
          <w:fldData xml:space="preserve">PEVuZE5vdGU+PENpdGU+PEF1dGhvcj5XdTwvQXV0aG9yPjxZZWFyPjIwMTc8L1llYXI+PFJlY051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</w:fldData>
        </w:fldChar>
      </w:r>
      <w:r w:rsidR="00217E5B">
        <w:instrText xml:space="preserve"> ADDIN EN.CITE.DATA </w:instrText>
      </w:r>
      <w:r w:rsidR="00217E5B">
        <w:fldChar w:fldCharType="end"/>
      </w:r>
      <w:r w:rsidR="00217E5B">
        <w:fldChar w:fldCharType="separate"/>
      </w:r>
      <w:r w:rsidR="00217E5B">
        <w:rPr>
          <w:noProof/>
        </w:rPr>
        <w:t>[32]</w:t>
      </w:r>
      <w:r w:rsidR="00217E5B">
        <w:fldChar w:fldCharType="end"/>
      </w:r>
      <w:r>
        <w:t>. GTSE1 expression in gastric and bone cancer was associated with resistance to cisplatin</w:t>
      </w:r>
      <w:r w:rsidR="0010164F">
        <w:t xml:space="preserve"> </w:t>
      </w:r>
      <w:r w:rsidR="00FA7349">
        <w:fldChar w:fldCharType="begin">
          <w:fldData xml:space="preserve">PEVuZE5vdGU+PENpdGU+PEF1dGhvcj5TdWJoYXNoPC9BdXRob3I+PFllYXI+MjAxNTwvWWVhcj48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</w:fldData>
        </w:fldChar>
      </w:r>
      <w:r w:rsidR="00FA7349">
        <w:instrText xml:space="preserve"> ADDIN EN.CITE </w:instrText>
      </w:r>
      <w:r w:rsidR="00FA7349">
        <w:fldChar w:fldCharType="begin">
          <w:fldData xml:space="preserve">PEVuZE5vdGU+PENpdGU+PEF1dGhvcj5TdWJoYXNoPC9BdXRob3I+PFllYXI+MjAxNTwvWWVhcj48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</w:fldData>
        </w:fldChar>
      </w:r>
      <w:r w:rsidR="00FA7349">
        <w:instrText xml:space="preserve"> ADDIN EN.CITE.DATA </w:instrText>
      </w:r>
      <w:r w:rsidR="00FA7349">
        <w:fldChar w:fldCharType="end"/>
      </w:r>
      <w:r w:rsidR="00FA7349">
        <w:fldChar w:fldCharType="separate"/>
      </w:r>
      <w:r w:rsidR="00FA7349">
        <w:rPr>
          <w:noProof/>
        </w:rPr>
        <w:t>[33, 34]</w:t>
      </w:r>
      <w:r w:rsidR="00FA7349">
        <w:fldChar w:fldCharType="end"/>
      </w:r>
      <w:r>
        <w:t xml:space="preserve">. Therefore, GTSE1 could potentially function as the indicator for resistance to PARP inhibitors. Moreover, it could illustrate the adaptive resistance phenotype to the </w:t>
      </w:r>
      <w:proofErr w:type="spellStart"/>
      <w:r>
        <w:t>PARPi</w:t>
      </w:r>
      <w:proofErr w:type="spellEnd"/>
      <w:r>
        <w:t xml:space="preserve"> of ovarian cancer by enhancing cell proliferation and decreasing apoptosis. However, when using a clustering resolution of 0.1, certain important genes that are characteristic of distinct clusters do not appear to completely differentiate between </w:t>
      </w:r>
      <w:proofErr w:type="spellStart"/>
      <w:r>
        <w:t>PARPi</w:t>
      </w:r>
      <w:proofErr w:type="spellEnd"/>
      <w:r>
        <w:t xml:space="preserve"> sensitivity and resistance phenotypes. For instance, Ubiquitin C-terminal hydrolase L1 (UCHL1), which is increased in cluster 0 (comprising mostly of </w:t>
      </w:r>
      <w:proofErr w:type="spellStart"/>
      <w:r>
        <w:t>PARPi</w:t>
      </w:r>
      <w:proofErr w:type="spellEnd"/>
      <w:r>
        <w:t xml:space="preserve"> sensitive cells), has previously been associated with Doxorubicin resistance</w:t>
      </w:r>
      <w:r w:rsidR="00E81C37">
        <w:t xml:space="preserve"> </w:t>
      </w:r>
      <w:r w:rsidR="005D0F56">
        <w:fldChar w:fldCharType="begin">
          <w:fldData xml:space="preserve">PEVuZE5vdGU+PENpdGU+PEF1dGhvcj5MdTwvQXV0aG9yPjxZZWFyPjIwMjE8L1llYXI+PFJlY051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</w:fldData>
        </w:fldChar>
      </w:r>
      <w:r w:rsidR="005D0F56">
        <w:instrText xml:space="preserve"> ADDIN EN.CITE </w:instrText>
      </w:r>
      <w:r w:rsidR="005D0F56">
        <w:fldChar w:fldCharType="begin">
          <w:fldData xml:space="preserve">PEVuZE5vdGU+PENpdGU+PEF1dGhvcj5MdTwvQXV0aG9yPjxZZWFyPjIwMjE8L1llYXI+PFJlY051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</w:fldData>
        </w:fldChar>
      </w:r>
      <w:r w:rsidR="005D0F56">
        <w:instrText xml:space="preserve"> ADDIN EN.CITE.DATA </w:instrText>
      </w:r>
      <w:r w:rsidR="005D0F56">
        <w:fldChar w:fldCharType="end"/>
      </w:r>
      <w:r w:rsidR="005D0F56">
        <w:fldChar w:fldCharType="separate"/>
      </w:r>
      <w:r w:rsidR="005D0F56">
        <w:rPr>
          <w:noProof/>
        </w:rPr>
        <w:t>[35]</w:t>
      </w:r>
      <w:r w:rsidR="005D0F56">
        <w:fldChar w:fldCharType="end"/>
      </w:r>
      <w:r>
        <w:t xml:space="preserve"> and assisting in the proliferation of cancer cells</w:t>
      </w:r>
      <w:r w:rsidR="001147F3">
        <w:t xml:space="preserve"> </w:t>
      </w:r>
      <w:r w:rsidR="001147F3">
        <w:fldChar w:fldCharType="begin">
          <w:fldData xml:space="preserve">PEVuZE5vdGU+PENpdGU+PEF1dGhvcj5ZYW88L0F1dGhvcj48WWVhcj4yMDIyPC9ZZWFyPjxSZWNO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</w:fldData>
        </w:fldChar>
      </w:r>
      <w:r w:rsidR="001147F3">
        <w:instrText xml:space="preserve"> ADDIN EN.CITE </w:instrText>
      </w:r>
      <w:r w:rsidR="001147F3">
        <w:fldChar w:fldCharType="begin">
          <w:fldData xml:space="preserve">PEVuZE5vdGU+PENpdGU+PEF1dGhvcj5ZYW88L0F1dGhvcj48WWVhcj4yMDIyPC9ZZWFyPjxSZWNO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</w:fldData>
        </w:fldChar>
      </w:r>
      <w:r w:rsidR="001147F3">
        <w:instrText xml:space="preserve"> ADDIN EN.CITE.DATA </w:instrText>
      </w:r>
      <w:r w:rsidR="001147F3">
        <w:fldChar w:fldCharType="end"/>
      </w:r>
      <w:r w:rsidR="001147F3">
        <w:fldChar w:fldCharType="separate"/>
      </w:r>
      <w:r w:rsidR="001147F3">
        <w:rPr>
          <w:noProof/>
        </w:rPr>
        <w:t>[36]</w:t>
      </w:r>
      <w:r w:rsidR="001147F3">
        <w:fldChar w:fldCharType="end"/>
      </w:r>
      <w:r>
        <w:t xml:space="preserve">. These observations may suggest that the setup of the study is limited </w:t>
      </w:r>
      <w:proofErr w:type="gramStart"/>
      <w:r>
        <w:t>by the use of</w:t>
      </w:r>
      <w:proofErr w:type="gramEnd"/>
      <w:r>
        <w:t xml:space="preserve"> cell lines with the same genetic background, which may lack intrinsic heterogeneity.</w:t>
      </w:r>
    </w:p>
    <w:p w14:paraId="1A2E5004" w14:textId="2529F92A" w:rsidR="005647D3" w:rsidRDefault="005647D3" w:rsidP="00D5090A">
      <w:pPr>
        <w:jc w:val="both"/>
      </w:pPr>
      <w:r>
        <w:tab/>
      </w:r>
      <w:r w:rsidR="008775DC">
        <w:t xml:space="preserve">In contrast to the clustering with </w:t>
      </w:r>
      <w:r w:rsidR="00FD088E">
        <w:t xml:space="preserve">a </w:t>
      </w:r>
      <w:r w:rsidR="008775DC">
        <w:t xml:space="preserve">lesser resolution, the clustering with a threshold of 0.15 resulted in the formation of 5 differentiated clusters. </w:t>
      </w:r>
      <w:proofErr w:type="gramStart"/>
      <w:r w:rsidR="008775DC">
        <w:t>The majority of</w:t>
      </w:r>
      <w:proofErr w:type="gramEnd"/>
      <w:r w:rsidR="008775DC">
        <w:t xml:space="preserve"> cells were distributed among three clusters: cluster 0 (comprising the most </w:t>
      </w:r>
      <w:proofErr w:type="spellStart"/>
      <w:r w:rsidR="008775DC">
        <w:t>PARPi</w:t>
      </w:r>
      <w:proofErr w:type="spellEnd"/>
      <w:r w:rsidR="008775DC">
        <w:t xml:space="preserve"> sensitive cells), cluster 1, and cluster 2 (comprising the most </w:t>
      </w:r>
      <w:proofErr w:type="spellStart"/>
      <w:r w:rsidR="008775DC">
        <w:t>PARPi</w:t>
      </w:r>
      <w:proofErr w:type="spellEnd"/>
      <w:r w:rsidR="008775DC">
        <w:t xml:space="preserve"> resistant cells). The heatmap illustrating the correlation between </w:t>
      </w:r>
      <w:proofErr w:type="spellStart"/>
      <w:r w:rsidR="008775DC">
        <w:t>PARPi</w:t>
      </w:r>
      <w:proofErr w:type="spellEnd"/>
      <w:r w:rsidR="008775DC">
        <w:t xml:space="preserve"> resistance traits and cluster number indicated that cluster 1 potentially contains both </w:t>
      </w:r>
      <w:proofErr w:type="spellStart"/>
      <w:r w:rsidR="008775DC">
        <w:t>PARPi</w:t>
      </w:r>
      <w:proofErr w:type="spellEnd"/>
      <w:r w:rsidR="008775DC">
        <w:t xml:space="preserve">-sensitive and </w:t>
      </w:r>
      <w:proofErr w:type="spellStart"/>
      <w:r w:rsidR="008775DC">
        <w:t>PARPi</w:t>
      </w:r>
      <w:proofErr w:type="spellEnd"/>
      <w:r w:rsidR="008775DC">
        <w:t xml:space="preserve">-resistant populations, therefore serving as the transitional cluster. The trajectory analysis conducted by Monocle3 has the potential to provide evidence of the lineage history during the transitional stage. Nevertheless, the trajectory analysis conducted by Slingshot did not fully align with this notion. However, as previously stated, the Slingshot did not provide a completely distinct trajectory. Further inquiry is required to examine the transition between groups that are sensitive to </w:t>
      </w:r>
      <w:proofErr w:type="spellStart"/>
      <w:r w:rsidR="008775DC">
        <w:t>PARPi</w:t>
      </w:r>
      <w:proofErr w:type="spellEnd"/>
      <w:r w:rsidR="008775DC">
        <w:t>, using both laboratory experiments and analytical evidence.</w:t>
      </w:r>
    </w:p>
    <w:p w14:paraId="65220DDD" w14:textId="4C5EF257" w:rsidR="00C53DFD" w:rsidRDefault="00D3661C" w:rsidP="00D5090A">
      <w:pPr>
        <w:ind w:firstLine="720"/>
        <w:jc w:val="both"/>
      </w:pPr>
      <w:r>
        <w:t xml:space="preserve">In terms of signature </w:t>
      </w:r>
      <w:r w:rsidR="00FD088E">
        <w:t>gene</w:t>
      </w:r>
      <w:r w:rsidRPr="00D5090A">
        <w:t xml:space="preserve"> </w:t>
      </w:r>
      <w:r w:rsidR="00FD088E">
        <w:t>expression</w:t>
      </w:r>
      <w:r>
        <w:t xml:space="preserve">, increasing clustering resolution revealed some distinct signature genes. Cluster 0, which comprised </w:t>
      </w:r>
      <w:proofErr w:type="gramStart"/>
      <w:r>
        <w:t>the majority of</w:t>
      </w:r>
      <w:proofErr w:type="gramEnd"/>
      <w:r>
        <w:t xml:space="preserve"> </w:t>
      </w:r>
      <w:proofErr w:type="spellStart"/>
      <w:r>
        <w:t>PARPi</w:t>
      </w:r>
      <w:proofErr w:type="spellEnd"/>
      <w:r>
        <w:t xml:space="preserve">-sensitive cells, exhibited PGF and UCHL as the genes that served as intermediaries between </w:t>
      </w:r>
      <w:r w:rsidR="00FD088E">
        <w:t xml:space="preserve">the </w:t>
      </w:r>
      <w:r>
        <w:t xml:space="preserve">two resolutions. The genes CNN3, MFAP4, and BST2 were identified as the newly discovered signature genes. Nevertheless, these genes had not been previously documented to be associated with </w:t>
      </w:r>
      <w:proofErr w:type="spellStart"/>
      <w:r>
        <w:t>PARPi</w:t>
      </w:r>
      <w:proofErr w:type="spellEnd"/>
      <w:r>
        <w:t xml:space="preserve"> sensitivity, suggesting a poor prognosis and resistance to chemotherapy in ovarian and other forms of cancer</w:t>
      </w:r>
      <w:r w:rsidR="002B31D4">
        <w:t xml:space="preserve"> </w:t>
      </w:r>
      <w:r w:rsidR="00866737">
        <w:fldChar w:fldCharType="begin">
          <w:fldData xml:space="preserve">PEVuZE5vdGU+PENpdGU+PEF1dGhvcj5YaWE8L0F1dGhvcj48WWVhcj4yMDIwPC9ZZWFyPjxSZWNO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==
</w:fldData>
        </w:fldChar>
      </w:r>
      <w:r w:rsidR="0010374C">
        <w:instrText xml:space="preserve"> ADDIN EN.CITE </w:instrText>
      </w:r>
      <w:r w:rsidR="0010374C">
        <w:fldChar w:fldCharType="begin">
          <w:fldData xml:space="preserve">PEVuZE5vdGU+PENpdGU+PEF1dGhvcj5YaWE8L0F1dGhvcj48WWVhcj4yMDIwPC9ZZWFyPjxSZWNO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==
</w:fldData>
        </w:fldChar>
      </w:r>
      <w:r w:rsidR="0010374C">
        <w:instrText xml:space="preserve"> ADDIN EN.CITE.DATA </w:instrText>
      </w:r>
      <w:r w:rsidR="0010374C">
        <w:fldChar w:fldCharType="end"/>
      </w:r>
      <w:r w:rsidR="00866737">
        <w:fldChar w:fldCharType="separate"/>
      </w:r>
      <w:r w:rsidR="0010374C">
        <w:rPr>
          <w:noProof/>
        </w:rPr>
        <w:t>[37-39]</w:t>
      </w:r>
      <w:r w:rsidR="00866737">
        <w:fldChar w:fldCharType="end"/>
      </w:r>
      <w:r>
        <w:t xml:space="preserve">. The gene PTTG1, which encodes a protein involved in regulating sister chromatid separation, was shown to be increased in cluster 2. Prior studies have indicated that the </w:t>
      </w:r>
      <w:r>
        <w:lastRenderedPageBreak/>
        <w:t>increased expression of this gene is associated with the development of ovarian cancer stemness</w:t>
      </w:r>
      <w:r w:rsidR="00831001">
        <w:t xml:space="preserve"> </w:t>
      </w:r>
      <w:r w:rsidR="00831001">
        <w:fldChar w:fldCharType="begin">
          <w:fldData xml:space="preserve">PEVuZE5vdGU+PENpdGU+PEF1dGhvcj5QYXJ0ZTwvQXV0aG9yPjxZZWFyPjIwMTk8L1llYXI+PFJl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</w:fldData>
        </w:fldChar>
      </w:r>
      <w:r w:rsidR="00831001">
        <w:instrText xml:space="preserve"> ADDIN EN.CITE </w:instrText>
      </w:r>
      <w:r w:rsidR="00831001">
        <w:fldChar w:fldCharType="begin">
          <w:fldData xml:space="preserve">PEVuZE5vdGU+PENpdGU+PEF1dGhvcj5QYXJ0ZTwvQXV0aG9yPjxZZWFyPjIwMTk8L1llYXI+PFJl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</w:fldData>
        </w:fldChar>
      </w:r>
      <w:r w:rsidR="00831001">
        <w:instrText xml:space="preserve"> ADDIN EN.CITE.DATA </w:instrText>
      </w:r>
      <w:r w:rsidR="00831001">
        <w:fldChar w:fldCharType="end"/>
      </w:r>
      <w:r w:rsidR="00831001">
        <w:fldChar w:fldCharType="separate"/>
      </w:r>
      <w:r w:rsidR="00831001">
        <w:rPr>
          <w:noProof/>
        </w:rPr>
        <w:t>[40]</w:t>
      </w:r>
      <w:r w:rsidR="00831001">
        <w:fldChar w:fldCharType="end"/>
      </w:r>
      <w:r>
        <w:t> and resistance to drugs</w:t>
      </w:r>
      <w:r w:rsidR="00E54EA0">
        <w:t xml:space="preserve"> </w:t>
      </w:r>
      <w:r w:rsidR="00E54EA0">
        <w:fldChar w:fldCharType="begin">
          <w:fldData xml:space="preserve">PEVuZE5vdGU+PENpdGU+PEF1dGhvcj5OYWthY2hpPC9BdXRob3I+PFllYXI+MjAxNjwvWWVhcj48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</w:fldData>
        </w:fldChar>
      </w:r>
      <w:r w:rsidR="00E54EA0">
        <w:instrText xml:space="preserve"> ADDIN EN.CITE </w:instrText>
      </w:r>
      <w:r w:rsidR="00E54EA0">
        <w:fldChar w:fldCharType="begin">
          <w:fldData xml:space="preserve">PEVuZE5vdGU+PENpdGU+PEF1dGhvcj5OYWthY2hpPC9BdXRob3I+PFllYXI+MjAxNjwvWWVhcj48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</w:fldData>
        </w:fldChar>
      </w:r>
      <w:r w:rsidR="00E54EA0">
        <w:instrText xml:space="preserve"> ADDIN EN.CITE.DATA </w:instrText>
      </w:r>
      <w:r w:rsidR="00E54EA0">
        <w:fldChar w:fldCharType="end"/>
      </w:r>
      <w:r w:rsidR="00E54EA0">
        <w:fldChar w:fldCharType="separate"/>
      </w:r>
      <w:r w:rsidR="00E54EA0">
        <w:rPr>
          <w:noProof/>
        </w:rPr>
        <w:t>[41]</w:t>
      </w:r>
      <w:r w:rsidR="00E54EA0">
        <w:fldChar w:fldCharType="end"/>
      </w:r>
      <w:r>
        <w:t>.</w:t>
      </w:r>
      <w:r w:rsidR="003D4007">
        <w:t xml:space="preserve"> </w:t>
      </w:r>
    </w:p>
    <w:p w14:paraId="58636FE0" w14:textId="2584D0D9" w:rsidR="0071195B" w:rsidRDefault="00250EF8" w:rsidP="00D5090A">
      <w:pPr>
        <w:jc w:val="both"/>
      </w:pPr>
      <w:r>
        <w:tab/>
      </w:r>
      <w:r w:rsidR="00AA6877">
        <w:t xml:space="preserve">To summarize, our extensive investigation of the A2780 ovarian cancer cell line by </w:t>
      </w:r>
      <w:proofErr w:type="spellStart"/>
      <w:r w:rsidR="00546522">
        <w:t>scRNA</w:t>
      </w:r>
      <w:proofErr w:type="spellEnd"/>
      <w:r w:rsidR="00546522">
        <w:t>-seq</w:t>
      </w:r>
      <w:r w:rsidR="00AA6877">
        <w:t xml:space="preserve"> research highlights the correlation between genetic background and drug resistance pathways, while also illustrating the complex response to </w:t>
      </w:r>
      <w:proofErr w:type="spellStart"/>
      <w:r w:rsidR="00AA6877">
        <w:t>PARPi</w:t>
      </w:r>
      <w:proofErr w:type="spellEnd"/>
      <w:r w:rsidR="00AA6877">
        <w:t xml:space="preserve">. Despite the absence of mutations in the BRCA1/2 genes, which are usually associated with sensitivity to </w:t>
      </w:r>
      <w:proofErr w:type="spellStart"/>
      <w:r w:rsidR="00AA6877">
        <w:t>PARPi</w:t>
      </w:r>
      <w:proofErr w:type="spellEnd"/>
      <w:r w:rsidR="00AA6877">
        <w:t xml:space="preserve">, the identification of varied transcriptional profiles and distinct clusters at various resolutions indicates a better comprehension of resistance. The identification of GTSE1 as a possible marker for resistance to </w:t>
      </w:r>
      <w:proofErr w:type="spellStart"/>
      <w:r w:rsidR="00AA6877">
        <w:t>PARPi</w:t>
      </w:r>
      <w:proofErr w:type="spellEnd"/>
      <w:r w:rsidR="00AA6877">
        <w:t xml:space="preserve">, together with other relevant signature genes, presents novel prospects for investigating the adaptive mechanisms that contribute to ovarian cancer's resistance to </w:t>
      </w:r>
      <w:proofErr w:type="spellStart"/>
      <w:r w:rsidR="00AA6877">
        <w:t>PARPi</w:t>
      </w:r>
      <w:proofErr w:type="spellEnd"/>
      <w:r w:rsidR="00AA6877">
        <w:t>. These findings highlight the necessity for further investigation into various forms and mechanisms of resistance at the cellular level, which may ultimately lead to more accurate and effective therapeutic strategies. This study not only improves our understanding of the efforts to combat ovarian cancer but also highlights the critical importance of single-cell analysis in uncovering the hidden characteristics of cancer biology that are necessary for creative treatment approaches.</w:t>
      </w:r>
    </w:p>
    <w:p w14:paraId="7EC216AF" w14:textId="77777777" w:rsidR="0071195B" w:rsidRDefault="0071195B" w:rsidP="0091424D"/>
    <w:p w14:paraId="53F1CB32" w14:textId="77777777" w:rsidR="00B33F7D" w:rsidRDefault="00B33F7D" w:rsidP="0071195B">
      <w:pPr>
        <w:pStyle w:val="EndNoteBibliography"/>
        <w:ind w:left="720" w:hanging="720"/>
        <w:sectPr w:rsidR="00B33F7D" w:rsidSect="0064230E">
          <w:pgSz w:w="12240" w:h="15840"/>
          <w:pgMar w:top="1440" w:right="1440" w:bottom="1440" w:left="1440" w:header="720" w:footer="720" w:gutter="0"/>
          <w:cols w:space="720"/>
          <w:docGrid w:linePitch="360"/>
        </w:sectPr>
      </w:pPr>
    </w:p>
    <w:p w14:paraId="1ADABA4F" w14:textId="4C9949FA" w:rsidR="000A3298" w:rsidRPr="00D5090A" w:rsidRDefault="000A3298" w:rsidP="00E54EA0">
      <w:pPr>
        <w:pStyle w:val="EndNoteBibliography"/>
        <w:ind w:left="720" w:hanging="720"/>
        <w:rPr>
          <w:b/>
          <w:bCs/>
        </w:rPr>
      </w:pPr>
      <w:r w:rsidRPr="00D5090A">
        <w:rPr>
          <w:b/>
          <w:bCs/>
        </w:rPr>
        <w:lastRenderedPageBreak/>
        <w:t>Reference:</w:t>
      </w:r>
    </w:p>
    <w:p w14:paraId="452A1E6C" w14:textId="5B605CF3" w:rsidR="00E54EA0" w:rsidRPr="00E54EA0" w:rsidRDefault="0071195B" w:rsidP="00E54EA0">
      <w:pPr>
        <w:pStyle w:val="EndNoteBibliography"/>
        <w:ind w:left="720" w:hanging="720"/>
        <w:rPr>
          <w:noProof/>
        </w:rPr>
      </w:pPr>
      <w:r>
        <w:fldChar w:fldCharType="begin"/>
      </w:r>
      <w:r>
        <w:instrText xml:space="preserve"> ADDIN EN.REFLIST </w:instrText>
      </w:r>
      <w:r>
        <w:fldChar w:fldCharType="separate"/>
      </w:r>
      <w:r w:rsidR="00E54EA0" w:rsidRPr="00E54EA0">
        <w:rPr>
          <w:noProof/>
        </w:rPr>
        <w:t>1.</w:t>
      </w:r>
      <w:r w:rsidR="00E54EA0" w:rsidRPr="00E54EA0">
        <w:rPr>
          <w:noProof/>
        </w:rPr>
        <w:tab/>
        <w:t xml:space="preserve">Siegel, R.L., et al., </w:t>
      </w:r>
      <w:r w:rsidR="00E54EA0" w:rsidRPr="00E54EA0">
        <w:rPr>
          <w:i/>
          <w:noProof/>
        </w:rPr>
        <w:t>Cancer statistics, 2023.</w:t>
      </w:r>
      <w:r w:rsidR="00E54EA0" w:rsidRPr="00E54EA0">
        <w:rPr>
          <w:noProof/>
        </w:rPr>
        <w:t xml:space="preserve"> CA Cancer J Clin, 2023. </w:t>
      </w:r>
      <w:r w:rsidR="00E54EA0" w:rsidRPr="00E54EA0">
        <w:rPr>
          <w:b/>
          <w:noProof/>
        </w:rPr>
        <w:t>73</w:t>
      </w:r>
      <w:r w:rsidR="00E54EA0" w:rsidRPr="00E54EA0">
        <w:rPr>
          <w:noProof/>
        </w:rPr>
        <w:t>(1): p. 17-48.</w:t>
      </w:r>
    </w:p>
    <w:p w14:paraId="0E430565" w14:textId="77777777" w:rsidR="00E54EA0" w:rsidRPr="00E54EA0" w:rsidRDefault="00E54EA0" w:rsidP="00E54EA0">
      <w:pPr>
        <w:pStyle w:val="EndNoteBibliography"/>
        <w:ind w:left="720" w:hanging="720"/>
        <w:rPr>
          <w:noProof/>
        </w:rPr>
      </w:pPr>
      <w:r w:rsidRPr="00E54EA0">
        <w:rPr>
          <w:noProof/>
        </w:rPr>
        <w:t>2.</w:t>
      </w:r>
      <w:r w:rsidRPr="00E54EA0">
        <w:rPr>
          <w:noProof/>
        </w:rPr>
        <w:tab/>
        <w:t xml:space="preserve">Siegel, R.L., A.N. Giaquinto, and A. Jemal, </w:t>
      </w:r>
      <w:r w:rsidRPr="00E54EA0">
        <w:rPr>
          <w:i/>
          <w:noProof/>
        </w:rPr>
        <w:t>Cancer statistics, 2024.</w:t>
      </w:r>
      <w:r w:rsidRPr="00E54EA0">
        <w:rPr>
          <w:noProof/>
        </w:rPr>
        <w:t xml:space="preserve"> CA Cancer J Clin, 2024. </w:t>
      </w:r>
      <w:r w:rsidRPr="00E54EA0">
        <w:rPr>
          <w:b/>
          <w:noProof/>
        </w:rPr>
        <w:t>74</w:t>
      </w:r>
      <w:r w:rsidRPr="00E54EA0">
        <w:rPr>
          <w:noProof/>
        </w:rPr>
        <w:t>(1): p. 12-49.</w:t>
      </w:r>
    </w:p>
    <w:p w14:paraId="0558DE1B" w14:textId="77777777" w:rsidR="00E54EA0" w:rsidRPr="00E54EA0" w:rsidRDefault="00E54EA0" w:rsidP="00E54EA0">
      <w:pPr>
        <w:pStyle w:val="EndNoteBibliography"/>
        <w:ind w:left="720" w:hanging="720"/>
        <w:rPr>
          <w:noProof/>
        </w:rPr>
      </w:pPr>
      <w:r w:rsidRPr="00E54EA0">
        <w:rPr>
          <w:noProof/>
        </w:rPr>
        <w:t>3.</w:t>
      </w:r>
      <w:r w:rsidRPr="00E54EA0">
        <w:rPr>
          <w:noProof/>
        </w:rPr>
        <w:tab/>
        <w:t xml:space="preserve">Lengyel, E., </w:t>
      </w:r>
      <w:r w:rsidRPr="00E54EA0">
        <w:rPr>
          <w:i/>
          <w:noProof/>
        </w:rPr>
        <w:t>Ovarian cancer development and metastasis.</w:t>
      </w:r>
      <w:r w:rsidRPr="00E54EA0">
        <w:rPr>
          <w:noProof/>
        </w:rPr>
        <w:t xml:space="preserve"> Am J Pathol, 2010. </w:t>
      </w:r>
      <w:r w:rsidRPr="00E54EA0">
        <w:rPr>
          <w:b/>
          <w:noProof/>
        </w:rPr>
        <w:t>177</w:t>
      </w:r>
      <w:r w:rsidRPr="00E54EA0">
        <w:rPr>
          <w:noProof/>
        </w:rPr>
        <w:t>(3): p. 1053-64.</w:t>
      </w:r>
    </w:p>
    <w:p w14:paraId="5E69E539" w14:textId="77777777" w:rsidR="00E54EA0" w:rsidRPr="00E54EA0" w:rsidRDefault="00E54EA0" w:rsidP="00E54EA0">
      <w:pPr>
        <w:pStyle w:val="EndNoteBibliography"/>
        <w:ind w:left="720" w:hanging="720"/>
        <w:rPr>
          <w:noProof/>
        </w:rPr>
      </w:pPr>
      <w:r w:rsidRPr="00E54EA0">
        <w:rPr>
          <w:noProof/>
        </w:rPr>
        <w:t>4.</w:t>
      </w:r>
      <w:r w:rsidRPr="00E54EA0">
        <w:rPr>
          <w:noProof/>
        </w:rPr>
        <w:tab/>
        <w:t xml:space="preserve">Budiana, I.N.G., M. Angelina, and T.G.A. Pemayun, </w:t>
      </w:r>
      <w:r w:rsidRPr="00E54EA0">
        <w:rPr>
          <w:i/>
          <w:noProof/>
        </w:rPr>
        <w:t>Ovarian cancer: Pathogenesis and current recommendations for prophylactic surgery.</w:t>
      </w:r>
      <w:r w:rsidRPr="00E54EA0">
        <w:rPr>
          <w:noProof/>
        </w:rPr>
        <w:t xml:space="preserve"> J Turk Ger Gynecol Assoc, 2019. </w:t>
      </w:r>
      <w:r w:rsidRPr="00E54EA0">
        <w:rPr>
          <w:b/>
          <w:noProof/>
        </w:rPr>
        <w:t>20</w:t>
      </w:r>
      <w:r w:rsidRPr="00E54EA0">
        <w:rPr>
          <w:noProof/>
        </w:rPr>
        <w:t>(1): p. 47-54.</w:t>
      </w:r>
    </w:p>
    <w:p w14:paraId="41BF3A26" w14:textId="77777777" w:rsidR="00E54EA0" w:rsidRPr="00E54EA0" w:rsidRDefault="00E54EA0" w:rsidP="00E54EA0">
      <w:pPr>
        <w:pStyle w:val="EndNoteBibliography"/>
        <w:ind w:left="720" w:hanging="720"/>
        <w:rPr>
          <w:noProof/>
        </w:rPr>
      </w:pPr>
      <w:r w:rsidRPr="00E54EA0">
        <w:rPr>
          <w:noProof/>
        </w:rPr>
        <w:t>5.</w:t>
      </w:r>
      <w:r w:rsidRPr="00E54EA0">
        <w:rPr>
          <w:noProof/>
        </w:rPr>
        <w:tab/>
        <w:t xml:space="preserve">Matulonis, U.A., et al., </w:t>
      </w:r>
      <w:r w:rsidRPr="00E54EA0">
        <w:rPr>
          <w:i/>
          <w:noProof/>
        </w:rPr>
        <w:t>Ovarian cancer.</w:t>
      </w:r>
      <w:r w:rsidRPr="00E54EA0">
        <w:rPr>
          <w:noProof/>
        </w:rPr>
        <w:t xml:space="preserve"> Nat Rev Dis Primers, 2016. </w:t>
      </w:r>
      <w:r w:rsidRPr="00E54EA0">
        <w:rPr>
          <w:b/>
          <w:noProof/>
        </w:rPr>
        <w:t>2</w:t>
      </w:r>
      <w:r w:rsidRPr="00E54EA0">
        <w:rPr>
          <w:noProof/>
        </w:rPr>
        <w:t>: p. 16061.</w:t>
      </w:r>
    </w:p>
    <w:p w14:paraId="425B4D0E" w14:textId="77777777" w:rsidR="00E54EA0" w:rsidRPr="00E54EA0" w:rsidRDefault="00E54EA0" w:rsidP="00E54EA0">
      <w:pPr>
        <w:pStyle w:val="EndNoteBibliography"/>
        <w:ind w:left="720" w:hanging="720"/>
        <w:rPr>
          <w:noProof/>
        </w:rPr>
      </w:pPr>
      <w:r w:rsidRPr="00E54EA0">
        <w:rPr>
          <w:noProof/>
        </w:rPr>
        <w:t>6.</w:t>
      </w:r>
      <w:r w:rsidRPr="00E54EA0">
        <w:rPr>
          <w:noProof/>
        </w:rPr>
        <w:tab/>
        <w:t xml:space="preserve">Sondka, Z., et al., </w:t>
      </w:r>
      <w:r w:rsidRPr="00E54EA0">
        <w:rPr>
          <w:i/>
          <w:noProof/>
        </w:rPr>
        <w:t>COSMIC: a curated database of somatic variants and clinical data for cancer.</w:t>
      </w:r>
      <w:r w:rsidRPr="00E54EA0">
        <w:rPr>
          <w:noProof/>
        </w:rPr>
        <w:t xml:space="preserve"> Nucleic Acids Res, 2024. </w:t>
      </w:r>
      <w:r w:rsidRPr="00E54EA0">
        <w:rPr>
          <w:b/>
          <w:noProof/>
        </w:rPr>
        <w:t>52</w:t>
      </w:r>
      <w:r w:rsidRPr="00E54EA0">
        <w:rPr>
          <w:noProof/>
        </w:rPr>
        <w:t>(D1): p. D1210-D1217.</w:t>
      </w:r>
    </w:p>
    <w:p w14:paraId="43A964AA" w14:textId="77777777" w:rsidR="00E54EA0" w:rsidRPr="00E54EA0" w:rsidRDefault="00E54EA0" w:rsidP="00E54EA0">
      <w:pPr>
        <w:pStyle w:val="EndNoteBibliography"/>
        <w:ind w:left="720" w:hanging="720"/>
        <w:rPr>
          <w:noProof/>
        </w:rPr>
      </w:pPr>
      <w:r w:rsidRPr="00E54EA0">
        <w:rPr>
          <w:noProof/>
        </w:rPr>
        <w:t>7.</w:t>
      </w:r>
      <w:r w:rsidRPr="00E54EA0">
        <w:rPr>
          <w:noProof/>
        </w:rPr>
        <w:tab/>
        <w:t xml:space="preserve">Vanderstichele, A., et al., </w:t>
      </w:r>
      <w:r w:rsidRPr="00E54EA0">
        <w:rPr>
          <w:i/>
          <w:noProof/>
        </w:rPr>
        <w:t>Genomic signatures as predictive biomarkers of homologous recombination deficiency in ovarian cancer.</w:t>
      </w:r>
      <w:r w:rsidRPr="00E54EA0">
        <w:rPr>
          <w:noProof/>
        </w:rPr>
        <w:t xml:space="preserve"> Eur J Cancer, 2017. </w:t>
      </w:r>
      <w:r w:rsidRPr="00E54EA0">
        <w:rPr>
          <w:b/>
          <w:noProof/>
        </w:rPr>
        <w:t>86</w:t>
      </w:r>
      <w:r w:rsidRPr="00E54EA0">
        <w:rPr>
          <w:noProof/>
        </w:rPr>
        <w:t>: p. 5-14.</w:t>
      </w:r>
    </w:p>
    <w:p w14:paraId="7CAE5C79" w14:textId="77777777" w:rsidR="00E54EA0" w:rsidRPr="00E54EA0" w:rsidRDefault="00E54EA0" w:rsidP="00E54EA0">
      <w:pPr>
        <w:pStyle w:val="EndNoteBibliography"/>
        <w:ind w:left="720" w:hanging="720"/>
        <w:rPr>
          <w:noProof/>
        </w:rPr>
      </w:pPr>
      <w:r w:rsidRPr="00E54EA0">
        <w:rPr>
          <w:noProof/>
        </w:rPr>
        <w:t>8.</w:t>
      </w:r>
      <w:r w:rsidRPr="00E54EA0">
        <w:rPr>
          <w:noProof/>
        </w:rPr>
        <w:tab/>
        <w:t xml:space="preserve">Hlavac, V., et al., </w:t>
      </w:r>
      <w:r w:rsidRPr="00E54EA0">
        <w:rPr>
          <w:i/>
          <w:noProof/>
        </w:rPr>
        <w:t>Whole-exome sequencing of epithelial ovarian carcinomas differing in resistance to platinum therapy.</w:t>
      </w:r>
      <w:r w:rsidRPr="00E54EA0">
        <w:rPr>
          <w:noProof/>
        </w:rPr>
        <w:t xml:space="preserve"> Life Sci Alliance, 2022. </w:t>
      </w:r>
      <w:r w:rsidRPr="00E54EA0">
        <w:rPr>
          <w:b/>
          <w:noProof/>
        </w:rPr>
        <w:t>5</w:t>
      </w:r>
      <w:r w:rsidRPr="00E54EA0">
        <w:rPr>
          <w:noProof/>
        </w:rPr>
        <w:t>(12).</w:t>
      </w:r>
    </w:p>
    <w:p w14:paraId="54273056" w14:textId="77777777" w:rsidR="00E54EA0" w:rsidRPr="00E54EA0" w:rsidRDefault="00E54EA0" w:rsidP="00E54EA0">
      <w:pPr>
        <w:pStyle w:val="EndNoteBibliography"/>
        <w:ind w:left="720" w:hanging="720"/>
        <w:rPr>
          <w:noProof/>
        </w:rPr>
      </w:pPr>
      <w:r w:rsidRPr="00E54EA0">
        <w:rPr>
          <w:noProof/>
        </w:rPr>
        <w:t>9.</w:t>
      </w:r>
      <w:r w:rsidRPr="00E54EA0">
        <w:rPr>
          <w:noProof/>
        </w:rPr>
        <w:tab/>
        <w:t xml:space="preserve">Rojas, V., et al., </w:t>
      </w:r>
      <w:r w:rsidRPr="00E54EA0">
        <w:rPr>
          <w:i/>
          <w:noProof/>
        </w:rPr>
        <w:t>Molecular Characterization of Epithelial Ovarian Cancer: Implications for Diagnosis and Treatment.</w:t>
      </w:r>
      <w:r w:rsidRPr="00E54EA0">
        <w:rPr>
          <w:noProof/>
        </w:rPr>
        <w:t xml:space="preserve"> Int J Mol Sci, 2016. </w:t>
      </w:r>
      <w:r w:rsidRPr="00E54EA0">
        <w:rPr>
          <w:b/>
          <w:noProof/>
        </w:rPr>
        <w:t>17</w:t>
      </w:r>
      <w:r w:rsidRPr="00E54EA0">
        <w:rPr>
          <w:noProof/>
        </w:rPr>
        <w:t>(12).</w:t>
      </w:r>
    </w:p>
    <w:p w14:paraId="5BFCFB9B" w14:textId="77777777" w:rsidR="00E54EA0" w:rsidRPr="00E54EA0" w:rsidRDefault="00E54EA0" w:rsidP="00E54EA0">
      <w:pPr>
        <w:pStyle w:val="EndNoteBibliography"/>
        <w:ind w:left="720" w:hanging="720"/>
        <w:rPr>
          <w:noProof/>
        </w:rPr>
      </w:pPr>
      <w:r w:rsidRPr="00E54EA0">
        <w:rPr>
          <w:noProof/>
        </w:rPr>
        <w:t>10.</w:t>
      </w:r>
      <w:r w:rsidRPr="00E54EA0">
        <w:rPr>
          <w:noProof/>
        </w:rPr>
        <w:tab/>
        <w:t xml:space="preserve">Serio, P., et al., </w:t>
      </w:r>
      <w:r w:rsidRPr="00E54EA0">
        <w:rPr>
          <w:i/>
          <w:noProof/>
        </w:rPr>
        <w:t>Somatic Mutational Profile of High-Grade Serous Ovarian Carcinoma and Triple-Negative Breast Carcinoma in Young and Elderly Patients: Similarities and Divergences.</w:t>
      </w:r>
      <w:r w:rsidRPr="00E54EA0">
        <w:rPr>
          <w:noProof/>
        </w:rPr>
        <w:t xml:space="preserve"> Cells, 2021. </w:t>
      </w:r>
      <w:r w:rsidRPr="00E54EA0">
        <w:rPr>
          <w:b/>
          <w:noProof/>
        </w:rPr>
        <w:t>10</w:t>
      </w:r>
      <w:r w:rsidRPr="00E54EA0">
        <w:rPr>
          <w:noProof/>
        </w:rPr>
        <w:t>(12).</w:t>
      </w:r>
    </w:p>
    <w:p w14:paraId="694B1F59" w14:textId="77777777" w:rsidR="00E54EA0" w:rsidRPr="00E54EA0" w:rsidRDefault="00E54EA0" w:rsidP="00E54EA0">
      <w:pPr>
        <w:pStyle w:val="EndNoteBibliography"/>
        <w:ind w:left="720" w:hanging="720"/>
        <w:rPr>
          <w:noProof/>
        </w:rPr>
      </w:pPr>
      <w:r w:rsidRPr="00E54EA0">
        <w:rPr>
          <w:noProof/>
        </w:rPr>
        <w:t>11.</w:t>
      </w:r>
      <w:r w:rsidRPr="00E54EA0">
        <w:rPr>
          <w:noProof/>
        </w:rPr>
        <w:tab/>
        <w:t xml:space="preserve">Lapke, N., et al., </w:t>
      </w:r>
      <w:r w:rsidRPr="00E54EA0">
        <w:rPr>
          <w:i/>
          <w:noProof/>
        </w:rPr>
        <w:t>Genetic alterations and their therapeutic implications in epithelial ovarian cancer.</w:t>
      </w:r>
      <w:r w:rsidRPr="00E54EA0">
        <w:rPr>
          <w:noProof/>
        </w:rPr>
        <w:t xml:space="preserve"> BMC Cancer, 2021. </w:t>
      </w:r>
      <w:r w:rsidRPr="00E54EA0">
        <w:rPr>
          <w:b/>
          <w:noProof/>
        </w:rPr>
        <w:t>21</w:t>
      </w:r>
      <w:r w:rsidRPr="00E54EA0">
        <w:rPr>
          <w:noProof/>
        </w:rPr>
        <w:t>(1): p. 499.</w:t>
      </w:r>
    </w:p>
    <w:p w14:paraId="1CBFCC30" w14:textId="77777777" w:rsidR="00E54EA0" w:rsidRPr="00E54EA0" w:rsidRDefault="00E54EA0" w:rsidP="00E54EA0">
      <w:pPr>
        <w:pStyle w:val="EndNoteBibliography"/>
        <w:ind w:left="720" w:hanging="720"/>
        <w:rPr>
          <w:noProof/>
        </w:rPr>
      </w:pPr>
      <w:r w:rsidRPr="00E54EA0">
        <w:rPr>
          <w:noProof/>
        </w:rPr>
        <w:t>12.</w:t>
      </w:r>
      <w:r w:rsidRPr="00E54EA0">
        <w:rPr>
          <w:noProof/>
        </w:rPr>
        <w:tab/>
        <w:t xml:space="preserve">Pérez-Herrero, E. and A. Fernández-Medarde, </w:t>
      </w:r>
      <w:r w:rsidRPr="00E54EA0">
        <w:rPr>
          <w:i/>
          <w:noProof/>
        </w:rPr>
        <w:t>Advanced targeted therapies in cancer: Drug nanocarriers, the future of chemotherapy.</w:t>
      </w:r>
      <w:r w:rsidRPr="00E54EA0">
        <w:rPr>
          <w:noProof/>
        </w:rPr>
        <w:t xml:space="preserve"> Eur J Pharm Biopharm, 2015. </w:t>
      </w:r>
      <w:r w:rsidRPr="00E54EA0">
        <w:rPr>
          <w:b/>
          <w:noProof/>
        </w:rPr>
        <w:t>93</w:t>
      </w:r>
      <w:r w:rsidRPr="00E54EA0">
        <w:rPr>
          <w:noProof/>
        </w:rPr>
        <w:t>: p. 52-79.</w:t>
      </w:r>
    </w:p>
    <w:p w14:paraId="0D86BFFA" w14:textId="77777777" w:rsidR="00E54EA0" w:rsidRPr="00E54EA0" w:rsidRDefault="00E54EA0" w:rsidP="00E54EA0">
      <w:pPr>
        <w:pStyle w:val="EndNoteBibliography"/>
        <w:ind w:left="720" w:hanging="720"/>
        <w:rPr>
          <w:noProof/>
        </w:rPr>
      </w:pPr>
      <w:r w:rsidRPr="00E54EA0">
        <w:rPr>
          <w:noProof/>
        </w:rPr>
        <w:t>13.</w:t>
      </w:r>
      <w:r w:rsidRPr="00E54EA0">
        <w:rPr>
          <w:noProof/>
        </w:rPr>
        <w:tab/>
        <w:t xml:space="preserve">Joo, W.D., I. Visintin, and G. Mor, </w:t>
      </w:r>
      <w:r w:rsidRPr="00E54EA0">
        <w:rPr>
          <w:i/>
          <w:noProof/>
        </w:rPr>
        <w:t>Targeted cancer therapy--are the days of systemic chemotherapy numbered?</w:t>
      </w:r>
      <w:r w:rsidRPr="00E54EA0">
        <w:rPr>
          <w:noProof/>
        </w:rPr>
        <w:t xml:space="preserve"> Maturitas, 2013. </w:t>
      </w:r>
      <w:r w:rsidRPr="00E54EA0">
        <w:rPr>
          <w:b/>
          <w:noProof/>
        </w:rPr>
        <w:t>76</w:t>
      </w:r>
      <w:r w:rsidRPr="00E54EA0">
        <w:rPr>
          <w:noProof/>
        </w:rPr>
        <w:t>(4): p. 308-14.</w:t>
      </w:r>
    </w:p>
    <w:p w14:paraId="0A7BE15A" w14:textId="77777777" w:rsidR="00E54EA0" w:rsidRPr="00E54EA0" w:rsidRDefault="00E54EA0" w:rsidP="00E54EA0">
      <w:pPr>
        <w:pStyle w:val="EndNoteBibliography"/>
        <w:ind w:left="720" w:hanging="720"/>
        <w:rPr>
          <w:noProof/>
        </w:rPr>
      </w:pPr>
      <w:r w:rsidRPr="00E54EA0">
        <w:rPr>
          <w:noProof/>
        </w:rPr>
        <w:t>14.</w:t>
      </w:r>
      <w:r w:rsidRPr="00E54EA0">
        <w:rPr>
          <w:noProof/>
        </w:rPr>
        <w:tab/>
        <w:t xml:space="preserve">Li, H., et al., </w:t>
      </w:r>
      <w:r w:rsidRPr="00E54EA0">
        <w:rPr>
          <w:i/>
          <w:noProof/>
        </w:rPr>
        <w:t>PARP inhibitor resistance: the underlying mechanisms and clinical implications.</w:t>
      </w:r>
      <w:r w:rsidRPr="00E54EA0">
        <w:rPr>
          <w:noProof/>
        </w:rPr>
        <w:t xml:space="preserve"> Mol Cancer, 2020. </w:t>
      </w:r>
      <w:r w:rsidRPr="00E54EA0">
        <w:rPr>
          <w:b/>
          <w:noProof/>
        </w:rPr>
        <w:t>19</w:t>
      </w:r>
      <w:r w:rsidRPr="00E54EA0">
        <w:rPr>
          <w:noProof/>
        </w:rPr>
        <w:t>(1): p. 107.</w:t>
      </w:r>
    </w:p>
    <w:p w14:paraId="75A45EA4" w14:textId="77777777" w:rsidR="00E54EA0" w:rsidRPr="00E54EA0" w:rsidRDefault="00E54EA0" w:rsidP="00E54EA0">
      <w:pPr>
        <w:pStyle w:val="EndNoteBibliography"/>
        <w:ind w:left="720" w:hanging="720"/>
        <w:rPr>
          <w:noProof/>
        </w:rPr>
      </w:pPr>
      <w:r w:rsidRPr="00E54EA0">
        <w:rPr>
          <w:noProof/>
        </w:rPr>
        <w:t>15.</w:t>
      </w:r>
      <w:r w:rsidRPr="00E54EA0">
        <w:rPr>
          <w:noProof/>
        </w:rPr>
        <w:tab/>
        <w:t xml:space="preserve">Banerjee, S. and M. Gore, </w:t>
      </w:r>
      <w:r w:rsidRPr="00E54EA0">
        <w:rPr>
          <w:i/>
          <w:noProof/>
        </w:rPr>
        <w:t>The future of targeted therapies in ovarian cancer.</w:t>
      </w:r>
      <w:r w:rsidRPr="00E54EA0">
        <w:rPr>
          <w:noProof/>
        </w:rPr>
        <w:t xml:space="preserve"> Oncologist, 2009. </w:t>
      </w:r>
      <w:r w:rsidRPr="00E54EA0">
        <w:rPr>
          <w:b/>
          <w:noProof/>
        </w:rPr>
        <w:t>14</w:t>
      </w:r>
      <w:r w:rsidRPr="00E54EA0">
        <w:rPr>
          <w:noProof/>
        </w:rPr>
        <w:t>(7): p. 706-16.</w:t>
      </w:r>
    </w:p>
    <w:p w14:paraId="64ACA41C" w14:textId="77777777" w:rsidR="00E54EA0" w:rsidRPr="00E54EA0" w:rsidRDefault="00E54EA0" w:rsidP="00E54EA0">
      <w:pPr>
        <w:pStyle w:val="EndNoteBibliography"/>
        <w:ind w:left="720" w:hanging="720"/>
        <w:rPr>
          <w:noProof/>
        </w:rPr>
      </w:pPr>
      <w:r w:rsidRPr="00E54EA0">
        <w:rPr>
          <w:noProof/>
        </w:rPr>
        <w:t>16.</w:t>
      </w:r>
      <w:r w:rsidRPr="00E54EA0">
        <w:rPr>
          <w:noProof/>
        </w:rPr>
        <w:tab/>
        <w:t xml:space="preserve">Madariaga, A., S. Lheureux, and A.M. Oza, </w:t>
      </w:r>
      <w:r w:rsidRPr="00E54EA0">
        <w:rPr>
          <w:i/>
          <w:noProof/>
        </w:rPr>
        <w:t>Tailoring Ovarian Cancer Treatment: Implications of BRCA1/2 Mutations.</w:t>
      </w:r>
      <w:r w:rsidRPr="00E54EA0">
        <w:rPr>
          <w:noProof/>
        </w:rPr>
        <w:t xml:space="preserve"> Cancers (Basel), 2019. </w:t>
      </w:r>
      <w:r w:rsidRPr="00E54EA0">
        <w:rPr>
          <w:b/>
          <w:noProof/>
        </w:rPr>
        <w:t>11</w:t>
      </w:r>
      <w:r w:rsidRPr="00E54EA0">
        <w:rPr>
          <w:noProof/>
        </w:rPr>
        <w:t>(3).</w:t>
      </w:r>
    </w:p>
    <w:p w14:paraId="126B5254" w14:textId="77777777" w:rsidR="00E54EA0" w:rsidRPr="00E54EA0" w:rsidRDefault="00E54EA0" w:rsidP="00E54EA0">
      <w:pPr>
        <w:pStyle w:val="EndNoteBibliography"/>
        <w:ind w:left="720" w:hanging="720"/>
        <w:rPr>
          <w:noProof/>
        </w:rPr>
      </w:pPr>
      <w:r w:rsidRPr="00E54EA0">
        <w:rPr>
          <w:noProof/>
        </w:rPr>
        <w:t>17.</w:t>
      </w:r>
      <w:r w:rsidRPr="00E54EA0">
        <w:rPr>
          <w:noProof/>
        </w:rPr>
        <w:tab/>
        <w:t xml:space="preserve">Giudice, E., et al., </w:t>
      </w:r>
      <w:r w:rsidRPr="00E54EA0">
        <w:rPr>
          <w:i/>
          <w:noProof/>
        </w:rPr>
        <w:t>PARP Inhibitors Resistance: Mechanisms and Perspectives.</w:t>
      </w:r>
      <w:r w:rsidRPr="00E54EA0">
        <w:rPr>
          <w:noProof/>
        </w:rPr>
        <w:t xml:space="preserve"> Cancers (Basel), 2022. </w:t>
      </w:r>
      <w:r w:rsidRPr="00E54EA0">
        <w:rPr>
          <w:b/>
          <w:noProof/>
        </w:rPr>
        <w:t>14</w:t>
      </w:r>
      <w:r w:rsidRPr="00E54EA0">
        <w:rPr>
          <w:noProof/>
        </w:rPr>
        <w:t>(6).</w:t>
      </w:r>
    </w:p>
    <w:p w14:paraId="16F6E711" w14:textId="77777777" w:rsidR="00E54EA0" w:rsidRPr="00E54EA0" w:rsidRDefault="00E54EA0" w:rsidP="00E54EA0">
      <w:pPr>
        <w:pStyle w:val="EndNoteBibliography"/>
        <w:ind w:left="720" w:hanging="720"/>
        <w:rPr>
          <w:noProof/>
        </w:rPr>
      </w:pPr>
      <w:r w:rsidRPr="00E54EA0">
        <w:rPr>
          <w:noProof/>
        </w:rPr>
        <w:t>18.</w:t>
      </w:r>
      <w:r w:rsidRPr="00E54EA0">
        <w:rPr>
          <w:noProof/>
        </w:rPr>
        <w:tab/>
        <w:t xml:space="preserve">Wang, X., H. Zhang, and X. Chen, </w:t>
      </w:r>
      <w:r w:rsidRPr="00E54EA0">
        <w:rPr>
          <w:i/>
          <w:noProof/>
        </w:rPr>
        <w:t>Drug resistance and combating drug resistance in cancer.</w:t>
      </w:r>
      <w:r w:rsidRPr="00E54EA0">
        <w:rPr>
          <w:noProof/>
        </w:rPr>
        <w:t xml:space="preserve"> Cancer Drug Resist, 2019. </w:t>
      </w:r>
      <w:r w:rsidRPr="00E54EA0">
        <w:rPr>
          <w:b/>
          <w:noProof/>
        </w:rPr>
        <w:t>2</w:t>
      </w:r>
      <w:r w:rsidRPr="00E54EA0">
        <w:rPr>
          <w:noProof/>
        </w:rPr>
        <w:t>(2): p. 141-160.</w:t>
      </w:r>
    </w:p>
    <w:p w14:paraId="5DAE3DBE" w14:textId="77777777" w:rsidR="00E54EA0" w:rsidRPr="00E54EA0" w:rsidRDefault="00E54EA0" w:rsidP="00E54EA0">
      <w:pPr>
        <w:pStyle w:val="EndNoteBibliography"/>
        <w:ind w:left="720" w:hanging="720"/>
        <w:rPr>
          <w:i/>
          <w:noProof/>
        </w:rPr>
      </w:pPr>
      <w:r w:rsidRPr="00E54EA0">
        <w:rPr>
          <w:noProof/>
        </w:rPr>
        <w:t>19.</w:t>
      </w:r>
      <w:r w:rsidRPr="00E54EA0">
        <w:rPr>
          <w:noProof/>
        </w:rPr>
        <w:tab/>
      </w:r>
      <w:r w:rsidRPr="00E54EA0">
        <w:rPr>
          <w:i/>
          <w:noProof/>
        </w:rPr>
        <w:t>&lt;Chemotherapy Resistance in Advanced Ovarian Cancer Patients.pdf&gt;.</w:t>
      </w:r>
    </w:p>
    <w:p w14:paraId="4EB80484" w14:textId="77777777" w:rsidR="00E54EA0" w:rsidRPr="00E54EA0" w:rsidRDefault="00E54EA0" w:rsidP="00E54EA0">
      <w:pPr>
        <w:pStyle w:val="EndNoteBibliography"/>
        <w:ind w:left="720" w:hanging="720"/>
        <w:rPr>
          <w:noProof/>
        </w:rPr>
      </w:pPr>
      <w:r w:rsidRPr="00E54EA0">
        <w:rPr>
          <w:noProof/>
        </w:rPr>
        <w:t>20.</w:t>
      </w:r>
      <w:r w:rsidRPr="00E54EA0">
        <w:rPr>
          <w:noProof/>
        </w:rPr>
        <w:tab/>
        <w:t xml:space="preserve">Jackson, L.M. and G.L. Moldovan, </w:t>
      </w:r>
      <w:r w:rsidRPr="00E54EA0">
        <w:rPr>
          <w:i/>
          <w:noProof/>
        </w:rPr>
        <w:t>Mechanisms of PARP1 inhibitor resistance and their implications for cancer treatment.</w:t>
      </w:r>
      <w:r w:rsidRPr="00E54EA0">
        <w:rPr>
          <w:noProof/>
        </w:rPr>
        <w:t xml:space="preserve"> NAR Cancer, 2022. </w:t>
      </w:r>
      <w:r w:rsidRPr="00E54EA0">
        <w:rPr>
          <w:b/>
          <w:noProof/>
        </w:rPr>
        <w:t>4</w:t>
      </w:r>
      <w:r w:rsidRPr="00E54EA0">
        <w:rPr>
          <w:noProof/>
        </w:rPr>
        <w:t>(4): p. zcac042.</w:t>
      </w:r>
    </w:p>
    <w:p w14:paraId="7955F877" w14:textId="77777777" w:rsidR="00E54EA0" w:rsidRPr="00E54EA0" w:rsidRDefault="00E54EA0" w:rsidP="00E54EA0">
      <w:pPr>
        <w:pStyle w:val="EndNoteBibliography"/>
        <w:ind w:left="720" w:hanging="720"/>
        <w:rPr>
          <w:noProof/>
        </w:rPr>
      </w:pPr>
      <w:r w:rsidRPr="00E54EA0">
        <w:rPr>
          <w:noProof/>
        </w:rPr>
        <w:t>21.</w:t>
      </w:r>
      <w:r w:rsidRPr="00E54EA0">
        <w:rPr>
          <w:noProof/>
        </w:rPr>
        <w:tab/>
        <w:t xml:space="preserve">Roberts, C.M., C. Cardenas, and R. Tedja, </w:t>
      </w:r>
      <w:r w:rsidRPr="00E54EA0">
        <w:rPr>
          <w:i/>
          <w:noProof/>
        </w:rPr>
        <w:t>The Role of Intra-Tumoral Heterogeneity and Its Clinical Relevance in Epithelial Ovarian Cancer Recurrence and Metastasis.</w:t>
      </w:r>
      <w:r w:rsidRPr="00E54EA0">
        <w:rPr>
          <w:noProof/>
        </w:rPr>
        <w:t xml:space="preserve"> Cancers (Basel), 2019. </w:t>
      </w:r>
      <w:r w:rsidRPr="00E54EA0">
        <w:rPr>
          <w:b/>
          <w:noProof/>
        </w:rPr>
        <w:t>11</w:t>
      </w:r>
      <w:r w:rsidRPr="00E54EA0">
        <w:rPr>
          <w:noProof/>
        </w:rPr>
        <w:t>(8).</w:t>
      </w:r>
    </w:p>
    <w:p w14:paraId="143A7F23" w14:textId="77777777" w:rsidR="00E54EA0" w:rsidRPr="00E54EA0" w:rsidRDefault="00E54EA0" w:rsidP="00E54EA0">
      <w:pPr>
        <w:pStyle w:val="EndNoteBibliography"/>
        <w:ind w:left="720" w:hanging="720"/>
        <w:rPr>
          <w:noProof/>
        </w:rPr>
      </w:pPr>
      <w:r w:rsidRPr="00E54EA0">
        <w:rPr>
          <w:noProof/>
        </w:rPr>
        <w:t>22.</w:t>
      </w:r>
      <w:r w:rsidRPr="00E54EA0">
        <w:rPr>
          <w:noProof/>
        </w:rPr>
        <w:tab/>
        <w:t xml:space="preserve">Hao, Q., et al., </w:t>
      </w:r>
      <w:r w:rsidRPr="00E54EA0">
        <w:rPr>
          <w:i/>
          <w:noProof/>
        </w:rPr>
        <w:t>Single-cell transcriptomes reveal heterogeneity of high-grade serous ovarian carcinoma.</w:t>
      </w:r>
      <w:r w:rsidRPr="00E54EA0">
        <w:rPr>
          <w:noProof/>
        </w:rPr>
        <w:t xml:space="preserve"> Clin Transl Med, 2021. </w:t>
      </w:r>
      <w:r w:rsidRPr="00E54EA0">
        <w:rPr>
          <w:b/>
          <w:noProof/>
        </w:rPr>
        <w:t>11</w:t>
      </w:r>
      <w:r w:rsidRPr="00E54EA0">
        <w:rPr>
          <w:noProof/>
        </w:rPr>
        <w:t>(8): p. e500.</w:t>
      </w:r>
    </w:p>
    <w:p w14:paraId="6ECB183C" w14:textId="77777777" w:rsidR="00E54EA0" w:rsidRPr="00E54EA0" w:rsidRDefault="00E54EA0" w:rsidP="00E54EA0">
      <w:pPr>
        <w:pStyle w:val="EndNoteBibliography"/>
        <w:ind w:left="720" w:hanging="720"/>
        <w:rPr>
          <w:noProof/>
        </w:rPr>
      </w:pPr>
      <w:r w:rsidRPr="00E54EA0">
        <w:rPr>
          <w:noProof/>
        </w:rPr>
        <w:lastRenderedPageBreak/>
        <w:t>23.</w:t>
      </w:r>
      <w:r w:rsidRPr="00E54EA0">
        <w:rPr>
          <w:noProof/>
        </w:rPr>
        <w:tab/>
        <w:t xml:space="preserve">Izar, B., et al., </w:t>
      </w:r>
      <w:r w:rsidRPr="00E54EA0">
        <w:rPr>
          <w:i/>
          <w:noProof/>
        </w:rPr>
        <w:t>A single-cell landscape of high-grade serous ovarian cancer.</w:t>
      </w:r>
      <w:r w:rsidRPr="00E54EA0">
        <w:rPr>
          <w:noProof/>
        </w:rPr>
        <w:t xml:space="preserve"> Nat Med, 2020. </w:t>
      </w:r>
      <w:r w:rsidRPr="00E54EA0">
        <w:rPr>
          <w:b/>
          <w:noProof/>
        </w:rPr>
        <w:t>26</w:t>
      </w:r>
      <w:r w:rsidRPr="00E54EA0">
        <w:rPr>
          <w:noProof/>
        </w:rPr>
        <w:t>(8): p. 1271-1279.</w:t>
      </w:r>
    </w:p>
    <w:p w14:paraId="110EF1BC" w14:textId="77777777" w:rsidR="00E54EA0" w:rsidRPr="00E54EA0" w:rsidRDefault="00E54EA0" w:rsidP="00E54EA0">
      <w:pPr>
        <w:pStyle w:val="EndNoteBibliography"/>
        <w:ind w:left="720" w:hanging="720"/>
        <w:rPr>
          <w:noProof/>
        </w:rPr>
      </w:pPr>
      <w:r w:rsidRPr="00E54EA0">
        <w:rPr>
          <w:noProof/>
        </w:rPr>
        <w:t>24.</w:t>
      </w:r>
      <w:r w:rsidRPr="00E54EA0">
        <w:rPr>
          <w:noProof/>
        </w:rPr>
        <w:tab/>
        <w:t xml:space="preserve">Van den Berge, K., et al., </w:t>
      </w:r>
      <w:r w:rsidRPr="00E54EA0">
        <w:rPr>
          <w:i/>
          <w:noProof/>
        </w:rPr>
        <w:t>Trajectory-based differential expression analysis for single-cell sequencing data.</w:t>
      </w:r>
      <w:r w:rsidRPr="00E54EA0">
        <w:rPr>
          <w:noProof/>
        </w:rPr>
        <w:t xml:space="preserve"> Nat Commun, 2020. </w:t>
      </w:r>
      <w:r w:rsidRPr="00E54EA0">
        <w:rPr>
          <w:b/>
          <w:noProof/>
        </w:rPr>
        <w:t>11</w:t>
      </w:r>
      <w:r w:rsidRPr="00E54EA0">
        <w:rPr>
          <w:noProof/>
        </w:rPr>
        <w:t>(1): p. 1201.</w:t>
      </w:r>
    </w:p>
    <w:p w14:paraId="46F4FBF5" w14:textId="77777777" w:rsidR="00E54EA0" w:rsidRPr="00E54EA0" w:rsidRDefault="00E54EA0" w:rsidP="00E54EA0">
      <w:pPr>
        <w:pStyle w:val="EndNoteBibliography"/>
        <w:ind w:left="720" w:hanging="720"/>
        <w:rPr>
          <w:noProof/>
        </w:rPr>
      </w:pPr>
      <w:r w:rsidRPr="00E54EA0">
        <w:rPr>
          <w:noProof/>
        </w:rPr>
        <w:t>25.</w:t>
      </w:r>
      <w:r w:rsidRPr="00E54EA0">
        <w:rPr>
          <w:noProof/>
        </w:rPr>
        <w:tab/>
        <w:t xml:space="preserve">Guo, J., et al., </w:t>
      </w:r>
      <w:r w:rsidRPr="00E54EA0">
        <w:rPr>
          <w:i/>
          <w:noProof/>
        </w:rPr>
        <w:t>Single-cell transcriptomics in ovarian cancer identify a metastasis-associated cell cluster overexpressed RAB13.</w:t>
      </w:r>
      <w:r w:rsidRPr="00E54EA0">
        <w:rPr>
          <w:noProof/>
        </w:rPr>
        <w:t xml:space="preserve"> J Transl Med, 2023. </w:t>
      </w:r>
      <w:r w:rsidRPr="00E54EA0">
        <w:rPr>
          <w:b/>
          <w:noProof/>
        </w:rPr>
        <w:t>21</w:t>
      </w:r>
      <w:r w:rsidRPr="00E54EA0">
        <w:rPr>
          <w:noProof/>
        </w:rPr>
        <w:t>(1): p. 254.</w:t>
      </w:r>
    </w:p>
    <w:p w14:paraId="7796F7B5" w14:textId="77777777" w:rsidR="00E54EA0" w:rsidRPr="00E54EA0" w:rsidRDefault="00E54EA0" w:rsidP="00E54EA0">
      <w:pPr>
        <w:pStyle w:val="EndNoteBibliography"/>
        <w:ind w:left="720" w:hanging="720"/>
        <w:rPr>
          <w:noProof/>
        </w:rPr>
      </w:pPr>
      <w:r w:rsidRPr="00E54EA0">
        <w:rPr>
          <w:noProof/>
        </w:rPr>
        <w:t>26.</w:t>
      </w:r>
      <w:r w:rsidRPr="00E54EA0">
        <w:rPr>
          <w:noProof/>
        </w:rPr>
        <w:tab/>
        <w:t xml:space="preserve">Fu, X., et al., </w:t>
      </w:r>
      <w:r w:rsidRPr="00E54EA0">
        <w:rPr>
          <w:i/>
          <w:noProof/>
        </w:rPr>
        <w:t>Mechanism of PARP inhibitor resistance and potential overcoming strategies.</w:t>
      </w:r>
      <w:r w:rsidRPr="00E54EA0">
        <w:rPr>
          <w:noProof/>
        </w:rPr>
        <w:t xml:space="preserve"> Genes Dis, 2024. </w:t>
      </w:r>
      <w:r w:rsidRPr="00E54EA0">
        <w:rPr>
          <w:b/>
          <w:noProof/>
        </w:rPr>
        <w:t>11</w:t>
      </w:r>
      <w:r w:rsidRPr="00E54EA0">
        <w:rPr>
          <w:noProof/>
        </w:rPr>
        <w:t>(1): p. 306-320.</w:t>
      </w:r>
    </w:p>
    <w:p w14:paraId="0FCBDFFB" w14:textId="77777777" w:rsidR="00E54EA0" w:rsidRPr="00E54EA0" w:rsidRDefault="00E54EA0" w:rsidP="00E54EA0">
      <w:pPr>
        <w:pStyle w:val="EndNoteBibliography"/>
        <w:ind w:left="720" w:hanging="720"/>
        <w:rPr>
          <w:noProof/>
        </w:rPr>
      </w:pPr>
      <w:r w:rsidRPr="00E54EA0">
        <w:rPr>
          <w:noProof/>
        </w:rPr>
        <w:t>27.</w:t>
      </w:r>
      <w:r w:rsidRPr="00E54EA0">
        <w:rPr>
          <w:noProof/>
        </w:rPr>
        <w:tab/>
        <w:t xml:space="preserve">Hao, Y., et al., </w:t>
      </w:r>
      <w:r w:rsidRPr="00E54EA0">
        <w:rPr>
          <w:i/>
          <w:noProof/>
        </w:rPr>
        <w:t>Integrated analysis of multimodal single-cell data.</w:t>
      </w:r>
      <w:r w:rsidRPr="00E54EA0">
        <w:rPr>
          <w:noProof/>
        </w:rPr>
        <w:t xml:space="preserve"> Cell, 2021. </w:t>
      </w:r>
      <w:r w:rsidRPr="00E54EA0">
        <w:rPr>
          <w:b/>
          <w:noProof/>
        </w:rPr>
        <w:t>184</w:t>
      </w:r>
      <w:r w:rsidRPr="00E54EA0">
        <w:rPr>
          <w:noProof/>
        </w:rPr>
        <w:t>(13): p. 3573-3587.e29.</w:t>
      </w:r>
    </w:p>
    <w:p w14:paraId="36BC8F7B" w14:textId="77777777" w:rsidR="00E54EA0" w:rsidRPr="00E54EA0" w:rsidRDefault="00E54EA0" w:rsidP="00E54EA0">
      <w:pPr>
        <w:pStyle w:val="EndNoteBibliography"/>
        <w:ind w:left="720" w:hanging="720"/>
        <w:rPr>
          <w:noProof/>
        </w:rPr>
      </w:pPr>
      <w:r w:rsidRPr="00E54EA0">
        <w:rPr>
          <w:noProof/>
        </w:rPr>
        <w:t>28.</w:t>
      </w:r>
      <w:r w:rsidRPr="00E54EA0">
        <w:rPr>
          <w:noProof/>
        </w:rPr>
        <w:tab/>
        <w:t xml:space="preserve">Chung, N.C. and J.D. Storey, </w:t>
      </w:r>
      <w:r w:rsidRPr="00E54EA0">
        <w:rPr>
          <w:i/>
          <w:noProof/>
        </w:rPr>
        <w:t>Statistical significance of variables driving systematic variation in high-dimensional data.</w:t>
      </w:r>
      <w:r w:rsidRPr="00E54EA0">
        <w:rPr>
          <w:noProof/>
        </w:rPr>
        <w:t xml:space="preserve"> Bioinformatics, 2015. </w:t>
      </w:r>
      <w:r w:rsidRPr="00E54EA0">
        <w:rPr>
          <w:b/>
          <w:noProof/>
        </w:rPr>
        <w:t>31</w:t>
      </w:r>
      <w:r w:rsidRPr="00E54EA0">
        <w:rPr>
          <w:noProof/>
        </w:rPr>
        <w:t>(4): p. 545-54.</w:t>
      </w:r>
    </w:p>
    <w:p w14:paraId="65D44FA3" w14:textId="77777777" w:rsidR="00E54EA0" w:rsidRPr="00E54EA0" w:rsidRDefault="00E54EA0" w:rsidP="00E54EA0">
      <w:pPr>
        <w:pStyle w:val="EndNoteBibliography"/>
        <w:ind w:left="720" w:hanging="720"/>
        <w:rPr>
          <w:noProof/>
        </w:rPr>
      </w:pPr>
      <w:r w:rsidRPr="00E54EA0">
        <w:rPr>
          <w:noProof/>
        </w:rPr>
        <w:t>29.</w:t>
      </w:r>
      <w:r w:rsidRPr="00E54EA0">
        <w:rPr>
          <w:noProof/>
        </w:rPr>
        <w:tab/>
        <w:t xml:space="preserve">Stordal, B., et al., </w:t>
      </w:r>
      <w:r w:rsidRPr="00E54EA0">
        <w:rPr>
          <w:i/>
          <w:noProof/>
        </w:rPr>
        <w:t>BRCA1/2 mutation analysis in 41 ovarian cell lines reveals only one functionally deleterious BRCA1 mutation.</w:t>
      </w:r>
      <w:r w:rsidRPr="00E54EA0">
        <w:rPr>
          <w:noProof/>
        </w:rPr>
        <w:t xml:space="preserve"> Mol Oncol, 2013. </w:t>
      </w:r>
      <w:r w:rsidRPr="00E54EA0">
        <w:rPr>
          <w:b/>
          <w:noProof/>
        </w:rPr>
        <w:t>7</w:t>
      </w:r>
      <w:r w:rsidRPr="00E54EA0">
        <w:rPr>
          <w:noProof/>
        </w:rPr>
        <w:t>(3): p. 567-79.</w:t>
      </w:r>
    </w:p>
    <w:p w14:paraId="247BED80" w14:textId="77777777" w:rsidR="00E54EA0" w:rsidRPr="00E54EA0" w:rsidRDefault="00E54EA0" w:rsidP="00E54EA0">
      <w:pPr>
        <w:pStyle w:val="EndNoteBibliography"/>
        <w:ind w:left="720" w:hanging="720"/>
        <w:rPr>
          <w:noProof/>
        </w:rPr>
      </w:pPr>
      <w:r w:rsidRPr="00E54EA0">
        <w:rPr>
          <w:noProof/>
        </w:rPr>
        <w:t>30.</w:t>
      </w:r>
      <w:r w:rsidRPr="00E54EA0">
        <w:rPr>
          <w:noProof/>
        </w:rPr>
        <w:tab/>
        <w:t xml:space="preserve">Alexandrov, L.B., et al., </w:t>
      </w:r>
      <w:r w:rsidRPr="00E54EA0">
        <w:rPr>
          <w:i/>
          <w:noProof/>
        </w:rPr>
        <w:t>A mutational signature in gastric cancer suggests therapeutic strategies.</w:t>
      </w:r>
      <w:r w:rsidRPr="00E54EA0">
        <w:rPr>
          <w:noProof/>
        </w:rPr>
        <w:t xml:space="preserve"> Nat Commun, 2015. </w:t>
      </w:r>
      <w:r w:rsidRPr="00E54EA0">
        <w:rPr>
          <w:b/>
          <w:noProof/>
        </w:rPr>
        <w:t>6</w:t>
      </w:r>
      <w:r w:rsidRPr="00E54EA0">
        <w:rPr>
          <w:noProof/>
        </w:rPr>
        <w:t>: p. 8683.</w:t>
      </w:r>
    </w:p>
    <w:p w14:paraId="71CE5BAB" w14:textId="77777777" w:rsidR="00E54EA0" w:rsidRPr="00E54EA0" w:rsidRDefault="00E54EA0" w:rsidP="00E54EA0">
      <w:pPr>
        <w:pStyle w:val="EndNoteBibliography"/>
        <w:ind w:left="720" w:hanging="720"/>
        <w:rPr>
          <w:noProof/>
        </w:rPr>
      </w:pPr>
      <w:r w:rsidRPr="00E54EA0">
        <w:rPr>
          <w:noProof/>
        </w:rPr>
        <w:t>31.</w:t>
      </w:r>
      <w:r w:rsidRPr="00E54EA0">
        <w:rPr>
          <w:noProof/>
        </w:rPr>
        <w:tab/>
        <w:t xml:space="preserve">Tan, K., et al., </w:t>
      </w:r>
      <w:r w:rsidRPr="00E54EA0">
        <w:rPr>
          <w:i/>
          <w:noProof/>
        </w:rPr>
        <w:t>Pan-cancer analyses reveal GTSE1 as a biomarker for the immunosuppressive tumor microenvironment.</w:t>
      </w:r>
      <w:r w:rsidRPr="00E54EA0">
        <w:rPr>
          <w:noProof/>
        </w:rPr>
        <w:t xml:space="preserve"> Medicine (Baltimore), 2023. </w:t>
      </w:r>
      <w:r w:rsidRPr="00E54EA0">
        <w:rPr>
          <w:b/>
          <w:noProof/>
        </w:rPr>
        <w:t>102</w:t>
      </w:r>
      <w:r w:rsidRPr="00E54EA0">
        <w:rPr>
          <w:noProof/>
        </w:rPr>
        <w:t>(34): p. e34996.</w:t>
      </w:r>
    </w:p>
    <w:p w14:paraId="48D465D7" w14:textId="77777777" w:rsidR="00E54EA0" w:rsidRPr="00E54EA0" w:rsidRDefault="00E54EA0" w:rsidP="00E54EA0">
      <w:pPr>
        <w:pStyle w:val="EndNoteBibliography"/>
        <w:ind w:left="720" w:hanging="720"/>
        <w:rPr>
          <w:noProof/>
        </w:rPr>
      </w:pPr>
      <w:r w:rsidRPr="00E54EA0">
        <w:rPr>
          <w:noProof/>
        </w:rPr>
        <w:t>32.</w:t>
      </w:r>
      <w:r w:rsidRPr="00E54EA0">
        <w:rPr>
          <w:noProof/>
        </w:rPr>
        <w:tab/>
        <w:t xml:space="preserve">Wu, X., et al., </w:t>
      </w:r>
      <w:r w:rsidRPr="00E54EA0">
        <w:rPr>
          <w:i/>
          <w:noProof/>
        </w:rPr>
        <w:t>GTSE1 promotes cell migration and invasion by regulating EMT in hepatocellular carcinoma and is associated with poor prognosis.</w:t>
      </w:r>
      <w:r w:rsidRPr="00E54EA0">
        <w:rPr>
          <w:noProof/>
        </w:rPr>
        <w:t xml:space="preserve"> Sci Rep, 2017. </w:t>
      </w:r>
      <w:r w:rsidRPr="00E54EA0">
        <w:rPr>
          <w:b/>
          <w:noProof/>
        </w:rPr>
        <w:t>7</w:t>
      </w:r>
      <w:r w:rsidRPr="00E54EA0">
        <w:rPr>
          <w:noProof/>
        </w:rPr>
        <w:t>(1): p. 5129.</w:t>
      </w:r>
    </w:p>
    <w:p w14:paraId="41FDFD9C" w14:textId="77777777" w:rsidR="00E54EA0" w:rsidRPr="00E54EA0" w:rsidRDefault="00E54EA0" w:rsidP="00E54EA0">
      <w:pPr>
        <w:pStyle w:val="EndNoteBibliography"/>
        <w:ind w:left="720" w:hanging="720"/>
        <w:rPr>
          <w:noProof/>
        </w:rPr>
      </w:pPr>
      <w:r w:rsidRPr="00E54EA0">
        <w:rPr>
          <w:noProof/>
        </w:rPr>
        <w:t>33.</w:t>
      </w:r>
      <w:r w:rsidRPr="00E54EA0">
        <w:rPr>
          <w:noProof/>
        </w:rPr>
        <w:tab/>
        <w:t xml:space="preserve">Subhash, V.V., et al., </w:t>
      </w:r>
      <w:r w:rsidRPr="00E54EA0">
        <w:rPr>
          <w:i/>
          <w:noProof/>
        </w:rPr>
        <w:t>GTSE1 expression represses apoptotic signaling and confers cisplatin resistance in gastric cancer cells.</w:t>
      </w:r>
      <w:r w:rsidRPr="00E54EA0">
        <w:rPr>
          <w:noProof/>
        </w:rPr>
        <w:t xml:space="preserve"> BMC Cancer, 2015. </w:t>
      </w:r>
      <w:r w:rsidRPr="00E54EA0">
        <w:rPr>
          <w:b/>
          <w:noProof/>
        </w:rPr>
        <w:t>15</w:t>
      </w:r>
      <w:r w:rsidRPr="00E54EA0">
        <w:rPr>
          <w:noProof/>
        </w:rPr>
        <w:t>: p. 550.</w:t>
      </w:r>
    </w:p>
    <w:p w14:paraId="29E1A2A8" w14:textId="77777777" w:rsidR="00E54EA0" w:rsidRPr="00E54EA0" w:rsidRDefault="00E54EA0" w:rsidP="00E54EA0">
      <w:pPr>
        <w:pStyle w:val="EndNoteBibliography"/>
        <w:ind w:left="720" w:hanging="720"/>
        <w:rPr>
          <w:noProof/>
        </w:rPr>
      </w:pPr>
      <w:r w:rsidRPr="00E54EA0">
        <w:rPr>
          <w:noProof/>
        </w:rPr>
        <w:t>34.</w:t>
      </w:r>
      <w:r w:rsidRPr="00E54EA0">
        <w:rPr>
          <w:noProof/>
        </w:rPr>
        <w:tab/>
        <w:t xml:space="preserve">Xie, C., et al., </w:t>
      </w:r>
      <w:r w:rsidRPr="00E54EA0">
        <w:rPr>
          <w:i/>
          <w:noProof/>
        </w:rPr>
        <w:t>GTSE1 is possibly involved in the DNA damage repair and cisplatin resistance in osteosarcoma.</w:t>
      </w:r>
      <w:r w:rsidRPr="00E54EA0">
        <w:rPr>
          <w:noProof/>
        </w:rPr>
        <w:t xml:space="preserve"> J Orthop Surg Res, 2021. </w:t>
      </w:r>
      <w:r w:rsidRPr="00E54EA0">
        <w:rPr>
          <w:b/>
          <w:noProof/>
        </w:rPr>
        <w:t>16</w:t>
      </w:r>
      <w:r w:rsidRPr="00E54EA0">
        <w:rPr>
          <w:noProof/>
        </w:rPr>
        <w:t>(1): p. 713.</w:t>
      </w:r>
    </w:p>
    <w:p w14:paraId="701DAE45" w14:textId="77777777" w:rsidR="00E54EA0" w:rsidRPr="00E54EA0" w:rsidRDefault="00E54EA0" w:rsidP="00E54EA0">
      <w:pPr>
        <w:pStyle w:val="EndNoteBibliography"/>
        <w:ind w:left="720" w:hanging="720"/>
        <w:rPr>
          <w:noProof/>
        </w:rPr>
      </w:pPr>
      <w:r w:rsidRPr="00E54EA0">
        <w:rPr>
          <w:noProof/>
        </w:rPr>
        <w:t>35.</w:t>
      </w:r>
      <w:r w:rsidRPr="00E54EA0">
        <w:rPr>
          <w:noProof/>
        </w:rPr>
        <w:tab/>
        <w:t xml:space="preserve">Lu, G., et al., </w:t>
      </w:r>
      <w:r w:rsidRPr="00E54EA0">
        <w:rPr>
          <w:i/>
          <w:noProof/>
        </w:rPr>
        <w:t>The Deubiquitinating Enzyme UCHL1 Induces Resistance to Doxorubicin in HER2+ Breast Cancer by Promoting Free Fatty Acid Synthesis.</w:t>
      </w:r>
      <w:r w:rsidRPr="00E54EA0">
        <w:rPr>
          <w:noProof/>
        </w:rPr>
        <w:t xml:space="preserve"> Front Oncol, 2021. </w:t>
      </w:r>
      <w:r w:rsidRPr="00E54EA0">
        <w:rPr>
          <w:b/>
          <w:noProof/>
        </w:rPr>
        <w:t>11</w:t>
      </w:r>
      <w:r w:rsidRPr="00E54EA0">
        <w:rPr>
          <w:noProof/>
        </w:rPr>
        <w:t>: p. 629640.</w:t>
      </w:r>
    </w:p>
    <w:p w14:paraId="59EF1371" w14:textId="77777777" w:rsidR="00E54EA0" w:rsidRPr="00E54EA0" w:rsidRDefault="00E54EA0" w:rsidP="00E54EA0">
      <w:pPr>
        <w:pStyle w:val="EndNoteBibliography"/>
        <w:ind w:left="720" w:hanging="720"/>
        <w:rPr>
          <w:noProof/>
        </w:rPr>
      </w:pPr>
      <w:r w:rsidRPr="00E54EA0">
        <w:rPr>
          <w:noProof/>
        </w:rPr>
        <w:t>36.</w:t>
      </w:r>
      <w:r w:rsidRPr="00E54EA0">
        <w:rPr>
          <w:noProof/>
        </w:rPr>
        <w:tab/>
        <w:t xml:space="preserve">Yao, J., et al., </w:t>
      </w:r>
      <w:r w:rsidRPr="00E54EA0">
        <w:rPr>
          <w:i/>
          <w:noProof/>
        </w:rPr>
        <w:t>UCHL1 acts as a potential oncogene and affects sensitivity of common anti-tumor drugs in lung adenocarcinoma.</w:t>
      </w:r>
      <w:r w:rsidRPr="00E54EA0">
        <w:rPr>
          <w:noProof/>
        </w:rPr>
        <w:t xml:space="preserve"> World J Surg Oncol, 2022. </w:t>
      </w:r>
      <w:r w:rsidRPr="00E54EA0">
        <w:rPr>
          <w:b/>
          <w:noProof/>
        </w:rPr>
        <w:t>20</w:t>
      </w:r>
      <w:r w:rsidRPr="00E54EA0">
        <w:rPr>
          <w:noProof/>
        </w:rPr>
        <w:t>(1): p. 153.</w:t>
      </w:r>
    </w:p>
    <w:p w14:paraId="26916A87" w14:textId="77777777" w:rsidR="00E54EA0" w:rsidRPr="00E54EA0" w:rsidRDefault="00E54EA0" w:rsidP="00E54EA0">
      <w:pPr>
        <w:pStyle w:val="EndNoteBibliography"/>
        <w:ind w:left="720" w:hanging="720"/>
        <w:rPr>
          <w:noProof/>
        </w:rPr>
      </w:pPr>
      <w:r w:rsidRPr="00E54EA0">
        <w:rPr>
          <w:noProof/>
        </w:rPr>
        <w:t>37.</w:t>
      </w:r>
      <w:r w:rsidRPr="00E54EA0">
        <w:rPr>
          <w:noProof/>
        </w:rPr>
        <w:tab/>
        <w:t xml:space="preserve">Xia, L., et al., </w:t>
      </w:r>
      <w:r w:rsidRPr="00E54EA0">
        <w:rPr>
          <w:i/>
          <w:noProof/>
        </w:rPr>
        <w:t>CNN3 acts as a potential oncogene in cervical cancer by affecting RPLP1 mRNA expression.</w:t>
      </w:r>
      <w:r w:rsidRPr="00E54EA0">
        <w:rPr>
          <w:noProof/>
        </w:rPr>
        <w:t xml:space="preserve"> Sci Rep, 2020. </w:t>
      </w:r>
      <w:r w:rsidRPr="00E54EA0">
        <w:rPr>
          <w:b/>
          <w:noProof/>
        </w:rPr>
        <w:t>10</w:t>
      </w:r>
      <w:r w:rsidRPr="00E54EA0">
        <w:rPr>
          <w:noProof/>
        </w:rPr>
        <w:t>(1): p. 2427.</w:t>
      </w:r>
    </w:p>
    <w:p w14:paraId="63749763" w14:textId="77777777" w:rsidR="00E54EA0" w:rsidRPr="00E54EA0" w:rsidRDefault="00E54EA0" w:rsidP="00E54EA0">
      <w:pPr>
        <w:pStyle w:val="EndNoteBibliography"/>
        <w:ind w:left="720" w:hanging="720"/>
        <w:rPr>
          <w:noProof/>
        </w:rPr>
      </w:pPr>
      <w:r w:rsidRPr="00E54EA0">
        <w:rPr>
          <w:noProof/>
        </w:rPr>
        <w:t>38.</w:t>
      </w:r>
      <w:r w:rsidRPr="00E54EA0">
        <w:rPr>
          <w:noProof/>
        </w:rPr>
        <w:tab/>
        <w:t xml:space="preserve">Zhao, H., et al., </w:t>
      </w:r>
      <w:r w:rsidRPr="00E54EA0">
        <w:rPr>
          <w:i/>
          <w:noProof/>
        </w:rPr>
        <w:t>High Expression Levels of AGGF1 and MFAP4 Predict Primary Platinum-Based Chemoresistance and are Associated with Adverse Prognosis in Patients with Serous Ovarian Cancer.</w:t>
      </w:r>
      <w:r w:rsidRPr="00E54EA0">
        <w:rPr>
          <w:noProof/>
        </w:rPr>
        <w:t xml:space="preserve"> J Cancer, 2019. </w:t>
      </w:r>
      <w:r w:rsidRPr="00E54EA0">
        <w:rPr>
          <w:b/>
          <w:noProof/>
        </w:rPr>
        <w:t>10</w:t>
      </w:r>
      <w:r w:rsidRPr="00E54EA0">
        <w:rPr>
          <w:noProof/>
        </w:rPr>
        <w:t>(2): p. 397-407.</w:t>
      </w:r>
    </w:p>
    <w:p w14:paraId="66E2E858" w14:textId="77777777" w:rsidR="00E54EA0" w:rsidRPr="00E54EA0" w:rsidRDefault="00E54EA0" w:rsidP="00E54EA0">
      <w:pPr>
        <w:pStyle w:val="EndNoteBibliography"/>
        <w:ind w:left="720" w:hanging="720"/>
        <w:rPr>
          <w:noProof/>
        </w:rPr>
      </w:pPr>
      <w:r w:rsidRPr="00E54EA0">
        <w:rPr>
          <w:noProof/>
        </w:rPr>
        <w:t>39.</w:t>
      </w:r>
      <w:r w:rsidRPr="00E54EA0">
        <w:rPr>
          <w:noProof/>
        </w:rPr>
        <w:tab/>
        <w:t xml:space="preserve">Mahauad-Fernandez, W.D., et al., </w:t>
      </w:r>
      <w:r w:rsidRPr="00E54EA0">
        <w:rPr>
          <w:i/>
          <w:noProof/>
        </w:rPr>
        <w:t>Bone marrow stromal antigen 2 expressed in cancer cells promotes mammary tumor growth and metastasis.</w:t>
      </w:r>
      <w:r w:rsidRPr="00E54EA0">
        <w:rPr>
          <w:noProof/>
        </w:rPr>
        <w:t xml:space="preserve"> Breast Cancer Res, 2014. </w:t>
      </w:r>
      <w:r w:rsidRPr="00E54EA0">
        <w:rPr>
          <w:b/>
          <w:noProof/>
        </w:rPr>
        <w:t>16</w:t>
      </w:r>
      <w:r w:rsidRPr="00E54EA0">
        <w:rPr>
          <w:noProof/>
        </w:rPr>
        <w:t>(6): p. 493.</w:t>
      </w:r>
    </w:p>
    <w:p w14:paraId="5B10C52B" w14:textId="77777777" w:rsidR="00E54EA0" w:rsidRPr="00E54EA0" w:rsidRDefault="00E54EA0" w:rsidP="00E54EA0">
      <w:pPr>
        <w:pStyle w:val="EndNoteBibliography"/>
        <w:ind w:left="720" w:hanging="720"/>
        <w:rPr>
          <w:noProof/>
        </w:rPr>
      </w:pPr>
      <w:r w:rsidRPr="00E54EA0">
        <w:rPr>
          <w:noProof/>
        </w:rPr>
        <w:t>40.</w:t>
      </w:r>
      <w:r w:rsidRPr="00E54EA0">
        <w:rPr>
          <w:noProof/>
        </w:rPr>
        <w:tab/>
        <w:t xml:space="preserve">Parte, S., et al., </w:t>
      </w:r>
      <w:r w:rsidRPr="00E54EA0">
        <w:rPr>
          <w:i/>
          <w:noProof/>
        </w:rPr>
        <w:t>PTTG1: a Unique Regulator of Stem/Cancer Stem Cells in the Ovary and Ovarian Cancer.</w:t>
      </w:r>
      <w:r w:rsidRPr="00E54EA0">
        <w:rPr>
          <w:noProof/>
        </w:rPr>
        <w:t xml:space="preserve"> Stem Cell Rev Rep, 2019. </w:t>
      </w:r>
      <w:r w:rsidRPr="00E54EA0">
        <w:rPr>
          <w:b/>
          <w:noProof/>
        </w:rPr>
        <w:t>15</w:t>
      </w:r>
      <w:r w:rsidRPr="00E54EA0">
        <w:rPr>
          <w:noProof/>
        </w:rPr>
        <w:t>(6): p. 866-879.</w:t>
      </w:r>
    </w:p>
    <w:p w14:paraId="2DFAA8B8" w14:textId="77777777" w:rsidR="00E54EA0" w:rsidRPr="00E54EA0" w:rsidRDefault="00E54EA0" w:rsidP="00E54EA0">
      <w:pPr>
        <w:pStyle w:val="EndNoteBibliography"/>
        <w:ind w:left="720" w:hanging="720"/>
        <w:rPr>
          <w:noProof/>
        </w:rPr>
      </w:pPr>
      <w:r w:rsidRPr="00E54EA0">
        <w:rPr>
          <w:noProof/>
        </w:rPr>
        <w:t>41.</w:t>
      </w:r>
      <w:r w:rsidRPr="00E54EA0">
        <w:rPr>
          <w:noProof/>
        </w:rPr>
        <w:tab/>
        <w:t xml:space="preserve">Nakachi, I., et al., </w:t>
      </w:r>
      <w:r w:rsidRPr="00E54EA0">
        <w:rPr>
          <w:i/>
          <w:noProof/>
        </w:rPr>
        <w:t>PTTG1 Levels Are Predictive of Saracatinib Sensitivity in Ovarian Cancer Cell Lines.</w:t>
      </w:r>
      <w:r w:rsidRPr="00E54EA0">
        <w:rPr>
          <w:noProof/>
        </w:rPr>
        <w:t xml:space="preserve"> Clin Transl Sci, 2016. </w:t>
      </w:r>
      <w:r w:rsidRPr="00E54EA0">
        <w:rPr>
          <w:b/>
          <w:noProof/>
        </w:rPr>
        <w:t>9</w:t>
      </w:r>
      <w:r w:rsidRPr="00E54EA0">
        <w:rPr>
          <w:noProof/>
        </w:rPr>
        <w:t>(6): p. 293-301.</w:t>
      </w:r>
    </w:p>
    <w:p w14:paraId="792D6382" w14:textId="341D1474" w:rsidR="00883522" w:rsidRPr="006409A1" w:rsidRDefault="0071195B" w:rsidP="0091424D">
      <w:pPr>
        <w:rPr>
          <w:cs/>
        </w:rPr>
      </w:pPr>
      <w:r>
        <w:fldChar w:fldCharType="end"/>
      </w:r>
    </w:p>
    <w:sectPr w:rsidR="00883522" w:rsidRPr="00640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29FE"/>
    <w:multiLevelType w:val="multilevel"/>
    <w:tmpl w:val="7AE4F4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E144F7F"/>
    <w:multiLevelType w:val="multilevel"/>
    <w:tmpl w:val="DD9A1D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40BE3E1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67BE8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3C7348"/>
    <w:multiLevelType w:val="hybridMultilevel"/>
    <w:tmpl w:val="B5E2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12B73"/>
    <w:multiLevelType w:val="multilevel"/>
    <w:tmpl w:val="44247FE6"/>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F3D89F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744839">
    <w:abstractNumId w:val="5"/>
  </w:num>
  <w:num w:numId="2" w16cid:durableId="118846353">
    <w:abstractNumId w:val="4"/>
  </w:num>
  <w:num w:numId="3" w16cid:durableId="368992315">
    <w:abstractNumId w:val="0"/>
  </w:num>
  <w:num w:numId="4" w16cid:durableId="1330794431">
    <w:abstractNumId w:val="1"/>
  </w:num>
  <w:num w:numId="5" w16cid:durableId="585113052">
    <w:abstractNumId w:val="2"/>
  </w:num>
  <w:num w:numId="6" w16cid:durableId="1828588190">
    <w:abstractNumId w:val="6"/>
  </w:num>
  <w:num w:numId="7" w16cid:durableId="2129162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hideSpellingErrors/>
  <w:hideGrammaticalErrors/>
  <w:proofState w:spelling="clean" w:grammar="clean"/>
  <w:trackRevision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OwMDA3MDEyMDY0MzVU0lEKTi0uzszPAykwrwUAP5kgz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wpatz9ox9ppwea95i5vppip5erd0rdsfxz&quot;&gt;Report&lt;record-ids&gt;&lt;item&gt;1&lt;/item&gt;&lt;item&gt;2&lt;/item&gt;&lt;item&gt;3&lt;/item&gt;&lt;item&gt;4&lt;/item&gt;&lt;item&gt;5&lt;/item&gt;&lt;item&gt;6&lt;/item&gt;&lt;item&gt;7&lt;/item&gt;&lt;item&gt;8&lt;/item&gt;&lt;item&gt;9&lt;/item&gt;&lt;item&gt;10&lt;/item&gt;&lt;item&gt;11&lt;/item&gt;&lt;item&gt;12&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record-ids&gt;&lt;/item&gt;&lt;/Libraries&gt;"/>
  </w:docVars>
  <w:rsids>
    <w:rsidRoot w:val="004A4C25"/>
    <w:rsid w:val="00000FF3"/>
    <w:rsid w:val="00001743"/>
    <w:rsid w:val="00002DEF"/>
    <w:rsid w:val="0000372E"/>
    <w:rsid w:val="0000383E"/>
    <w:rsid w:val="00003A06"/>
    <w:rsid w:val="00004804"/>
    <w:rsid w:val="000064D0"/>
    <w:rsid w:val="00006D95"/>
    <w:rsid w:val="00007565"/>
    <w:rsid w:val="00010B85"/>
    <w:rsid w:val="00012104"/>
    <w:rsid w:val="0001400C"/>
    <w:rsid w:val="00015A83"/>
    <w:rsid w:val="00015F46"/>
    <w:rsid w:val="00016420"/>
    <w:rsid w:val="00016994"/>
    <w:rsid w:val="00020A99"/>
    <w:rsid w:val="00020EBC"/>
    <w:rsid w:val="00021CEF"/>
    <w:rsid w:val="00021EC6"/>
    <w:rsid w:val="000223F5"/>
    <w:rsid w:val="00022661"/>
    <w:rsid w:val="000234B7"/>
    <w:rsid w:val="0002392F"/>
    <w:rsid w:val="00025ABB"/>
    <w:rsid w:val="00025E09"/>
    <w:rsid w:val="00026719"/>
    <w:rsid w:val="00027673"/>
    <w:rsid w:val="00030143"/>
    <w:rsid w:val="00030D10"/>
    <w:rsid w:val="00031981"/>
    <w:rsid w:val="000332AD"/>
    <w:rsid w:val="00036100"/>
    <w:rsid w:val="00036697"/>
    <w:rsid w:val="00037C1C"/>
    <w:rsid w:val="00041422"/>
    <w:rsid w:val="0004186C"/>
    <w:rsid w:val="00042560"/>
    <w:rsid w:val="00042638"/>
    <w:rsid w:val="000430B9"/>
    <w:rsid w:val="00043399"/>
    <w:rsid w:val="00043B10"/>
    <w:rsid w:val="00044CF1"/>
    <w:rsid w:val="0004703D"/>
    <w:rsid w:val="00047933"/>
    <w:rsid w:val="0005080A"/>
    <w:rsid w:val="00050A5C"/>
    <w:rsid w:val="0005108B"/>
    <w:rsid w:val="00051231"/>
    <w:rsid w:val="00051CCE"/>
    <w:rsid w:val="000561D1"/>
    <w:rsid w:val="0005677C"/>
    <w:rsid w:val="00056A4E"/>
    <w:rsid w:val="000572FF"/>
    <w:rsid w:val="00057873"/>
    <w:rsid w:val="00057BCD"/>
    <w:rsid w:val="000611E4"/>
    <w:rsid w:val="00061245"/>
    <w:rsid w:val="00063929"/>
    <w:rsid w:val="00063E57"/>
    <w:rsid w:val="00064BC8"/>
    <w:rsid w:val="0006684A"/>
    <w:rsid w:val="000668E6"/>
    <w:rsid w:val="00070A5D"/>
    <w:rsid w:val="000725A6"/>
    <w:rsid w:val="000737AE"/>
    <w:rsid w:val="00074200"/>
    <w:rsid w:val="0007644B"/>
    <w:rsid w:val="000812C0"/>
    <w:rsid w:val="000815BC"/>
    <w:rsid w:val="00081B47"/>
    <w:rsid w:val="00082BCA"/>
    <w:rsid w:val="0008371C"/>
    <w:rsid w:val="00083E01"/>
    <w:rsid w:val="00085BBE"/>
    <w:rsid w:val="00086573"/>
    <w:rsid w:val="00086679"/>
    <w:rsid w:val="00090393"/>
    <w:rsid w:val="00091ED9"/>
    <w:rsid w:val="00091EED"/>
    <w:rsid w:val="000936BD"/>
    <w:rsid w:val="00093C31"/>
    <w:rsid w:val="00093C35"/>
    <w:rsid w:val="00095DF8"/>
    <w:rsid w:val="00095F4A"/>
    <w:rsid w:val="00097DA0"/>
    <w:rsid w:val="000A00A9"/>
    <w:rsid w:val="000A1076"/>
    <w:rsid w:val="000A173E"/>
    <w:rsid w:val="000A1AB4"/>
    <w:rsid w:val="000A3298"/>
    <w:rsid w:val="000A6205"/>
    <w:rsid w:val="000A72FC"/>
    <w:rsid w:val="000A77B2"/>
    <w:rsid w:val="000A7BD7"/>
    <w:rsid w:val="000B0071"/>
    <w:rsid w:val="000B17A4"/>
    <w:rsid w:val="000B2580"/>
    <w:rsid w:val="000B2DF8"/>
    <w:rsid w:val="000B2E67"/>
    <w:rsid w:val="000B3154"/>
    <w:rsid w:val="000B494D"/>
    <w:rsid w:val="000B5125"/>
    <w:rsid w:val="000B66E2"/>
    <w:rsid w:val="000B7DF1"/>
    <w:rsid w:val="000B7EB2"/>
    <w:rsid w:val="000C125C"/>
    <w:rsid w:val="000C194A"/>
    <w:rsid w:val="000C225E"/>
    <w:rsid w:val="000C2AC2"/>
    <w:rsid w:val="000C48CB"/>
    <w:rsid w:val="000C52DA"/>
    <w:rsid w:val="000C5334"/>
    <w:rsid w:val="000C599D"/>
    <w:rsid w:val="000C5A93"/>
    <w:rsid w:val="000C6570"/>
    <w:rsid w:val="000C7424"/>
    <w:rsid w:val="000D0EE2"/>
    <w:rsid w:val="000D1167"/>
    <w:rsid w:val="000D2833"/>
    <w:rsid w:val="000D390F"/>
    <w:rsid w:val="000D3AEB"/>
    <w:rsid w:val="000D45F3"/>
    <w:rsid w:val="000D779B"/>
    <w:rsid w:val="000D7CAA"/>
    <w:rsid w:val="000E17FC"/>
    <w:rsid w:val="000E24D0"/>
    <w:rsid w:val="000E36F0"/>
    <w:rsid w:val="000E3B5F"/>
    <w:rsid w:val="000E4144"/>
    <w:rsid w:val="000E4C9A"/>
    <w:rsid w:val="000E56BD"/>
    <w:rsid w:val="000E6426"/>
    <w:rsid w:val="000F145E"/>
    <w:rsid w:val="000F38FC"/>
    <w:rsid w:val="000F4E1E"/>
    <w:rsid w:val="000F5346"/>
    <w:rsid w:val="000F5E34"/>
    <w:rsid w:val="000F749F"/>
    <w:rsid w:val="0010084C"/>
    <w:rsid w:val="00100961"/>
    <w:rsid w:val="00100EE0"/>
    <w:rsid w:val="0010164F"/>
    <w:rsid w:val="00102722"/>
    <w:rsid w:val="00102AF5"/>
    <w:rsid w:val="0010349D"/>
    <w:rsid w:val="0010374C"/>
    <w:rsid w:val="001038F9"/>
    <w:rsid w:val="00104E29"/>
    <w:rsid w:val="001071BB"/>
    <w:rsid w:val="00107A39"/>
    <w:rsid w:val="00110383"/>
    <w:rsid w:val="00110680"/>
    <w:rsid w:val="00110DBC"/>
    <w:rsid w:val="00111307"/>
    <w:rsid w:val="00112F2D"/>
    <w:rsid w:val="00113F43"/>
    <w:rsid w:val="001140D9"/>
    <w:rsid w:val="00114503"/>
    <w:rsid w:val="001147F3"/>
    <w:rsid w:val="00115298"/>
    <w:rsid w:val="00115520"/>
    <w:rsid w:val="0011577E"/>
    <w:rsid w:val="001167D7"/>
    <w:rsid w:val="0011791E"/>
    <w:rsid w:val="00117BBE"/>
    <w:rsid w:val="00121451"/>
    <w:rsid w:val="0012288E"/>
    <w:rsid w:val="00123911"/>
    <w:rsid w:val="00123EC5"/>
    <w:rsid w:val="0012401E"/>
    <w:rsid w:val="00124695"/>
    <w:rsid w:val="00125367"/>
    <w:rsid w:val="00126167"/>
    <w:rsid w:val="001300FB"/>
    <w:rsid w:val="00130A48"/>
    <w:rsid w:val="00130B53"/>
    <w:rsid w:val="00131B05"/>
    <w:rsid w:val="00131E9F"/>
    <w:rsid w:val="00132A00"/>
    <w:rsid w:val="00132EC7"/>
    <w:rsid w:val="001333D0"/>
    <w:rsid w:val="00133B83"/>
    <w:rsid w:val="00136C77"/>
    <w:rsid w:val="00137104"/>
    <w:rsid w:val="00141CAF"/>
    <w:rsid w:val="001420D9"/>
    <w:rsid w:val="00142561"/>
    <w:rsid w:val="00142A87"/>
    <w:rsid w:val="00142D3A"/>
    <w:rsid w:val="00143B59"/>
    <w:rsid w:val="00143C06"/>
    <w:rsid w:val="00144047"/>
    <w:rsid w:val="00144813"/>
    <w:rsid w:val="00144E15"/>
    <w:rsid w:val="00145A54"/>
    <w:rsid w:val="0014671C"/>
    <w:rsid w:val="0014789D"/>
    <w:rsid w:val="00150DAA"/>
    <w:rsid w:val="001520B7"/>
    <w:rsid w:val="001537A2"/>
    <w:rsid w:val="00153D57"/>
    <w:rsid w:val="0015484A"/>
    <w:rsid w:val="00156506"/>
    <w:rsid w:val="001569C2"/>
    <w:rsid w:val="00156F3D"/>
    <w:rsid w:val="00157305"/>
    <w:rsid w:val="00160B32"/>
    <w:rsid w:val="00161185"/>
    <w:rsid w:val="00163749"/>
    <w:rsid w:val="00163C47"/>
    <w:rsid w:val="001645E1"/>
    <w:rsid w:val="00164771"/>
    <w:rsid w:val="0016490B"/>
    <w:rsid w:val="001658C7"/>
    <w:rsid w:val="00165AAD"/>
    <w:rsid w:val="0016690C"/>
    <w:rsid w:val="00170629"/>
    <w:rsid w:val="0017099E"/>
    <w:rsid w:val="00173598"/>
    <w:rsid w:val="00173C32"/>
    <w:rsid w:val="00173CCE"/>
    <w:rsid w:val="00174097"/>
    <w:rsid w:val="00174515"/>
    <w:rsid w:val="00174EC1"/>
    <w:rsid w:val="00174FB9"/>
    <w:rsid w:val="00176AB2"/>
    <w:rsid w:val="0017749D"/>
    <w:rsid w:val="001775F6"/>
    <w:rsid w:val="001808B7"/>
    <w:rsid w:val="00182DFD"/>
    <w:rsid w:val="00182E9A"/>
    <w:rsid w:val="00182F59"/>
    <w:rsid w:val="00183194"/>
    <w:rsid w:val="0018416F"/>
    <w:rsid w:val="00186575"/>
    <w:rsid w:val="00186757"/>
    <w:rsid w:val="00186E5D"/>
    <w:rsid w:val="00186E9A"/>
    <w:rsid w:val="00187CBE"/>
    <w:rsid w:val="00191AB8"/>
    <w:rsid w:val="0019247A"/>
    <w:rsid w:val="00193276"/>
    <w:rsid w:val="00193460"/>
    <w:rsid w:val="001939D9"/>
    <w:rsid w:val="00193C7C"/>
    <w:rsid w:val="00193FD3"/>
    <w:rsid w:val="00197674"/>
    <w:rsid w:val="00197E49"/>
    <w:rsid w:val="001A0598"/>
    <w:rsid w:val="001A072F"/>
    <w:rsid w:val="001A08BA"/>
    <w:rsid w:val="001A14B0"/>
    <w:rsid w:val="001A2D40"/>
    <w:rsid w:val="001A32DA"/>
    <w:rsid w:val="001A33AB"/>
    <w:rsid w:val="001A381A"/>
    <w:rsid w:val="001A3982"/>
    <w:rsid w:val="001A3A98"/>
    <w:rsid w:val="001A536C"/>
    <w:rsid w:val="001A5B4A"/>
    <w:rsid w:val="001A6EBF"/>
    <w:rsid w:val="001A7A1A"/>
    <w:rsid w:val="001A7BC7"/>
    <w:rsid w:val="001B06CD"/>
    <w:rsid w:val="001B2E4E"/>
    <w:rsid w:val="001B2F52"/>
    <w:rsid w:val="001B3DC0"/>
    <w:rsid w:val="001B5C32"/>
    <w:rsid w:val="001B7081"/>
    <w:rsid w:val="001B77B7"/>
    <w:rsid w:val="001C2C10"/>
    <w:rsid w:val="001C2FF3"/>
    <w:rsid w:val="001C5000"/>
    <w:rsid w:val="001C7E56"/>
    <w:rsid w:val="001C7E7F"/>
    <w:rsid w:val="001D0088"/>
    <w:rsid w:val="001D0878"/>
    <w:rsid w:val="001D0D70"/>
    <w:rsid w:val="001D1D16"/>
    <w:rsid w:val="001D2E4B"/>
    <w:rsid w:val="001D3891"/>
    <w:rsid w:val="001D434C"/>
    <w:rsid w:val="001D5496"/>
    <w:rsid w:val="001D5507"/>
    <w:rsid w:val="001D76F5"/>
    <w:rsid w:val="001E055F"/>
    <w:rsid w:val="001E2095"/>
    <w:rsid w:val="001E24D0"/>
    <w:rsid w:val="001E26E0"/>
    <w:rsid w:val="001E3858"/>
    <w:rsid w:val="001E43B0"/>
    <w:rsid w:val="001E4E9F"/>
    <w:rsid w:val="001E5C69"/>
    <w:rsid w:val="001F019E"/>
    <w:rsid w:val="001F0E5F"/>
    <w:rsid w:val="001F29AD"/>
    <w:rsid w:val="001F2CB0"/>
    <w:rsid w:val="001F325F"/>
    <w:rsid w:val="001F352F"/>
    <w:rsid w:val="001F3E39"/>
    <w:rsid w:val="001F57B8"/>
    <w:rsid w:val="001F6020"/>
    <w:rsid w:val="001F666D"/>
    <w:rsid w:val="001F6739"/>
    <w:rsid w:val="001F7CC0"/>
    <w:rsid w:val="002007A6"/>
    <w:rsid w:val="00200F14"/>
    <w:rsid w:val="00201520"/>
    <w:rsid w:val="002017E4"/>
    <w:rsid w:val="00203E8E"/>
    <w:rsid w:val="00203EF6"/>
    <w:rsid w:val="00204738"/>
    <w:rsid w:val="0020568C"/>
    <w:rsid w:val="00205D45"/>
    <w:rsid w:val="0021055F"/>
    <w:rsid w:val="002109B7"/>
    <w:rsid w:val="00211658"/>
    <w:rsid w:val="00211698"/>
    <w:rsid w:val="002116F7"/>
    <w:rsid w:val="00212AD1"/>
    <w:rsid w:val="00212B28"/>
    <w:rsid w:val="00213F86"/>
    <w:rsid w:val="00214740"/>
    <w:rsid w:val="0021480B"/>
    <w:rsid w:val="00214966"/>
    <w:rsid w:val="00214E7B"/>
    <w:rsid w:val="00215D2E"/>
    <w:rsid w:val="0021741D"/>
    <w:rsid w:val="0021757E"/>
    <w:rsid w:val="00217D4C"/>
    <w:rsid w:val="00217E5B"/>
    <w:rsid w:val="0022036F"/>
    <w:rsid w:val="00220E80"/>
    <w:rsid w:val="0022176A"/>
    <w:rsid w:val="002218EF"/>
    <w:rsid w:val="00221F2D"/>
    <w:rsid w:val="002234FA"/>
    <w:rsid w:val="00224DEF"/>
    <w:rsid w:val="00225A6E"/>
    <w:rsid w:val="00227449"/>
    <w:rsid w:val="00227563"/>
    <w:rsid w:val="00230068"/>
    <w:rsid w:val="00232B88"/>
    <w:rsid w:val="00232E4A"/>
    <w:rsid w:val="002432A2"/>
    <w:rsid w:val="00244A61"/>
    <w:rsid w:val="002452B5"/>
    <w:rsid w:val="0024653C"/>
    <w:rsid w:val="00246F77"/>
    <w:rsid w:val="002471C5"/>
    <w:rsid w:val="00247693"/>
    <w:rsid w:val="00250133"/>
    <w:rsid w:val="00250EF8"/>
    <w:rsid w:val="002510CB"/>
    <w:rsid w:val="0025168D"/>
    <w:rsid w:val="0025294A"/>
    <w:rsid w:val="00252FE6"/>
    <w:rsid w:val="002539B9"/>
    <w:rsid w:val="00254020"/>
    <w:rsid w:val="00254FD8"/>
    <w:rsid w:val="0026111F"/>
    <w:rsid w:val="00261E20"/>
    <w:rsid w:val="00262B08"/>
    <w:rsid w:val="002648F3"/>
    <w:rsid w:val="0026543B"/>
    <w:rsid w:val="00266487"/>
    <w:rsid w:val="00266AA4"/>
    <w:rsid w:val="002702B6"/>
    <w:rsid w:val="00270666"/>
    <w:rsid w:val="0027077B"/>
    <w:rsid w:val="002712AE"/>
    <w:rsid w:val="00272CE7"/>
    <w:rsid w:val="00273DC2"/>
    <w:rsid w:val="00274F11"/>
    <w:rsid w:val="00275B42"/>
    <w:rsid w:val="0028204C"/>
    <w:rsid w:val="002827AF"/>
    <w:rsid w:val="002836BF"/>
    <w:rsid w:val="00285880"/>
    <w:rsid w:val="0028670E"/>
    <w:rsid w:val="00287C64"/>
    <w:rsid w:val="00290181"/>
    <w:rsid w:val="002906F0"/>
    <w:rsid w:val="00291958"/>
    <w:rsid w:val="002920AF"/>
    <w:rsid w:val="0029276F"/>
    <w:rsid w:val="00292C75"/>
    <w:rsid w:val="00293A65"/>
    <w:rsid w:val="0029426D"/>
    <w:rsid w:val="002943EC"/>
    <w:rsid w:val="0029460B"/>
    <w:rsid w:val="00294DB2"/>
    <w:rsid w:val="00296B96"/>
    <w:rsid w:val="002A10BE"/>
    <w:rsid w:val="002A136B"/>
    <w:rsid w:val="002A1445"/>
    <w:rsid w:val="002A2465"/>
    <w:rsid w:val="002A2966"/>
    <w:rsid w:val="002A4E27"/>
    <w:rsid w:val="002B1039"/>
    <w:rsid w:val="002B200F"/>
    <w:rsid w:val="002B31D4"/>
    <w:rsid w:val="002B3DF1"/>
    <w:rsid w:val="002B55AD"/>
    <w:rsid w:val="002B5B2C"/>
    <w:rsid w:val="002B5D28"/>
    <w:rsid w:val="002B65C4"/>
    <w:rsid w:val="002B6802"/>
    <w:rsid w:val="002B6A85"/>
    <w:rsid w:val="002B7504"/>
    <w:rsid w:val="002B78E9"/>
    <w:rsid w:val="002C0074"/>
    <w:rsid w:val="002C1657"/>
    <w:rsid w:val="002C2AAC"/>
    <w:rsid w:val="002C3134"/>
    <w:rsid w:val="002C45ED"/>
    <w:rsid w:val="002C72D1"/>
    <w:rsid w:val="002D00E0"/>
    <w:rsid w:val="002D18BC"/>
    <w:rsid w:val="002D1E02"/>
    <w:rsid w:val="002D2820"/>
    <w:rsid w:val="002D39D7"/>
    <w:rsid w:val="002D3B9A"/>
    <w:rsid w:val="002D3D7F"/>
    <w:rsid w:val="002D4316"/>
    <w:rsid w:val="002D50EF"/>
    <w:rsid w:val="002D609A"/>
    <w:rsid w:val="002D64C6"/>
    <w:rsid w:val="002E1201"/>
    <w:rsid w:val="002E18CF"/>
    <w:rsid w:val="002E2B54"/>
    <w:rsid w:val="002E3157"/>
    <w:rsid w:val="002E32F8"/>
    <w:rsid w:val="002E4266"/>
    <w:rsid w:val="002E4A3B"/>
    <w:rsid w:val="002E79FC"/>
    <w:rsid w:val="002F15FC"/>
    <w:rsid w:val="002F1ADB"/>
    <w:rsid w:val="002F20CF"/>
    <w:rsid w:val="002F303C"/>
    <w:rsid w:val="002F3E86"/>
    <w:rsid w:val="002F4BE7"/>
    <w:rsid w:val="002F58CB"/>
    <w:rsid w:val="002F59FA"/>
    <w:rsid w:val="002F6C96"/>
    <w:rsid w:val="002F749C"/>
    <w:rsid w:val="002F7823"/>
    <w:rsid w:val="002F787D"/>
    <w:rsid w:val="00300D9E"/>
    <w:rsid w:val="00300F35"/>
    <w:rsid w:val="00301FED"/>
    <w:rsid w:val="003036DE"/>
    <w:rsid w:val="003048EC"/>
    <w:rsid w:val="00304FB1"/>
    <w:rsid w:val="003054D8"/>
    <w:rsid w:val="00305916"/>
    <w:rsid w:val="003062D7"/>
    <w:rsid w:val="00307047"/>
    <w:rsid w:val="003103B6"/>
    <w:rsid w:val="003108AF"/>
    <w:rsid w:val="003119A4"/>
    <w:rsid w:val="00311FB7"/>
    <w:rsid w:val="00314A40"/>
    <w:rsid w:val="00314A84"/>
    <w:rsid w:val="00314B34"/>
    <w:rsid w:val="003156B9"/>
    <w:rsid w:val="00315FD5"/>
    <w:rsid w:val="00317113"/>
    <w:rsid w:val="00317876"/>
    <w:rsid w:val="003218A3"/>
    <w:rsid w:val="00323177"/>
    <w:rsid w:val="0032332F"/>
    <w:rsid w:val="003236A9"/>
    <w:rsid w:val="00323BE6"/>
    <w:rsid w:val="003241EC"/>
    <w:rsid w:val="00326A13"/>
    <w:rsid w:val="003302B3"/>
    <w:rsid w:val="00332E65"/>
    <w:rsid w:val="00333064"/>
    <w:rsid w:val="0033326E"/>
    <w:rsid w:val="00333841"/>
    <w:rsid w:val="003347B5"/>
    <w:rsid w:val="00334B51"/>
    <w:rsid w:val="00337032"/>
    <w:rsid w:val="003375DA"/>
    <w:rsid w:val="003405EF"/>
    <w:rsid w:val="00341724"/>
    <w:rsid w:val="00341AC9"/>
    <w:rsid w:val="003421DB"/>
    <w:rsid w:val="003434E1"/>
    <w:rsid w:val="00343BC0"/>
    <w:rsid w:val="00343F87"/>
    <w:rsid w:val="00345E65"/>
    <w:rsid w:val="0034711A"/>
    <w:rsid w:val="00347410"/>
    <w:rsid w:val="00347DE7"/>
    <w:rsid w:val="00350442"/>
    <w:rsid w:val="0035066C"/>
    <w:rsid w:val="00351580"/>
    <w:rsid w:val="00351669"/>
    <w:rsid w:val="003517C7"/>
    <w:rsid w:val="003517D5"/>
    <w:rsid w:val="0035352D"/>
    <w:rsid w:val="00354495"/>
    <w:rsid w:val="00354A86"/>
    <w:rsid w:val="003562C6"/>
    <w:rsid w:val="00356308"/>
    <w:rsid w:val="003563BE"/>
    <w:rsid w:val="00356F69"/>
    <w:rsid w:val="00357978"/>
    <w:rsid w:val="00360972"/>
    <w:rsid w:val="00360EBA"/>
    <w:rsid w:val="003613FE"/>
    <w:rsid w:val="00361DAE"/>
    <w:rsid w:val="003622FF"/>
    <w:rsid w:val="00363243"/>
    <w:rsid w:val="003637DC"/>
    <w:rsid w:val="00363CE8"/>
    <w:rsid w:val="00365382"/>
    <w:rsid w:val="003661EE"/>
    <w:rsid w:val="0036626B"/>
    <w:rsid w:val="00366868"/>
    <w:rsid w:val="003670E4"/>
    <w:rsid w:val="00370C96"/>
    <w:rsid w:val="00371A13"/>
    <w:rsid w:val="003729DF"/>
    <w:rsid w:val="0037501B"/>
    <w:rsid w:val="00375902"/>
    <w:rsid w:val="0037705F"/>
    <w:rsid w:val="00377095"/>
    <w:rsid w:val="0037751C"/>
    <w:rsid w:val="00377E58"/>
    <w:rsid w:val="0038101B"/>
    <w:rsid w:val="00381857"/>
    <w:rsid w:val="003818C5"/>
    <w:rsid w:val="0038323F"/>
    <w:rsid w:val="003836EC"/>
    <w:rsid w:val="0038394C"/>
    <w:rsid w:val="00387835"/>
    <w:rsid w:val="003901DE"/>
    <w:rsid w:val="003913BF"/>
    <w:rsid w:val="003918D1"/>
    <w:rsid w:val="00391B3D"/>
    <w:rsid w:val="003935A9"/>
    <w:rsid w:val="00393E76"/>
    <w:rsid w:val="003948F5"/>
    <w:rsid w:val="003950BF"/>
    <w:rsid w:val="00396757"/>
    <w:rsid w:val="00396CB1"/>
    <w:rsid w:val="00397600"/>
    <w:rsid w:val="0039779F"/>
    <w:rsid w:val="003A07B7"/>
    <w:rsid w:val="003A0F74"/>
    <w:rsid w:val="003A0F90"/>
    <w:rsid w:val="003A1CA7"/>
    <w:rsid w:val="003A1FB3"/>
    <w:rsid w:val="003A3E08"/>
    <w:rsid w:val="003A4512"/>
    <w:rsid w:val="003A51D7"/>
    <w:rsid w:val="003A54AF"/>
    <w:rsid w:val="003A54F0"/>
    <w:rsid w:val="003A578C"/>
    <w:rsid w:val="003A5A59"/>
    <w:rsid w:val="003A73E8"/>
    <w:rsid w:val="003A7AAB"/>
    <w:rsid w:val="003B020E"/>
    <w:rsid w:val="003B0285"/>
    <w:rsid w:val="003B052B"/>
    <w:rsid w:val="003B0BCA"/>
    <w:rsid w:val="003B144D"/>
    <w:rsid w:val="003B24D1"/>
    <w:rsid w:val="003B282A"/>
    <w:rsid w:val="003B3F70"/>
    <w:rsid w:val="003B5E82"/>
    <w:rsid w:val="003B68A0"/>
    <w:rsid w:val="003B6A8A"/>
    <w:rsid w:val="003B6D36"/>
    <w:rsid w:val="003B70A6"/>
    <w:rsid w:val="003B7A55"/>
    <w:rsid w:val="003B7AB7"/>
    <w:rsid w:val="003C033E"/>
    <w:rsid w:val="003C0782"/>
    <w:rsid w:val="003C0EB0"/>
    <w:rsid w:val="003C15FA"/>
    <w:rsid w:val="003C1F09"/>
    <w:rsid w:val="003C227F"/>
    <w:rsid w:val="003C31EF"/>
    <w:rsid w:val="003C36D7"/>
    <w:rsid w:val="003C4602"/>
    <w:rsid w:val="003C5E59"/>
    <w:rsid w:val="003C6738"/>
    <w:rsid w:val="003D022A"/>
    <w:rsid w:val="003D08D8"/>
    <w:rsid w:val="003D23EE"/>
    <w:rsid w:val="003D2839"/>
    <w:rsid w:val="003D3262"/>
    <w:rsid w:val="003D4007"/>
    <w:rsid w:val="003D4F5E"/>
    <w:rsid w:val="003D6C24"/>
    <w:rsid w:val="003D6EB6"/>
    <w:rsid w:val="003D7993"/>
    <w:rsid w:val="003E062D"/>
    <w:rsid w:val="003E1936"/>
    <w:rsid w:val="003E20A4"/>
    <w:rsid w:val="003E3123"/>
    <w:rsid w:val="003E4D34"/>
    <w:rsid w:val="003E5164"/>
    <w:rsid w:val="003E5C23"/>
    <w:rsid w:val="003E6735"/>
    <w:rsid w:val="003E78F4"/>
    <w:rsid w:val="003F0541"/>
    <w:rsid w:val="003F0C41"/>
    <w:rsid w:val="003F22D0"/>
    <w:rsid w:val="003F4693"/>
    <w:rsid w:val="003F5ED3"/>
    <w:rsid w:val="003F6586"/>
    <w:rsid w:val="003F6F93"/>
    <w:rsid w:val="00400E60"/>
    <w:rsid w:val="00401D90"/>
    <w:rsid w:val="00403281"/>
    <w:rsid w:val="0040375B"/>
    <w:rsid w:val="004042E7"/>
    <w:rsid w:val="00406D3A"/>
    <w:rsid w:val="00410B02"/>
    <w:rsid w:val="00410F4A"/>
    <w:rsid w:val="004111AD"/>
    <w:rsid w:val="0041181F"/>
    <w:rsid w:val="004125E3"/>
    <w:rsid w:val="00413573"/>
    <w:rsid w:val="0041376D"/>
    <w:rsid w:val="00415286"/>
    <w:rsid w:val="00415C1A"/>
    <w:rsid w:val="00417B00"/>
    <w:rsid w:val="004210DB"/>
    <w:rsid w:val="0042175D"/>
    <w:rsid w:val="00422531"/>
    <w:rsid w:val="004227C0"/>
    <w:rsid w:val="004227F7"/>
    <w:rsid w:val="004235A3"/>
    <w:rsid w:val="00424817"/>
    <w:rsid w:val="00424A48"/>
    <w:rsid w:val="00425177"/>
    <w:rsid w:val="00425422"/>
    <w:rsid w:val="00425B00"/>
    <w:rsid w:val="00425E17"/>
    <w:rsid w:val="004266A1"/>
    <w:rsid w:val="00426CD1"/>
    <w:rsid w:val="00427327"/>
    <w:rsid w:val="00427557"/>
    <w:rsid w:val="00427C9F"/>
    <w:rsid w:val="004314D2"/>
    <w:rsid w:val="0043254D"/>
    <w:rsid w:val="004326E7"/>
    <w:rsid w:val="00432BF2"/>
    <w:rsid w:val="0043509A"/>
    <w:rsid w:val="004365A0"/>
    <w:rsid w:val="00437A10"/>
    <w:rsid w:val="004407EB"/>
    <w:rsid w:val="0044092F"/>
    <w:rsid w:val="0044203D"/>
    <w:rsid w:val="004433B5"/>
    <w:rsid w:val="004446DE"/>
    <w:rsid w:val="00446054"/>
    <w:rsid w:val="00446272"/>
    <w:rsid w:val="00446DF2"/>
    <w:rsid w:val="00451228"/>
    <w:rsid w:val="004516AC"/>
    <w:rsid w:val="00451D83"/>
    <w:rsid w:val="004529E9"/>
    <w:rsid w:val="00452F15"/>
    <w:rsid w:val="0045303F"/>
    <w:rsid w:val="00453A59"/>
    <w:rsid w:val="004549AD"/>
    <w:rsid w:val="0045513B"/>
    <w:rsid w:val="004554C4"/>
    <w:rsid w:val="00456CDC"/>
    <w:rsid w:val="0046050F"/>
    <w:rsid w:val="00461188"/>
    <w:rsid w:val="004616ED"/>
    <w:rsid w:val="004629C3"/>
    <w:rsid w:val="00464E73"/>
    <w:rsid w:val="00465007"/>
    <w:rsid w:val="004653C5"/>
    <w:rsid w:val="004654A6"/>
    <w:rsid w:val="00467A36"/>
    <w:rsid w:val="00467E8B"/>
    <w:rsid w:val="00470107"/>
    <w:rsid w:val="00470BEA"/>
    <w:rsid w:val="004710E9"/>
    <w:rsid w:val="0047135D"/>
    <w:rsid w:val="0047169B"/>
    <w:rsid w:val="00471C8C"/>
    <w:rsid w:val="004732DD"/>
    <w:rsid w:val="00474B25"/>
    <w:rsid w:val="00477D4A"/>
    <w:rsid w:val="0048059C"/>
    <w:rsid w:val="0048070E"/>
    <w:rsid w:val="0048160D"/>
    <w:rsid w:val="004816C8"/>
    <w:rsid w:val="00482478"/>
    <w:rsid w:val="004829D0"/>
    <w:rsid w:val="00482BF4"/>
    <w:rsid w:val="00482D3F"/>
    <w:rsid w:val="00482D7D"/>
    <w:rsid w:val="00482DCE"/>
    <w:rsid w:val="00484BFB"/>
    <w:rsid w:val="00485EAE"/>
    <w:rsid w:val="004866DC"/>
    <w:rsid w:val="004871EF"/>
    <w:rsid w:val="00487D5F"/>
    <w:rsid w:val="00490469"/>
    <w:rsid w:val="00490785"/>
    <w:rsid w:val="00490815"/>
    <w:rsid w:val="004926C3"/>
    <w:rsid w:val="004934C7"/>
    <w:rsid w:val="0049377B"/>
    <w:rsid w:val="00493914"/>
    <w:rsid w:val="00493E71"/>
    <w:rsid w:val="004947DF"/>
    <w:rsid w:val="00496989"/>
    <w:rsid w:val="0049731D"/>
    <w:rsid w:val="004A0C1B"/>
    <w:rsid w:val="004A0CC6"/>
    <w:rsid w:val="004A0E9F"/>
    <w:rsid w:val="004A20AA"/>
    <w:rsid w:val="004A3518"/>
    <w:rsid w:val="004A3DA8"/>
    <w:rsid w:val="004A42FA"/>
    <w:rsid w:val="004A4BC7"/>
    <w:rsid w:val="004A4C25"/>
    <w:rsid w:val="004A5132"/>
    <w:rsid w:val="004A516B"/>
    <w:rsid w:val="004A7067"/>
    <w:rsid w:val="004A7564"/>
    <w:rsid w:val="004A76C6"/>
    <w:rsid w:val="004B0CC8"/>
    <w:rsid w:val="004B185F"/>
    <w:rsid w:val="004B20FA"/>
    <w:rsid w:val="004B2A1E"/>
    <w:rsid w:val="004B2ECB"/>
    <w:rsid w:val="004B397E"/>
    <w:rsid w:val="004B5360"/>
    <w:rsid w:val="004B5D4D"/>
    <w:rsid w:val="004B719D"/>
    <w:rsid w:val="004C0D68"/>
    <w:rsid w:val="004C0F9F"/>
    <w:rsid w:val="004C2750"/>
    <w:rsid w:val="004C2E57"/>
    <w:rsid w:val="004C5311"/>
    <w:rsid w:val="004D075C"/>
    <w:rsid w:val="004D086D"/>
    <w:rsid w:val="004D0951"/>
    <w:rsid w:val="004D1380"/>
    <w:rsid w:val="004D16DA"/>
    <w:rsid w:val="004D2C6E"/>
    <w:rsid w:val="004D429D"/>
    <w:rsid w:val="004D5B32"/>
    <w:rsid w:val="004D6038"/>
    <w:rsid w:val="004D66EE"/>
    <w:rsid w:val="004D7187"/>
    <w:rsid w:val="004E0014"/>
    <w:rsid w:val="004E0652"/>
    <w:rsid w:val="004E0FEE"/>
    <w:rsid w:val="004E1676"/>
    <w:rsid w:val="004E271E"/>
    <w:rsid w:val="004E3AF6"/>
    <w:rsid w:val="004E4A6B"/>
    <w:rsid w:val="004E4C15"/>
    <w:rsid w:val="004E74B4"/>
    <w:rsid w:val="004E78EB"/>
    <w:rsid w:val="004F07E2"/>
    <w:rsid w:val="004F08BA"/>
    <w:rsid w:val="004F0EDF"/>
    <w:rsid w:val="004F1D19"/>
    <w:rsid w:val="004F2A90"/>
    <w:rsid w:val="004F3B79"/>
    <w:rsid w:val="004F4AAB"/>
    <w:rsid w:val="004F4BB3"/>
    <w:rsid w:val="004F526B"/>
    <w:rsid w:val="004F582E"/>
    <w:rsid w:val="004F5D10"/>
    <w:rsid w:val="004F6066"/>
    <w:rsid w:val="004F6A1B"/>
    <w:rsid w:val="004F6E59"/>
    <w:rsid w:val="004F7ED7"/>
    <w:rsid w:val="005036CF"/>
    <w:rsid w:val="00503980"/>
    <w:rsid w:val="00503BC9"/>
    <w:rsid w:val="00503CC8"/>
    <w:rsid w:val="00503D58"/>
    <w:rsid w:val="00505A91"/>
    <w:rsid w:val="00506542"/>
    <w:rsid w:val="00506F92"/>
    <w:rsid w:val="005075A4"/>
    <w:rsid w:val="005077C8"/>
    <w:rsid w:val="005100D2"/>
    <w:rsid w:val="005115BB"/>
    <w:rsid w:val="00511B36"/>
    <w:rsid w:val="0051217F"/>
    <w:rsid w:val="005122F8"/>
    <w:rsid w:val="0051235B"/>
    <w:rsid w:val="00512BA7"/>
    <w:rsid w:val="005157BE"/>
    <w:rsid w:val="00516400"/>
    <w:rsid w:val="0052074F"/>
    <w:rsid w:val="0052189B"/>
    <w:rsid w:val="00521978"/>
    <w:rsid w:val="00521AA3"/>
    <w:rsid w:val="00521DB9"/>
    <w:rsid w:val="005228C8"/>
    <w:rsid w:val="0052496C"/>
    <w:rsid w:val="00526D29"/>
    <w:rsid w:val="0052741F"/>
    <w:rsid w:val="0052767C"/>
    <w:rsid w:val="005303E7"/>
    <w:rsid w:val="00531E10"/>
    <w:rsid w:val="00536FE8"/>
    <w:rsid w:val="005377BF"/>
    <w:rsid w:val="00541931"/>
    <w:rsid w:val="00544108"/>
    <w:rsid w:val="00544E37"/>
    <w:rsid w:val="005450A0"/>
    <w:rsid w:val="00546522"/>
    <w:rsid w:val="00547C77"/>
    <w:rsid w:val="005519AB"/>
    <w:rsid w:val="0055245E"/>
    <w:rsid w:val="00552971"/>
    <w:rsid w:val="00552A6A"/>
    <w:rsid w:val="00552D33"/>
    <w:rsid w:val="00553593"/>
    <w:rsid w:val="00553596"/>
    <w:rsid w:val="00553D18"/>
    <w:rsid w:val="00554B6F"/>
    <w:rsid w:val="00555039"/>
    <w:rsid w:val="00557842"/>
    <w:rsid w:val="00557871"/>
    <w:rsid w:val="005605A8"/>
    <w:rsid w:val="0056398D"/>
    <w:rsid w:val="005647D3"/>
    <w:rsid w:val="00564B48"/>
    <w:rsid w:val="00564D3F"/>
    <w:rsid w:val="00565C3F"/>
    <w:rsid w:val="00570FAF"/>
    <w:rsid w:val="005718ED"/>
    <w:rsid w:val="00573A31"/>
    <w:rsid w:val="005757F9"/>
    <w:rsid w:val="00577D0A"/>
    <w:rsid w:val="00577E81"/>
    <w:rsid w:val="005801C3"/>
    <w:rsid w:val="00580713"/>
    <w:rsid w:val="0058080E"/>
    <w:rsid w:val="00581B8D"/>
    <w:rsid w:val="0058210C"/>
    <w:rsid w:val="00582504"/>
    <w:rsid w:val="00582F87"/>
    <w:rsid w:val="00582FB0"/>
    <w:rsid w:val="00584731"/>
    <w:rsid w:val="005860C1"/>
    <w:rsid w:val="00586860"/>
    <w:rsid w:val="0058718C"/>
    <w:rsid w:val="00587EEC"/>
    <w:rsid w:val="00591048"/>
    <w:rsid w:val="0059129C"/>
    <w:rsid w:val="00591576"/>
    <w:rsid w:val="00591F50"/>
    <w:rsid w:val="00592603"/>
    <w:rsid w:val="00592BC1"/>
    <w:rsid w:val="0059394A"/>
    <w:rsid w:val="00595956"/>
    <w:rsid w:val="00595BBD"/>
    <w:rsid w:val="0059653A"/>
    <w:rsid w:val="00597D35"/>
    <w:rsid w:val="005A09BC"/>
    <w:rsid w:val="005A0AE8"/>
    <w:rsid w:val="005A26C7"/>
    <w:rsid w:val="005A33E4"/>
    <w:rsid w:val="005A3B9C"/>
    <w:rsid w:val="005A445D"/>
    <w:rsid w:val="005A4B57"/>
    <w:rsid w:val="005A711B"/>
    <w:rsid w:val="005B5697"/>
    <w:rsid w:val="005B7C1F"/>
    <w:rsid w:val="005C0915"/>
    <w:rsid w:val="005C0B38"/>
    <w:rsid w:val="005C1711"/>
    <w:rsid w:val="005C1808"/>
    <w:rsid w:val="005C19AC"/>
    <w:rsid w:val="005C47E9"/>
    <w:rsid w:val="005C48D0"/>
    <w:rsid w:val="005C58CB"/>
    <w:rsid w:val="005C614F"/>
    <w:rsid w:val="005C6B52"/>
    <w:rsid w:val="005C75C4"/>
    <w:rsid w:val="005D0A92"/>
    <w:rsid w:val="005D0F56"/>
    <w:rsid w:val="005D19DF"/>
    <w:rsid w:val="005D1C71"/>
    <w:rsid w:val="005D2D9B"/>
    <w:rsid w:val="005D31A5"/>
    <w:rsid w:val="005D3661"/>
    <w:rsid w:val="005D4D40"/>
    <w:rsid w:val="005E0064"/>
    <w:rsid w:val="005E0914"/>
    <w:rsid w:val="005E2208"/>
    <w:rsid w:val="005E3095"/>
    <w:rsid w:val="005E3216"/>
    <w:rsid w:val="005E4058"/>
    <w:rsid w:val="005E5C1A"/>
    <w:rsid w:val="005E5D0B"/>
    <w:rsid w:val="005E6394"/>
    <w:rsid w:val="005E748C"/>
    <w:rsid w:val="005E78BF"/>
    <w:rsid w:val="005E7B19"/>
    <w:rsid w:val="005F0938"/>
    <w:rsid w:val="005F1A80"/>
    <w:rsid w:val="005F1ED7"/>
    <w:rsid w:val="005F2209"/>
    <w:rsid w:val="005F349F"/>
    <w:rsid w:val="005F4274"/>
    <w:rsid w:val="005F57B3"/>
    <w:rsid w:val="005F6AA3"/>
    <w:rsid w:val="005F6BD6"/>
    <w:rsid w:val="005F6FD2"/>
    <w:rsid w:val="005F77C1"/>
    <w:rsid w:val="00600C02"/>
    <w:rsid w:val="00602FF7"/>
    <w:rsid w:val="006031B7"/>
    <w:rsid w:val="006037AA"/>
    <w:rsid w:val="0060393B"/>
    <w:rsid w:val="0060477F"/>
    <w:rsid w:val="0060718F"/>
    <w:rsid w:val="006100BD"/>
    <w:rsid w:val="0061287F"/>
    <w:rsid w:val="006133E6"/>
    <w:rsid w:val="006154F8"/>
    <w:rsid w:val="006156D0"/>
    <w:rsid w:val="006157D6"/>
    <w:rsid w:val="00616EF0"/>
    <w:rsid w:val="00617D89"/>
    <w:rsid w:val="00622F42"/>
    <w:rsid w:val="00624232"/>
    <w:rsid w:val="006244AA"/>
    <w:rsid w:val="0062606D"/>
    <w:rsid w:val="00626600"/>
    <w:rsid w:val="00627D7C"/>
    <w:rsid w:val="006300D3"/>
    <w:rsid w:val="0063042E"/>
    <w:rsid w:val="00631BA7"/>
    <w:rsid w:val="00633451"/>
    <w:rsid w:val="00633D54"/>
    <w:rsid w:val="00633D87"/>
    <w:rsid w:val="00633F33"/>
    <w:rsid w:val="00635327"/>
    <w:rsid w:val="006409A1"/>
    <w:rsid w:val="00640C9E"/>
    <w:rsid w:val="0064230E"/>
    <w:rsid w:val="0064243E"/>
    <w:rsid w:val="00642547"/>
    <w:rsid w:val="00643143"/>
    <w:rsid w:val="00643330"/>
    <w:rsid w:val="006445BC"/>
    <w:rsid w:val="006451C7"/>
    <w:rsid w:val="006459C2"/>
    <w:rsid w:val="00645D13"/>
    <w:rsid w:val="006462E8"/>
    <w:rsid w:val="006478D7"/>
    <w:rsid w:val="00647AF4"/>
    <w:rsid w:val="0065003C"/>
    <w:rsid w:val="0065083A"/>
    <w:rsid w:val="00650982"/>
    <w:rsid w:val="00650E76"/>
    <w:rsid w:val="00651BD8"/>
    <w:rsid w:val="00651C03"/>
    <w:rsid w:val="00652153"/>
    <w:rsid w:val="00652F6D"/>
    <w:rsid w:val="006533EB"/>
    <w:rsid w:val="00653F92"/>
    <w:rsid w:val="0065598A"/>
    <w:rsid w:val="006559DE"/>
    <w:rsid w:val="006624D1"/>
    <w:rsid w:val="00662546"/>
    <w:rsid w:val="006634B3"/>
    <w:rsid w:val="00663A52"/>
    <w:rsid w:val="0066421C"/>
    <w:rsid w:val="006649BA"/>
    <w:rsid w:val="00665B78"/>
    <w:rsid w:val="00666AAB"/>
    <w:rsid w:val="0066754C"/>
    <w:rsid w:val="00670993"/>
    <w:rsid w:val="006713F6"/>
    <w:rsid w:val="006713FF"/>
    <w:rsid w:val="00673CA5"/>
    <w:rsid w:val="00680C9D"/>
    <w:rsid w:val="00682096"/>
    <w:rsid w:val="006837CE"/>
    <w:rsid w:val="00685A47"/>
    <w:rsid w:val="00685B00"/>
    <w:rsid w:val="00690600"/>
    <w:rsid w:val="006911C8"/>
    <w:rsid w:val="0069131C"/>
    <w:rsid w:val="00691F12"/>
    <w:rsid w:val="0069272B"/>
    <w:rsid w:val="00692EC7"/>
    <w:rsid w:val="006930A3"/>
    <w:rsid w:val="00693D6A"/>
    <w:rsid w:val="00693E25"/>
    <w:rsid w:val="00694EFC"/>
    <w:rsid w:val="00695CE6"/>
    <w:rsid w:val="00696086"/>
    <w:rsid w:val="0069727F"/>
    <w:rsid w:val="006979DF"/>
    <w:rsid w:val="006A01CE"/>
    <w:rsid w:val="006A05A5"/>
    <w:rsid w:val="006A086B"/>
    <w:rsid w:val="006A3EC1"/>
    <w:rsid w:val="006B3E4C"/>
    <w:rsid w:val="006B479B"/>
    <w:rsid w:val="006B5D53"/>
    <w:rsid w:val="006B62CA"/>
    <w:rsid w:val="006B77C8"/>
    <w:rsid w:val="006B7E16"/>
    <w:rsid w:val="006C16EA"/>
    <w:rsid w:val="006C190C"/>
    <w:rsid w:val="006C29CE"/>
    <w:rsid w:val="006C3064"/>
    <w:rsid w:val="006C6EF2"/>
    <w:rsid w:val="006C7991"/>
    <w:rsid w:val="006C7FB1"/>
    <w:rsid w:val="006D09C0"/>
    <w:rsid w:val="006D0C11"/>
    <w:rsid w:val="006D546B"/>
    <w:rsid w:val="006D5A30"/>
    <w:rsid w:val="006D6FFA"/>
    <w:rsid w:val="006E1728"/>
    <w:rsid w:val="006E19D4"/>
    <w:rsid w:val="006E2160"/>
    <w:rsid w:val="006E30ED"/>
    <w:rsid w:val="006E3243"/>
    <w:rsid w:val="006E556B"/>
    <w:rsid w:val="006E5802"/>
    <w:rsid w:val="006E5EE2"/>
    <w:rsid w:val="006E682C"/>
    <w:rsid w:val="006E7B20"/>
    <w:rsid w:val="006F20AC"/>
    <w:rsid w:val="006F2597"/>
    <w:rsid w:val="006F3618"/>
    <w:rsid w:val="006F3B16"/>
    <w:rsid w:val="006F3E25"/>
    <w:rsid w:val="006F477C"/>
    <w:rsid w:val="006F50D2"/>
    <w:rsid w:val="00700DC8"/>
    <w:rsid w:val="00701A92"/>
    <w:rsid w:val="00701EDB"/>
    <w:rsid w:val="00703419"/>
    <w:rsid w:val="00703EF5"/>
    <w:rsid w:val="0070443B"/>
    <w:rsid w:val="00704A6B"/>
    <w:rsid w:val="00704FD9"/>
    <w:rsid w:val="007059B4"/>
    <w:rsid w:val="00705DE3"/>
    <w:rsid w:val="0070772D"/>
    <w:rsid w:val="00710BA5"/>
    <w:rsid w:val="00710E9A"/>
    <w:rsid w:val="0071195B"/>
    <w:rsid w:val="00711A18"/>
    <w:rsid w:val="00712349"/>
    <w:rsid w:val="00713066"/>
    <w:rsid w:val="007140AA"/>
    <w:rsid w:val="007144CD"/>
    <w:rsid w:val="0071466E"/>
    <w:rsid w:val="00714C95"/>
    <w:rsid w:val="00714D0D"/>
    <w:rsid w:val="00717A46"/>
    <w:rsid w:val="00717EB1"/>
    <w:rsid w:val="00721DFA"/>
    <w:rsid w:val="00722073"/>
    <w:rsid w:val="007239D9"/>
    <w:rsid w:val="00724F09"/>
    <w:rsid w:val="00725686"/>
    <w:rsid w:val="0072676A"/>
    <w:rsid w:val="00726D2F"/>
    <w:rsid w:val="00727BA5"/>
    <w:rsid w:val="007305CB"/>
    <w:rsid w:val="007305F0"/>
    <w:rsid w:val="00730A0E"/>
    <w:rsid w:val="00730C70"/>
    <w:rsid w:val="0073166B"/>
    <w:rsid w:val="00731EDA"/>
    <w:rsid w:val="00732BEE"/>
    <w:rsid w:val="00732D31"/>
    <w:rsid w:val="007417ED"/>
    <w:rsid w:val="00741948"/>
    <w:rsid w:val="00742C01"/>
    <w:rsid w:val="00742DAD"/>
    <w:rsid w:val="00743A70"/>
    <w:rsid w:val="007440AC"/>
    <w:rsid w:val="00744944"/>
    <w:rsid w:val="00744F3C"/>
    <w:rsid w:val="00745387"/>
    <w:rsid w:val="007464C0"/>
    <w:rsid w:val="00746696"/>
    <w:rsid w:val="00752547"/>
    <w:rsid w:val="00752CD1"/>
    <w:rsid w:val="00754290"/>
    <w:rsid w:val="007554D9"/>
    <w:rsid w:val="00755AC5"/>
    <w:rsid w:val="00755DC8"/>
    <w:rsid w:val="007560AC"/>
    <w:rsid w:val="00756E5D"/>
    <w:rsid w:val="00760257"/>
    <w:rsid w:val="007604AC"/>
    <w:rsid w:val="00760B27"/>
    <w:rsid w:val="00760C57"/>
    <w:rsid w:val="007627AF"/>
    <w:rsid w:val="00763B50"/>
    <w:rsid w:val="00763D7D"/>
    <w:rsid w:val="007645A6"/>
    <w:rsid w:val="00765236"/>
    <w:rsid w:val="0076550D"/>
    <w:rsid w:val="0076586B"/>
    <w:rsid w:val="00765C91"/>
    <w:rsid w:val="00766090"/>
    <w:rsid w:val="007665CE"/>
    <w:rsid w:val="00770CA4"/>
    <w:rsid w:val="00771838"/>
    <w:rsid w:val="0077195A"/>
    <w:rsid w:val="00771D95"/>
    <w:rsid w:val="00773BF4"/>
    <w:rsid w:val="0077400F"/>
    <w:rsid w:val="0077459E"/>
    <w:rsid w:val="00775699"/>
    <w:rsid w:val="007777D4"/>
    <w:rsid w:val="00780324"/>
    <w:rsid w:val="00780443"/>
    <w:rsid w:val="00780459"/>
    <w:rsid w:val="007808F0"/>
    <w:rsid w:val="00781096"/>
    <w:rsid w:val="00781CCA"/>
    <w:rsid w:val="0078247A"/>
    <w:rsid w:val="00782656"/>
    <w:rsid w:val="007828D1"/>
    <w:rsid w:val="007835BA"/>
    <w:rsid w:val="00784E50"/>
    <w:rsid w:val="00785701"/>
    <w:rsid w:val="007859E8"/>
    <w:rsid w:val="0078635E"/>
    <w:rsid w:val="00787294"/>
    <w:rsid w:val="007902C8"/>
    <w:rsid w:val="00790552"/>
    <w:rsid w:val="00790599"/>
    <w:rsid w:val="00791071"/>
    <w:rsid w:val="0079140B"/>
    <w:rsid w:val="007915A8"/>
    <w:rsid w:val="007919A9"/>
    <w:rsid w:val="007923BA"/>
    <w:rsid w:val="007936BB"/>
    <w:rsid w:val="00795863"/>
    <w:rsid w:val="007962B4"/>
    <w:rsid w:val="00796367"/>
    <w:rsid w:val="0079673D"/>
    <w:rsid w:val="00796E8D"/>
    <w:rsid w:val="00797116"/>
    <w:rsid w:val="007974E8"/>
    <w:rsid w:val="007979A6"/>
    <w:rsid w:val="007A0610"/>
    <w:rsid w:val="007A0776"/>
    <w:rsid w:val="007A0A45"/>
    <w:rsid w:val="007A1CF6"/>
    <w:rsid w:val="007A261A"/>
    <w:rsid w:val="007A2E93"/>
    <w:rsid w:val="007A30FB"/>
    <w:rsid w:val="007A32A8"/>
    <w:rsid w:val="007A3E4D"/>
    <w:rsid w:val="007A5D52"/>
    <w:rsid w:val="007A6BAA"/>
    <w:rsid w:val="007A7B25"/>
    <w:rsid w:val="007B0FD2"/>
    <w:rsid w:val="007B1BAC"/>
    <w:rsid w:val="007B2330"/>
    <w:rsid w:val="007B24B7"/>
    <w:rsid w:val="007B2926"/>
    <w:rsid w:val="007B2E07"/>
    <w:rsid w:val="007B488D"/>
    <w:rsid w:val="007B5172"/>
    <w:rsid w:val="007B5C11"/>
    <w:rsid w:val="007B70D7"/>
    <w:rsid w:val="007B7CA6"/>
    <w:rsid w:val="007B7F11"/>
    <w:rsid w:val="007C14EF"/>
    <w:rsid w:val="007C1F38"/>
    <w:rsid w:val="007C297F"/>
    <w:rsid w:val="007C42CF"/>
    <w:rsid w:val="007C4DE3"/>
    <w:rsid w:val="007C5C6B"/>
    <w:rsid w:val="007C6488"/>
    <w:rsid w:val="007C7158"/>
    <w:rsid w:val="007D0D19"/>
    <w:rsid w:val="007D0F01"/>
    <w:rsid w:val="007D3C71"/>
    <w:rsid w:val="007D537C"/>
    <w:rsid w:val="007D6D2B"/>
    <w:rsid w:val="007D7092"/>
    <w:rsid w:val="007E10B5"/>
    <w:rsid w:val="007E429F"/>
    <w:rsid w:val="007E42CF"/>
    <w:rsid w:val="007E5E17"/>
    <w:rsid w:val="007E6F01"/>
    <w:rsid w:val="007E734D"/>
    <w:rsid w:val="007E7356"/>
    <w:rsid w:val="007F0C0B"/>
    <w:rsid w:val="007F1208"/>
    <w:rsid w:val="007F248B"/>
    <w:rsid w:val="007F3253"/>
    <w:rsid w:val="007F35AF"/>
    <w:rsid w:val="007F4360"/>
    <w:rsid w:val="007F4A06"/>
    <w:rsid w:val="007F4E91"/>
    <w:rsid w:val="007F5F4D"/>
    <w:rsid w:val="007F7897"/>
    <w:rsid w:val="00801C6D"/>
    <w:rsid w:val="00802406"/>
    <w:rsid w:val="00804264"/>
    <w:rsid w:val="008048F2"/>
    <w:rsid w:val="008056B3"/>
    <w:rsid w:val="00806136"/>
    <w:rsid w:val="00807DE2"/>
    <w:rsid w:val="00811C27"/>
    <w:rsid w:val="008138B9"/>
    <w:rsid w:val="008148AB"/>
    <w:rsid w:val="00815C34"/>
    <w:rsid w:val="008161B1"/>
    <w:rsid w:val="00817090"/>
    <w:rsid w:val="00820EB5"/>
    <w:rsid w:val="008218FA"/>
    <w:rsid w:val="008240AE"/>
    <w:rsid w:val="00825441"/>
    <w:rsid w:val="00826792"/>
    <w:rsid w:val="00827296"/>
    <w:rsid w:val="008307C1"/>
    <w:rsid w:val="00830D9C"/>
    <w:rsid w:val="00831001"/>
    <w:rsid w:val="00831FB5"/>
    <w:rsid w:val="00833325"/>
    <w:rsid w:val="00834093"/>
    <w:rsid w:val="00834520"/>
    <w:rsid w:val="00834E08"/>
    <w:rsid w:val="008358EB"/>
    <w:rsid w:val="00842992"/>
    <w:rsid w:val="008433C6"/>
    <w:rsid w:val="00844794"/>
    <w:rsid w:val="00844DF0"/>
    <w:rsid w:val="00845C9F"/>
    <w:rsid w:val="008477F2"/>
    <w:rsid w:val="00847F54"/>
    <w:rsid w:val="00853A4A"/>
    <w:rsid w:val="00853DF5"/>
    <w:rsid w:val="00854039"/>
    <w:rsid w:val="00855040"/>
    <w:rsid w:val="0085641E"/>
    <w:rsid w:val="00856A14"/>
    <w:rsid w:val="00856C52"/>
    <w:rsid w:val="00857942"/>
    <w:rsid w:val="00857C66"/>
    <w:rsid w:val="008602BB"/>
    <w:rsid w:val="00861C89"/>
    <w:rsid w:val="00862A8B"/>
    <w:rsid w:val="008636C1"/>
    <w:rsid w:val="00863ADB"/>
    <w:rsid w:val="00864755"/>
    <w:rsid w:val="00865501"/>
    <w:rsid w:val="00865849"/>
    <w:rsid w:val="00866737"/>
    <w:rsid w:val="008701C6"/>
    <w:rsid w:val="008705E5"/>
    <w:rsid w:val="00871C24"/>
    <w:rsid w:val="00871C6C"/>
    <w:rsid w:val="00872014"/>
    <w:rsid w:val="008722E1"/>
    <w:rsid w:val="00872584"/>
    <w:rsid w:val="0087674D"/>
    <w:rsid w:val="008775DC"/>
    <w:rsid w:val="00877F25"/>
    <w:rsid w:val="008819B5"/>
    <w:rsid w:val="00882B06"/>
    <w:rsid w:val="00882C5E"/>
    <w:rsid w:val="00883265"/>
    <w:rsid w:val="00883522"/>
    <w:rsid w:val="008838D3"/>
    <w:rsid w:val="00883FFD"/>
    <w:rsid w:val="00884002"/>
    <w:rsid w:val="00884689"/>
    <w:rsid w:val="00884BD6"/>
    <w:rsid w:val="00887672"/>
    <w:rsid w:val="00890132"/>
    <w:rsid w:val="00890614"/>
    <w:rsid w:val="00890EE5"/>
    <w:rsid w:val="00891514"/>
    <w:rsid w:val="00891A29"/>
    <w:rsid w:val="00891B5C"/>
    <w:rsid w:val="00892BE6"/>
    <w:rsid w:val="00893651"/>
    <w:rsid w:val="00893925"/>
    <w:rsid w:val="00893A38"/>
    <w:rsid w:val="00893A7A"/>
    <w:rsid w:val="00893F8C"/>
    <w:rsid w:val="00894C8C"/>
    <w:rsid w:val="00894F1F"/>
    <w:rsid w:val="00896392"/>
    <w:rsid w:val="00897AAE"/>
    <w:rsid w:val="008A049F"/>
    <w:rsid w:val="008A1655"/>
    <w:rsid w:val="008A182F"/>
    <w:rsid w:val="008A1B0F"/>
    <w:rsid w:val="008A1D98"/>
    <w:rsid w:val="008A25EC"/>
    <w:rsid w:val="008A33C0"/>
    <w:rsid w:val="008A3E45"/>
    <w:rsid w:val="008A4C07"/>
    <w:rsid w:val="008A4EE7"/>
    <w:rsid w:val="008A554D"/>
    <w:rsid w:val="008A5653"/>
    <w:rsid w:val="008A5CCE"/>
    <w:rsid w:val="008A6ED0"/>
    <w:rsid w:val="008A764F"/>
    <w:rsid w:val="008B06AC"/>
    <w:rsid w:val="008B06FB"/>
    <w:rsid w:val="008B0E2C"/>
    <w:rsid w:val="008B1569"/>
    <w:rsid w:val="008B1673"/>
    <w:rsid w:val="008B1B8F"/>
    <w:rsid w:val="008B2135"/>
    <w:rsid w:val="008B2275"/>
    <w:rsid w:val="008B4633"/>
    <w:rsid w:val="008B59DD"/>
    <w:rsid w:val="008B6840"/>
    <w:rsid w:val="008B7858"/>
    <w:rsid w:val="008C029A"/>
    <w:rsid w:val="008C0974"/>
    <w:rsid w:val="008C15F4"/>
    <w:rsid w:val="008C16D4"/>
    <w:rsid w:val="008C25DE"/>
    <w:rsid w:val="008C264A"/>
    <w:rsid w:val="008C2C6A"/>
    <w:rsid w:val="008C310F"/>
    <w:rsid w:val="008C3405"/>
    <w:rsid w:val="008C3D11"/>
    <w:rsid w:val="008C4469"/>
    <w:rsid w:val="008C617B"/>
    <w:rsid w:val="008C65CE"/>
    <w:rsid w:val="008C6D44"/>
    <w:rsid w:val="008C6D92"/>
    <w:rsid w:val="008C7AA5"/>
    <w:rsid w:val="008D04DA"/>
    <w:rsid w:val="008D118D"/>
    <w:rsid w:val="008D1F7B"/>
    <w:rsid w:val="008D1F97"/>
    <w:rsid w:val="008D2B2E"/>
    <w:rsid w:val="008D2DE4"/>
    <w:rsid w:val="008D3042"/>
    <w:rsid w:val="008D30F0"/>
    <w:rsid w:val="008D37D6"/>
    <w:rsid w:val="008D53EA"/>
    <w:rsid w:val="008D5757"/>
    <w:rsid w:val="008D5C84"/>
    <w:rsid w:val="008D5CE4"/>
    <w:rsid w:val="008D5F4F"/>
    <w:rsid w:val="008D657D"/>
    <w:rsid w:val="008D680B"/>
    <w:rsid w:val="008D73DA"/>
    <w:rsid w:val="008D7AC4"/>
    <w:rsid w:val="008D7BA1"/>
    <w:rsid w:val="008E202B"/>
    <w:rsid w:val="008E36C4"/>
    <w:rsid w:val="008E595B"/>
    <w:rsid w:val="008E5F58"/>
    <w:rsid w:val="008E6AE8"/>
    <w:rsid w:val="008F004C"/>
    <w:rsid w:val="008F0AF2"/>
    <w:rsid w:val="008F1A1C"/>
    <w:rsid w:val="008F33B9"/>
    <w:rsid w:val="008F474F"/>
    <w:rsid w:val="008F4BC8"/>
    <w:rsid w:val="008F6024"/>
    <w:rsid w:val="008F60A1"/>
    <w:rsid w:val="008F734B"/>
    <w:rsid w:val="008F7926"/>
    <w:rsid w:val="008F7C4C"/>
    <w:rsid w:val="008F7CA1"/>
    <w:rsid w:val="00900E46"/>
    <w:rsid w:val="00903143"/>
    <w:rsid w:val="0090386F"/>
    <w:rsid w:val="00903899"/>
    <w:rsid w:val="00904D1C"/>
    <w:rsid w:val="00905D44"/>
    <w:rsid w:val="009064EA"/>
    <w:rsid w:val="0090670D"/>
    <w:rsid w:val="00906716"/>
    <w:rsid w:val="0091055C"/>
    <w:rsid w:val="00911234"/>
    <w:rsid w:val="00911A0E"/>
    <w:rsid w:val="00912A10"/>
    <w:rsid w:val="0091424D"/>
    <w:rsid w:val="00916C64"/>
    <w:rsid w:val="00917812"/>
    <w:rsid w:val="00917D4F"/>
    <w:rsid w:val="00921531"/>
    <w:rsid w:val="00921868"/>
    <w:rsid w:val="009218FB"/>
    <w:rsid w:val="00921AE7"/>
    <w:rsid w:val="00922453"/>
    <w:rsid w:val="00922CA6"/>
    <w:rsid w:val="00922F44"/>
    <w:rsid w:val="0092319B"/>
    <w:rsid w:val="00923512"/>
    <w:rsid w:val="0092394D"/>
    <w:rsid w:val="00923CFA"/>
    <w:rsid w:val="00923FB2"/>
    <w:rsid w:val="00924120"/>
    <w:rsid w:val="009242DC"/>
    <w:rsid w:val="009242FC"/>
    <w:rsid w:val="00926576"/>
    <w:rsid w:val="00926689"/>
    <w:rsid w:val="00927172"/>
    <w:rsid w:val="009278FF"/>
    <w:rsid w:val="00927B2C"/>
    <w:rsid w:val="00931523"/>
    <w:rsid w:val="009323D3"/>
    <w:rsid w:val="00933156"/>
    <w:rsid w:val="00933FFA"/>
    <w:rsid w:val="009340AD"/>
    <w:rsid w:val="00935743"/>
    <w:rsid w:val="009370A2"/>
    <w:rsid w:val="009376BE"/>
    <w:rsid w:val="009378F4"/>
    <w:rsid w:val="00937954"/>
    <w:rsid w:val="00937E66"/>
    <w:rsid w:val="00940DF5"/>
    <w:rsid w:val="0094430B"/>
    <w:rsid w:val="0094456C"/>
    <w:rsid w:val="00945B1A"/>
    <w:rsid w:val="00945BDA"/>
    <w:rsid w:val="00945D06"/>
    <w:rsid w:val="00947BBA"/>
    <w:rsid w:val="00951F80"/>
    <w:rsid w:val="00952E76"/>
    <w:rsid w:val="00953334"/>
    <w:rsid w:val="0095334B"/>
    <w:rsid w:val="009536B0"/>
    <w:rsid w:val="0095400D"/>
    <w:rsid w:val="00954509"/>
    <w:rsid w:val="009551C1"/>
    <w:rsid w:val="009557E4"/>
    <w:rsid w:val="009577B3"/>
    <w:rsid w:val="009620C8"/>
    <w:rsid w:val="0096291B"/>
    <w:rsid w:val="00962F79"/>
    <w:rsid w:val="00963188"/>
    <w:rsid w:val="009725B5"/>
    <w:rsid w:val="00972926"/>
    <w:rsid w:val="00973973"/>
    <w:rsid w:val="00973BD5"/>
    <w:rsid w:val="00975AC2"/>
    <w:rsid w:val="00976333"/>
    <w:rsid w:val="00976802"/>
    <w:rsid w:val="0098184A"/>
    <w:rsid w:val="0098209B"/>
    <w:rsid w:val="00983B27"/>
    <w:rsid w:val="0098436A"/>
    <w:rsid w:val="00984BCE"/>
    <w:rsid w:val="0098613A"/>
    <w:rsid w:val="00987965"/>
    <w:rsid w:val="00992DB3"/>
    <w:rsid w:val="009949A7"/>
    <w:rsid w:val="00995498"/>
    <w:rsid w:val="00995953"/>
    <w:rsid w:val="00995BBC"/>
    <w:rsid w:val="00997B1D"/>
    <w:rsid w:val="009A08D0"/>
    <w:rsid w:val="009A0916"/>
    <w:rsid w:val="009A1220"/>
    <w:rsid w:val="009A1434"/>
    <w:rsid w:val="009A1DF1"/>
    <w:rsid w:val="009A3477"/>
    <w:rsid w:val="009A434C"/>
    <w:rsid w:val="009A46F6"/>
    <w:rsid w:val="009A50B9"/>
    <w:rsid w:val="009A5F2D"/>
    <w:rsid w:val="009A7B74"/>
    <w:rsid w:val="009A7C44"/>
    <w:rsid w:val="009A7ECF"/>
    <w:rsid w:val="009B1C49"/>
    <w:rsid w:val="009B2977"/>
    <w:rsid w:val="009B5987"/>
    <w:rsid w:val="009B5BEB"/>
    <w:rsid w:val="009B6D09"/>
    <w:rsid w:val="009B6F34"/>
    <w:rsid w:val="009C1553"/>
    <w:rsid w:val="009C2F93"/>
    <w:rsid w:val="009C5370"/>
    <w:rsid w:val="009C6C2A"/>
    <w:rsid w:val="009C74F0"/>
    <w:rsid w:val="009C7587"/>
    <w:rsid w:val="009C7D6C"/>
    <w:rsid w:val="009D0C26"/>
    <w:rsid w:val="009D435A"/>
    <w:rsid w:val="009D4E4B"/>
    <w:rsid w:val="009D4F6D"/>
    <w:rsid w:val="009D5A27"/>
    <w:rsid w:val="009D6D5D"/>
    <w:rsid w:val="009E14C0"/>
    <w:rsid w:val="009E18FD"/>
    <w:rsid w:val="009E1B6E"/>
    <w:rsid w:val="009E1E5D"/>
    <w:rsid w:val="009E2D95"/>
    <w:rsid w:val="009E3B28"/>
    <w:rsid w:val="009E6B04"/>
    <w:rsid w:val="009F36BC"/>
    <w:rsid w:val="009F3A10"/>
    <w:rsid w:val="009F3BCF"/>
    <w:rsid w:val="009F691B"/>
    <w:rsid w:val="009F6DEB"/>
    <w:rsid w:val="009F6EAE"/>
    <w:rsid w:val="009F7E3F"/>
    <w:rsid w:val="00A00AEB"/>
    <w:rsid w:val="00A00E80"/>
    <w:rsid w:val="00A016F1"/>
    <w:rsid w:val="00A01762"/>
    <w:rsid w:val="00A02A52"/>
    <w:rsid w:val="00A0323F"/>
    <w:rsid w:val="00A03347"/>
    <w:rsid w:val="00A03AB3"/>
    <w:rsid w:val="00A0550C"/>
    <w:rsid w:val="00A05781"/>
    <w:rsid w:val="00A05BFD"/>
    <w:rsid w:val="00A115F7"/>
    <w:rsid w:val="00A11CB8"/>
    <w:rsid w:val="00A12224"/>
    <w:rsid w:val="00A12617"/>
    <w:rsid w:val="00A14DB4"/>
    <w:rsid w:val="00A15A04"/>
    <w:rsid w:val="00A17004"/>
    <w:rsid w:val="00A20704"/>
    <w:rsid w:val="00A2138A"/>
    <w:rsid w:val="00A21630"/>
    <w:rsid w:val="00A22BFA"/>
    <w:rsid w:val="00A22E49"/>
    <w:rsid w:val="00A2300F"/>
    <w:rsid w:val="00A23637"/>
    <w:rsid w:val="00A246FE"/>
    <w:rsid w:val="00A24A38"/>
    <w:rsid w:val="00A27D5A"/>
    <w:rsid w:val="00A304B4"/>
    <w:rsid w:val="00A30761"/>
    <w:rsid w:val="00A30875"/>
    <w:rsid w:val="00A30960"/>
    <w:rsid w:val="00A30BDC"/>
    <w:rsid w:val="00A31295"/>
    <w:rsid w:val="00A31725"/>
    <w:rsid w:val="00A31727"/>
    <w:rsid w:val="00A31BD1"/>
    <w:rsid w:val="00A32080"/>
    <w:rsid w:val="00A34006"/>
    <w:rsid w:val="00A34373"/>
    <w:rsid w:val="00A34802"/>
    <w:rsid w:val="00A34E9D"/>
    <w:rsid w:val="00A3534B"/>
    <w:rsid w:val="00A405BC"/>
    <w:rsid w:val="00A407E7"/>
    <w:rsid w:val="00A409C8"/>
    <w:rsid w:val="00A40E33"/>
    <w:rsid w:val="00A44731"/>
    <w:rsid w:val="00A44852"/>
    <w:rsid w:val="00A448D8"/>
    <w:rsid w:val="00A45020"/>
    <w:rsid w:val="00A45316"/>
    <w:rsid w:val="00A45B0B"/>
    <w:rsid w:val="00A47AFC"/>
    <w:rsid w:val="00A47ECC"/>
    <w:rsid w:val="00A501D1"/>
    <w:rsid w:val="00A524E9"/>
    <w:rsid w:val="00A551C9"/>
    <w:rsid w:val="00A56CFE"/>
    <w:rsid w:val="00A60055"/>
    <w:rsid w:val="00A60AF7"/>
    <w:rsid w:val="00A61445"/>
    <w:rsid w:val="00A6244C"/>
    <w:rsid w:val="00A6381F"/>
    <w:rsid w:val="00A647E7"/>
    <w:rsid w:val="00A64BCC"/>
    <w:rsid w:val="00A65048"/>
    <w:rsid w:val="00A652FB"/>
    <w:rsid w:val="00A66892"/>
    <w:rsid w:val="00A67953"/>
    <w:rsid w:val="00A67FA4"/>
    <w:rsid w:val="00A700CA"/>
    <w:rsid w:val="00A703CA"/>
    <w:rsid w:val="00A7074C"/>
    <w:rsid w:val="00A71E98"/>
    <w:rsid w:val="00A7343B"/>
    <w:rsid w:val="00A746FF"/>
    <w:rsid w:val="00A752CD"/>
    <w:rsid w:val="00A763AC"/>
    <w:rsid w:val="00A81D8C"/>
    <w:rsid w:val="00A83C0B"/>
    <w:rsid w:val="00A83D52"/>
    <w:rsid w:val="00A84A66"/>
    <w:rsid w:val="00A8551F"/>
    <w:rsid w:val="00A8610C"/>
    <w:rsid w:val="00A901A5"/>
    <w:rsid w:val="00A91891"/>
    <w:rsid w:val="00A9346A"/>
    <w:rsid w:val="00A9399B"/>
    <w:rsid w:val="00A939D5"/>
    <w:rsid w:val="00A93C68"/>
    <w:rsid w:val="00A94322"/>
    <w:rsid w:val="00A94A6B"/>
    <w:rsid w:val="00A94B02"/>
    <w:rsid w:val="00A95FFF"/>
    <w:rsid w:val="00A9790D"/>
    <w:rsid w:val="00A97B1F"/>
    <w:rsid w:val="00AA034F"/>
    <w:rsid w:val="00AA29AE"/>
    <w:rsid w:val="00AA3753"/>
    <w:rsid w:val="00AA3E68"/>
    <w:rsid w:val="00AA41C7"/>
    <w:rsid w:val="00AA45D1"/>
    <w:rsid w:val="00AA57DC"/>
    <w:rsid w:val="00AA5A76"/>
    <w:rsid w:val="00AA5B41"/>
    <w:rsid w:val="00AA6877"/>
    <w:rsid w:val="00AA6C7E"/>
    <w:rsid w:val="00AA6F59"/>
    <w:rsid w:val="00AA767F"/>
    <w:rsid w:val="00AB12D0"/>
    <w:rsid w:val="00AB1340"/>
    <w:rsid w:val="00AB1818"/>
    <w:rsid w:val="00AB1940"/>
    <w:rsid w:val="00AB1E1D"/>
    <w:rsid w:val="00AB26AA"/>
    <w:rsid w:val="00AB2BD1"/>
    <w:rsid w:val="00AB3D4A"/>
    <w:rsid w:val="00AB4A80"/>
    <w:rsid w:val="00AB569C"/>
    <w:rsid w:val="00AB6216"/>
    <w:rsid w:val="00AB6E16"/>
    <w:rsid w:val="00AB77EF"/>
    <w:rsid w:val="00AC091D"/>
    <w:rsid w:val="00AC2604"/>
    <w:rsid w:val="00AC2C2F"/>
    <w:rsid w:val="00AC54E1"/>
    <w:rsid w:val="00AC5C14"/>
    <w:rsid w:val="00AC6245"/>
    <w:rsid w:val="00AC64D8"/>
    <w:rsid w:val="00AC6A00"/>
    <w:rsid w:val="00AC6D41"/>
    <w:rsid w:val="00AC7654"/>
    <w:rsid w:val="00AD0335"/>
    <w:rsid w:val="00AD2A39"/>
    <w:rsid w:val="00AD723D"/>
    <w:rsid w:val="00AD7992"/>
    <w:rsid w:val="00AE0C1D"/>
    <w:rsid w:val="00AE1D94"/>
    <w:rsid w:val="00AE31CA"/>
    <w:rsid w:val="00AE4641"/>
    <w:rsid w:val="00AE5890"/>
    <w:rsid w:val="00AE6991"/>
    <w:rsid w:val="00AE6E39"/>
    <w:rsid w:val="00AE7E35"/>
    <w:rsid w:val="00AE7EF7"/>
    <w:rsid w:val="00AF021C"/>
    <w:rsid w:val="00AF0D6C"/>
    <w:rsid w:val="00AF1B69"/>
    <w:rsid w:val="00AF28E9"/>
    <w:rsid w:val="00AF31F1"/>
    <w:rsid w:val="00AF3626"/>
    <w:rsid w:val="00AF3684"/>
    <w:rsid w:val="00AF3BDC"/>
    <w:rsid w:val="00AF3EA4"/>
    <w:rsid w:val="00AF3F7B"/>
    <w:rsid w:val="00AF3FFF"/>
    <w:rsid w:val="00AF4337"/>
    <w:rsid w:val="00AF4720"/>
    <w:rsid w:val="00AF4D5C"/>
    <w:rsid w:val="00AF4E98"/>
    <w:rsid w:val="00AF52BC"/>
    <w:rsid w:val="00B01129"/>
    <w:rsid w:val="00B01A71"/>
    <w:rsid w:val="00B0389B"/>
    <w:rsid w:val="00B04811"/>
    <w:rsid w:val="00B058D7"/>
    <w:rsid w:val="00B061B4"/>
    <w:rsid w:val="00B06290"/>
    <w:rsid w:val="00B06A8C"/>
    <w:rsid w:val="00B07886"/>
    <w:rsid w:val="00B10518"/>
    <w:rsid w:val="00B10F6C"/>
    <w:rsid w:val="00B11008"/>
    <w:rsid w:val="00B1151C"/>
    <w:rsid w:val="00B12F6A"/>
    <w:rsid w:val="00B12F8E"/>
    <w:rsid w:val="00B13016"/>
    <w:rsid w:val="00B13F1C"/>
    <w:rsid w:val="00B143F2"/>
    <w:rsid w:val="00B145D6"/>
    <w:rsid w:val="00B148D3"/>
    <w:rsid w:val="00B14BA5"/>
    <w:rsid w:val="00B15D48"/>
    <w:rsid w:val="00B16435"/>
    <w:rsid w:val="00B16497"/>
    <w:rsid w:val="00B16D97"/>
    <w:rsid w:val="00B174B1"/>
    <w:rsid w:val="00B20325"/>
    <w:rsid w:val="00B21524"/>
    <w:rsid w:val="00B23D15"/>
    <w:rsid w:val="00B251E2"/>
    <w:rsid w:val="00B261FD"/>
    <w:rsid w:val="00B26ADD"/>
    <w:rsid w:val="00B3020E"/>
    <w:rsid w:val="00B3135F"/>
    <w:rsid w:val="00B31418"/>
    <w:rsid w:val="00B32314"/>
    <w:rsid w:val="00B32645"/>
    <w:rsid w:val="00B32672"/>
    <w:rsid w:val="00B32ACA"/>
    <w:rsid w:val="00B33F7D"/>
    <w:rsid w:val="00B3478E"/>
    <w:rsid w:val="00B352C5"/>
    <w:rsid w:val="00B355C1"/>
    <w:rsid w:val="00B37420"/>
    <w:rsid w:val="00B37726"/>
    <w:rsid w:val="00B4054F"/>
    <w:rsid w:val="00B4084C"/>
    <w:rsid w:val="00B41D6E"/>
    <w:rsid w:val="00B4354D"/>
    <w:rsid w:val="00B43A43"/>
    <w:rsid w:val="00B4473A"/>
    <w:rsid w:val="00B44E1B"/>
    <w:rsid w:val="00B45586"/>
    <w:rsid w:val="00B45787"/>
    <w:rsid w:val="00B45B63"/>
    <w:rsid w:val="00B46EB8"/>
    <w:rsid w:val="00B474AE"/>
    <w:rsid w:val="00B508D3"/>
    <w:rsid w:val="00B51E8D"/>
    <w:rsid w:val="00B53607"/>
    <w:rsid w:val="00B53BDB"/>
    <w:rsid w:val="00B55C75"/>
    <w:rsid w:val="00B5657B"/>
    <w:rsid w:val="00B6112C"/>
    <w:rsid w:val="00B62298"/>
    <w:rsid w:val="00B62826"/>
    <w:rsid w:val="00B63871"/>
    <w:rsid w:val="00B63AAB"/>
    <w:rsid w:val="00B642FA"/>
    <w:rsid w:val="00B66991"/>
    <w:rsid w:val="00B70253"/>
    <w:rsid w:val="00B7028A"/>
    <w:rsid w:val="00B705D4"/>
    <w:rsid w:val="00B71686"/>
    <w:rsid w:val="00B7235B"/>
    <w:rsid w:val="00B73015"/>
    <w:rsid w:val="00B73519"/>
    <w:rsid w:val="00B73855"/>
    <w:rsid w:val="00B74C2A"/>
    <w:rsid w:val="00B75A23"/>
    <w:rsid w:val="00B771A6"/>
    <w:rsid w:val="00B77238"/>
    <w:rsid w:val="00B80E08"/>
    <w:rsid w:val="00B81213"/>
    <w:rsid w:val="00B824F5"/>
    <w:rsid w:val="00B82789"/>
    <w:rsid w:val="00B828F3"/>
    <w:rsid w:val="00B831BE"/>
    <w:rsid w:val="00B8373E"/>
    <w:rsid w:val="00B83EF1"/>
    <w:rsid w:val="00B84018"/>
    <w:rsid w:val="00B855E2"/>
    <w:rsid w:val="00B858A7"/>
    <w:rsid w:val="00B8661D"/>
    <w:rsid w:val="00B900DC"/>
    <w:rsid w:val="00B903CB"/>
    <w:rsid w:val="00B916CE"/>
    <w:rsid w:val="00B924FE"/>
    <w:rsid w:val="00B93C86"/>
    <w:rsid w:val="00B949A1"/>
    <w:rsid w:val="00B94CDA"/>
    <w:rsid w:val="00B9577A"/>
    <w:rsid w:val="00B96F57"/>
    <w:rsid w:val="00BA2317"/>
    <w:rsid w:val="00BA4379"/>
    <w:rsid w:val="00BA4F04"/>
    <w:rsid w:val="00BA5F3E"/>
    <w:rsid w:val="00BA75EF"/>
    <w:rsid w:val="00BB08BF"/>
    <w:rsid w:val="00BB13FA"/>
    <w:rsid w:val="00BB1FB6"/>
    <w:rsid w:val="00BB2130"/>
    <w:rsid w:val="00BB3031"/>
    <w:rsid w:val="00BB3689"/>
    <w:rsid w:val="00BB3A54"/>
    <w:rsid w:val="00BB4644"/>
    <w:rsid w:val="00BB56A2"/>
    <w:rsid w:val="00BB5D3D"/>
    <w:rsid w:val="00BB63DB"/>
    <w:rsid w:val="00BB77C5"/>
    <w:rsid w:val="00BC0F6C"/>
    <w:rsid w:val="00BC10A4"/>
    <w:rsid w:val="00BC16D8"/>
    <w:rsid w:val="00BC2004"/>
    <w:rsid w:val="00BC2434"/>
    <w:rsid w:val="00BC34A3"/>
    <w:rsid w:val="00BC3874"/>
    <w:rsid w:val="00BC3AE2"/>
    <w:rsid w:val="00BC4285"/>
    <w:rsid w:val="00BC43B7"/>
    <w:rsid w:val="00BC47A2"/>
    <w:rsid w:val="00BC7641"/>
    <w:rsid w:val="00BD0400"/>
    <w:rsid w:val="00BD1AD7"/>
    <w:rsid w:val="00BD3E0D"/>
    <w:rsid w:val="00BD4ACB"/>
    <w:rsid w:val="00BD5B9F"/>
    <w:rsid w:val="00BD69A1"/>
    <w:rsid w:val="00BD6BEB"/>
    <w:rsid w:val="00BD73E9"/>
    <w:rsid w:val="00BE053C"/>
    <w:rsid w:val="00BE064B"/>
    <w:rsid w:val="00BE10F8"/>
    <w:rsid w:val="00BE2709"/>
    <w:rsid w:val="00BE28A8"/>
    <w:rsid w:val="00BE2C04"/>
    <w:rsid w:val="00BE4455"/>
    <w:rsid w:val="00BE4A06"/>
    <w:rsid w:val="00BE550D"/>
    <w:rsid w:val="00BE5CDC"/>
    <w:rsid w:val="00BE7967"/>
    <w:rsid w:val="00BF125D"/>
    <w:rsid w:val="00BF165E"/>
    <w:rsid w:val="00BF266E"/>
    <w:rsid w:val="00BF2EED"/>
    <w:rsid w:val="00BF4ECC"/>
    <w:rsid w:val="00BF55BD"/>
    <w:rsid w:val="00BF58B2"/>
    <w:rsid w:val="00BF6232"/>
    <w:rsid w:val="00BF7131"/>
    <w:rsid w:val="00BF72B9"/>
    <w:rsid w:val="00BF7731"/>
    <w:rsid w:val="00C0023F"/>
    <w:rsid w:val="00C00654"/>
    <w:rsid w:val="00C01382"/>
    <w:rsid w:val="00C030ED"/>
    <w:rsid w:val="00C04B4F"/>
    <w:rsid w:val="00C05BC1"/>
    <w:rsid w:val="00C06B33"/>
    <w:rsid w:val="00C07123"/>
    <w:rsid w:val="00C10DFD"/>
    <w:rsid w:val="00C11731"/>
    <w:rsid w:val="00C11CEF"/>
    <w:rsid w:val="00C11E87"/>
    <w:rsid w:val="00C13504"/>
    <w:rsid w:val="00C13DA5"/>
    <w:rsid w:val="00C14210"/>
    <w:rsid w:val="00C147CB"/>
    <w:rsid w:val="00C15B48"/>
    <w:rsid w:val="00C15C8F"/>
    <w:rsid w:val="00C15EAA"/>
    <w:rsid w:val="00C170FF"/>
    <w:rsid w:val="00C1722C"/>
    <w:rsid w:val="00C17D5D"/>
    <w:rsid w:val="00C212A7"/>
    <w:rsid w:val="00C21BBE"/>
    <w:rsid w:val="00C2243C"/>
    <w:rsid w:val="00C2258B"/>
    <w:rsid w:val="00C2282A"/>
    <w:rsid w:val="00C2310D"/>
    <w:rsid w:val="00C2310E"/>
    <w:rsid w:val="00C23955"/>
    <w:rsid w:val="00C252DC"/>
    <w:rsid w:val="00C2612A"/>
    <w:rsid w:val="00C27855"/>
    <w:rsid w:val="00C30516"/>
    <w:rsid w:val="00C3718C"/>
    <w:rsid w:val="00C37285"/>
    <w:rsid w:val="00C3749F"/>
    <w:rsid w:val="00C37D21"/>
    <w:rsid w:val="00C4026D"/>
    <w:rsid w:val="00C40E6E"/>
    <w:rsid w:val="00C426BC"/>
    <w:rsid w:val="00C429BD"/>
    <w:rsid w:val="00C4368A"/>
    <w:rsid w:val="00C43B1C"/>
    <w:rsid w:val="00C45C2D"/>
    <w:rsid w:val="00C4609F"/>
    <w:rsid w:val="00C46E1F"/>
    <w:rsid w:val="00C50ECA"/>
    <w:rsid w:val="00C529B5"/>
    <w:rsid w:val="00C52C9F"/>
    <w:rsid w:val="00C53DFD"/>
    <w:rsid w:val="00C55AC7"/>
    <w:rsid w:val="00C55F2F"/>
    <w:rsid w:val="00C576A2"/>
    <w:rsid w:val="00C579B6"/>
    <w:rsid w:val="00C60F65"/>
    <w:rsid w:val="00C61023"/>
    <w:rsid w:val="00C611E9"/>
    <w:rsid w:val="00C62408"/>
    <w:rsid w:val="00C6270F"/>
    <w:rsid w:val="00C6595A"/>
    <w:rsid w:val="00C6768D"/>
    <w:rsid w:val="00C67E37"/>
    <w:rsid w:val="00C711EC"/>
    <w:rsid w:val="00C713C2"/>
    <w:rsid w:val="00C7295D"/>
    <w:rsid w:val="00C72A3B"/>
    <w:rsid w:val="00C7404E"/>
    <w:rsid w:val="00C741F3"/>
    <w:rsid w:val="00C748D5"/>
    <w:rsid w:val="00C74FE8"/>
    <w:rsid w:val="00C75CD3"/>
    <w:rsid w:val="00C7715A"/>
    <w:rsid w:val="00C772A2"/>
    <w:rsid w:val="00C80206"/>
    <w:rsid w:val="00C80A77"/>
    <w:rsid w:val="00C80E33"/>
    <w:rsid w:val="00C8181E"/>
    <w:rsid w:val="00C81A2F"/>
    <w:rsid w:val="00C82D2C"/>
    <w:rsid w:val="00C82EA5"/>
    <w:rsid w:val="00C83154"/>
    <w:rsid w:val="00C835DC"/>
    <w:rsid w:val="00C851C7"/>
    <w:rsid w:val="00C85D59"/>
    <w:rsid w:val="00C85E97"/>
    <w:rsid w:val="00C865F8"/>
    <w:rsid w:val="00C869B2"/>
    <w:rsid w:val="00C874C5"/>
    <w:rsid w:val="00C879AA"/>
    <w:rsid w:val="00C87B7D"/>
    <w:rsid w:val="00C90721"/>
    <w:rsid w:val="00C90B19"/>
    <w:rsid w:val="00C917F8"/>
    <w:rsid w:val="00C9229B"/>
    <w:rsid w:val="00C92878"/>
    <w:rsid w:val="00C93B5D"/>
    <w:rsid w:val="00C942C1"/>
    <w:rsid w:val="00C95B10"/>
    <w:rsid w:val="00C973A7"/>
    <w:rsid w:val="00CA10DC"/>
    <w:rsid w:val="00CA14F8"/>
    <w:rsid w:val="00CA200E"/>
    <w:rsid w:val="00CA20B1"/>
    <w:rsid w:val="00CA2CB1"/>
    <w:rsid w:val="00CA32E4"/>
    <w:rsid w:val="00CA37CD"/>
    <w:rsid w:val="00CA3F86"/>
    <w:rsid w:val="00CA4AA6"/>
    <w:rsid w:val="00CA4E0F"/>
    <w:rsid w:val="00CA5CAD"/>
    <w:rsid w:val="00CA6827"/>
    <w:rsid w:val="00CB13C7"/>
    <w:rsid w:val="00CB32D6"/>
    <w:rsid w:val="00CB436B"/>
    <w:rsid w:val="00CB5B1E"/>
    <w:rsid w:val="00CB5C1C"/>
    <w:rsid w:val="00CC3509"/>
    <w:rsid w:val="00CC39AA"/>
    <w:rsid w:val="00CC6DDE"/>
    <w:rsid w:val="00CC7ABC"/>
    <w:rsid w:val="00CC7D97"/>
    <w:rsid w:val="00CCDE80"/>
    <w:rsid w:val="00CD1678"/>
    <w:rsid w:val="00CD1897"/>
    <w:rsid w:val="00CD1FBF"/>
    <w:rsid w:val="00CD2621"/>
    <w:rsid w:val="00CD29BC"/>
    <w:rsid w:val="00CD2AED"/>
    <w:rsid w:val="00CD3EC0"/>
    <w:rsid w:val="00CD5F68"/>
    <w:rsid w:val="00CD6BCE"/>
    <w:rsid w:val="00CE083B"/>
    <w:rsid w:val="00CE1E70"/>
    <w:rsid w:val="00CE25ED"/>
    <w:rsid w:val="00CE2A77"/>
    <w:rsid w:val="00CE4830"/>
    <w:rsid w:val="00CE4EE7"/>
    <w:rsid w:val="00CE5591"/>
    <w:rsid w:val="00CE74D8"/>
    <w:rsid w:val="00CE764C"/>
    <w:rsid w:val="00CE78DC"/>
    <w:rsid w:val="00CF03D1"/>
    <w:rsid w:val="00CF1139"/>
    <w:rsid w:val="00CF158E"/>
    <w:rsid w:val="00CF37DE"/>
    <w:rsid w:val="00CF3B5A"/>
    <w:rsid w:val="00CF518F"/>
    <w:rsid w:val="00CF536B"/>
    <w:rsid w:val="00CF54E1"/>
    <w:rsid w:val="00CF6926"/>
    <w:rsid w:val="00D00537"/>
    <w:rsid w:val="00D00FA1"/>
    <w:rsid w:val="00D0194D"/>
    <w:rsid w:val="00D023BE"/>
    <w:rsid w:val="00D02AC7"/>
    <w:rsid w:val="00D02ADF"/>
    <w:rsid w:val="00D036C6"/>
    <w:rsid w:val="00D03A51"/>
    <w:rsid w:val="00D03B2E"/>
    <w:rsid w:val="00D04170"/>
    <w:rsid w:val="00D06314"/>
    <w:rsid w:val="00D06CB6"/>
    <w:rsid w:val="00D1125C"/>
    <w:rsid w:val="00D11954"/>
    <w:rsid w:val="00D12049"/>
    <w:rsid w:val="00D120A4"/>
    <w:rsid w:val="00D12F71"/>
    <w:rsid w:val="00D155C4"/>
    <w:rsid w:val="00D15F36"/>
    <w:rsid w:val="00D1603B"/>
    <w:rsid w:val="00D1622F"/>
    <w:rsid w:val="00D172F5"/>
    <w:rsid w:val="00D17588"/>
    <w:rsid w:val="00D17C80"/>
    <w:rsid w:val="00D21F11"/>
    <w:rsid w:val="00D24BD2"/>
    <w:rsid w:val="00D2551C"/>
    <w:rsid w:val="00D2567B"/>
    <w:rsid w:val="00D25686"/>
    <w:rsid w:val="00D266B1"/>
    <w:rsid w:val="00D27455"/>
    <w:rsid w:val="00D30040"/>
    <w:rsid w:val="00D3041E"/>
    <w:rsid w:val="00D30F3F"/>
    <w:rsid w:val="00D32061"/>
    <w:rsid w:val="00D323FE"/>
    <w:rsid w:val="00D33C04"/>
    <w:rsid w:val="00D341B1"/>
    <w:rsid w:val="00D34626"/>
    <w:rsid w:val="00D3583F"/>
    <w:rsid w:val="00D35D2B"/>
    <w:rsid w:val="00D3661C"/>
    <w:rsid w:val="00D36916"/>
    <w:rsid w:val="00D36969"/>
    <w:rsid w:val="00D36D70"/>
    <w:rsid w:val="00D3753B"/>
    <w:rsid w:val="00D41B98"/>
    <w:rsid w:val="00D421C3"/>
    <w:rsid w:val="00D422B0"/>
    <w:rsid w:val="00D42470"/>
    <w:rsid w:val="00D429AC"/>
    <w:rsid w:val="00D42C81"/>
    <w:rsid w:val="00D4316A"/>
    <w:rsid w:val="00D43AB7"/>
    <w:rsid w:val="00D45914"/>
    <w:rsid w:val="00D47432"/>
    <w:rsid w:val="00D47C32"/>
    <w:rsid w:val="00D47D2B"/>
    <w:rsid w:val="00D5090A"/>
    <w:rsid w:val="00D50FAF"/>
    <w:rsid w:val="00D51093"/>
    <w:rsid w:val="00D511E1"/>
    <w:rsid w:val="00D525A5"/>
    <w:rsid w:val="00D52FF2"/>
    <w:rsid w:val="00D5343A"/>
    <w:rsid w:val="00D5367D"/>
    <w:rsid w:val="00D54D29"/>
    <w:rsid w:val="00D55E37"/>
    <w:rsid w:val="00D56866"/>
    <w:rsid w:val="00D6176B"/>
    <w:rsid w:val="00D61C20"/>
    <w:rsid w:val="00D621CC"/>
    <w:rsid w:val="00D65B4A"/>
    <w:rsid w:val="00D65F33"/>
    <w:rsid w:val="00D668C0"/>
    <w:rsid w:val="00D67874"/>
    <w:rsid w:val="00D7001D"/>
    <w:rsid w:val="00D7075A"/>
    <w:rsid w:val="00D712E6"/>
    <w:rsid w:val="00D71CC9"/>
    <w:rsid w:val="00D732EB"/>
    <w:rsid w:val="00D734CD"/>
    <w:rsid w:val="00D73A32"/>
    <w:rsid w:val="00D74B0C"/>
    <w:rsid w:val="00D75EF8"/>
    <w:rsid w:val="00D763DD"/>
    <w:rsid w:val="00D76EE7"/>
    <w:rsid w:val="00D808DB"/>
    <w:rsid w:val="00D82F5C"/>
    <w:rsid w:val="00D83BD5"/>
    <w:rsid w:val="00D83EBA"/>
    <w:rsid w:val="00D83F43"/>
    <w:rsid w:val="00D84709"/>
    <w:rsid w:val="00D84868"/>
    <w:rsid w:val="00D84909"/>
    <w:rsid w:val="00D85D8E"/>
    <w:rsid w:val="00D85E13"/>
    <w:rsid w:val="00D86669"/>
    <w:rsid w:val="00D86F72"/>
    <w:rsid w:val="00D913B1"/>
    <w:rsid w:val="00D927F8"/>
    <w:rsid w:val="00D9460B"/>
    <w:rsid w:val="00D95BEF"/>
    <w:rsid w:val="00D95E1B"/>
    <w:rsid w:val="00D97493"/>
    <w:rsid w:val="00DA2063"/>
    <w:rsid w:val="00DA2EA1"/>
    <w:rsid w:val="00DA38B9"/>
    <w:rsid w:val="00DA46BD"/>
    <w:rsid w:val="00DA573A"/>
    <w:rsid w:val="00DA58F4"/>
    <w:rsid w:val="00DA7391"/>
    <w:rsid w:val="00DB10AE"/>
    <w:rsid w:val="00DB1ADF"/>
    <w:rsid w:val="00DB23EF"/>
    <w:rsid w:val="00DB2816"/>
    <w:rsid w:val="00DB2881"/>
    <w:rsid w:val="00DB2950"/>
    <w:rsid w:val="00DB44B3"/>
    <w:rsid w:val="00DB4D1D"/>
    <w:rsid w:val="00DB6580"/>
    <w:rsid w:val="00DB6741"/>
    <w:rsid w:val="00DB679E"/>
    <w:rsid w:val="00DB6B2B"/>
    <w:rsid w:val="00DB706E"/>
    <w:rsid w:val="00DC1E74"/>
    <w:rsid w:val="00DC2A41"/>
    <w:rsid w:val="00DC438F"/>
    <w:rsid w:val="00DC48B6"/>
    <w:rsid w:val="00DC6686"/>
    <w:rsid w:val="00DC6AB4"/>
    <w:rsid w:val="00DC6C5C"/>
    <w:rsid w:val="00DC7CA3"/>
    <w:rsid w:val="00DD04A2"/>
    <w:rsid w:val="00DD1382"/>
    <w:rsid w:val="00DD2B8F"/>
    <w:rsid w:val="00DD4477"/>
    <w:rsid w:val="00DD50B0"/>
    <w:rsid w:val="00DD59AF"/>
    <w:rsid w:val="00DD6EA3"/>
    <w:rsid w:val="00DE087E"/>
    <w:rsid w:val="00DE2272"/>
    <w:rsid w:val="00DE277B"/>
    <w:rsid w:val="00DE2804"/>
    <w:rsid w:val="00DE399A"/>
    <w:rsid w:val="00DE3C7E"/>
    <w:rsid w:val="00DE4FEF"/>
    <w:rsid w:val="00DE5155"/>
    <w:rsid w:val="00DE6934"/>
    <w:rsid w:val="00DF0102"/>
    <w:rsid w:val="00DF07B0"/>
    <w:rsid w:val="00DF182E"/>
    <w:rsid w:val="00DF22AB"/>
    <w:rsid w:val="00DF25F0"/>
    <w:rsid w:val="00DF458C"/>
    <w:rsid w:val="00DF4701"/>
    <w:rsid w:val="00E0007E"/>
    <w:rsid w:val="00E004CC"/>
    <w:rsid w:val="00E0097E"/>
    <w:rsid w:val="00E0099B"/>
    <w:rsid w:val="00E0117D"/>
    <w:rsid w:val="00E01444"/>
    <w:rsid w:val="00E017B0"/>
    <w:rsid w:val="00E02CD3"/>
    <w:rsid w:val="00E03D8D"/>
    <w:rsid w:val="00E04BE3"/>
    <w:rsid w:val="00E0558D"/>
    <w:rsid w:val="00E06746"/>
    <w:rsid w:val="00E06F42"/>
    <w:rsid w:val="00E077D0"/>
    <w:rsid w:val="00E07D4C"/>
    <w:rsid w:val="00E11989"/>
    <w:rsid w:val="00E11A8E"/>
    <w:rsid w:val="00E11E37"/>
    <w:rsid w:val="00E120E7"/>
    <w:rsid w:val="00E13313"/>
    <w:rsid w:val="00E14EF0"/>
    <w:rsid w:val="00E15F99"/>
    <w:rsid w:val="00E15FEF"/>
    <w:rsid w:val="00E174BE"/>
    <w:rsid w:val="00E225DA"/>
    <w:rsid w:val="00E230D5"/>
    <w:rsid w:val="00E234C2"/>
    <w:rsid w:val="00E23D68"/>
    <w:rsid w:val="00E25AD8"/>
    <w:rsid w:val="00E26B85"/>
    <w:rsid w:val="00E3033D"/>
    <w:rsid w:val="00E3439B"/>
    <w:rsid w:val="00E34437"/>
    <w:rsid w:val="00E3611A"/>
    <w:rsid w:val="00E36A99"/>
    <w:rsid w:val="00E37E6F"/>
    <w:rsid w:val="00E37EF8"/>
    <w:rsid w:val="00E40C7B"/>
    <w:rsid w:val="00E41FC8"/>
    <w:rsid w:val="00E423E5"/>
    <w:rsid w:val="00E43CBD"/>
    <w:rsid w:val="00E443EF"/>
    <w:rsid w:val="00E4446A"/>
    <w:rsid w:val="00E44850"/>
    <w:rsid w:val="00E45B6F"/>
    <w:rsid w:val="00E46144"/>
    <w:rsid w:val="00E464E2"/>
    <w:rsid w:val="00E47988"/>
    <w:rsid w:val="00E47D30"/>
    <w:rsid w:val="00E47D5A"/>
    <w:rsid w:val="00E513ED"/>
    <w:rsid w:val="00E51597"/>
    <w:rsid w:val="00E52606"/>
    <w:rsid w:val="00E5277C"/>
    <w:rsid w:val="00E533EE"/>
    <w:rsid w:val="00E539CC"/>
    <w:rsid w:val="00E53E1B"/>
    <w:rsid w:val="00E54510"/>
    <w:rsid w:val="00E545B3"/>
    <w:rsid w:val="00E54A0D"/>
    <w:rsid w:val="00E54EA0"/>
    <w:rsid w:val="00E55E6B"/>
    <w:rsid w:val="00E605B3"/>
    <w:rsid w:val="00E61B44"/>
    <w:rsid w:val="00E651A9"/>
    <w:rsid w:val="00E65AF4"/>
    <w:rsid w:val="00E65E16"/>
    <w:rsid w:val="00E67722"/>
    <w:rsid w:val="00E70EE7"/>
    <w:rsid w:val="00E7221F"/>
    <w:rsid w:val="00E73119"/>
    <w:rsid w:val="00E7383D"/>
    <w:rsid w:val="00E7518F"/>
    <w:rsid w:val="00E75C63"/>
    <w:rsid w:val="00E76294"/>
    <w:rsid w:val="00E76A9E"/>
    <w:rsid w:val="00E8138A"/>
    <w:rsid w:val="00E81C37"/>
    <w:rsid w:val="00E82F9E"/>
    <w:rsid w:val="00E83CC3"/>
    <w:rsid w:val="00E85B83"/>
    <w:rsid w:val="00E86634"/>
    <w:rsid w:val="00E86ACF"/>
    <w:rsid w:val="00E8705B"/>
    <w:rsid w:val="00E87C9A"/>
    <w:rsid w:val="00E90414"/>
    <w:rsid w:val="00E90835"/>
    <w:rsid w:val="00E91BAE"/>
    <w:rsid w:val="00E91C77"/>
    <w:rsid w:val="00E92123"/>
    <w:rsid w:val="00E922AD"/>
    <w:rsid w:val="00E92F74"/>
    <w:rsid w:val="00E957F6"/>
    <w:rsid w:val="00E95B46"/>
    <w:rsid w:val="00E95D9A"/>
    <w:rsid w:val="00E95ECA"/>
    <w:rsid w:val="00E96C04"/>
    <w:rsid w:val="00E97AB0"/>
    <w:rsid w:val="00EA2D3C"/>
    <w:rsid w:val="00EA4A22"/>
    <w:rsid w:val="00EA673E"/>
    <w:rsid w:val="00EA6A1F"/>
    <w:rsid w:val="00EA6B95"/>
    <w:rsid w:val="00EB071E"/>
    <w:rsid w:val="00EB09BA"/>
    <w:rsid w:val="00EB1612"/>
    <w:rsid w:val="00EB21B8"/>
    <w:rsid w:val="00EB35F6"/>
    <w:rsid w:val="00EB3CC1"/>
    <w:rsid w:val="00EB54BA"/>
    <w:rsid w:val="00EB629D"/>
    <w:rsid w:val="00EB6FF1"/>
    <w:rsid w:val="00EB75F5"/>
    <w:rsid w:val="00EC0DC0"/>
    <w:rsid w:val="00EC10B2"/>
    <w:rsid w:val="00EC149B"/>
    <w:rsid w:val="00EC1DEE"/>
    <w:rsid w:val="00EC2EB6"/>
    <w:rsid w:val="00EC3000"/>
    <w:rsid w:val="00EC3F02"/>
    <w:rsid w:val="00EC464E"/>
    <w:rsid w:val="00EC4CD5"/>
    <w:rsid w:val="00EC67FD"/>
    <w:rsid w:val="00EC6F90"/>
    <w:rsid w:val="00EC7DE9"/>
    <w:rsid w:val="00ED0097"/>
    <w:rsid w:val="00ED0A8C"/>
    <w:rsid w:val="00ED0F5A"/>
    <w:rsid w:val="00ED0F99"/>
    <w:rsid w:val="00ED29BE"/>
    <w:rsid w:val="00ED2DFC"/>
    <w:rsid w:val="00ED340B"/>
    <w:rsid w:val="00ED3934"/>
    <w:rsid w:val="00ED3B6F"/>
    <w:rsid w:val="00ED3CFF"/>
    <w:rsid w:val="00ED3EA5"/>
    <w:rsid w:val="00ED40D4"/>
    <w:rsid w:val="00ED520D"/>
    <w:rsid w:val="00ED6030"/>
    <w:rsid w:val="00ED687C"/>
    <w:rsid w:val="00ED75E5"/>
    <w:rsid w:val="00ED766A"/>
    <w:rsid w:val="00ED78DC"/>
    <w:rsid w:val="00ED7F9C"/>
    <w:rsid w:val="00EE05AD"/>
    <w:rsid w:val="00EE273A"/>
    <w:rsid w:val="00EE2A40"/>
    <w:rsid w:val="00EE6FD7"/>
    <w:rsid w:val="00EE7051"/>
    <w:rsid w:val="00EF05E0"/>
    <w:rsid w:val="00EF104D"/>
    <w:rsid w:val="00EF244A"/>
    <w:rsid w:val="00EF2875"/>
    <w:rsid w:val="00EF467D"/>
    <w:rsid w:val="00EF57A3"/>
    <w:rsid w:val="00EF65BE"/>
    <w:rsid w:val="00EF723B"/>
    <w:rsid w:val="00EF7541"/>
    <w:rsid w:val="00EF77F8"/>
    <w:rsid w:val="00F003AA"/>
    <w:rsid w:val="00F003C2"/>
    <w:rsid w:val="00F0041C"/>
    <w:rsid w:val="00F0262E"/>
    <w:rsid w:val="00F0446F"/>
    <w:rsid w:val="00F04EF8"/>
    <w:rsid w:val="00F06635"/>
    <w:rsid w:val="00F07058"/>
    <w:rsid w:val="00F10DBA"/>
    <w:rsid w:val="00F1130C"/>
    <w:rsid w:val="00F11F91"/>
    <w:rsid w:val="00F12CF8"/>
    <w:rsid w:val="00F1325E"/>
    <w:rsid w:val="00F1396E"/>
    <w:rsid w:val="00F147E3"/>
    <w:rsid w:val="00F14F08"/>
    <w:rsid w:val="00F150CC"/>
    <w:rsid w:val="00F15A89"/>
    <w:rsid w:val="00F16005"/>
    <w:rsid w:val="00F164FF"/>
    <w:rsid w:val="00F2080D"/>
    <w:rsid w:val="00F211CA"/>
    <w:rsid w:val="00F213CE"/>
    <w:rsid w:val="00F2338C"/>
    <w:rsid w:val="00F2353F"/>
    <w:rsid w:val="00F23ACD"/>
    <w:rsid w:val="00F24B04"/>
    <w:rsid w:val="00F254F9"/>
    <w:rsid w:val="00F26120"/>
    <w:rsid w:val="00F26281"/>
    <w:rsid w:val="00F26604"/>
    <w:rsid w:val="00F307E5"/>
    <w:rsid w:val="00F32CB0"/>
    <w:rsid w:val="00F32E78"/>
    <w:rsid w:val="00F33130"/>
    <w:rsid w:val="00F334A7"/>
    <w:rsid w:val="00F339FE"/>
    <w:rsid w:val="00F34479"/>
    <w:rsid w:val="00F35FF9"/>
    <w:rsid w:val="00F41F9A"/>
    <w:rsid w:val="00F429C5"/>
    <w:rsid w:val="00F42C53"/>
    <w:rsid w:val="00F430A3"/>
    <w:rsid w:val="00F43A3F"/>
    <w:rsid w:val="00F43F5E"/>
    <w:rsid w:val="00F442A6"/>
    <w:rsid w:val="00F461C4"/>
    <w:rsid w:val="00F46BF9"/>
    <w:rsid w:val="00F505E9"/>
    <w:rsid w:val="00F51265"/>
    <w:rsid w:val="00F51FB0"/>
    <w:rsid w:val="00F54DB8"/>
    <w:rsid w:val="00F55815"/>
    <w:rsid w:val="00F5758C"/>
    <w:rsid w:val="00F6168F"/>
    <w:rsid w:val="00F6215E"/>
    <w:rsid w:val="00F62B07"/>
    <w:rsid w:val="00F62E75"/>
    <w:rsid w:val="00F64DBC"/>
    <w:rsid w:val="00F65013"/>
    <w:rsid w:val="00F6519F"/>
    <w:rsid w:val="00F66C24"/>
    <w:rsid w:val="00F67562"/>
    <w:rsid w:val="00F70EEB"/>
    <w:rsid w:val="00F71445"/>
    <w:rsid w:val="00F72FC2"/>
    <w:rsid w:val="00F73FD6"/>
    <w:rsid w:val="00F74EC8"/>
    <w:rsid w:val="00F75356"/>
    <w:rsid w:val="00F755AD"/>
    <w:rsid w:val="00F76046"/>
    <w:rsid w:val="00F77411"/>
    <w:rsid w:val="00F80CC1"/>
    <w:rsid w:val="00F818A3"/>
    <w:rsid w:val="00F8239B"/>
    <w:rsid w:val="00F82A7E"/>
    <w:rsid w:val="00F83A34"/>
    <w:rsid w:val="00F843CE"/>
    <w:rsid w:val="00F84998"/>
    <w:rsid w:val="00F8519A"/>
    <w:rsid w:val="00F85993"/>
    <w:rsid w:val="00F85B0F"/>
    <w:rsid w:val="00F86AAA"/>
    <w:rsid w:val="00F87904"/>
    <w:rsid w:val="00F87D91"/>
    <w:rsid w:val="00F901E0"/>
    <w:rsid w:val="00F90DB5"/>
    <w:rsid w:val="00F9147E"/>
    <w:rsid w:val="00F9174B"/>
    <w:rsid w:val="00F92A8C"/>
    <w:rsid w:val="00F94552"/>
    <w:rsid w:val="00F9463F"/>
    <w:rsid w:val="00F95C37"/>
    <w:rsid w:val="00F95E6F"/>
    <w:rsid w:val="00F95FDB"/>
    <w:rsid w:val="00F96738"/>
    <w:rsid w:val="00F97754"/>
    <w:rsid w:val="00FA0774"/>
    <w:rsid w:val="00FA0A62"/>
    <w:rsid w:val="00FA3536"/>
    <w:rsid w:val="00FA43BA"/>
    <w:rsid w:val="00FA7349"/>
    <w:rsid w:val="00FB050B"/>
    <w:rsid w:val="00FB1F97"/>
    <w:rsid w:val="00FB256B"/>
    <w:rsid w:val="00FB25A1"/>
    <w:rsid w:val="00FB2ECD"/>
    <w:rsid w:val="00FB33AB"/>
    <w:rsid w:val="00FB4466"/>
    <w:rsid w:val="00FB5E69"/>
    <w:rsid w:val="00FB607C"/>
    <w:rsid w:val="00FB63CE"/>
    <w:rsid w:val="00FB78D3"/>
    <w:rsid w:val="00FB7ED0"/>
    <w:rsid w:val="00FB7F7A"/>
    <w:rsid w:val="00FC09FE"/>
    <w:rsid w:val="00FC10F1"/>
    <w:rsid w:val="00FC11CB"/>
    <w:rsid w:val="00FC3103"/>
    <w:rsid w:val="00FC44C9"/>
    <w:rsid w:val="00FC5C99"/>
    <w:rsid w:val="00FC6867"/>
    <w:rsid w:val="00FC6CB9"/>
    <w:rsid w:val="00FC7974"/>
    <w:rsid w:val="00FD088E"/>
    <w:rsid w:val="00FD112E"/>
    <w:rsid w:val="00FD1586"/>
    <w:rsid w:val="00FD16AC"/>
    <w:rsid w:val="00FD41E2"/>
    <w:rsid w:val="00FD492F"/>
    <w:rsid w:val="00FD5EDE"/>
    <w:rsid w:val="00FD6258"/>
    <w:rsid w:val="00FE1BAE"/>
    <w:rsid w:val="00FE261E"/>
    <w:rsid w:val="00FE42C6"/>
    <w:rsid w:val="00FE5948"/>
    <w:rsid w:val="00FE5A38"/>
    <w:rsid w:val="00FE5C57"/>
    <w:rsid w:val="00FE6712"/>
    <w:rsid w:val="00FE69A2"/>
    <w:rsid w:val="00FE6D04"/>
    <w:rsid w:val="00FE73B7"/>
    <w:rsid w:val="00FE7624"/>
    <w:rsid w:val="00FF09AB"/>
    <w:rsid w:val="00FF0E95"/>
    <w:rsid w:val="00FF18B3"/>
    <w:rsid w:val="00FF2F37"/>
    <w:rsid w:val="00FF3F1E"/>
    <w:rsid w:val="00FF40D8"/>
    <w:rsid w:val="00FF5FF9"/>
    <w:rsid w:val="00FF6E4A"/>
    <w:rsid w:val="040E97D7"/>
    <w:rsid w:val="04E144E7"/>
    <w:rsid w:val="0C00010B"/>
    <w:rsid w:val="0CAA91BF"/>
    <w:rsid w:val="0CEC56CC"/>
    <w:rsid w:val="0FD477FC"/>
    <w:rsid w:val="10DFA748"/>
    <w:rsid w:val="1152DADB"/>
    <w:rsid w:val="12A01A64"/>
    <w:rsid w:val="12F389A3"/>
    <w:rsid w:val="165E9FDF"/>
    <w:rsid w:val="175A632A"/>
    <w:rsid w:val="1786FC05"/>
    <w:rsid w:val="1A9203EC"/>
    <w:rsid w:val="1C2DD44D"/>
    <w:rsid w:val="1EDDA3A5"/>
    <w:rsid w:val="1FCDD369"/>
    <w:rsid w:val="1FDED78B"/>
    <w:rsid w:val="2440D3B8"/>
    <w:rsid w:val="2DCE8DA1"/>
    <w:rsid w:val="2DE7B5FE"/>
    <w:rsid w:val="3175002F"/>
    <w:rsid w:val="34420DBF"/>
    <w:rsid w:val="360725E0"/>
    <w:rsid w:val="38765993"/>
    <w:rsid w:val="3A14CA6C"/>
    <w:rsid w:val="3AEE5821"/>
    <w:rsid w:val="3DC52B33"/>
    <w:rsid w:val="42101520"/>
    <w:rsid w:val="4A01FEA8"/>
    <w:rsid w:val="4A450C88"/>
    <w:rsid w:val="4BC32790"/>
    <w:rsid w:val="4D663845"/>
    <w:rsid w:val="549C8605"/>
    <w:rsid w:val="5A200FF8"/>
    <w:rsid w:val="5DC65A5B"/>
    <w:rsid w:val="5E72B89A"/>
    <w:rsid w:val="619EE73F"/>
    <w:rsid w:val="64421019"/>
    <w:rsid w:val="646620FE"/>
    <w:rsid w:val="65CD8E94"/>
    <w:rsid w:val="664E980C"/>
    <w:rsid w:val="67425AFF"/>
    <w:rsid w:val="69587BB7"/>
    <w:rsid w:val="6AAC6478"/>
    <w:rsid w:val="6BFABBEF"/>
    <w:rsid w:val="6F0332E7"/>
    <w:rsid w:val="706C1179"/>
    <w:rsid w:val="7254B625"/>
    <w:rsid w:val="72FE6128"/>
    <w:rsid w:val="788A06D7"/>
    <w:rsid w:val="78EC708E"/>
    <w:rsid w:val="7CC2C283"/>
    <w:rsid w:val="7CDBEAE0"/>
    <w:rsid w:val="7E8C646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59A0A4"/>
  <w15:chartTrackingRefBased/>
  <w15:docId w15:val="{7EEACBED-DE54-794F-8916-203904A28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BDA"/>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uiPriority w:val="9"/>
    <w:qFormat/>
    <w:rsid w:val="004A4C25"/>
    <w:pPr>
      <w:keepNext/>
      <w:keepLines/>
      <w:spacing w:before="360" w:after="80"/>
      <w:outlineLvl w:val="0"/>
    </w:pPr>
    <w:rPr>
      <w:rFonts w:asciiTheme="majorHAnsi" w:eastAsiaTheme="majorEastAsia" w:hAnsiTheme="majorHAnsi" w:cstheme="majorBidi"/>
      <w:color w:val="0F4761" w:themeColor="accent1" w:themeShade="BF"/>
      <w:kern w:val="2"/>
      <w:sz w:val="40"/>
      <w:szCs w:val="50"/>
      <w14:ligatures w14:val="standardContextual"/>
    </w:rPr>
  </w:style>
  <w:style w:type="paragraph" w:styleId="Heading2">
    <w:name w:val="heading 2"/>
    <w:basedOn w:val="Normal"/>
    <w:next w:val="Normal"/>
    <w:link w:val="Heading2Char"/>
    <w:uiPriority w:val="9"/>
    <w:semiHidden/>
    <w:unhideWhenUsed/>
    <w:qFormat/>
    <w:rsid w:val="004A4C25"/>
    <w:pPr>
      <w:keepNext/>
      <w:keepLines/>
      <w:spacing w:before="160" w:after="80"/>
      <w:outlineLvl w:val="1"/>
    </w:pPr>
    <w:rPr>
      <w:rFonts w:asciiTheme="majorHAnsi" w:eastAsiaTheme="majorEastAsia" w:hAnsiTheme="majorHAnsi" w:cstheme="majorBidi"/>
      <w:color w:val="0F4761" w:themeColor="accent1" w:themeShade="BF"/>
      <w:kern w:val="2"/>
      <w:sz w:val="32"/>
      <w:szCs w:val="40"/>
      <w14:ligatures w14:val="standardContextual"/>
    </w:rPr>
  </w:style>
  <w:style w:type="paragraph" w:styleId="Heading3">
    <w:name w:val="heading 3"/>
    <w:basedOn w:val="Normal"/>
    <w:next w:val="Normal"/>
    <w:link w:val="Heading3Char"/>
    <w:uiPriority w:val="9"/>
    <w:semiHidden/>
    <w:unhideWhenUsed/>
    <w:qFormat/>
    <w:rsid w:val="004A4C25"/>
    <w:pPr>
      <w:keepNext/>
      <w:keepLines/>
      <w:spacing w:before="160" w:after="80"/>
      <w:outlineLvl w:val="2"/>
    </w:pPr>
    <w:rPr>
      <w:rFonts w:asciiTheme="minorHAnsi" w:eastAsiaTheme="majorEastAsia" w:hAnsiTheme="minorHAnsi" w:cstheme="majorBidi"/>
      <w:color w:val="0F4761" w:themeColor="accent1" w:themeShade="BF"/>
      <w:kern w:val="2"/>
      <w:sz w:val="28"/>
      <w:szCs w:val="35"/>
      <w14:ligatures w14:val="standardContextual"/>
    </w:rPr>
  </w:style>
  <w:style w:type="paragraph" w:styleId="Heading4">
    <w:name w:val="heading 4"/>
    <w:basedOn w:val="Normal"/>
    <w:next w:val="Normal"/>
    <w:link w:val="Heading4Char"/>
    <w:uiPriority w:val="9"/>
    <w:semiHidden/>
    <w:unhideWhenUsed/>
    <w:qFormat/>
    <w:rsid w:val="004A4C25"/>
    <w:pPr>
      <w:keepNext/>
      <w:keepLines/>
      <w:spacing w:before="80" w:after="40"/>
      <w:outlineLvl w:val="3"/>
    </w:pPr>
    <w:rPr>
      <w:rFonts w:asciiTheme="minorHAnsi" w:eastAsiaTheme="majorEastAsia" w:hAnsiTheme="minorHAnsi" w:cstheme="majorBidi"/>
      <w:i/>
      <w:iCs/>
      <w:color w:val="0F4761" w:themeColor="accent1" w:themeShade="BF"/>
      <w:kern w:val="2"/>
      <w:szCs w:val="30"/>
      <w14:ligatures w14:val="standardContextual"/>
    </w:rPr>
  </w:style>
  <w:style w:type="paragraph" w:styleId="Heading5">
    <w:name w:val="heading 5"/>
    <w:basedOn w:val="Normal"/>
    <w:next w:val="Normal"/>
    <w:link w:val="Heading5Char"/>
    <w:uiPriority w:val="9"/>
    <w:semiHidden/>
    <w:unhideWhenUsed/>
    <w:qFormat/>
    <w:rsid w:val="004A4C25"/>
    <w:pPr>
      <w:keepNext/>
      <w:keepLines/>
      <w:spacing w:before="80" w:after="40"/>
      <w:outlineLvl w:val="4"/>
    </w:pPr>
    <w:rPr>
      <w:rFonts w:asciiTheme="minorHAnsi" w:eastAsiaTheme="majorEastAsia" w:hAnsiTheme="minorHAnsi" w:cstheme="majorBidi"/>
      <w:color w:val="0F4761" w:themeColor="accent1" w:themeShade="BF"/>
      <w:kern w:val="2"/>
      <w:szCs w:val="30"/>
      <w14:ligatures w14:val="standardContextual"/>
    </w:rPr>
  </w:style>
  <w:style w:type="paragraph" w:styleId="Heading6">
    <w:name w:val="heading 6"/>
    <w:basedOn w:val="Normal"/>
    <w:next w:val="Normal"/>
    <w:link w:val="Heading6Char"/>
    <w:uiPriority w:val="9"/>
    <w:semiHidden/>
    <w:unhideWhenUsed/>
    <w:qFormat/>
    <w:rsid w:val="004A4C25"/>
    <w:pPr>
      <w:keepNext/>
      <w:keepLines/>
      <w:spacing w:before="40"/>
      <w:outlineLvl w:val="5"/>
    </w:pPr>
    <w:rPr>
      <w:rFonts w:asciiTheme="minorHAnsi" w:eastAsiaTheme="majorEastAsia" w:hAnsiTheme="minorHAnsi" w:cstheme="majorBidi"/>
      <w:i/>
      <w:iCs/>
      <w:color w:val="595959" w:themeColor="text1" w:themeTint="A6"/>
      <w:kern w:val="2"/>
      <w:szCs w:val="30"/>
      <w14:ligatures w14:val="standardContextual"/>
    </w:rPr>
  </w:style>
  <w:style w:type="paragraph" w:styleId="Heading7">
    <w:name w:val="heading 7"/>
    <w:basedOn w:val="Normal"/>
    <w:next w:val="Normal"/>
    <w:link w:val="Heading7Char"/>
    <w:uiPriority w:val="9"/>
    <w:semiHidden/>
    <w:unhideWhenUsed/>
    <w:qFormat/>
    <w:rsid w:val="004A4C25"/>
    <w:pPr>
      <w:keepNext/>
      <w:keepLines/>
      <w:spacing w:before="40"/>
      <w:outlineLvl w:val="6"/>
    </w:pPr>
    <w:rPr>
      <w:rFonts w:asciiTheme="minorHAnsi" w:eastAsiaTheme="majorEastAsia" w:hAnsiTheme="minorHAnsi" w:cstheme="majorBidi"/>
      <w:color w:val="595959" w:themeColor="text1" w:themeTint="A6"/>
      <w:kern w:val="2"/>
      <w:szCs w:val="30"/>
      <w14:ligatures w14:val="standardContextual"/>
    </w:rPr>
  </w:style>
  <w:style w:type="paragraph" w:styleId="Heading8">
    <w:name w:val="heading 8"/>
    <w:basedOn w:val="Normal"/>
    <w:next w:val="Normal"/>
    <w:link w:val="Heading8Char"/>
    <w:uiPriority w:val="9"/>
    <w:semiHidden/>
    <w:unhideWhenUsed/>
    <w:qFormat/>
    <w:rsid w:val="004A4C25"/>
    <w:pPr>
      <w:keepNext/>
      <w:keepLines/>
      <w:outlineLvl w:val="7"/>
    </w:pPr>
    <w:rPr>
      <w:rFonts w:asciiTheme="minorHAnsi" w:eastAsiaTheme="majorEastAsia" w:hAnsiTheme="minorHAnsi" w:cstheme="majorBidi"/>
      <w:i/>
      <w:iCs/>
      <w:color w:val="272727" w:themeColor="text1" w:themeTint="D8"/>
      <w:kern w:val="2"/>
      <w:szCs w:val="30"/>
      <w14:ligatures w14:val="standardContextual"/>
    </w:rPr>
  </w:style>
  <w:style w:type="paragraph" w:styleId="Heading9">
    <w:name w:val="heading 9"/>
    <w:basedOn w:val="Normal"/>
    <w:next w:val="Normal"/>
    <w:link w:val="Heading9Char"/>
    <w:uiPriority w:val="9"/>
    <w:semiHidden/>
    <w:unhideWhenUsed/>
    <w:qFormat/>
    <w:rsid w:val="004A4C25"/>
    <w:pPr>
      <w:keepNext/>
      <w:keepLines/>
      <w:outlineLvl w:val="8"/>
    </w:pPr>
    <w:rPr>
      <w:rFonts w:asciiTheme="minorHAnsi" w:eastAsiaTheme="majorEastAsia" w:hAnsiTheme="minorHAnsi" w:cstheme="majorBidi"/>
      <w:color w:val="272727" w:themeColor="text1" w:themeTint="D8"/>
      <w:kern w:val="2"/>
      <w:szCs w:val="3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C2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A4C2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A4C2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A4C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C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C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C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C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C25"/>
    <w:rPr>
      <w:rFonts w:eastAsiaTheme="majorEastAsia" w:cstheme="majorBidi"/>
      <w:color w:val="272727" w:themeColor="text1" w:themeTint="D8"/>
    </w:rPr>
  </w:style>
  <w:style w:type="paragraph" w:styleId="Title">
    <w:name w:val="Title"/>
    <w:basedOn w:val="Normal"/>
    <w:next w:val="Normal"/>
    <w:link w:val="TitleChar"/>
    <w:uiPriority w:val="10"/>
    <w:qFormat/>
    <w:rsid w:val="004A4C25"/>
    <w:pPr>
      <w:spacing w:after="80"/>
      <w:contextualSpacing/>
    </w:pPr>
    <w:rPr>
      <w:rFonts w:asciiTheme="majorHAnsi" w:eastAsiaTheme="majorEastAsia" w:hAnsiTheme="majorHAnsi" w:cstheme="majorBidi"/>
      <w:spacing w:val="-10"/>
      <w:kern w:val="28"/>
      <w:sz w:val="56"/>
      <w:szCs w:val="71"/>
      <w14:ligatures w14:val="standardContextual"/>
    </w:rPr>
  </w:style>
  <w:style w:type="character" w:customStyle="1" w:styleId="TitleChar">
    <w:name w:val="Title Char"/>
    <w:basedOn w:val="DefaultParagraphFont"/>
    <w:link w:val="Title"/>
    <w:uiPriority w:val="10"/>
    <w:rsid w:val="004A4C2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A4C25"/>
    <w:pPr>
      <w:numPr>
        <w:ilvl w:val="1"/>
      </w:numPr>
      <w:spacing w:after="160"/>
    </w:pPr>
    <w:rPr>
      <w:rFonts w:asciiTheme="minorHAnsi" w:eastAsiaTheme="majorEastAsia" w:hAnsiTheme="minorHAnsi" w:cstheme="majorBidi"/>
      <w:color w:val="595959" w:themeColor="text1" w:themeTint="A6"/>
      <w:spacing w:val="15"/>
      <w:kern w:val="2"/>
      <w:sz w:val="28"/>
      <w:szCs w:val="35"/>
      <w14:ligatures w14:val="standardContextual"/>
    </w:rPr>
  </w:style>
  <w:style w:type="character" w:customStyle="1" w:styleId="SubtitleChar">
    <w:name w:val="Subtitle Char"/>
    <w:basedOn w:val="DefaultParagraphFont"/>
    <w:link w:val="Subtitle"/>
    <w:uiPriority w:val="11"/>
    <w:rsid w:val="004A4C2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A4C25"/>
    <w:pPr>
      <w:spacing w:before="160" w:after="160"/>
      <w:jc w:val="center"/>
    </w:pPr>
    <w:rPr>
      <w:rFonts w:asciiTheme="minorHAnsi" w:eastAsiaTheme="minorHAnsi" w:hAnsiTheme="minorHAnsi" w:cs="Angsana New"/>
      <w:i/>
      <w:iCs/>
      <w:color w:val="404040" w:themeColor="text1" w:themeTint="BF"/>
      <w:kern w:val="2"/>
      <w:szCs w:val="30"/>
      <w14:ligatures w14:val="standardContextual"/>
    </w:rPr>
  </w:style>
  <w:style w:type="character" w:customStyle="1" w:styleId="QuoteChar">
    <w:name w:val="Quote Char"/>
    <w:basedOn w:val="DefaultParagraphFont"/>
    <w:link w:val="Quote"/>
    <w:uiPriority w:val="29"/>
    <w:rsid w:val="004A4C25"/>
    <w:rPr>
      <w:rFonts w:cs="Angsana New"/>
      <w:i/>
      <w:iCs/>
      <w:color w:val="404040" w:themeColor="text1" w:themeTint="BF"/>
    </w:rPr>
  </w:style>
  <w:style w:type="paragraph" w:styleId="ListParagraph">
    <w:name w:val="List Paragraph"/>
    <w:basedOn w:val="Normal"/>
    <w:uiPriority w:val="34"/>
    <w:qFormat/>
    <w:rsid w:val="004A4C25"/>
    <w:pPr>
      <w:ind w:left="720"/>
      <w:contextualSpacing/>
    </w:pPr>
    <w:rPr>
      <w:rFonts w:asciiTheme="minorHAnsi" w:eastAsiaTheme="minorHAnsi" w:hAnsiTheme="minorHAnsi" w:cs="Angsana New"/>
      <w:kern w:val="2"/>
      <w:szCs w:val="30"/>
      <w14:ligatures w14:val="standardContextual"/>
    </w:rPr>
  </w:style>
  <w:style w:type="character" w:styleId="IntenseEmphasis">
    <w:name w:val="Intense Emphasis"/>
    <w:basedOn w:val="DefaultParagraphFont"/>
    <w:uiPriority w:val="21"/>
    <w:qFormat/>
    <w:rsid w:val="004A4C25"/>
    <w:rPr>
      <w:i/>
      <w:iCs/>
      <w:color w:val="0F4761" w:themeColor="accent1" w:themeShade="BF"/>
    </w:rPr>
  </w:style>
  <w:style w:type="paragraph" w:styleId="IntenseQuote">
    <w:name w:val="Intense Quote"/>
    <w:basedOn w:val="Normal"/>
    <w:next w:val="Normal"/>
    <w:link w:val="IntenseQuoteChar"/>
    <w:uiPriority w:val="30"/>
    <w:qFormat/>
    <w:rsid w:val="004A4C25"/>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ngsana New"/>
      <w:i/>
      <w:iCs/>
      <w:color w:val="0F4761" w:themeColor="accent1" w:themeShade="BF"/>
      <w:kern w:val="2"/>
      <w:szCs w:val="30"/>
      <w14:ligatures w14:val="standardContextual"/>
    </w:rPr>
  </w:style>
  <w:style w:type="character" w:customStyle="1" w:styleId="IntenseQuoteChar">
    <w:name w:val="Intense Quote Char"/>
    <w:basedOn w:val="DefaultParagraphFont"/>
    <w:link w:val="IntenseQuote"/>
    <w:uiPriority w:val="30"/>
    <w:rsid w:val="004A4C25"/>
    <w:rPr>
      <w:rFonts w:cs="Angsana New"/>
      <w:i/>
      <w:iCs/>
      <w:color w:val="0F4761" w:themeColor="accent1" w:themeShade="BF"/>
    </w:rPr>
  </w:style>
  <w:style w:type="character" w:styleId="IntenseReference">
    <w:name w:val="Intense Reference"/>
    <w:basedOn w:val="DefaultParagraphFont"/>
    <w:uiPriority w:val="32"/>
    <w:qFormat/>
    <w:rsid w:val="004A4C25"/>
    <w:rPr>
      <w:b/>
      <w:bCs/>
      <w:smallCaps/>
      <w:color w:val="0F4761" w:themeColor="accent1" w:themeShade="BF"/>
      <w:spacing w:val="5"/>
    </w:rPr>
  </w:style>
  <w:style w:type="character" w:customStyle="1" w:styleId="apple-converted-space">
    <w:name w:val="apple-converted-space"/>
    <w:basedOn w:val="DefaultParagraphFont"/>
    <w:rsid w:val="000E3B5F"/>
  </w:style>
  <w:style w:type="paragraph" w:styleId="NormalWeb">
    <w:name w:val="Normal (Web)"/>
    <w:basedOn w:val="Normal"/>
    <w:uiPriority w:val="99"/>
    <w:semiHidden/>
    <w:unhideWhenUsed/>
    <w:rsid w:val="00C37285"/>
    <w:rPr>
      <w:rFonts w:eastAsiaTheme="minorHAnsi" w:cs="Angsana New"/>
      <w:kern w:val="2"/>
      <w:szCs w:val="30"/>
      <w14:ligatures w14:val="standardContextual"/>
    </w:rPr>
  </w:style>
  <w:style w:type="paragraph" w:styleId="CommentText">
    <w:name w:val="annotation text"/>
    <w:basedOn w:val="Normal"/>
    <w:link w:val="CommentTextChar"/>
    <w:uiPriority w:val="99"/>
    <w:unhideWhenUsed/>
    <w:rsid w:val="00CE4EE7"/>
    <w:rPr>
      <w:rFonts w:cs="Angsana New"/>
      <w:sz w:val="20"/>
      <w:szCs w:val="25"/>
    </w:rPr>
  </w:style>
  <w:style w:type="character" w:customStyle="1" w:styleId="CommentTextChar">
    <w:name w:val="Comment Text Char"/>
    <w:basedOn w:val="DefaultParagraphFont"/>
    <w:link w:val="CommentText"/>
    <w:uiPriority w:val="99"/>
    <w:rsid w:val="00CE4EE7"/>
    <w:rPr>
      <w:rFonts w:ascii="Times New Roman" w:eastAsia="Times New Roman" w:hAnsi="Times New Roman" w:cs="Angsana New"/>
      <w:kern w:val="0"/>
      <w:sz w:val="20"/>
      <w:szCs w:val="25"/>
      <w14:ligatures w14:val="none"/>
    </w:rPr>
  </w:style>
  <w:style w:type="character" w:styleId="CommentReference">
    <w:name w:val="annotation reference"/>
    <w:basedOn w:val="DefaultParagraphFont"/>
    <w:uiPriority w:val="99"/>
    <w:semiHidden/>
    <w:unhideWhenUsed/>
    <w:rsid w:val="00CE4EE7"/>
    <w:rPr>
      <w:sz w:val="16"/>
      <w:szCs w:val="16"/>
    </w:rPr>
  </w:style>
  <w:style w:type="paragraph" w:styleId="CommentSubject">
    <w:name w:val="annotation subject"/>
    <w:basedOn w:val="CommentText"/>
    <w:next w:val="CommentText"/>
    <w:link w:val="CommentSubjectChar"/>
    <w:uiPriority w:val="99"/>
    <w:semiHidden/>
    <w:unhideWhenUsed/>
    <w:rsid w:val="00B37420"/>
    <w:rPr>
      <w:b/>
      <w:bCs/>
    </w:rPr>
  </w:style>
  <w:style w:type="character" w:customStyle="1" w:styleId="CommentSubjectChar">
    <w:name w:val="Comment Subject Char"/>
    <w:basedOn w:val="CommentTextChar"/>
    <w:link w:val="CommentSubject"/>
    <w:uiPriority w:val="99"/>
    <w:semiHidden/>
    <w:rsid w:val="00B37420"/>
    <w:rPr>
      <w:rFonts w:ascii="Times New Roman" w:eastAsia="Times New Roman" w:hAnsi="Times New Roman" w:cs="Angsana New"/>
      <w:b/>
      <w:bCs/>
      <w:kern w:val="0"/>
      <w:sz w:val="20"/>
      <w:szCs w:val="25"/>
      <w14:ligatures w14:val="none"/>
    </w:rPr>
  </w:style>
  <w:style w:type="paragraph" w:styleId="Revision">
    <w:name w:val="Revision"/>
    <w:hidden/>
    <w:uiPriority w:val="99"/>
    <w:semiHidden/>
    <w:rsid w:val="008D680B"/>
    <w:rPr>
      <w:rFonts w:ascii="Times New Roman" w:eastAsia="Times New Roman" w:hAnsi="Times New Roman" w:cs="Angsana New"/>
      <w:kern w:val="0"/>
      <w14:ligatures w14:val="none"/>
    </w:rPr>
  </w:style>
  <w:style w:type="paragraph" w:styleId="BalloonText">
    <w:name w:val="Balloon Text"/>
    <w:basedOn w:val="Normal"/>
    <w:link w:val="BalloonTextChar"/>
    <w:uiPriority w:val="99"/>
    <w:semiHidden/>
    <w:unhideWhenUsed/>
    <w:rsid w:val="00343F87"/>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343F87"/>
    <w:rPr>
      <w:rFonts w:ascii="Segoe UI" w:eastAsia="Times New Roman" w:hAnsi="Segoe UI" w:cs="Angsana New"/>
      <w:kern w:val="0"/>
      <w:sz w:val="18"/>
      <w:szCs w:val="22"/>
      <w14:ligatures w14:val="none"/>
    </w:rPr>
  </w:style>
  <w:style w:type="paragraph" w:styleId="Caption">
    <w:name w:val="caption"/>
    <w:basedOn w:val="Normal"/>
    <w:next w:val="Normal"/>
    <w:uiPriority w:val="35"/>
    <w:unhideWhenUsed/>
    <w:qFormat/>
    <w:rsid w:val="0042175D"/>
    <w:pPr>
      <w:spacing w:after="200"/>
    </w:pPr>
    <w:rPr>
      <w:rFonts w:cs="Angsana New"/>
      <w:i/>
      <w:iCs/>
      <w:color w:val="0E2841" w:themeColor="text2"/>
      <w:sz w:val="18"/>
      <w:szCs w:val="22"/>
    </w:rPr>
  </w:style>
  <w:style w:type="table" w:styleId="TableGrid">
    <w:name w:val="Table Grid"/>
    <w:basedOn w:val="TableNormal"/>
    <w:uiPriority w:val="39"/>
    <w:rsid w:val="00EF2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1195B"/>
    <w:pPr>
      <w:jc w:val="center"/>
    </w:pPr>
  </w:style>
  <w:style w:type="character" w:customStyle="1" w:styleId="EndNoteBibliographyTitleChar">
    <w:name w:val="EndNote Bibliography Title Char"/>
    <w:basedOn w:val="DefaultParagraphFont"/>
    <w:link w:val="EndNoteBibliographyTitle"/>
    <w:rsid w:val="0071195B"/>
    <w:rPr>
      <w:rFonts w:ascii="Times New Roman" w:eastAsia="Times New Roman" w:hAnsi="Times New Roman" w:cs="Times New Roman"/>
      <w:kern w:val="0"/>
      <w:szCs w:val="24"/>
      <w14:ligatures w14:val="none"/>
    </w:rPr>
  </w:style>
  <w:style w:type="paragraph" w:customStyle="1" w:styleId="EndNoteBibliography">
    <w:name w:val="EndNote Bibliography"/>
    <w:basedOn w:val="Normal"/>
    <w:link w:val="EndNoteBibliographyChar"/>
    <w:rsid w:val="0071195B"/>
  </w:style>
  <w:style w:type="character" w:customStyle="1" w:styleId="EndNoteBibliographyChar">
    <w:name w:val="EndNote Bibliography Char"/>
    <w:basedOn w:val="DefaultParagraphFont"/>
    <w:link w:val="EndNoteBibliography"/>
    <w:rsid w:val="0071195B"/>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0416">
      <w:bodyDiv w:val="1"/>
      <w:marLeft w:val="0"/>
      <w:marRight w:val="0"/>
      <w:marTop w:val="0"/>
      <w:marBottom w:val="0"/>
      <w:divBdr>
        <w:top w:val="none" w:sz="0" w:space="0" w:color="auto"/>
        <w:left w:val="none" w:sz="0" w:space="0" w:color="auto"/>
        <w:bottom w:val="none" w:sz="0" w:space="0" w:color="auto"/>
        <w:right w:val="none" w:sz="0" w:space="0" w:color="auto"/>
      </w:divBdr>
      <w:divsChild>
        <w:div w:id="1113135029">
          <w:marLeft w:val="0"/>
          <w:marRight w:val="0"/>
          <w:marTop w:val="0"/>
          <w:marBottom w:val="0"/>
          <w:divBdr>
            <w:top w:val="none" w:sz="0" w:space="0" w:color="auto"/>
            <w:left w:val="none" w:sz="0" w:space="0" w:color="auto"/>
            <w:bottom w:val="none" w:sz="0" w:space="0" w:color="auto"/>
            <w:right w:val="none" w:sz="0" w:space="0" w:color="auto"/>
          </w:divBdr>
          <w:divsChild>
            <w:div w:id="1792893944">
              <w:marLeft w:val="0"/>
              <w:marRight w:val="0"/>
              <w:marTop w:val="0"/>
              <w:marBottom w:val="0"/>
              <w:divBdr>
                <w:top w:val="none" w:sz="0" w:space="0" w:color="auto"/>
                <w:left w:val="none" w:sz="0" w:space="0" w:color="auto"/>
                <w:bottom w:val="none" w:sz="0" w:space="0" w:color="auto"/>
                <w:right w:val="none" w:sz="0" w:space="0" w:color="auto"/>
              </w:divBdr>
              <w:divsChild>
                <w:div w:id="843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66218142">
          <w:marLeft w:val="0"/>
          <w:marRight w:val="0"/>
          <w:marTop w:val="0"/>
          <w:marBottom w:val="0"/>
          <w:divBdr>
            <w:top w:val="none" w:sz="0" w:space="0" w:color="auto"/>
            <w:left w:val="none" w:sz="0" w:space="0" w:color="auto"/>
            <w:bottom w:val="none" w:sz="0" w:space="0" w:color="auto"/>
            <w:right w:val="none" w:sz="0" w:space="0" w:color="auto"/>
          </w:divBdr>
          <w:divsChild>
            <w:div w:id="1850294631">
              <w:marLeft w:val="0"/>
              <w:marRight w:val="0"/>
              <w:marTop w:val="0"/>
              <w:marBottom w:val="0"/>
              <w:divBdr>
                <w:top w:val="none" w:sz="0" w:space="0" w:color="auto"/>
                <w:left w:val="none" w:sz="0" w:space="0" w:color="auto"/>
                <w:bottom w:val="none" w:sz="0" w:space="0" w:color="auto"/>
                <w:right w:val="none" w:sz="0" w:space="0" w:color="auto"/>
              </w:divBdr>
              <w:divsChild>
                <w:div w:id="20957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3947">
      <w:bodyDiv w:val="1"/>
      <w:marLeft w:val="0"/>
      <w:marRight w:val="0"/>
      <w:marTop w:val="0"/>
      <w:marBottom w:val="0"/>
      <w:divBdr>
        <w:top w:val="none" w:sz="0" w:space="0" w:color="auto"/>
        <w:left w:val="none" w:sz="0" w:space="0" w:color="auto"/>
        <w:bottom w:val="none" w:sz="0" w:space="0" w:color="auto"/>
        <w:right w:val="none" w:sz="0" w:space="0" w:color="auto"/>
      </w:divBdr>
      <w:divsChild>
        <w:div w:id="1301618640">
          <w:marLeft w:val="0"/>
          <w:marRight w:val="0"/>
          <w:marTop w:val="0"/>
          <w:marBottom w:val="0"/>
          <w:divBdr>
            <w:top w:val="none" w:sz="0" w:space="0" w:color="auto"/>
            <w:left w:val="none" w:sz="0" w:space="0" w:color="auto"/>
            <w:bottom w:val="none" w:sz="0" w:space="0" w:color="auto"/>
            <w:right w:val="none" w:sz="0" w:space="0" w:color="auto"/>
          </w:divBdr>
          <w:divsChild>
            <w:div w:id="687950091">
              <w:marLeft w:val="0"/>
              <w:marRight w:val="0"/>
              <w:marTop w:val="0"/>
              <w:marBottom w:val="0"/>
              <w:divBdr>
                <w:top w:val="none" w:sz="0" w:space="0" w:color="auto"/>
                <w:left w:val="none" w:sz="0" w:space="0" w:color="auto"/>
                <w:bottom w:val="none" w:sz="0" w:space="0" w:color="auto"/>
                <w:right w:val="none" w:sz="0" w:space="0" w:color="auto"/>
              </w:divBdr>
              <w:divsChild>
                <w:div w:id="4896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1133">
      <w:bodyDiv w:val="1"/>
      <w:marLeft w:val="0"/>
      <w:marRight w:val="0"/>
      <w:marTop w:val="0"/>
      <w:marBottom w:val="0"/>
      <w:divBdr>
        <w:top w:val="none" w:sz="0" w:space="0" w:color="auto"/>
        <w:left w:val="none" w:sz="0" w:space="0" w:color="auto"/>
        <w:bottom w:val="none" w:sz="0" w:space="0" w:color="auto"/>
        <w:right w:val="none" w:sz="0" w:space="0" w:color="auto"/>
      </w:divBdr>
      <w:divsChild>
        <w:div w:id="150946184">
          <w:marLeft w:val="0"/>
          <w:marRight w:val="0"/>
          <w:marTop w:val="0"/>
          <w:marBottom w:val="0"/>
          <w:divBdr>
            <w:top w:val="none" w:sz="0" w:space="0" w:color="auto"/>
            <w:left w:val="none" w:sz="0" w:space="0" w:color="auto"/>
            <w:bottom w:val="none" w:sz="0" w:space="0" w:color="auto"/>
            <w:right w:val="none" w:sz="0" w:space="0" w:color="auto"/>
          </w:divBdr>
          <w:divsChild>
            <w:div w:id="1325743342">
              <w:marLeft w:val="0"/>
              <w:marRight w:val="0"/>
              <w:marTop w:val="0"/>
              <w:marBottom w:val="0"/>
              <w:divBdr>
                <w:top w:val="none" w:sz="0" w:space="0" w:color="auto"/>
                <w:left w:val="none" w:sz="0" w:space="0" w:color="auto"/>
                <w:bottom w:val="none" w:sz="0" w:space="0" w:color="auto"/>
                <w:right w:val="none" w:sz="0" w:space="0" w:color="auto"/>
              </w:divBdr>
              <w:divsChild>
                <w:div w:id="8160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3171">
      <w:bodyDiv w:val="1"/>
      <w:marLeft w:val="0"/>
      <w:marRight w:val="0"/>
      <w:marTop w:val="0"/>
      <w:marBottom w:val="0"/>
      <w:divBdr>
        <w:top w:val="none" w:sz="0" w:space="0" w:color="auto"/>
        <w:left w:val="none" w:sz="0" w:space="0" w:color="auto"/>
        <w:bottom w:val="none" w:sz="0" w:space="0" w:color="auto"/>
        <w:right w:val="none" w:sz="0" w:space="0" w:color="auto"/>
      </w:divBdr>
      <w:divsChild>
        <w:div w:id="1629772626">
          <w:marLeft w:val="0"/>
          <w:marRight w:val="0"/>
          <w:marTop w:val="0"/>
          <w:marBottom w:val="0"/>
          <w:divBdr>
            <w:top w:val="none" w:sz="0" w:space="0" w:color="auto"/>
            <w:left w:val="none" w:sz="0" w:space="0" w:color="auto"/>
            <w:bottom w:val="none" w:sz="0" w:space="0" w:color="auto"/>
            <w:right w:val="none" w:sz="0" w:space="0" w:color="auto"/>
          </w:divBdr>
          <w:divsChild>
            <w:div w:id="172840872">
              <w:marLeft w:val="0"/>
              <w:marRight w:val="0"/>
              <w:marTop w:val="0"/>
              <w:marBottom w:val="0"/>
              <w:divBdr>
                <w:top w:val="none" w:sz="0" w:space="0" w:color="auto"/>
                <w:left w:val="none" w:sz="0" w:space="0" w:color="auto"/>
                <w:bottom w:val="none" w:sz="0" w:space="0" w:color="auto"/>
                <w:right w:val="none" w:sz="0" w:space="0" w:color="auto"/>
              </w:divBdr>
              <w:divsChild>
                <w:div w:id="16994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2700">
      <w:bodyDiv w:val="1"/>
      <w:marLeft w:val="0"/>
      <w:marRight w:val="0"/>
      <w:marTop w:val="0"/>
      <w:marBottom w:val="0"/>
      <w:divBdr>
        <w:top w:val="none" w:sz="0" w:space="0" w:color="auto"/>
        <w:left w:val="none" w:sz="0" w:space="0" w:color="auto"/>
        <w:bottom w:val="none" w:sz="0" w:space="0" w:color="auto"/>
        <w:right w:val="none" w:sz="0" w:space="0" w:color="auto"/>
      </w:divBdr>
    </w:div>
    <w:div w:id="206645340">
      <w:bodyDiv w:val="1"/>
      <w:marLeft w:val="0"/>
      <w:marRight w:val="0"/>
      <w:marTop w:val="0"/>
      <w:marBottom w:val="0"/>
      <w:divBdr>
        <w:top w:val="none" w:sz="0" w:space="0" w:color="auto"/>
        <w:left w:val="none" w:sz="0" w:space="0" w:color="auto"/>
        <w:bottom w:val="none" w:sz="0" w:space="0" w:color="auto"/>
        <w:right w:val="none" w:sz="0" w:space="0" w:color="auto"/>
      </w:divBdr>
      <w:divsChild>
        <w:div w:id="757868023">
          <w:marLeft w:val="0"/>
          <w:marRight w:val="0"/>
          <w:marTop w:val="0"/>
          <w:marBottom w:val="0"/>
          <w:divBdr>
            <w:top w:val="none" w:sz="0" w:space="0" w:color="auto"/>
            <w:left w:val="none" w:sz="0" w:space="0" w:color="auto"/>
            <w:bottom w:val="none" w:sz="0" w:space="0" w:color="auto"/>
            <w:right w:val="none" w:sz="0" w:space="0" w:color="auto"/>
          </w:divBdr>
          <w:divsChild>
            <w:div w:id="1802071402">
              <w:marLeft w:val="0"/>
              <w:marRight w:val="0"/>
              <w:marTop w:val="0"/>
              <w:marBottom w:val="0"/>
              <w:divBdr>
                <w:top w:val="none" w:sz="0" w:space="0" w:color="auto"/>
                <w:left w:val="none" w:sz="0" w:space="0" w:color="auto"/>
                <w:bottom w:val="none" w:sz="0" w:space="0" w:color="auto"/>
                <w:right w:val="none" w:sz="0" w:space="0" w:color="auto"/>
              </w:divBdr>
              <w:divsChild>
                <w:div w:id="17987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7717">
      <w:bodyDiv w:val="1"/>
      <w:marLeft w:val="0"/>
      <w:marRight w:val="0"/>
      <w:marTop w:val="0"/>
      <w:marBottom w:val="0"/>
      <w:divBdr>
        <w:top w:val="none" w:sz="0" w:space="0" w:color="auto"/>
        <w:left w:val="none" w:sz="0" w:space="0" w:color="auto"/>
        <w:bottom w:val="none" w:sz="0" w:space="0" w:color="auto"/>
        <w:right w:val="none" w:sz="0" w:space="0" w:color="auto"/>
      </w:divBdr>
      <w:divsChild>
        <w:div w:id="25064630">
          <w:marLeft w:val="0"/>
          <w:marRight w:val="0"/>
          <w:marTop w:val="0"/>
          <w:marBottom w:val="0"/>
          <w:divBdr>
            <w:top w:val="none" w:sz="0" w:space="0" w:color="auto"/>
            <w:left w:val="none" w:sz="0" w:space="0" w:color="auto"/>
            <w:bottom w:val="none" w:sz="0" w:space="0" w:color="auto"/>
            <w:right w:val="none" w:sz="0" w:space="0" w:color="auto"/>
          </w:divBdr>
          <w:divsChild>
            <w:div w:id="390544855">
              <w:marLeft w:val="0"/>
              <w:marRight w:val="0"/>
              <w:marTop w:val="0"/>
              <w:marBottom w:val="0"/>
              <w:divBdr>
                <w:top w:val="none" w:sz="0" w:space="0" w:color="auto"/>
                <w:left w:val="none" w:sz="0" w:space="0" w:color="auto"/>
                <w:bottom w:val="none" w:sz="0" w:space="0" w:color="auto"/>
                <w:right w:val="none" w:sz="0" w:space="0" w:color="auto"/>
              </w:divBdr>
              <w:divsChild>
                <w:div w:id="1197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92145">
      <w:bodyDiv w:val="1"/>
      <w:marLeft w:val="0"/>
      <w:marRight w:val="0"/>
      <w:marTop w:val="0"/>
      <w:marBottom w:val="0"/>
      <w:divBdr>
        <w:top w:val="none" w:sz="0" w:space="0" w:color="auto"/>
        <w:left w:val="none" w:sz="0" w:space="0" w:color="auto"/>
        <w:bottom w:val="none" w:sz="0" w:space="0" w:color="auto"/>
        <w:right w:val="none" w:sz="0" w:space="0" w:color="auto"/>
      </w:divBdr>
      <w:divsChild>
        <w:div w:id="711149166">
          <w:marLeft w:val="0"/>
          <w:marRight w:val="0"/>
          <w:marTop w:val="0"/>
          <w:marBottom w:val="0"/>
          <w:divBdr>
            <w:top w:val="none" w:sz="0" w:space="0" w:color="auto"/>
            <w:left w:val="none" w:sz="0" w:space="0" w:color="auto"/>
            <w:bottom w:val="none" w:sz="0" w:space="0" w:color="auto"/>
            <w:right w:val="none" w:sz="0" w:space="0" w:color="auto"/>
          </w:divBdr>
          <w:divsChild>
            <w:div w:id="1707564723">
              <w:marLeft w:val="0"/>
              <w:marRight w:val="0"/>
              <w:marTop w:val="0"/>
              <w:marBottom w:val="0"/>
              <w:divBdr>
                <w:top w:val="none" w:sz="0" w:space="0" w:color="auto"/>
                <w:left w:val="none" w:sz="0" w:space="0" w:color="auto"/>
                <w:bottom w:val="none" w:sz="0" w:space="0" w:color="auto"/>
                <w:right w:val="none" w:sz="0" w:space="0" w:color="auto"/>
              </w:divBdr>
              <w:divsChild>
                <w:div w:id="11736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1770">
      <w:bodyDiv w:val="1"/>
      <w:marLeft w:val="0"/>
      <w:marRight w:val="0"/>
      <w:marTop w:val="0"/>
      <w:marBottom w:val="0"/>
      <w:divBdr>
        <w:top w:val="none" w:sz="0" w:space="0" w:color="auto"/>
        <w:left w:val="none" w:sz="0" w:space="0" w:color="auto"/>
        <w:bottom w:val="none" w:sz="0" w:space="0" w:color="auto"/>
        <w:right w:val="none" w:sz="0" w:space="0" w:color="auto"/>
      </w:divBdr>
      <w:divsChild>
        <w:div w:id="87896655">
          <w:marLeft w:val="0"/>
          <w:marRight w:val="0"/>
          <w:marTop w:val="0"/>
          <w:marBottom w:val="0"/>
          <w:divBdr>
            <w:top w:val="none" w:sz="0" w:space="0" w:color="auto"/>
            <w:left w:val="none" w:sz="0" w:space="0" w:color="auto"/>
            <w:bottom w:val="none" w:sz="0" w:space="0" w:color="auto"/>
            <w:right w:val="none" w:sz="0" w:space="0" w:color="auto"/>
          </w:divBdr>
          <w:divsChild>
            <w:div w:id="2106656071">
              <w:marLeft w:val="0"/>
              <w:marRight w:val="0"/>
              <w:marTop w:val="0"/>
              <w:marBottom w:val="0"/>
              <w:divBdr>
                <w:top w:val="none" w:sz="0" w:space="0" w:color="auto"/>
                <w:left w:val="none" w:sz="0" w:space="0" w:color="auto"/>
                <w:bottom w:val="none" w:sz="0" w:space="0" w:color="auto"/>
                <w:right w:val="none" w:sz="0" w:space="0" w:color="auto"/>
              </w:divBdr>
              <w:divsChild>
                <w:div w:id="6452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79167">
      <w:bodyDiv w:val="1"/>
      <w:marLeft w:val="0"/>
      <w:marRight w:val="0"/>
      <w:marTop w:val="0"/>
      <w:marBottom w:val="0"/>
      <w:divBdr>
        <w:top w:val="none" w:sz="0" w:space="0" w:color="auto"/>
        <w:left w:val="none" w:sz="0" w:space="0" w:color="auto"/>
        <w:bottom w:val="none" w:sz="0" w:space="0" w:color="auto"/>
        <w:right w:val="none" w:sz="0" w:space="0" w:color="auto"/>
      </w:divBdr>
      <w:divsChild>
        <w:div w:id="595133160">
          <w:marLeft w:val="0"/>
          <w:marRight w:val="0"/>
          <w:marTop w:val="0"/>
          <w:marBottom w:val="0"/>
          <w:divBdr>
            <w:top w:val="none" w:sz="0" w:space="0" w:color="auto"/>
            <w:left w:val="none" w:sz="0" w:space="0" w:color="auto"/>
            <w:bottom w:val="none" w:sz="0" w:space="0" w:color="auto"/>
            <w:right w:val="none" w:sz="0" w:space="0" w:color="auto"/>
          </w:divBdr>
          <w:divsChild>
            <w:div w:id="258417047">
              <w:marLeft w:val="0"/>
              <w:marRight w:val="0"/>
              <w:marTop w:val="0"/>
              <w:marBottom w:val="0"/>
              <w:divBdr>
                <w:top w:val="none" w:sz="0" w:space="0" w:color="auto"/>
                <w:left w:val="none" w:sz="0" w:space="0" w:color="auto"/>
                <w:bottom w:val="none" w:sz="0" w:space="0" w:color="auto"/>
                <w:right w:val="none" w:sz="0" w:space="0" w:color="auto"/>
              </w:divBdr>
              <w:divsChild>
                <w:div w:id="12713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2629">
      <w:bodyDiv w:val="1"/>
      <w:marLeft w:val="0"/>
      <w:marRight w:val="0"/>
      <w:marTop w:val="0"/>
      <w:marBottom w:val="0"/>
      <w:divBdr>
        <w:top w:val="none" w:sz="0" w:space="0" w:color="auto"/>
        <w:left w:val="none" w:sz="0" w:space="0" w:color="auto"/>
        <w:bottom w:val="none" w:sz="0" w:space="0" w:color="auto"/>
        <w:right w:val="none" w:sz="0" w:space="0" w:color="auto"/>
      </w:divBdr>
      <w:divsChild>
        <w:div w:id="706757617">
          <w:marLeft w:val="0"/>
          <w:marRight w:val="0"/>
          <w:marTop w:val="0"/>
          <w:marBottom w:val="0"/>
          <w:divBdr>
            <w:top w:val="none" w:sz="0" w:space="0" w:color="auto"/>
            <w:left w:val="none" w:sz="0" w:space="0" w:color="auto"/>
            <w:bottom w:val="none" w:sz="0" w:space="0" w:color="auto"/>
            <w:right w:val="none" w:sz="0" w:space="0" w:color="auto"/>
          </w:divBdr>
          <w:divsChild>
            <w:div w:id="1745911638">
              <w:marLeft w:val="0"/>
              <w:marRight w:val="0"/>
              <w:marTop w:val="0"/>
              <w:marBottom w:val="0"/>
              <w:divBdr>
                <w:top w:val="none" w:sz="0" w:space="0" w:color="auto"/>
                <w:left w:val="none" w:sz="0" w:space="0" w:color="auto"/>
                <w:bottom w:val="none" w:sz="0" w:space="0" w:color="auto"/>
                <w:right w:val="none" w:sz="0" w:space="0" w:color="auto"/>
              </w:divBdr>
              <w:divsChild>
                <w:div w:id="13172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7419">
      <w:bodyDiv w:val="1"/>
      <w:marLeft w:val="0"/>
      <w:marRight w:val="0"/>
      <w:marTop w:val="0"/>
      <w:marBottom w:val="0"/>
      <w:divBdr>
        <w:top w:val="none" w:sz="0" w:space="0" w:color="auto"/>
        <w:left w:val="none" w:sz="0" w:space="0" w:color="auto"/>
        <w:bottom w:val="none" w:sz="0" w:space="0" w:color="auto"/>
        <w:right w:val="none" w:sz="0" w:space="0" w:color="auto"/>
      </w:divBdr>
      <w:divsChild>
        <w:div w:id="832066026">
          <w:marLeft w:val="0"/>
          <w:marRight w:val="0"/>
          <w:marTop w:val="0"/>
          <w:marBottom w:val="0"/>
          <w:divBdr>
            <w:top w:val="none" w:sz="0" w:space="0" w:color="auto"/>
            <w:left w:val="none" w:sz="0" w:space="0" w:color="auto"/>
            <w:bottom w:val="none" w:sz="0" w:space="0" w:color="auto"/>
            <w:right w:val="none" w:sz="0" w:space="0" w:color="auto"/>
          </w:divBdr>
          <w:divsChild>
            <w:div w:id="293101099">
              <w:marLeft w:val="0"/>
              <w:marRight w:val="0"/>
              <w:marTop w:val="0"/>
              <w:marBottom w:val="0"/>
              <w:divBdr>
                <w:top w:val="none" w:sz="0" w:space="0" w:color="auto"/>
                <w:left w:val="none" w:sz="0" w:space="0" w:color="auto"/>
                <w:bottom w:val="none" w:sz="0" w:space="0" w:color="auto"/>
                <w:right w:val="none" w:sz="0" w:space="0" w:color="auto"/>
              </w:divBdr>
              <w:divsChild>
                <w:div w:id="13864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76275">
      <w:bodyDiv w:val="1"/>
      <w:marLeft w:val="0"/>
      <w:marRight w:val="0"/>
      <w:marTop w:val="0"/>
      <w:marBottom w:val="0"/>
      <w:divBdr>
        <w:top w:val="none" w:sz="0" w:space="0" w:color="auto"/>
        <w:left w:val="none" w:sz="0" w:space="0" w:color="auto"/>
        <w:bottom w:val="none" w:sz="0" w:space="0" w:color="auto"/>
        <w:right w:val="none" w:sz="0" w:space="0" w:color="auto"/>
      </w:divBdr>
      <w:divsChild>
        <w:div w:id="1191724921">
          <w:marLeft w:val="0"/>
          <w:marRight w:val="0"/>
          <w:marTop w:val="0"/>
          <w:marBottom w:val="0"/>
          <w:divBdr>
            <w:top w:val="none" w:sz="0" w:space="0" w:color="auto"/>
            <w:left w:val="none" w:sz="0" w:space="0" w:color="auto"/>
            <w:bottom w:val="none" w:sz="0" w:space="0" w:color="auto"/>
            <w:right w:val="none" w:sz="0" w:space="0" w:color="auto"/>
          </w:divBdr>
          <w:divsChild>
            <w:div w:id="41640762">
              <w:marLeft w:val="0"/>
              <w:marRight w:val="0"/>
              <w:marTop w:val="0"/>
              <w:marBottom w:val="0"/>
              <w:divBdr>
                <w:top w:val="none" w:sz="0" w:space="0" w:color="auto"/>
                <w:left w:val="none" w:sz="0" w:space="0" w:color="auto"/>
                <w:bottom w:val="none" w:sz="0" w:space="0" w:color="auto"/>
                <w:right w:val="none" w:sz="0" w:space="0" w:color="auto"/>
              </w:divBdr>
              <w:divsChild>
                <w:div w:id="431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89281">
      <w:bodyDiv w:val="1"/>
      <w:marLeft w:val="0"/>
      <w:marRight w:val="0"/>
      <w:marTop w:val="0"/>
      <w:marBottom w:val="0"/>
      <w:divBdr>
        <w:top w:val="none" w:sz="0" w:space="0" w:color="auto"/>
        <w:left w:val="none" w:sz="0" w:space="0" w:color="auto"/>
        <w:bottom w:val="none" w:sz="0" w:space="0" w:color="auto"/>
        <w:right w:val="none" w:sz="0" w:space="0" w:color="auto"/>
      </w:divBdr>
      <w:divsChild>
        <w:div w:id="176845672">
          <w:marLeft w:val="0"/>
          <w:marRight w:val="0"/>
          <w:marTop w:val="0"/>
          <w:marBottom w:val="0"/>
          <w:divBdr>
            <w:top w:val="none" w:sz="0" w:space="0" w:color="auto"/>
            <w:left w:val="none" w:sz="0" w:space="0" w:color="auto"/>
            <w:bottom w:val="none" w:sz="0" w:space="0" w:color="auto"/>
            <w:right w:val="none" w:sz="0" w:space="0" w:color="auto"/>
          </w:divBdr>
          <w:divsChild>
            <w:div w:id="158426193">
              <w:marLeft w:val="0"/>
              <w:marRight w:val="0"/>
              <w:marTop w:val="0"/>
              <w:marBottom w:val="0"/>
              <w:divBdr>
                <w:top w:val="none" w:sz="0" w:space="0" w:color="auto"/>
                <w:left w:val="none" w:sz="0" w:space="0" w:color="auto"/>
                <w:bottom w:val="none" w:sz="0" w:space="0" w:color="auto"/>
                <w:right w:val="none" w:sz="0" w:space="0" w:color="auto"/>
              </w:divBdr>
              <w:divsChild>
                <w:div w:id="17827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30589">
      <w:bodyDiv w:val="1"/>
      <w:marLeft w:val="0"/>
      <w:marRight w:val="0"/>
      <w:marTop w:val="0"/>
      <w:marBottom w:val="0"/>
      <w:divBdr>
        <w:top w:val="none" w:sz="0" w:space="0" w:color="auto"/>
        <w:left w:val="none" w:sz="0" w:space="0" w:color="auto"/>
        <w:bottom w:val="none" w:sz="0" w:space="0" w:color="auto"/>
        <w:right w:val="none" w:sz="0" w:space="0" w:color="auto"/>
      </w:divBdr>
      <w:divsChild>
        <w:div w:id="192499204">
          <w:marLeft w:val="0"/>
          <w:marRight w:val="0"/>
          <w:marTop w:val="0"/>
          <w:marBottom w:val="0"/>
          <w:divBdr>
            <w:top w:val="none" w:sz="0" w:space="0" w:color="auto"/>
            <w:left w:val="none" w:sz="0" w:space="0" w:color="auto"/>
            <w:bottom w:val="none" w:sz="0" w:space="0" w:color="auto"/>
            <w:right w:val="none" w:sz="0" w:space="0" w:color="auto"/>
          </w:divBdr>
          <w:divsChild>
            <w:div w:id="349767761">
              <w:marLeft w:val="0"/>
              <w:marRight w:val="0"/>
              <w:marTop w:val="0"/>
              <w:marBottom w:val="0"/>
              <w:divBdr>
                <w:top w:val="none" w:sz="0" w:space="0" w:color="auto"/>
                <w:left w:val="none" w:sz="0" w:space="0" w:color="auto"/>
                <w:bottom w:val="none" w:sz="0" w:space="0" w:color="auto"/>
                <w:right w:val="none" w:sz="0" w:space="0" w:color="auto"/>
              </w:divBdr>
              <w:divsChild>
                <w:div w:id="17588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9955">
      <w:bodyDiv w:val="1"/>
      <w:marLeft w:val="0"/>
      <w:marRight w:val="0"/>
      <w:marTop w:val="0"/>
      <w:marBottom w:val="0"/>
      <w:divBdr>
        <w:top w:val="none" w:sz="0" w:space="0" w:color="auto"/>
        <w:left w:val="none" w:sz="0" w:space="0" w:color="auto"/>
        <w:bottom w:val="none" w:sz="0" w:space="0" w:color="auto"/>
        <w:right w:val="none" w:sz="0" w:space="0" w:color="auto"/>
      </w:divBdr>
      <w:divsChild>
        <w:div w:id="1794517059">
          <w:marLeft w:val="0"/>
          <w:marRight w:val="0"/>
          <w:marTop w:val="0"/>
          <w:marBottom w:val="0"/>
          <w:divBdr>
            <w:top w:val="none" w:sz="0" w:space="0" w:color="auto"/>
            <w:left w:val="none" w:sz="0" w:space="0" w:color="auto"/>
            <w:bottom w:val="none" w:sz="0" w:space="0" w:color="auto"/>
            <w:right w:val="none" w:sz="0" w:space="0" w:color="auto"/>
          </w:divBdr>
          <w:divsChild>
            <w:div w:id="426732778">
              <w:marLeft w:val="0"/>
              <w:marRight w:val="0"/>
              <w:marTop w:val="0"/>
              <w:marBottom w:val="0"/>
              <w:divBdr>
                <w:top w:val="none" w:sz="0" w:space="0" w:color="auto"/>
                <w:left w:val="none" w:sz="0" w:space="0" w:color="auto"/>
                <w:bottom w:val="none" w:sz="0" w:space="0" w:color="auto"/>
                <w:right w:val="none" w:sz="0" w:space="0" w:color="auto"/>
              </w:divBdr>
              <w:divsChild>
                <w:div w:id="2488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92308">
      <w:bodyDiv w:val="1"/>
      <w:marLeft w:val="0"/>
      <w:marRight w:val="0"/>
      <w:marTop w:val="0"/>
      <w:marBottom w:val="0"/>
      <w:divBdr>
        <w:top w:val="none" w:sz="0" w:space="0" w:color="auto"/>
        <w:left w:val="none" w:sz="0" w:space="0" w:color="auto"/>
        <w:bottom w:val="none" w:sz="0" w:space="0" w:color="auto"/>
        <w:right w:val="none" w:sz="0" w:space="0" w:color="auto"/>
      </w:divBdr>
      <w:divsChild>
        <w:div w:id="2074351922">
          <w:marLeft w:val="0"/>
          <w:marRight w:val="0"/>
          <w:marTop w:val="0"/>
          <w:marBottom w:val="0"/>
          <w:divBdr>
            <w:top w:val="none" w:sz="0" w:space="0" w:color="auto"/>
            <w:left w:val="none" w:sz="0" w:space="0" w:color="auto"/>
            <w:bottom w:val="none" w:sz="0" w:space="0" w:color="auto"/>
            <w:right w:val="none" w:sz="0" w:space="0" w:color="auto"/>
          </w:divBdr>
          <w:divsChild>
            <w:div w:id="1298879674">
              <w:marLeft w:val="0"/>
              <w:marRight w:val="0"/>
              <w:marTop w:val="0"/>
              <w:marBottom w:val="0"/>
              <w:divBdr>
                <w:top w:val="none" w:sz="0" w:space="0" w:color="auto"/>
                <w:left w:val="none" w:sz="0" w:space="0" w:color="auto"/>
                <w:bottom w:val="none" w:sz="0" w:space="0" w:color="auto"/>
                <w:right w:val="none" w:sz="0" w:space="0" w:color="auto"/>
              </w:divBdr>
              <w:divsChild>
                <w:div w:id="5903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1083">
      <w:bodyDiv w:val="1"/>
      <w:marLeft w:val="0"/>
      <w:marRight w:val="0"/>
      <w:marTop w:val="0"/>
      <w:marBottom w:val="0"/>
      <w:divBdr>
        <w:top w:val="none" w:sz="0" w:space="0" w:color="auto"/>
        <w:left w:val="none" w:sz="0" w:space="0" w:color="auto"/>
        <w:bottom w:val="none" w:sz="0" w:space="0" w:color="auto"/>
        <w:right w:val="none" w:sz="0" w:space="0" w:color="auto"/>
      </w:divBdr>
      <w:divsChild>
        <w:div w:id="1456438248">
          <w:marLeft w:val="0"/>
          <w:marRight w:val="0"/>
          <w:marTop w:val="0"/>
          <w:marBottom w:val="0"/>
          <w:divBdr>
            <w:top w:val="none" w:sz="0" w:space="0" w:color="auto"/>
            <w:left w:val="none" w:sz="0" w:space="0" w:color="auto"/>
            <w:bottom w:val="none" w:sz="0" w:space="0" w:color="auto"/>
            <w:right w:val="none" w:sz="0" w:space="0" w:color="auto"/>
          </w:divBdr>
          <w:divsChild>
            <w:div w:id="1048801867">
              <w:marLeft w:val="0"/>
              <w:marRight w:val="0"/>
              <w:marTop w:val="0"/>
              <w:marBottom w:val="0"/>
              <w:divBdr>
                <w:top w:val="none" w:sz="0" w:space="0" w:color="auto"/>
                <w:left w:val="none" w:sz="0" w:space="0" w:color="auto"/>
                <w:bottom w:val="none" w:sz="0" w:space="0" w:color="auto"/>
                <w:right w:val="none" w:sz="0" w:space="0" w:color="auto"/>
              </w:divBdr>
              <w:divsChild>
                <w:div w:id="12240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5723">
      <w:bodyDiv w:val="1"/>
      <w:marLeft w:val="0"/>
      <w:marRight w:val="0"/>
      <w:marTop w:val="0"/>
      <w:marBottom w:val="0"/>
      <w:divBdr>
        <w:top w:val="none" w:sz="0" w:space="0" w:color="auto"/>
        <w:left w:val="none" w:sz="0" w:space="0" w:color="auto"/>
        <w:bottom w:val="none" w:sz="0" w:space="0" w:color="auto"/>
        <w:right w:val="none" w:sz="0" w:space="0" w:color="auto"/>
      </w:divBdr>
      <w:divsChild>
        <w:div w:id="2044093671">
          <w:marLeft w:val="0"/>
          <w:marRight w:val="0"/>
          <w:marTop w:val="0"/>
          <w:marBottom w:val="0"/>
          <w:divBdr>
            <w:top w:val="none" w:sz="0" w:space="0" w:color="auto"/>
            <w:left w:val="none" w:sz="0" w:space="0" w:color="auto"/>
            <w:bottom w:val="none" w:sz="0" w:space="0" w:color="auto"/>
            <w:right w:val="none" w:sz="0" w:space="0" w:color="auto"/>
          </w:divBdr>
          <w:divsChild>
            <w:div w:id="882182331">
              <w:marLeft w:val="0"/>
              <w:marRight w:val="0"/>
              <w:marTop w:val="0"/>
              <w:marBottom w:val="0"/>
              <w:divBdr>
                <w:top w:val="none" w:sz="0" w:space="0" w:color="auto"/>
                <w:left w:val="none" w:sz="0" w:space="0" w:color="auto"/>
                <w:bottom w:val="none" w:sz="0" w:space="0" w:color="auto"/>
                <w:right w:val="none" w:sz="0" w:space="0" w:color="auto"/>
              </w:divBdr>
              <w:divsChild>
                <w:div w:id="1403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1159">
      <w:bodyDiv w:val="1"/>
      <w:marLeft w:val="0"/>
      <w:marRight w:val="0"/>
      <w:marTop w:val="0"/>
      <w:marBottom w:val="0"/>
      <w:divBdr>
        <w:top w:val="none" w:sz="0" w:space="0" w:color="auto"/>
        <w:left w:val="none" w:sz="0" w:space="0" w:color="auto"/>
        <w:bottom w:val="none" w:sz="0" w:space="0" w:color="auto"/>
        <w:right w:val="none" w:sz="0" w:space="0" w:color="auto"/>
      </w:divBdr>
      <w:divsChild>
        <w:div w:id="1619215602">
          <w:marLeft w:val="0"/>
          <w:marRight w:val="0"/>
          <w:marTop w:val="0"/>
          <w:marBottom w:val="0"/>
          <w:divBdr>
            <w:top w:val="none" w:sz="0" w:space="0" w:color="auto"/>
            <w:left w:val="none" w:sz="0" w:space="0" w:color="auto"/>
            <w:bottom w:val="none" w:sz="0" w:space="0" w:color="auto"/>
            <w:right w:val="none" w:sz="0" w:space="0" w:color="auto"/>
          </w:divBdr>
          <w:divsChild>
            <w:div w:id="1456485852">
              <w:marLeft w:val="0"/>
              <w:marRight w:val="0"/>
              <w:marTop w:val="0"/>
              <w:marBottom w:val="0"/>
              <w:divBdr>
                <w:top w:val="none" w:sz="0" w:space="0" w:color="auto"/>
                <w:left w:val="none" w:sz="0" w:space="0" w:color="auto"/>
                <w:bottom w:val="none" w:sz="0" w:space="0" w:color="auto"/>
                <w:right w:val="none" w:sz="0" w:space="0" w:color="auto"/>
              </w:divBdr>
              <w:divsChild>
                <w:div w:id="4309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7583">
      <w:bodyDiv w:val="1"/>
      <w:marLeft w:val="0"/>
      <w:marRight w:val="0"/>
      <w:marTop w:val="0"/>
      <w:marBottom w:val="0"/>
      <w:divBdr>
        <w:top w:val="none" w:sz="0" w:space="0" w:color="auto"/>
        <w:left w:val="none" w:sz="0" w:space="0" w:color="auto"/>
        <w:bottom w:val="none" w:sz="0" w:space="0" w:color="auto"/>
        <w:right w:val="none" w:sz="0" w:space="0" w:color="auto"/>
      </w:divBdr>
      <w:divsChild>
        <w:div w:id="2128111417">
          <w:marLeft w:val="0"/>
          <w:marRight w:val="0"/>
          <w:marTop w:val="0"/>
          <w:marBottom w:val="0"/>
          <w:divBdr>
            <w:top w:val="none" w:sz="0" w:space="0" w:color="auto"/>
            <w:left w:val="none" w:sz="0" w:space="0" w:color="auto"/>
            <w:bottom w:val="none" w:sz="0" w:space="0" w:color="auto"/>
            <w:right w:val="none" w:sz="0" w:space="0" w:color="auto"/>
          </w:divBdr>
          <w:divsChild>
            <w:div w:id="70547461">
              <w:marLeft w:val="0"/>
              <w:marRight w:val="0"/>
              <w:marTop w:val="0"/>
              <w:marBottom w:val="0"/>
              <w:divBdr>
                <w:top w:val="none" w:sz="0" w:space="0" w:color="auto"/>
                <w:left w:val="none" w:sz="0" w:space="0" w:color="auto"/>
                <w:bottom w:val="none" w:sz="0" w:space="0" w:color="auto"/>
                <w:right w:val="none" w:sz="0" w:space="0" w:color="auto"/>
              </w:divBdr>
              <w:divsChild>
                <w:div w:id="10479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61743">
      <w:bodyDiv w:val="1"/>
      <w:marLeft w:val="0"/>
      <w:marRight w:val="0"/>
      <w:marTop w:val="0"/>
      <w:marBottom w:val="0"/>
      <w:divBdr>
        <w:top w:val="none" w:sz="0" w:space="0" w:color="auto"/>
        <w:left w:val="none" w:sz="0" w:space="0" w:color="auto"/>
        <w:bottom w:val="none" w:sz="0" w:space="0" w:color="auto"/>
        <w:right w:val="none" w:sz="0" w:space="0" w:color="auto"/>
      </w:divBdr>
      <w:divsChild>
        <w:div w:id="599606958">
          <w:marLeft w:val="0"/>
          <w:marRight w:val="0"/>
          <w:marTop w:val="0"/>
          <w:marBottom w:val="0"/>
          <w:divBdr>
            <w:top w:val="none" w:sz="0" w:space="0" w:color="auto"/>
            <w:left w:val="none" w:sz="0" w:space="0" w:color="auto"/>
            <w:bottom w:val="none" w:sz="0" w:space="0" w:color="auto"/>
            <w:right w:val="none" w:sz="0" w:space="0" w:color="auto"/>
          </w:divBdr>
          <w:divsChild>
            <w:div w:id="1992294731">
              <w:marLeft w:val="0"/>
              <w:marRight w:val="0"/>
              <w:marTop w:val="0"/>
              <w:marBottom w:val="0"/>
              <w:divBdr>
                <w:top w:val="none" w:sz="0" w:space="0" w:color="auto"/>
                <w:left w:val="none" w:sz="0" w:space="0" w:color="auto"/>
                <w:bottom w:val="none" w:sz="0" w:space="0" w:color="auto"/>
                <w:right w:val="none" w:sz="0" w:space="0" w:color="auto"/>
              </w:divBdr>
              <w:divsChild>
                <w:div w:id="5653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2634">
      <w:bodyDiv w:val="1"/>
      <w:marLeft w:val="0"/>
      <w:marRight w:val="0"/>
      <w:marTop w:val="0"/>
      <w:marBottom w:val="0"/>
      <w:divBdr>
        <w:top w:val="none" w:sz="0" w:space="0" w:color="auto"/>
        <w:left w:val="none" w:sz="0" w:space="0" w:color="auto"/>
        <w:bottom w:val="none" w:sz="0" w:space="0" w:color="auto"/>
        <w:right w:val="none" w:sz="0" w:space="0" w:color="auto"/>
      </w:divBdr>
      <w:divsChild>
        <w:div w:id="232008974">
          <w:marLeft w:val="0"/>
          <w:marRight w:val="0"/>
          <w:marTop w:val="0"/>
          <w:marBottom w:val="0"/>
          <w:divBdr>
            <w:top w:val="none" w:sz="0" w:space="0" w:color="auto"/>
            <w:left w:val="none" w:sz="0" w:space="0" w:color="auto"/>
            <w:bottom w:val="none" w:sz="0" w:space="0" w:color="auto"/>
            <w:right w:val="none" w:sz="0" w:space="0" w:color="auto"/>
          </w:divBdr>
          <w:divsChild>
            <w:div w:id="229926913">
              <w:marLeft w:val="0"/>
              <w:marRight w:val="0"/>
              <w:marTop w:val="0"/>
              <w:marBottom w:val="0"/>
              <w:divBdr>
                <w:top w:val="none" w:sz="0" w:space="0" w:color="auto"/>
                <w:left w:val="none" w:sz="0" w:space="0" w:color="auto"/>
                <w:bottom w:val="none" w:sz="0" w:space="0" w:color="auto"/>
                <w:right w:val="none" w:sz="0" w:space="0" w:color="auto"/>
              </w:divBdr>
              <w:divsChild>
                <w:div w:id="17370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94514">
      <w:bodyDiv w:val="1"/>
      <w:marLeft w:val="0"/>
      <w:marRight w:val="0"/>
      <w:marTop w:val="0"/>
      <w:marBottom w:val="0"/>
      <w:divBdr>
        <w:top w:val="none" w:sz="0" w:space="0" w:color="auto"/>
        <w:left w:val="none" w:sz="0" w:space="0" w:color="auto"/>
        <w:bottom w:val="none" w:sz="0" w:space="0" w:color="auto"/>
        <w:right w:val="none" w:sz="0" w:space="0" w:color="auto"/>
      </w:divBdr>
      <w:divsChild>
        <w:div w:id="237132440">
          <w:marLeft w:val="0"/>
          <w:marRight w:val="0"/>
          <w:marTop w:val="0"/>
          <w:marBottom w:val="0"/>
          <w:divBdr>
            <w:top w:val="none" w:sz="0" w:space="0" w:color="auto"/>
            <w:left w:val="none" w:sz="0" w:space="0" w:color="auto"/>
            <w:bottom w:val="none" w:sz="0" w:space="0" w:color="auto"/>
            <w:right w:val="none" w:sz="0" w:space="0" w:color="auto"/>
          </w:divBdr>
          <w:divsChild>
            <w:div w:id="614485041">
              <w:marLeft w:val="0"/>
              <w:marRight w:val="0"/>
              <w:marTop w:val="0"/>
              <w:marBottom w:val="0"/>
              <w:divBdr>
                <w:top w:val="none" w:sz="0" w:space="0" w:color="auto"/>
                <w:left w:val="none" w:sz="0" w:space="0" w:color="auto"/>
                <w:bottom w:val="none" w:sz="0" w:space="0" w:color="auto"/>
                <w:right w:val="none" w:sz="0" w:space="0" w:color="auto"/>
              </w:divBdr>
              <w:divsChild>
                <w:div w:id="8142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35108">
      <w:bodyDiv w:val="1"/>
      <w:marLeft w:val="0"/>
      <w:marRight w:val="0"/>
      <w:marTop w:val="0"/>
      <w:marBottom w:val="0"/>
      <w:divBdr>
        <w:top w:val="none" w:sz="0" w:space="0" w:color="auto"/>
        <w:left w:val="none" w:sz="0" w:space="0" w:color="auto"/>
        <w:bottom w:val="none" w:sz="0" w:space="0" w:color="auto"/>
        <w:right w:val="none" w:sz="0" w:space="0" w:color="auto"/>
      </w:divBdr>
      <w:divsChild>
        <w:div w:id="781531090">
          <w:marLeft w:val="0"/>
          <w:marRight w:val="0"/>
          <w:marTop w:val="0"/>
          <w:marBottom w:val="0"/>
          <w:divBdr>
            <w:top w:val="none" w:sz="0" w:space="0" w:color="auto"/>
            <w:left w:val="none" w:sz="0" w:space="0" w:color="auto"/>
            <w:bottom w:val="none" w:sz="0" w:space="0" w:color="auto"/>
            <w:right w:val="none" w:sz="0" w:space="0" w:color="auto"/>
          </w:divBdr>
          <w:divsChild>
            <w:div w:id="271059690">
              <w:marLeft w:val="0"/>
              <w:marRight w:val="0"/>
              <w:marTop w:val="0"/>
              <w:marBottom w:val="0"/>
              <w:divBdr>
                <w:top w:val="none" w:sz="0" w:space="0" w:color="auto"/>
                <w:left w:val="none" w:sz="0" w:space="0" w:color="auto"/>
                <w:bottom w:val="none" w:sz="0" w:space="0" w:color="auto"/>
                <w:right w:val="none" w:sz="0" w:space="0" w:color="auto"/>
              </w:divBdr>
              <w:divsChild>
                <w:div w:id="1256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53773">
      <w:bodyDiv w:val="1"/>
      <w:marLeft w:val="0"/>
      <w:marRight w:val="0"/>
      <w:marTop w:val="0"/>
      <w:marBottom w:val="0"/>
      <w:divBdr>
        <w:top w:val="none" w:sz="0" w:space="0" w:color="auto"/>
        <w:left w:val="none" w:sz="0" w:space="0" w:color="auto"/>
        <w:bottom w:val="none" w:sz="0" w:space="0" w:color="auto"/>
        <w:right w:val="none" w:sz="0" w:space="0" w:color="auto"/>
      </w:divBdr>
      <w:divsChild>
        <w:div w:id="1859660080">
          <w:marLeft w:val="0"/>
          <w:marRight w:val="0"/>
          <w:marTop w:val="0"/>
          <w:marBottom w:val="0"/>
          <w:divBdr>
            <w:top w:val="none" w:sz="0" w:space="0" w:color="auto"/>
            <w:left w:val="none" w:sz="0" w:space="0" w:color="auto"/>
            <w:bottom w:val="none" w:sz="0" w:space="0" w:color="auto"/>
            <w:right w:val="none" w:sz="0" w:space="0" w:color="auto"/>
          </w:divBdr>
          <w:divsChild>
            <w:div w:id="686637080">
              <w:marLeft w:val="0"/>
              <w:marRight w:val="0"/>
              <w:marTop w:val="0"/>
              <w:marBottom w:val="0"/>
              <w:divBdr>
                <w:top w:val="none" w:sz="0" w:space="0" w:color="auto"/>
                <w:left w:val="none" w:sz="0" w:space="0" w:color="auto"/>
                <w:bottom w:val="none" w:sz="0" w:space="0" w:color="auto"/>
                <w:right w:val="none" w:sz="0" w:space="0" w:color="auto"/>
              </w:divBdr>
              <w:divsChild>
                <w:div w:id="6359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95260">
      <w:bodyDiv w:val="1"/>
      <w:marLeft w:val="0"/>
      <w:marRight w:val="0"/>
      <w:marTop w:val="0"/>
      <w:marBottom w:val="0"/>
      <w:divBdr>
        <w:top w:val="none" w:sz="0" w:space="0" w:color="auto"/>
        <w:left w:val="none" w:sz="0" w:space="0" w:color="auto"/>
        <w:bottom w:val="none" w:sz="0" w:space="0" w:color="auto"/>
        <w:right w:val="none" w:sz="0" w:space="0" w:color="auto"/>
      </w:divBdr>
      <w:divsChild>
        <w:div w:id="350573214">
          <w:marLeft w:val="0"/>
          <w:marRight w:val="0"/>
          <w:marTop w:val="0"/>
          <w:marBottom w:val="0"/>
          <w:divBdr>
            <w:top w:val="none" w:sz="0" w:space="0" w:color="auto"/>
            <w:left w:val="none" w:sz="0" w:space="0" w:color="auto"/>
            <w:bottom w:val="none" w:sz="0" w:space="0" w:color="auto"/>
            <w:right w:val="none" w:sz="0" w:space="0" w:color="auto"/>
          </w:divBdr>
          <w:divsChild>
            <w:div w:id="942691051">
              <w:marLeft w:val="0"/>
              <w:marRight w:val="0"/>
              <w:marTop w:val="0"/>
              <w:marBottom w:val="0"/>
              <w:divBdr>
                <w:top w:val="none" w:sz="0" w:space="0" w:color="auto"/>
                <w:left w:val="none" w:sz="0" w:space="0" w:color="auto"/>
                <w:bottom w:val="none" w:sz="0" w:space="0" w:color="auto"/>
                <w:right w:val="none" w:sz="0" w:space="0" w:color="auto"/>
              </w:divBdr>
              <w:divsChild>
                <w:div w:id="2162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4871">
      <w:bodyDiv w:val="1"/>
      <w:marLeft w:val="0"/>
      <w:marRight w:val="0"/>
      <w:marTop w:val="0"/>
      <w:marBottom w:val="0"/>
      <w:divBdr>
        <w:top w:val="none" w:sz="0" w:space="0" w:color="auto"/>
        <w:left w:val="none" w:sz="0" w:space="0" w:color="auto"/>
        <w:bottom w:val="none" w:sz="0" w:space="0" w:color="auto"/>
        <w:right w:val="none" w:sz="0" w:space="0" w:color="auto"/>
      </w:divBdr>
      <w:divsChild>
        <w:div w:id="1729571874">
          <w:marLeft w:val="0"/>
          <w:marRight w:val="0"/>
          <w:marTop w:val="0"/>
          <w:marBottom w:val="0"/>
          <w:divBdr>
            <w:top w:val="none" w:sz="0" w:space="0" w:color="auto"/>
            <w:left w:val="none" w:sz="0" w:space="0" w:color="auto"/>
            <w:bottom w:val="none" w:sz="0" w:space="0" w:color="auto"/>
            <w:right w:val="none" w:sz="0" w:space="0" w:color="auto"/>
          </w:divBdr>
          <w:divsChild>
            <w:div w:id="389500669">
              <w:marLeft w:val="0"/>
              <w:marRight w:val="0"/>
              <w:marTop w:val="0"/>
              <w:marBottom w:val="0"/>
              <w:divBdr>
                <w:top w:val="none" w:sz="0" w:space="0" w:color="auto"/>
                <w:left w:val="none" w:sz="0" w:space="0" w:color="auto"/>
                <w:bottom w:val="none" w:sz="0" w:space="0" w:color="auto"/>
                <w:right w:val="none" w:sz="0" w:space="0" w:color="auto"/>
              </w:divBdr>
              <w:divsChild>
                <w:div w:id="11781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0602">
      <w:bodyDiv w:val="1"/>
      <w:marLeft w:val="0"/>
      <w:marRight w:val="0"/>
      <w:marTop w:val="0"/>
      <w:marBottom w:val="0"/>
      <w:divBdr>
        <w:top w:val="none" w:sz="0" w:space="0" w:color="auto"/>
        <w:left w:val="none" w:sz="0" w:space="0" w:color="auto"/>
        <w:bottom w:val="none" w:sz="0" w:space="0" w:color="auto"/>
        <w:right w:val="none" w:sz="0" w:space="0" w:color="auto"/>
      </w:divBdr>
      <w:divsChild>
        <w:div w:id="109251856">
          <w:marLeft w:val="0"/>
          <w:marRight w:val="0"/>
          <w:marTop w:val="0"/>
          <w:marBottom w:val="0"/>
          <w:divBdr>
            <w:top w:val="none" w:sz="0" w:space="0" w:color="auto"/>
            <w:left w:val="none" w:sz="0" w:space="0" w:color="auto"/>
            <w:bottom w:val="none" w:sz="0" w:space="0" w:color="auto"/>
            <w:right w:val="none" w:sz="0" w:space="0" w:color="auto"/>
          </w:divBdr>
          <w:divsChild>
            <w:div w:id="285505024">
              <w:marLeft w:val="0"/>
              <w:marRight w:val="0"/>
              <w:marTop w:val="0"/>
              <w:marBottom w:val="0"/>
              <w:divBdr>
                <w:top w:val="none" w:sz="0" w:space="0" w:color="auto"/>
                <w:left w:val="none" w:sz="0" w:space="0" w:color="auto"/>
                <w:bottom w:val="none" w:sz="0" w:space="0" w:color="auto"/>
                <w:right w:val="none" w:sz="0" w:space="0" w:color="auto"/>
              </w:divBdr>
              <w:divsChild>
                <w:div w:id="2103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90579">
      <w:bodyDiv w:val="1"/>
      <w:marLeft w:val="0"/>
      <w:marRight w:val="0"/>
      <w:marTop w:val="0"/>
      <w:marBottom w:val="0"/>
      <w:divBdr>
        <w:top w:val="none" w:sz="0" w:space="0" w:color="auto"/>
        <w:left w:val="none" w:sz="0" w:space="0" w:color="auto"/>
        <w:bottom w:val="none" w:sz="0" w:space="0" w:color="auto"/>
        <w:right w:val="none" w:sz="0" w:space="0" w:color="auto"/>
      </w:divBdr>
      <w:divsChild>
        <w:div w:id="163517155">
          <w:marLeft w:val="0"/>
          <w:marRight w:val="0"/>
          <w:marTop w:val="0"/>
          <w:marBottom w:val="0"/>
          <w:divBdr>
            <w:top w:val="none" w:sz="0" w:space="0" w:color="auto"/>
            <w:left w:val="none" w:sz="0" w:space="0" w:color="auto"/>
            <w:bottom w:val="none" w:sz="0" w:space="0" w:color="auto"/>
            <w:right w:val="none" w:sz="0" w:space="0" w:color="auto"/>
          </w:divBdr>
          <w:divsChild>
            <w:div w:id="1594625519">
              <w:marLeft w:val="0"/>
              <w:marRight w:val="0"/>
              <w:marTop w:val="0"/>
              <w:marBottom w:val="0"/>
              <w:divBdr>
                <w:top w:val="none" w:sz="0" w:space="0" w:color="auto"/>
                <w:left w:val="none" w:sz="0" w:space="0" w:color="auto"/>
                <w:bottom w:val="none" w:sz="0" w:space="0" w:color="auto"/>
                <w:right w:val="none" w:sz="0" w:space="0" w:color="auto"/>
              </w:divBdr>
              <w:divsChild>
                <w:div w:id="130692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16112">
      <w:bodyDiv w:val="1"/>
      <w:marLeft w:val="0"/>
      <w:marRight w:val="0"/>
      <w:marTop w:val="0"/>
      <w:marBottom w:val="0"/>
      <w:divBdr>
        <w:top w:val="none" w:sz="0" w:space="0" w:color="auto"/>
        <w:left w:val="none" w:sz="0" w:space="0" w:color="auto"/>
        <w:bottom w:val="none" w:sz="0" w:space="0" w:color="auto"/>
        <w:right w:val="none" w:sz="0" w:space="0" w:color="auto"/>
      </w:divBdr>
      <w:divsChild>
        <w:div w:id="1550797890">
          <w:marLeft w:val="0"/>
          <w:marRight w:val="0"/>
          <w:marTop w:val="0"/>
          <w:marBottom w:val="0"/>
          <w:divBdr>
            <w:top w:val="none" w:sz="0" w:space="0" w:color="auto"/>
            <w:left w:val="none" w:sz="0" w:space="0" w:color="auto"/>
            <w:bottom w:val="none" w:sz="0" w:space="0" w:color="auto"/>
            <w:right w:val="none" w:sz="0" w:space="0" w:color="auto"/>
          </w:divBdr>
          <w:divsChild>
            <w:div w:id="2095979374">
              <w:marLeft w:val="0"/>
              <w:marRight w:val="0"/>
              <w:marTop w:val="0"/>
              <w:marBottom w:val="0"/>
              <w:divBdr>
                <w:top w:val="none" w:sz="0" w:space="0" w:color="auto"/>
                <w:left w:val="none" w:sz="0" w:space="0" w:color="auto"/>
                <w:bottom w:val="none" w:sz="0" w:space="0" w:color="auto"/>
                <w:right w:val="none" w:sz="0" w:space="0" w:color="auto"/>
              </w:divBdr>
              <w:divsChild>
                <w:div w:id="3890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52995">
      <w:bodyDiv w:val="1"/>
      <w:marLeft w:val="0"/>
      <w:marRight w:val="0"/>
      <w:marTop w:val="0"/>
      <w:marBottom w:val="0"/>
      <w:divBdr>
        <w:top w:val="none" w:sz="0" w:space="0" w:color="auto"/>
        <w:left w:val="none" w:sz="0" w:space="0" w:color="auto"/>
        <w:bottom w:val="none" w:sz="0" w:space="0" w:color="auto"/>
        <w:right w:val="none" w:sz="0" w:space="0" w:color="auto"/>
      </w:divBdr>
      <w:divsChild>
        <w:div w:id="1176575576">
          <w:marLeft w:val="0"/>
          <w:marRight w:val="0"/>
          <w:marTop w:val="0"/>
          <w:marBottom w:val="0"/>
          <w:divBdr>
            <w:top w:val="none" w:sz="0" w:space="0" w:color="auto"/>
            <w:left w:val="none" w:sz="0" w:space="0" w:color="auto"/>
            <w:bottom w:val="none" w:sz="0" w:space="0" w:color="auto"/>
            <w:right w:val="none" w:sz="0" w:space="0" w:color="auto"/>
          </w:divBdr>
          <w:divsChild>
            <w:div w:id="1315645545">
              <w:marLeft w:val="0"/>
              <w:marRight w:val="0"/>
              <w:marTop w:val="0"/>
              <w:marBottom w:val="0"/>
              <w:divBdr>
                <w:top w:val="none" w:sz="0" w:space="0" w:color="auto"/>
                <w:left w:val="none" w:sz="0" w:space="0" w:color="auto"/>
                <w:bottom w:val="none" w:sz="0" w:space="0" w:color="auto"/>
                <w:right w:val="none" w:sz="0" w:space="0" w:color="auto"/>
              </w:divBdr>
              <w:divsChild>
                <w:div w:id="3509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03220">
      <w:bodyDiv w:val="1"/>
      <w:marLeft w:val="0"/>
      <w:marRight w:val="0"/>
      <w:marTop w:val="0"/>
      <w:marBottom w:val="0"/>
      <w:divBdr>
        <w:top w:val="none" w:sz="0" w:space="0" w:color="auto"/>
        <w:left w:val="none" w:sz="0" w:space="0" w:color="auto"/>
        <w:bottom w:val="none" w:sz="0" w:space="0" w:color="auto"/>
        <w:right w:val="none" w:sz="0" w:space="0" w:color="auto"/>
      </w:divBdr>
      <w:divsChild>
        <w:div w:id="1808817883">
          <w:marLeft w:val="0"/>
          <w:marRight w:val="0"/>
          <w:marTop w:val="0"/>
          <w:marBottom w:val="0"/>
          <w:divBdr>
            <w:top w:val="none" w:sz="0" w:space="0" w:color="auto"/>
            <w:left w:val="none" w:sz="0" w:space="0" w:color="auto"/>
            <w:bottom w:val="none" w:sz="0" w:space="0" w:color="auto"/>
            <w:right w:val="none" w:sz="0" w:space="0" w:color="auto"/>
          </w:divBdr>
          <w:divsChild>
            <w:div w:id="1937516683">
              <w:marLeft w:val="0"/>
              <w:marRight w:val="0"/>
              <w:marTop w:val="0"/>
              <w:marBottom w:val="0"/>
              <w:divBdr>
                <w:top w:val="none" w:sz="0" w:space="0" w:color="auto"/>
                <w:left w:val="none" w:sz="0" w:space="0" w:color="auto"/>
                <w:bottom w:val="none" w:sz="0" w:space="0" w:color="auto"/>
                <w:right w:val="none" w:sz="0" w:space="0" w:color="auto"/>
              </w:divBdr>
              <w:divsChild>
                <w:div w:id="3847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2318">
      <w:bodyDiv w:val="1"/>
      <w:marLeft w:val="0"/>
      <w:marRight w:val="0"/>
      <w:marTop w:val="0"/>
      <w:marBottom w:val="0"/>
      <w:divBdr>
        <w:top w:val="none" w:sz="0" w:space="0" w:color="auto"/>
        <w:left w:val="none" w:sz="0" w:space="0" w:color="auto"/>
        <w:bottom w:val="none" w:sz="0" w:space="0" w:color="auto"/>
        <w:right w:val="none" w:sz="0" w:space="0" w:color="auto"/>
      </w:divBdr>
      <w:divsChild>
        <w:div w:id="1568221491">
          <w:marLeft w:val="0"/>
          <w:marRight w:val="0"/>
          <w:marTop w:val="0"/>
          <w:marBottom w:val="0"/>
          <w:divBdr>
            <w:top w:val="none" w:sz="0" w:space="0" w:color="auto"/>
            <w:left w:val="none" w:sz="0" w:space="0" w:color="auto"/>
            <w:bottom w:val="none" w:sz="0" w:space="0" w:color="auto"/>
            <w:right w:val="none" w:sz="0" w:space="0" w:color="auto"/>
          </w:divBdr>
          <w:divsChild>
            <w:div w:id="1867524231">
              <w:marLeft w:val="0"/>
              <w:marRight w:val="0"/>
              <w:marTop w:val="0"/>
              <w:marBottom w:val="0"/>
              <w:divBdr>
                <w:top w:val="none" w:sz="0" w:space="0" w:color="auto"/>
                <w:left w:val="none" w:sz="0" w:space="0" w:color="auto"/>
                <w:bottom w:val="none" w:sz="0" w:space="0" w:color="auto"/>
                <w:right w:val="none" w:sz="0" w:space="0" w:color="auto"/>
              </w:divBdr>
              <w:divsChild>
                <w:div w:id="17886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9350">
      <w:bodyDiv w:val="1"/>
      <w:marLeft w:val="0"/>
      <w:marRight w:val="0"/>
      <w:marTop w:val="0"/>
      <w:marBottom w:val="0"/>
      <w:divBdr>
        <w:top w:val="none" w:sz="0" w:space="0" w:color="auto"/>
        <w:left w:val="none" w:sz="0" w:space="0" w:color="auto"/>
        <w:bottom w:val="none" w:sz="0" w:space="0" w:color="auto"/>
        <w:right w:val="none" w:sz="0" w:space="0" w:color="auto"/>
      </w:divBdr>
      <w:divsChild>
        <w:div w:id="927930674">
          <w:marLeft w:val="0"/>
          <w:marRight w:val="0"/>
          <w:marTop w:val="0"/>
          <w:marBottom w:val="0"/>
          <w:divBdr>
            <w:top w:val="none" w:sz="0" w:space="0" w:color="auto"/>
            <w:left w:val="none" w:sz="0" w:space="0" w:color="auto"/>
            <w:bottom w:val="none" w:sz="0" w:space="0" w:color="auto"/>
            <w:right w:val="none" w:sz="0" w:space="0" w:color="auto"/>
          </w:divBdr>
          <w:divsChild>
            <w:div w:id="808287205">
              <w:marLeft w:val="0"/>
              <w:marRight w:val="0"/>
              <w:marTop w:val="0"/>
              <w:marBottom w:val="0"/>
              <w:divBdr>
                <w:top w:val="none" w:sz="0" w:space="0" w:color="auto"/>
                <w:left w:val="none" w:sz="0" w:space="0" w:color="auto"/>
                <w:bottom w:val="none" w:sz="0" w:space="0" w:color="auto"/>
                <w:right w:val="none" w:sz="0" w:space="0" w:color="auto"/>
              </w:divBdr>
              <w:divsChild>
                <w:div w:id="5480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6414">
      <w:bodyDiv w:val="1"/>
      <w:marLeft w:val="0"/>
      <w:marRight w:val="0"/>
      <w:marTop w:val="0"/>
      <w:marBottom w:val="0"/>
      <w:divBdr>
        <w:top w:val="none" w:sz="0" w:space="0" w:color="auto"/>
        <w:left w:val="none" w:sz="0" w:space="0" w:color="auto"/>
        <w:bottom w:val="none" w:sz="0" w:space="0" w:color="auto"/>
        <w:right w:val="none" w:sz="0" w:space="0" w:color="auto"/>
      </w:divBdr>
      <w:divsChild>
        <w:div w:id="90516531">
          <w:marLeft w:val="0"/>
          <w:marRight w:val="0"/>
          <w:marTop w:val="0"/>
          <w:marBottom w:val="0"/>
          <w:divBdr>
            <w:top w:val="none" w:sz="0" w:space="0" w:color="auto"/>
            <w:left w:val="none" w:sz="0" w:space="0" w:color="auto"/>
            <w:bottom w:val="none" w:sz="0" w:space="0" w:color="auto"/>
            <w:right w:val="none" w:sz="0" w:space="0" w:color="auto"/>
          </w:divBdr>
          <w:divsChild>
            <w:div w:id="1940946336">
              <w:marLeft w:val="0"/>
              <w:marRight w:val="0"/>
              <w:marTop w:val="0"/>
              <w:marBottom w:val="0"/>
              <w:divBdr>
                <w:top w:val="none" w:sz="0" w:space="0" w:color="auto"/>
                <w:left w:val="none" w:sz="0" w:space="0" w:color="auto"/>
                <w:bottom w:val="none" w:sz="0" w:space="0" w:color="auto"/>
                <w:right w:val="none" w:sz="0" w:space="0" w:color="auto"/>
              </w:divBdr>
              <w:divsChild>
                <w:div w:id="823207972">
                  <w:marLeft w:val="0"/>
                  <w:marRight w:val="0"/>
                  <w:marTop w:val="0"/>
                  <w:marBottom w:val="0"/>
                  <w:divBdr>
                    <w:top w:val="none" w:sz="0" w:space="0" w:color="auto"/>
                    <w:left w:val="none" w:sz="0" w:space="0" w:color="auto"/>
                    <w:bottom w:val="none" w:sz="0" w:space="0" w:color="auto"/>
                    <w:right w:val="none" w:sz="0" w:space="0" w:color="auto"/>
                  </w:divBdr>
                  <w:divsChild>
                    <w:div w:id="14126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382543">
      <w:bodyDiv w:val="1"/>
      <w:marLeft w:val="0"/>
      <w:marRight w:val="0"/>
      <w:marTop w:val="0"/>
      <w:marBottom w:val="0"/>
      <w:divBdr>
        <w:top w:val="none" w:sz="0" w:space="0" w:color="auto"/>
        <w:left w:val="none" w:sz="0" w:space="0" w:color="auto"/>
        <w:bottom w:val="none" w:sz="0" w:space="0" w:color="auto"/>
        <w:right w:val="none" w:sz="0" w:space="0" w:color="auto"/>
      </w:divBdr>
      <w:divsChild>
        <w:div w:id="281502414">
          <w:marLeft w:val="0"/>
          <w:marRight w:val="0"/>
          <w:marTop w:val="0"/>
          <w:marBottom w:val="0"/>
          <w:divBdr>
            <w:top w:val="none" w:sz="0" w:space="0" w:color="auto"/>
            <w:left w:val="none" w:sz="0" w:space="0" w:color="auto"/>
            <w:bottom w:val="none" w:sz="0" w:space="0" w:color="auto"/>
            <w:right w:val="none" w:sz="0" w:space="0" w:color="auto"/>
          </w:divBdr>
          <w:divsChild>
            <w:div w:id="190535533">
              <w:marLeft w:val="0"/>
              <w:marRight w:val="0"/>
              <w:marTop w:val="0"/>
              <w:marBottom w:val="0"/>
              <w:divBdr>
                <w:top w:val="none" w:sz="0" w:space="0" w:color="auto"/>
                <w:left w:val="none" w:sz="0" w:space="0" w:color="auto"/>
                <w:bottom w:val="none" w:sz="0" w:space="0" w:color="auto"/>
                <w:right w:val="none" w:sz="0" w:space="0" w:color="auto"/>
              </w:divBdr>
              <w:divsChild>
                <w:div w:id="18272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5156">
      <w:bodyDiv w:val="1"/>
      <w:marLeft w:val="0"/>
      <w:marRight w:val="0"/>
      <w:marTop w:val="0"/>
      <w:marBottom w:val="0"/>
      <w:divBdr>
        <w:top w:val="none" w:sz="0" w:space="0" w:color="auto"/>
        <w:left w:val="none" w:sz="0" w:space="0" w:color="auto"/>
        <w:bottom w:val="none" w:sz="0" w:space="0" w:color="auto"/>
        <w:right w:val="none" w:sz="0" w:space="0" w:color="auto"/>
      </w:divBdr>
      <w:divsChild>
        <w:div w:id="380637830">
          <w:marLeft w:val="0"/>
          <w:marRight w:val="0"/>
          <w:marTop w:val="0"/>
          <w:marBottom w:val="0"/>
          <w:divBdr>
            <w:top w:val="none" w:sz="0" w:space="0" w:color="auto"/>
            <w:left w:val="none" w:sz="0" w:space="0" w:color="auto"/>
            <w:bottom w:val="none" w:sz="0" w:space="0" w:color="auto"/>
            <w:right w:val="none" w:sz="0" w:space="0" w:color="auto"/>
          </w:divBdr>
          <w:divsChild>
            <w:div w:id="1782145261">
              <w:marLeft w:val="0"/>
              <w:marRight w:val="0"/>
              <w:marTop w:val="0"/>
              <w:marBottom w:val="0"/>
              <w:divBdr>
                <w:top w:val="none" w:sz="0" w:space="0" w:color="auto"/>
                <w:left w:val="none" w:sz="0" w:space="0" w:color="auto"/>
                <w:bottom w:val="none" w:sz="0" w:space="0" w:color="auto"/>
                <w:right w:val="none" w:sz="0" w:space="0" w:color="auto"/>
              </w:divBdr>
              <w:divsChild>
                <w:div w:id="14366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01451">
      <w:bodyDiv w:val="1"/>
      <w:marLeft w:val="0"/>
      <w:marRight w:val="0"/>
      <w:marTop w:val="0"/>
      <w:marBottom w:val="0"/>
      <w:divBdr>
        <w:top w:val="none" w:sz="0" w:space="0" w:color="auto"/>
        <w:left w:val="none" w:sz="0" w:space="0" w:color="auto"/>
        <w:bottom w:val="none" w:sz="0" w:space="0" w:color="auto"/>
        <w:right w:val="none" w:sz="0" w:space="0" w:color="auto"/>
      </w:divBdr>
      <w:divsChild>
        <w:div w:id="133909096">
          <w:marLeft w:val="0"/>
          <w:marRight w:val="0"/>
          <w:marTop w:val="0"/>
          <w:marBottom w:val="0"/>
          <w:divBdr>
            <w:top w:val="none" w:sz="0" w:space="0" w:color="auto"/>
            <w:left w:val="none" w:sz="0" w:space="0" w:color="auto"/>
            <w:bottom w:val="none" w:sz="0" w:space="0" w:color="auto"/>
            <w:right w:val="none" w:sz="0" w:space="0" w:color="auto"/>
          </w:divBdr>
          <w:divsChild>
            <w:div w:id="828983761">
              <w:marLeft w:val="0"/>
              <w:marRight w:val="0"/>
              <w:marTop w:val="0"/>
              <w:marBottom w:val="0"/>
              <w:divBdr>
                <w:top w:val="none" w:sz="0" w:space="0" w:color="auto"/>
                <w:left w:val="none" w:sz="0" w:space="0" w:color="auto"/>
                <w:bottom w:val="none" w:sz="0" w:space="0" w:color="auto"/>
                <w:right w:val="none" w:sz="0" w:space="0" w:color="auto"/>
              </w:divBdr>
              <w:divsChild>
                <w:div w:id="14123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14525">
      <w:bodyDiv w:val="1"/>
      <w:marLeft w:val="0"/>
      <w:marRight w:val="0"/>
      <w:marTop w:val="0"/>
      <w:marBottom w:val="0"/>
      <w:divBdr>
        <w:top w:val="none" w:sz="0" w:space="0" w:color="auto"/>
        <w:left w:val="none" w:sz="0" w:space="0" w:color="auto"/>
        <w:bottom w:val="none" w:sz="0" w:space="0" w:color="auto"/>
        <w:right w:val="none" w:sz="0" w:space="0" w:color="auto"/>
      </w:divBdr>
      <w:divsChild>
        <w:div w:id="1538808439">
          <w:marLeft w:val="0"/>
          <w:marRight w:val="0"/>
          <w:marTop w:val="0"/>
          <w:marBottom w:val="0"/>
          <w:divBdr>
            <w:top w:val="none" w:sz="0" w:space="0" w:color="auto"/>
            <w:left w:val="none" w:sz="0" w:space="0" w:color="auto"/>
            <w:bottom w:val="none" w:sz="0" w:space="0" w:color="auto"/>
            <w:right w:val="none" w:sz="0" w:space="0" w:color="auto"/>
          </w:divBdr>
          <w:divsChild>
            <w:div w:id="7829248">
              <w:marLeft w:val="0"/>
              <w:marRight w:val="0"/>
              <w:marTop w:val="0"/>
              <w:marBottom w:val="0"/>
              <w:divBdr>
                <w:top w:val="none" w:sz="0" w:space="0" w:color="auto"/>
                <w:left w:val="none" w:sz="0" w:space="0" w:color="auto"/>
                <w:bottom w:val="none" w:sz="0" w:space="0" w:color="auto"/>
                <w:right w:val="none" w:sz="0" w:space="0" w:color="auto"/>
              </w:divBdr>
              <w:divsChild>
                <w:div w:id="20592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8885">
      <w:bodyDiv w:val="1"/>
      <w:marLeft w:val="0"/>
      <w:marRight w:val="0"/>
      <w:marTop w:val="0"/>
      <w:marBottom w:val="0"/>
      <w:divBdr>
        <w:top w:val="none" w:sz="0" w:space="0" w:color="auto"/>
        <w:left w:val="none" w:sz="0" w:space="0" w:color="auto"/>
        <w:bottom w:val="none" w:sz="0" w:space="0" w:color="auto"/>
        <w:right w:val="none" w:sz="0" w:space="0" w:color="auto"/>
      </w:divBdr>
    </w:div>
    <w:div w:id="697311671">
      <w:bodyDiv w:val="1"/>
      <w:marLeft w:val="0"/>
      <w:marRight w:val="0"/>
      <w:marTop w:val="0"/>
      <w:marBottom w:val="0"/>
      <w:divBdr>
        <w:top w:val="none" w:sz="0" w:space="0" w:color="auto"/>
        <w:left w:val="none" w:sz="0" w:space="0" w:color="auto"/>
        <w:bottom w:val="none" w:sz="0" w:space="0" w:color="auto"/>
        <w:right w:val="none" w:sz="0" w:space="0" w:color="auto"/>
      </w:divBdr>
      <w:divsChild>
        <w:div w:id="1743867637">
          <w:marLeft w:val="0"/>
          <w:marRight w:val="0"/>
          <w:marTop w:val="0"/>
          <w:marBottom w:val="0"/>
          <w:divBdr>
            <w:top w:val="none" w:sz="0" w:space="0" w:color="auto"/>
            <w:left w:val="none" w:sz="0" w:space="0" w:color="auto"/>
            <w:bottom w:val="none" w:sz="0" w:space="0" w:color="auto"/>
            <w:right w:val="none" w:sz="0" w:space="0" w:color="auto"/>
          </w:divBdr>
          <w:divsChild>
            <w:div w:id="2054576841">
              <w:marLeft w:val="0"/>
              <w:marRight w:val="0"/>
              <w:marTop w:val="0"/>
              <w:marBottom w:val="0"/>
              <w:divBdr>
                <w:top w:val="none" w:sz="0" w:space="0" w:color="auto"/>
                <w:left w:val="none" w:sz="0" w:space="0" w:color="auto"/>
                <w:bottom w:val="none" w:sz="0" w:space="0" w:color="auto"/>
                <w:right w:val="none" w:sz="0" w:space="0" w:color="auto"/>
              </w:divBdr>
              <w:divsChild>
                <w:div w:id="3280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8972">
      <w:bodyDiv w:val="1"/>
      <w:marLeft w:val="0"/>
      <w:marRight w:val="0"/>
      <w:marTop w:val="0"/>
      <w:marBottom w:val="0"/>
      <w:divBdr>
        <w:top w:val="none" w:sz="0" w:space="0" w:color="auto"/>
        <w:left w:val="none" w:sz="0" w:space="0" w:color="auto"/>
        <w:bottom w:val="none" w:sz="0" w:space="0" w:color="auto"/>
        <w:right w:val="none" w:sz="0" w:space="0" w:color="auto"/>
      </w:divBdr>
      <w:divsChild>
        <w:div w:id="1763136292">
          <w:marLeft w:val="0"/>
          <w:marRight w:val="0"/>
          <w:marTop w:val="0"/>
          <w:marBottom w:val="0"/>
          <w:divBdr>
            <w:top w:val="none" w:sz="0" w:space="0" w:color="auto"/>
            <w:left w:val="none" w:sz="0" w:space="0" w:color="auto"/>
            <w:bottom w:val="none" w:sz="0" w:space="0" w:color="auto"/>
            <w:right w:val="none" w:sz="0" w:space="0" w:color="auto"/>
          </w:divBdr>
          <w:divsChild>
            <w:div w:id="1453983957">
              <w:marLeft w:val="0"/>
              <w:marRight w:val="0"/>
              <w:marTop w:val="0"/>
              <w:marBottom w:val="0"/>
              <w:divBdr>
                <w:top w:val="none" w:sz="0" w:space="0" w:color="auto"/>
                <w:left w:val="none" w:sz="0" w:space="0" w:color="auto"/>
                <w:bottom w:val="none" w:sz="0" w:space="0" w:color="auto"/>
                <w:right w:val="none" w:sz="0" w:space="0" w:color="auto"/>
              </w:divBdr>
              <w:divsChild>
                <w:div w:id="296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31901">
      <w:bodyDiv w:val="1"/>
      <w:marLeft w:val="0"/>
      <w:marRight w:val="0"/>
      <w:marTop w:val="0"/>
      <w:marBottom w:val="0"/>
      <w:divBdr>
        <w:top w:val="none" w:sz="0" w:space="0" w:color="auto"/>
        <w:left w:val="none" w:sz="0" w:space="0" w:color="auto"/>
        <w:bottom w:val="none" w:sz="0" w:space="0" w:color="auto"/>
        <w:right w:val="none" w:sz="0" w:space="0" w:color="auto"/>
      </w:divBdr>
      <w:divsChild>
        <w:div w:id="1290428827">
          <w:marLeft w:val="0"/>
          <w:marRight w:val="0"/>
          <w:marTop w:val="0"/>
          <w:marBottom w:val="0"/>
          <w:divBdr>
            <w:top w:val="none" w:sz="0" w:space="0" w:color="auto"/>
            <w:left w:val="none" w:sz="0" w:space="0" w:color="auto"/>
            <w:bottom w:val="none" w:sz="0" w:space="0" w:color="auto"/>
            <w:right w:val="none" w:sz="0" w:space="0" w:color="auto"/>
          </w:divBdr>
          <w:divsChild>
            <w:div w:id="1626697077">
              <w:marLeft w:val="0"/>
              <w:marRight w:val="0"/>
              <w:marTop w:val="0"/>
              <w:marBottom w:val="0"/>
              <w:divBdr>
                <w:top w:val="none" w:sz="0" w:space="0" w:color="auto"/>
                <w:left w:val="none" w:sz="0" w:space="0" w:color="auto"/>
                <w:bottom w:val="none" w:sz="0" w:space="0" w:color="auto"/>
                <w:right w:val="none" w:sz="0" w:space="0" w:color="auto"/>
              </w:divBdr>
              <w:divsChild>
                <w:div w:id="5461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6328">
      <w:bodyDiv w:val="1"/>
      <w:marLeft w:val="0"/>
      <w:marRight w:val="0"/>
      <w:marTop w:val="0"/>
      <w:marBottom w:val="0"/>
      <w:divBdr>
        <w:top w:val="none" w:sz="0" w:space="0" w:color="auto"/>
        <w:left w:val="none" w:sz="0" w:space="0" w:color="auto"/>
        <w:bottom w:val="none" w:sz="0" w:space="0" w:color="auto"/>
        <w:right w:val="none" w:sz="0" w:space="0" w:color="auto"/>
      </w:divBdr>
      <w:divsChild>
        <w:div w:id="1472869187">
          <w:marLeft w:val="0"/>
          <w:marRight w:val="0"/>
          <w:marTop w:val="0"/>
          <w:marBottom w:val="0"/>
          <w:divBdr>
            <w:top w:val="none" w:sz="0" w:space="0" w:color="auto"/>
            <w:left w:val="none" w:sz="0" w:space="0" w:color="auto"/>
            <w:bottom w:val="none" w:sz="0" w:space="0" w:color="auto"/>
            <w:right w:val="none" w:sz="0" w:space="0" w:color="auto"/>
          </w:divBdr>
          <w:divsChild>
            <w:div w:id="376857986">
              <w:marLeft w:val="0"/>
              <w:marRight w:val="0"/>
              <w:marTop w:val="0"/>
              <w:marBottom w:val="0"/>
              <w:divBdr>
                <w:top w:val="none" w:sz="0" w:space="0" w:color="auto"/>
                <w:left w:val="none" w:sz="0" w:space="0" w:color="auto"/>
                <w:bottom w:val="none" w:sz="0" w:space="0" w:color="auto"/>
                <w:right w:val="none" w:sz="0" w:space="0" w:color="auto"/>
              </w:divBdr>
              <w:divsChild>
                <w:div w:id="18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6110">
      <w:bodyDiv w:val="1"/>
      <w:marLeft w:val="0"/>
      <w:marRight w:val="0"/>
      <w:marTop w:val="0"/>
      <w:marBottom w:val="0"/>
      <w:divBdr>
        <w:top w:val="none" w:sz="0" w:space="0" w:color="auto"/>
        <w:left w:val="none" w:sz="0" w:space="0" w:color="auto"/>
        <w:bottom w:val="none" w:sz="0" w:space="0" w:color="auto"/>
        <w:right w:val="none" w:sz="0" w:space="0" w:color="auto"/>
      </w:divBdr>
      <w:divsChild>
        <w:div w:id="688800170">
          <w:marLeft w:val="0"/>
          <w:marRight w:val="0"/>
          <w:marTop w:val="0"/>
          <w:marBottom w:val="0"/>
          <w:divBdr>
            <w:top w:val="none" w:sz="0" w:space="0" w:color="auto"/>
            <w:left w:val="none" w:sz="0" w:space="0" w:color="auto"/>
            <w:bottom w:val="none" w:sz="0" w:space="0" w:color="auto"/>
            <w:right w:val="none" w:sz="0" w:space="0" w:color="auto"/>
          </w:divBdr>
          <w:divsChild>
            <w:div w:id="1258058911">
              <w:marLeft w:val="0"/>
              <w:marRight w:val="0"/>
              <w:marTop w:val="0"/>
              <w:marBottom w:val="0"/>
              <w:divBdr>
                <w:top w:val="none" w:sz="0" w:space="0" w:color="auto"/>
                <w:left w:val="none" w:sz="0" w:space="0" w:color="auto"/>
                <w:bottom w:val="none" w:sz="0" w:space="0" w:color="auto"/>
                <w:right w:val="none" w:sz="0" w:space="0" w:color="auto"/>
              </w:divBdr>
              <w:divsChild>
                <w:div w:id="10795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90144">
      <w:bodyDiv w:val="1"/>
      <w:marLeft w:val="0"/>
      <w:marRight w:val="0"/>
      <w:marTop w:val="0"/>
      <w:marBottom w:val="0"/>
      <w:divBdr>
        <w:top w:val="none" w:sz="0" w:space="0" w:color="auto"/>
        <w:left w:val="none" w:sz="0" w:space="0" w:color="auto"/>
        <w:bottom w:val="none" w:sz="0" w:space="0" w:color="auto"/>
        <w:right w:val="none" w:sz="0" w:space="0" w:color="auto"/>
      </w:divBdr>
      <w:divsChild>
        <w:div w:id="1789818296">
          <w:marLeft w:val="0"/>
          <w:marRight w:val="0"/>
          <w:marTop w:val="0"/>
          <w:marBottom w:val="0"/>
          <w:divBdr>
            <w:top w:val="none" w:sz="0" w:space="0" w:color="auto"/>
            <w:left w:val="none" w:sz="0" w:space="0" w:color="auto"/>
            <w:bottom w:val="none" w:sz="0" w:space="0" w:color="auto"/>
            <w:right w:val="none" w:sz="0" w:space="0" w:color="auto"/>
          </w:divBdr>
          <w:divsChild>
            <w:div w:id="1372537293">
              <w:marLeft w:val="0"/>
              <w:marRight w:val="0"/>
              <w:marTop w:val="0"/>
              <w:marBottom w:val="0"/>
              <w:divBdr>
                <w:top w:val="none" w:sz="0" w:space="0" w:color="auto"/>
                <w:left w:val="none" w:sz="0" w:space="0" w:color="auto"/>
                <w:bottom w:val="none" w:sz="0" w:space="0" w:color="auto"/>
                <w:right w:val="none" w:sz="0" w:space="0" w:color="auto"/>
              </w:divBdr>
              <w:divsChild>
                <w:div w:id="9335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57276">
      <w:bodyDiv w:val="1"/>
      <w:marLeft w:val="0"/>
      <w:marRight w:val="0"/>
      <w:marTop w:val="0"/>
      <w:marBottom w:val="0"/>
      <w:divBdr>
        <w:top w:val="none" w:sz="0" w:space="0" w:color="auto"/>
        <w:left w:val="none" w:sz="0" w:space="0" w:color="auto"/>
        <w:bottom w:val="none" w:sz="0" w:space="0" w:color="auto"/>
        <w:right w:val="none" w:sz="0" w:space="0" w:color="auto"/>
      </w:divBdr>
      <w:divsChild>
        <w:div w:id="1060133538">
          <w:marLeft w:val="0"/>
          <w:marRight w:val="0"/>
          <w:marTop w:val="0"/>
          <w:marBottom w:val="0"/>
          <w:divBdr>
            <w:top w:val="none" w:sz="0" w:space="0" w:color="auto"/>
            <w:left w:val="none" w:sz="0" w:space="0" w:color="auto"/>
            <w:bottom w:val="none" w:sz="0" w:space="0" w:color="auto"/>
            <w:right w:val="none" w:sz="0" w:space="0" w:color="auto"/>
          </w:divBdr>
          <w:divsChild>
            <w:div w:id="1340624346">
              <w:marLeft w:val="0"/>
              <w:marRight w:val="0"/>
              <w:marTop w:val="0"/>
              <w:marBottom w:val="0"/>
              <w:divBdr>
                <w:top w:val="none" w:sz="0" w:space="0" w:color="auto"/>
                <w:left w:val="none" w:sz="0" w:space="0" w:color="auto"/>
                <w:bottom w:val="none" w:sz="0" w:space="0" w:color="auto"/>
                <w:right w:val="none" w:sz="0" w:space="0" w:color="auto"/>
              </w:divBdr>
              <w:divsChild>
                <w:div w:id="12146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2371">
      <w:bodyDiv w:val="1"/>
      <w:marLeft w:val="0"/>
      <w:marRight w:val="0"/>
      <w:marTop w:val="0"/>
      <w:marBottom w:val="0"/>
      <w:divBdr>
        <w:top w:val="none" w:sz="0" w:space="0" w:color="auto"/>
        <w:left w:val="none" w:sz="0" w:space="0" w:color="auto"/>
        <w:bottom w:val="none" w:sz="0" w:space="0" w:color="auto"/>
        <w:right w:val="none" w:sz="0" w:space="0" w:color="auto"/>
      </w:divBdr>
      <w:divsChild>
        <w:div w:id="33040024">
          <w:marLeft w:val="0"/>
          <w:marRight w:val="0"/>
          <w:marTop w:val="0"/>
          <w:marBottom w:val="0"/>
          <w:divBdr>
            <w:top w:val="none" w:sz="0" w:space="0" w:color="auto"/>
            <w:left w:val="none" w:sz="0" w:space="0" w:color="auto"/>
            <w:bottom w:val="none" w:sz="0" w:space="0" w:color="auto"/>
            <w:right w:val="none" w:sz="0" w:space="0" w:color="auto"/>
          </w:divBdr>
          <w:divsChild>
            <w:div w:id="103114652">
              <w:marLeft w:val="0"/>
              <w:marRight w:val="0"/>
              <w:marTop w:val="0"/>
              <w:marBottom w:val="0"/>
              <w:divBdr>
                <w:top w:val="none" w:sz="0" w:space="0" w:color="auto"/>
                <w:left w:val="none" w:sz="0" w:space="0" w:color="auto"/>
                <w:bottom w:val="none" w:sz="0" w:space="0" w:color="auto"/>
                <w:right w:val="none" w:sz="0" w:space="0" w:color="auto"/>
              </w:divBdr>
              <w:divsChild>
                <w:div w:id="13269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5010">
      <w:bodyDiv w:val="1"/>
      <w:marLeft w:val="0"/>
      <w:marRight w:val="0"/>
      <w:marTop w:val="0"/>
      <w:marBottom w:val="0"/>
      <w:divBdr>
        <w:top w:val="none" w:sz="0" w:space="0" w:color="auto"/>
        <w:left w:val="none" w:sz="0" w:space="0" w:color="auto"/>
        <w:bottom w:val="none" w:sz="0" w:space="0" w:color="auto"/>
        <w:right w:val="none" w:sz="0" w:space="0" w:color="auto"/>
      </w:divBdr>
      <w:divsChild>
        <w:div w:id="1362628487">
          <w:marLeft w:val="0"/>
          <w:marRight w:val="0"/>
          <w:marTop w:val="0"/>
          <w:marBottom w:val="0"/>
          <w:divBdr>
            <w:top w:val="none" w:sz="0" w:space="0" w:color="auto"/>
            <w:left w:val="none" w:sz="0" w:space="0" w:color="auto"/>
            <w:bottom w:val="none" w:sz="0" w:space="0" w:color="auto"/>
            <w:right w:val="none" w:sz="0" w:space="0" w:color="auto"/>
          </w:divBdr>
          <w:divsChild>
            <w:div w:id="299965054">
              <w:marLeft w:val="0"/>
              <w:marRight w:val="0"/>
              <w:marTop w:val="0"/>
              <w:marBottom w:val="0"/>
              <w:divBdr>
                <w:top w:val="none" w:sz="0" w:space="0" w:color="auto"/>
                <w:left w:val="none" w:sz="0" w:space="0" w:color="auto"/>
                <w:bottom w:val="none" w:sz="0" w:space="0" w:color="auto"/>
                <w:right w:val="none" w:sz="0" w:space="0" w:color="auto"/>
              </w:divBdr>
              <w:divsChild>
                <w:div w:id="4301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58073">
      <w:bodyDiv w:val="1"/>
      <w:marLeft w:val="0"/>
      <w:marRight w:val="0"/>
      <w:marTop w:val="0"/>
      <w:marBottom w:val="0"/>
      <w:divBdr>
        <w:top w:val="none" w:sz="0" w:space="0" w:color="auto"/>
        <w:left w:val="none" w:sz="0" w:space="0" w:color="auto"/>
        <w:bottom w:val="none" w:sz="0" w:space="0" w:color="auto"/>
        <w:right w:val="none" w:sz="0" w:space="0" w:color="auto"/>
      </w:divBdr>
      <w:divsChild>
        <w:div w:id="1967853967">
          <w:marLeft w:val="0"/>
          <w:marRight w:val="0"/>
          <w:marTop w:val="0"/>
          <w:marBottom w:val="0"/>
          <w:divBdr>
            <w:top w:val="none" w:sz="0" w:space="0" w:color="auto"/>
            <w:left w:val="none" w:sz="0" w:space="0" w:color="auto"/>
            <w:bottom w:val="none" w:sz="0" w:space="0" w:color="auto"/>
            <w:right w:val="none" w:sz="0" w:space="0" w:color="auto"/>
          </w:divBdr>
          <w:divsChild>
            <w:div w:id="1819036724">
              <w:marLeft w:val="0"/>
              <w:marRight w:val="0"/>
              <w:marTop w:val="0"/>
              <w:marBottom w:val="0"/>
              <w:divBdr>
                <w:top w:val="none" w:sz="0" w:space="0" w:color="auto"/>
                <w:left w:val="none" w:sz="0" w:space="0" w:color="auto"/>
                <w:bottom w:val="none" w:sz="0" w:space="0" w:color="auto"/>
                <w:right w:val="none" w:sz="0" w:space="0" w:color="auto"/>
              </w:divBdr>
              <w:divsChild>
                <w:div w:id="9713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52644">
      <w:bodyDiv w:val="1"/>
      <w:marLeft w:val="0"/>
      <w:marRight w:val="0"/>
      <w:marTop w:val="0"/>
      <w:marBottom w:val="0"/>
      <w:divBdr>
        <w:top w:val="none" w:sz="0" w:space="0" w:color="auto"/>
        <w:left w:val="none" w:sz="0" w:space="0" w:color="auto"/>
        <w:bottom w:val="none" w:sz="0" w:space="0" w:color="auto"/>
        <w:right w:val="none" w:sz="0" w:space="0" w:color="auto"/>
      </w:divBdr>
      <w:divsChild>
        <w:div w:id="1437944755">
          <w:marLeft w:val="0"/>
          <w:marRight w:val="0"/>
          <w:marTop w:val="0"/>
          <w:marBottom w:val="0"/>
          <w:divBdr>
            <w:top w:val="none" w:sz="0" w:space="0" w:color="auto"/>
            <w:left w:val="none" w:sz="0" w:space="0" w:color="auto"/>
            <w:bottom w:val="none" w:sz="0" w:space="0" w:color="auto"/>
            <w:right w:val="none" w:sz="0" w:space="0" w:color="auto"/>
          </w:divBdr>
          <w:divsChild>
            <w:div w:id="403332505">
              <w:marLeft w:val="0"/>
              <w:marRight w:val="0"/>
              <w:marTop w:val="0"/>
              <w:marBottom w:val="0"/>
              <w:divBdr>
                <w:top w:val="none" w:sz="0" w:space="0" w:color="auto"/>
                <w:left w:val="none" w:sz="0" w:space="0" w:color="auto"/>
                <w:bottom w:val="none" w:sz="0" w:space="0" w:color="auto"/>
                <w:right w:val="none" w:sz="0" w:space="0" w:color="auto"/>
              </w:divBdr>
              <w:divsChild>
                <w:div w:id="1545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13329">
      <w:bodyDiv w:val="1"/>
      <w:marLeft w:val="0"/>
      <w:marRight w:val="0"/>
      <w:marTop w:val="0"/>
      <w:marBottom w:val="0"/>
      <w:divBdr>
        <w:top w:val="none" w:sz="0" w:space="0" w:color="auto"/>
        <w:left w:val="none" w:sz="0" w:space="0" w:color="auto"/>
        <w:bottom w:val="none" w:sz="0" w:space="0" w:color="auto"/>
        <w:right w:val="none" w:sz="0" w:space="0" w:color="auto"/>
      </w:divBdr>
      <w:divsChild>
        <w:div w:id="583537720">
          <w:marLeft w:val="0"/>
          <w:marRight w:val="0"/>
          <w:marTop w:val="0"/>
          <w:marBottom w:val="0"/>
          <w:divBdr>
            <w:top w:val="none" w:sz="0" w:space="0" w:color="auto"/>
            <w:left w:val="none" w:sz="0" w:space="0" w:color="auto"/>
            <w:bottom w:val="none" w:sz="0" w:space="0" w:color="auto"/>
            <w:right w:val="none" w:sz="0" w:space="0" w:color="auto"/>
          </w:divBdr>
          <w:divsChild>
            <w:div w:id="1017462712">
              <w:marLeft w:val="0"/>
              <w:marRight w:val="0"/>
              <w:marTop w:val="0"/>
              <w:marBottom w:val="0"/>
              <w:divBdr>
                <w:top w:val="none" w:sz="0" w:space="0" w:color="auto"/>
                <w:left w:val="none" w:sz="0" w:space="0" w:color="auto"/>
                <w:bottom w:val="none" w:sz="0" w:space="0" w:color="auto"/>
                <w:right w:val="none" w:sz="0" w:space="0" w:color="auto"/>
              </w:divBdr>
              <w:divsChild>
                <w:div w:id="5119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5215">
      <w:bodyDiv w:val="1"/>
      <w:marLeft w:val="0"/>
      <w:marRight w:val="0"/>
      <w:marTop w:val="0"/>
      <w:marBottom w:val="0"/>
      <w:divBdr>
        <w:top w:val="none" w:sz="0" w:space="0" w:color="auto"/>
        <w:left w:val="none" w:sz="0" w:space="0" w:color="auto"/>
        <w:bottom w:val="none" w:sz="0" w:space="0" w:color="auto"/>
        <w:right w:val="none" w:sz="0" w:space="0" w:color="auto"/>
      </w:divBdr>
      <w:divsChild>
        <w:div w:id="2024361817">
          <w:marLeft w:val="0"/>
          <w:marRight w:val="0"/>
          <w:marTop w:val="0"/>
          <w:marBottom w:val="0"/>
          <w:divBdr>
            <w:top w:val="none" w:sz="0" w:space="0" w:color="auto"/>
            <w:left w:val="none" w:sz="0" w:space="0" w:color="auto"/>
            <w:bottom w:val="none" w:sz="0" w:space="0" w:color="auto"/>
            <w:right w:val="none" w:sz="0" w:space="0" w:color="auto"/>
          </w:divBdr>
          <w:divsChild>
            <w:div w:id="1664122308">
              <w:marLeft w:val="0"/>
              <w:marRight w:val="0"/>
              <w:marTop w:val="0"/>
              <w:marBottom w:val="0"/>
              <w:divBdr>
                <w:top w:val="none" w:sz="0" w:space="0" w:color="auto"/>
                <w:left w:val="none" w:sz="0" w:space="0" w:color="auto"/>
                <w:bottom w:val="none" w:sz="0" w:space="0" w:color="auto"/>
                <w:right w:val="none" w:sz="0" w:space="0" w:color="auto"/>
              </w:divBdr>
              <w:divsChild>
                <w:div w:id="435560583">
                  <w:marLeft w:val="0"/>
                  <w:marRight w:val="0"/>
                  <w:marTop w:val="0"/>
                  <w:marBottom w:val="0"/>
                  <w:divBdr>
                    <w:top w:val="none" w:sz="0" w:space="0" w:color="auto"/>
                    <w:left w:val="none" w:sz="0" w:space="0" w:color="auto"/>
                    <w:bottom w:val="none" w:sz="0" w:space="0" w:color="auto"/>
                    <w:right w:val="none" w:sz="0" w:space="0" w:color="auto"/>
                  </w:divBdr>
                  <w:divsChild>
                    <w:div w:id="13655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664327">
      <w:bodyDiv w:val="1"/>
      <w:marLeft w:val="0"/>
      <w:marRight w:val="0"/>
      <w:marTop w:val="0"/>
      <w:marBottom w:val="0"/>
      <w:divBdr>
        <w:top w:val="none" w:sz="0" w:space="0" w:color="auto"/>
        <w:left w:val="none" w:sz="0" w:space="0" w:color="auto"/>
        <w:bottom w:val="none" w:sz="0" w:space="0" w:color="auto"/>
        <w:right w:val="none" w:sz="0" w:space="0" w:color="auto"/>
      </w:divBdr>
      <w:divsChild>
        <w:div w:id="1818761863">
          <w:marLeft w:val="0"/>
          <w:marRight w:val="0"/>
          <w:marTop w:val="0"/>
          <w:marBottom w:val="0"/>
          <w:divBdr>
            <w:top w:val="none" w:sz="0" w:space="0" w:color="auto"/>
            <w:left w:val="none" w:sz="0" w:space="0" w:color="auto"/>
            <w:bottom w:val="none" w:sz="0" w:space="0" w:color="auto"/>
            <w:right w:val="none" w:sz="0" w:space="0" w:color="auto"/>
          </w:divBdr>
          <w:divsChild>
            <w:div w:id="352077695">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03017">
      <w:bodyDiv w:val="1"/>
      <w:marLeft w:val="0"/>
      <w:marRight w:val="0"/>
      <w:marTop w:val="0"/>
      <w:marBottom w:val="0"/>
      <w:divBdr>
        <w:top w:val="none" w:sz="0" w:space="0" w:color="auto"/>
        <w:left w:val="none" w:sz="0" w:space="0" w:color="auto"/>
        <w:bottom w:val="none" w:sz="0" w:space="0" w:color="auto"/>
        <w:right w:val="none" w:sz="0" w:space="0" w:color="auto"/>
      </w:divBdr>
      <w:divsChild>
        <w:div w:id="1082605053">
          <w:marLeft w:val="0"/>
          <w:marRight w:val="0"/>
          <w:marTop w:val="0"/>
          <w:marBottom w:val="0"/>
          <w:divBdr>
            <w:top w:val="none" w:sz="0" w:space="0" w:color="auto"/>
            <w:left w:val="none" w:sz="0" w:space="0" w:color="auto"/>
            <w:bottom w:val="none" w:sz="0" w:space="0" w:color="auto"/>
            <w:right w:val="none" w:sz="0" w:space="0" w:color="auto"/>
          </w:divBdr>
          <w:divsChild>
            <w:div w:id="1850607094">
              <w:marLeft w:val="0"/>
              <w:marRight w:val="0"/>
              <w:marTop w:val="0"/>
              <w:marBottom w:val="0"/>
              <w:divBdr>
                <w:top w:val="none" w:sz="0" w:space="0" w:color="auto"/>
                <w:left w:val="none" w:sz="0" w:space="0" w:color="auto"/>
                <w:bottom w:val="none" w:sz="0" w:space="0" w:color="auto"/>
                <w:right w:val="none" w:sz="0" w:space="0" w:color="auto"/>
              </w:divBdr>
              <w:divsChild>
                <w:div w:id="4737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1189">
      <w:bodyDiv w:val="1"/>
      <w:marLeft w:val="0"/>
      <w:marRight w:val="0"/>
      <w:marTop w:val="0"/>
      <w:marBottom w:val="0"/>
      <w:divBdr>
        <w:top w:val="none" w:sz="0" w:space="0" w:color="auto"/>
        <w:left w:val="none" w:sz="0" w:space="0" w:color="auto"/>
        <w:bottom w:val="none" w:sz="0" w:space="0" w:color="auto"/>
        <w:right w:val="none" w:sz="0" w:space="0" w:color="auto"/>
      </w:divBdr>
      <w:divsChild>
        <w:div w:id="1803763624">
          <w:marLeft w:val="0"/>
          <w:marRight w:val="0"/>
          <w:marTop w:val="0"/>
          <w:marBottom w:val="0"/>
          <w:divBdr>
            <w:top w:val="none" w:sz="0" w:space="0" w:color="auto"/>
            <w:left w:val="none" w:sz="0" w:space="0" w:color="auto"/>
            <w:bottom w:val="none" w:sz="0" w:space="0" w:color="auto"/>
            <w:right w:val="none" w:sz="0" w:space="0" w:color="auto"/>
          </w:divBdr>
          <w:divsChild>
            <w:div w:id="1109159246">
              <w:marLeft w:val="0"/>
              <w:marRight w:val="0"/>
              <w:marTop w:val="0"/>
              <w:marBottom w:val="0"/>
              <w:divBdr>
                <w:top w:val="none" w:sz="0" w:space="0" w:color="auto"/>
                <w:left w:val="none" w:sz="0" w:space="0" w:color="auto"/>
                <w:bottom w:val="none" w:sz="0" w:space="0" w:color="auto"/>
                <w:right w:val="none" w:sz="0" w:space="0" w:color="auto"/>
              </w:divBdr>
              <w:divsChild>
                <w:div w:id="3507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73826">
      <w:bodyDiv w:val="1"/>
      <w:marLeft w:val="0"/>
      <w:marRight w:val="0"/>
      <w:marTop w:val="0"/>
      <w:marBottom w:val="0"/>
      <w:divBdr>
        <w:top w:val="none" w:sz="0" w:space="0" w:color="auto"/>
        <w:left w:val="none" w:sz="0" w:space="0" w:color="auto"/>
        <w:bottom w:val="none" w:sz="0" w:space="0" w:color="auto"/>
        <w:right w:val="none" w:sz="0" w:space="0" w:color="auto"/>
      </w:divBdr>
      <w:divsChild>
        <w:div w:id="983698077">
          <w:marLeft w:val="0"/>
          <w:marRight w:val="0"/>
          <w:marTop w:val="0"/>
          <w:marBottom w:val="0"/>
          <w:divBdr>
            <w:top w:val="none" w:sz="0" w:space="0" w:color="auto"/>
            <w:left w:val="none" w:sz="0" w:space="0" w:color="auto"/>
            <w:bottom w:val="none" w:sz="0" w:space="0" w:color="auto"/>
            <w:right w:val="none" w:sz="0" w:space="0" w:color="auto"/>
          </w:divBdr>
          <w:divsChild>
            <w:div w:id="290290818">
              <w:marLeft w:val="0"/>
              <w:marRight w:val="0"/>
              <w:marTop w:val="0"/>
              <w:marBottom w:val="0"/>
              <w:divBdr>
                <w:top w:val="none" w:sz="0" w:space="0" w:color="auto"/>
                <w:left w:val="none" w:sz="0" w:space="0" w:color="auto"/>
                <w:bottom w:val="none" w:sz="0" w:space="0" w:color="auto"/>
                <w:right w:val="none" w:sz="0" w:space="0" w:color="auto"/>
              </w:divBdr>
              <w:divsChild>
                <w:div w:id="7230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18100">
      <w:bodyDiv w:val="1"/>
      <w:marLeft w:val="0"/>
      <w:marRight w:val="0"/>
      <w:marTop w:val="0"/>
      <w:marBottom w:val="0"/>
      <w:divBdr>
        <w:top w:val="none" w:sz="0" w:space="0" w:color="auto"/>
        <w:left w:val="none" w:sz="0" w:space="0" w:color="auto"/>
        <w:bottom w:val="none" w:sz="0" w:space="0" w:color="auto"/>
        <w:right w:val="none" w:sz="0" w:space="0" w:color="auto"/>
      </w:divBdr>
      <w:divsChild>
        <w:div w:id="1453206095">
          <w:marLeft w:val="0"/>
          <w:marRight w:val="0"/>
          <w:marTop w:val="0"/>
          <w:marBottom w:val="0"/>
          <w:divBdr>
            <w:top w:val="none" w:sz="0" w:space="0" w:color="auto"/>
            <w:left w:val="none" w:sz="0" w:space="0" w:color="auto"/>
            <w:bottom w:val="none" w:sz="0" w:space="0" w:color="auto"/>
            <w:right w:val="none" w:sz="0" w:space="0" w:color="auto"/>
          </w:divBdr>
          <w:divsChild>
            <w:div w:id="2129161439">
              <w:marLeft w:val="0"/>
              <w:marRight w:val="0"/>
              <w:marTop w:val="0"/>
              <w:marBottom w:val="0"/>
              <w:divBdr>
                <w:top w:val="none" w:sz="0" w:space="0" w:color="auto"/>
                <w:left w:val="none" w:sz="0" w:space="0" w:color="auto"/>
                <w:bottom w:val="none" w:sz="0" w:space="0" w:color="auto"/>
                <w:right w:val="none" w:sz="0" w:space="0" w:color="auto"/>
              </w:divBdr>
              <w:divsChild>
                <w:div w:id="18327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99280">
      <w:bodyDiv w:val="1"/>
      <w:marLeft w:val="0"/>
      <w:marRight w:val="0"/>
      <w:marTop w:val="0"/>
      <w:marBottom w:val="0"/>
      <w:divBdr>
        <w:top w:val="none" w:sz="0" w:space="0" w:color="auto"/>
        <w:left w:val="none" w:sz="0" w:space="0" w:color="auto"/>
        <w:bottom w:val="none" w:sz="0" w:space="0" w:color="auto"/>
        <w:right w:val="none" w:sz="0" w:space="0" w:color="auto"/>
      </w:divBdr>
      <w:divsChild>
        <w:div w:id="602883288">
          <w:marLeft w:val="0"/>
          <w:marRight w:val="0"/>
          <w:marTop w:val="0"/>
          <w:marBottom w:val="0"/>
          <w:divBdr>
            <w:top w:val="none" w:sz="0" w:space="0" w:color="auto"/>
            <w:left w:val="none" w:sz="0" w:space="0" w:color="auto"/>
            <w:bottom w:val="none" w:sz="0" w:space="0" w:color="auto"/>
            <w:right w:val="none" w:sz="0" w:space="0" w:color="auto"/>
          </w:divBdr>
          <w:divsChild>
            <w:div w:id="1805155291">
              <w:marLeft w:val="0"/>
              <w:marRight w:val="0"/>
              <w:marTop w:val="0"/>
              <w:marBottom w:val="0"/>
              <w:divBdr>
                <w:top w:val="none" w:sz="0" w:space="0" w:color="auto"/>
                <w:left w:val="none" w:sz="0" w:space="0" w:color="auto"/>
                <w:bottom w:val="none" w:sz="0" w:space="0" w:color="auto"/>
                <w:right w:val="none" w:sz="0" w:space="0" w:color="auto"/>
              </w:divBdr>
              <w:divsChild>
                <w:div w:id="20999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52183">
      <w:bodyDiv w:val="1"/>
      <w:marLeft w:val="0"/>
      <w:marRight w:val="0"/>
      <w:marTop w:val="0"/>
      <w:marBottom w:val="0"/>
      <w:divBdr>
        <w:top w:val="none" w:sz="0" w:space="0" w:color="auto"/>
        <w:left w:val="none" w:sz="0" w:space="0" w:color="auto"/>
        <w:bottom w:val="none" w:sz="0" w:space="0" w:color="auto"/>
        <w:right w:val="none" w:sz="0" w:space="0" w:color="auto"/>
      </w:divBdr>
      <w:divsChild>
        <w:div w:id="1708487276">
          <w:marLeft w:val="0"/>
          <w:marRight w:val="0"/>
          <w:marTop w:val="0"/>
          <w:marBottom w:val="0"/>
          <w:divBdr>
            <w:top w:val="none" w:sz="0" w:space="0" w:color="auto"/>
            <w:left w:val="none" w:sz="0" w:space="0" w:color="auto"/>
            <w:bottom w:val="none" w:sz="0" w:space="0" w:color="auto"/>
            <w:right w:val="none" w:sz="0" w:space="0" w:color="auto"/>
          </w:divBdr>
          <w:divsChild>
            <w:div w:id="433283902">
              <w:marLeft w:val="0"/>
              <w:marRight w:val="0"/>
              <w:marTop w:val="0"/>
              <w:marBottom w:val="0"/>
              <w:divBdr>
                <w:top w:val="none" w:sz="0" w:space="0" w:color="auto"/>
                <w:left w:val="none" w:sz="0" w:space="0" w:color="auto"/>
                <w:bottom w:val="none" w:sz="0" w:space="0" w:color="auto"/>
                <w:right w:val="none" w:sz="0" w:space="0" w:color="auto"/>
              </w:divBdr>
              <w:divsChild>
                <w:div w:id="19243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82135">
      <w:bodyDiv w:val="1"/>
      <w:marLeft w:val="0"/>
      <w:marRight w:val="0"/>
      <w:marTop w:val="0"/>
      <w:marBottom w:val="0"/>
      <w:divBdr>
        <w:top w:val="none" w:sz="0" w:space="0" w:color="auto"/>
        <w:left w:val="none" w:sz="0" w:space="0" w:color="auto"/>
        <w:bottom w:val="none" w:sz="0" w:space="0" w:color="auto"/>
        <w:right w:val="none" w:sz="0" w:space="0" w:color="auto"/>
      </w:divBdr>
      <w:divsChild>
        <w:div w:id="403794963">
          <w:marLeft w:val="0"/>
          <w:marRight w:val="0"/>
          <w:marTop w:val="0"/>
          <w:marBottom w:val="0"/>
          <w:divBdr>
            <w:top w:val="none" w:sz="0" w:space="0" w:color="auto"/>
            <w:left w:val="none" w:sz="0" w:space="0" w:color="auto"/>
            <w:bottom w:val="none" w:sz="0" w:space="0" w:color="auto"/>
            <w:right w:val="none" w:sz="0" w:space="0" w:color="auto"/>
          </w:divBdr>
          <w:divsChild>
            <w:div w:id="2122339508">
              <w:marLeft w:val="0"/>
              <w:marRight w:val="0"/>
              <w:marTop w:val="0"/>
              <w:marBottom w:val="0"/>
              <w:divBdr>
                <w:top w:val="none" w:sz="0" w:space="0" w:color="auto"/>
                <w:left w:val="none" w:sz="0" w:space="0" w:color="auto"/>
                <w:bottom w:val="none" w:sz="0" w:space="0" w:color="auto"/>
                <w:right w:val="none" w:sz="0" w:space="0" w:color="auto"/>
              </w:divBdr>
              <w:divsChild>
                <w:div w:id="18919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0077">
      <w:bodyDiv w:val="1"/>
      <w:marLeft w:val="0"/>
      <w:marRight w:val="0"/>
      <w:marTop w:val="0"/>
      <w:marBottom w:val="0"/>
      <w:divBdr>
        <w:top w:val="none" w:sz="0" w:space="0" w:color="auto"/>
        <w:left w:val="none" w:sz="0" w:space="0" w:color="auto"/>
        <w:bottom w:val="none" w:sz="0" w:space="0" w:color="auto"/>
        <w:right w:val="none" w:sz="0" w:space="0" w:color="auto"/>
      </w:divBdr>
      <w:divsChild>
        <w:div w:id="2022968712">
          <w:marLeft w:val="0"/>
          <w:marRight w:val="0"/>
          <w:marTop w:val="0"/>
          <w:marBottom w:val="0"/>
          <w:divBdr>
            <w:top w:val="none" w:sz="0" w:space="0" w:color="auto"/>
            <w:left w:val="none" w:sz="0" w:space="0" w:color="auto"/>
            <w:bottom w:val="none" w:sz="0" w:space="0" w:color="auto"/>
            <w:right w:val="none" w:sz="0" w:space="0" w:color="auto"/>
          </w:divBdr>
          <w:divsChild>
            <w:div w:id="1067916256">
              <w:marLeft w:val="0"/>
              <w:marRight w:val="0"/>
              <w:marTop w:val="0"/>
              <w:marBottom w:val="0"/>
              <w:divBdr>
                <w:top w:val="none" w:sz="0" w:space="0" w:color="auto"/>
                <w:left w:val="none" w:sz="0" w:space="0" w:color="auto"/>
                <w:bottom w:val="none" w:sz="0" w:space="0" w:color="auto"/>
                <w:right w:val="none" w:sz="0" w:space="0" w:color="auto"/>
              </w:divBdr>
              <w:divsChild>
                <w:div w:id="7954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04874">
      <w:bodyDiv w:val="1"/>
      <w:marLeft w:val="0"/>
      <w:marRight w:val="0"/>
      <w:marTop w:val="0"/>
      <w:marBottom w:val="0"/>
      <w:divBdr>
        <w:top w:val="none" w:sz="0" w:space="0" w:color="auto"/>
        <w:left w:val="none" w:sz="0" w:space="0" w:color="auto"/>
        <w:bottom w:val="none" w:sz="0" w:space="0" w:color="auto"/>
        <w:right w:val="none" w:sz="0" w:space="0" w:color="auto"/>
      </w:divBdr>
      <w:divsChild>
        <w:div w:id="407390478">
          <w:marLeft w:val="0"/>
          <w:marRight w:val="0"/>
          <w:marTop w:val="0"/>
          <w:marBottom w:val="0"/>
          <w:divBdr>
            <w:top w:val="none" w:sz="0" w:space="0" w:color="auto"/>
            <w:left w:val="none" w:sz="0" w:space="0" w:color="auto"/>
            <w:bottom w:val="none" w:sz="0" w:space="0" w:color="auto"/>
            <w:right w:val="none" w:sz="0" w:space="0" w:color="auto"/>
          </w:divBdr>
          <w:divsChild>
            <w:div w:id="1187062854">
              <w:marLeft w:val="0"/>
              <w:marRight w:val="0"/>
              <w:marTop w:val="0"/>
              <w:marBottom w:val="0"/>
              <w:divBdr>
                <w:top w:val="none" w:sz="0" w:space="0" w:color="auto"/>
                <w:left w:val="none" w:sz="0" w:space="0" w:color="auto"/>
                <w:bottom w:val="none" w:sz="0" w:space="0" w:color="auto"/>
                <w:right w:val="none" w:sz="0" w:space="0" w:color="auto"/>
              </w:divBdr>
              <w:divsChild>
                <w:div w:id="19402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30785">
      <w:bodyDiv w:val="1"/>
      <w:marLeft w:val="0"/>
      <w:marRight w:val="0"/>
      <w:marTop w:val="0"/>
      <w:marBottom w:val="0"/>
      <w:divBdr>
        <w:top w:val="none" w:sz="0" w:space="0" w:color="auto"/>
        <w:left w:val="none" w:sz="0" w:space="0" w:color="auto"/>
        <w:bottom w:val="none" w:sz="0" w:space="0" w:color="auto"/>
        <w:right w:val="none" w:sz="0" w:space="0" w:color="auto"/>
      </w:divBdr>
      <w:divsChild>
        <w:div w:id="2059011828">
          <w:marLeft w:val="0"/>
          <w:marRight w:val="0"/>
          <w:marTop w:val="0"/>
          <w:marBottom w:val="0"/>
          <w:divBdr>
            <w:top w:val="none" w:sz="0" w:space="0" w:color="auto"/>
            <w:left w:val="none" w:sz="0" w:space="0" w:color="auto"/>
            <w:bottom w:val="none" w:sz="0" w:space="0" w:color="auto"/>
            <w:right w:val="none" w:sz="0" w:space="0" w:color="auto"/>
          </w:divBdr>
          <w:divsChild>
            <w:div w:id="387151253">
              <w:marLeft w:val="0"/>
              <w:marRight w:val="0"/>
              <w:marTop w:val="0"/>
              <w:marBottom w:val="0"/>
              <w:divBdr>
                <w:top w:val="none" w:sz="0" w:space="0" w:color="auto"/>
                <w:left w:val="none" w:sz="0" w:space="0" w:color="auto"/>
                <w:bottom w:val="none" w:sz="0" w:space="0" w:color="auto"/>
                <w:right w:val="none" w:sz="0" w:space="0" w:color="auto"/>
              </w:divBdr>
              <w:divsChild>
                <w:div w:id="16308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03495">
      <w:bodyDiv w:val="1"/>
      <w:marLeft w:val="0"/>
      <w:marRight w:val="0"/>
      <w:marTop w:val="0"/>
      <w:marBottom w:val="0"/>
      <w:divBdr>
        <w:top w:val="none" w:sz="0" w:space="0" w:color="auto"/>
        <w:left w:val="none" w:sz="0" w:space="0" w:color="auto"/>
        <w:bottom w:val="none" w:sz="0" w:space="0" w:color="auto"/>
        <w:right w:val="none" w:sz="0" w:space="0" w:color="auto"/>
      </w:divBdr>
      <w:divsChild>
        <w:div w:id="2061710281">
          <w:marLeft w:val="0"/>
          <w:marRight w:val="0"/>
          <w:marTop w:val="0"/>
          <w:marBottom w:val="0"/>
          <w:divBdr>
            <w:top w:val="none" w:sz="0" w:space="0" w:color="auto"/>
            <w:left w:val="none" w:sz="0" w:space="0" w:color="auto"/>
            <w:bottom w:val="none" w:sz="0" w:space="0" w:color="auto"/>
            <w:right w:val="none" w:sz="0" w:space="0" w:color="auto"/>
          </w:divBdr>
          <w:divsChild>
            <w:div w:id="290674260">
              <w:marLeft w:val="0"/>
              <w:marRight w:val="0"/>
              <w:marTop w:val="0"/>
              <w:marBottom w:val="0"/>
              <w:divBdr>
                <w:top w:val="none" w:sz="0" w:space="0" w:color="auto"/>
                <w:left w:val="none" w:sz="0" w:space="0" w:color="auto"/>
                <w:bottom w:val="none" w:sz="0" w:space="0" w:color="auto"/>
                <w:right w:val="none" w:sz="0" w:space="0" w:color="auto"/>
              </w:divBdr>
              <w:divsChild>
                <w:div w:id="14555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4827">
      <w:bodyDiv w:val="1"/>
      <w:marLeft w:val="0"/>
      <w:marRight w:val="0"/>
      <w:marTop w:val="0"/>
      <w:marBottom w:val="0"/>
      <w:divBdr>
        <w:top w:val="none" w:sz="0" w:space="0" w:color="auto"/>
        <w:left w:val="none" w:sz="0" w:space="0" w:color="auto"/>
        <w:bottom w:val="none" w:sz="0" w:space="0" w:color="auto"/>
        <w:right w:val="none" w:sz="0" w:space="0" w:color="auto"/>
      </w:divBdr>
      <w:divsChild>
        <w:div w:id="733621833">
          <w:marLeft w:val="0"/>
          <w:marRight w:val="0"/>
          <w:marTop w:val="0"/>
          <w:marBottom w:val="0"/>
          <w:divBdr>
            <w:top w:val="none" w:sz="0" w:space="0" w:color="auto"/>
            <w:left w:val="none" w:sz="0" w:space="0" w:color="auto"/>
            <w:bottom w:val="none" w:sz="0" w:space="0" w:color="auto"/>
            <w:right w:val="none" w:sz="0" w:space="0" w:color="auto"/>
          </w:divBdr>
          <w:divsChild>
            <w:div w:id="1357459977">
              <w:marLeft w:val="0"/>
              <w:marRight w:val="0"/>
              <w:marTop w:val="0"/>
              <w:marBottom w:val="0"/>
              <w:divBdr>
                <w:top w:val="none" w:sz="0" w:space="0" w:color="auto"/>
                <w:left w:val="none" w:sz="0" w:space="0" w:color="auto"/>
                <w:bottom w:val="none" w:sz="0" w:space="0" w:color="auto"/>
                <w:right w:val="none" w:sz="0" w:space="0" w:color="auto"/>
              </w:divBdr>
              <w:divsChild>
                <w:div w:id="21184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637280">
      <w:bodyDiv w:val="1"/>
      <w:marLeft w:val="0"/>
      <w:marRight w:val="0"/>
      <w:marTop w:val="0"/>
      <w:marBottom w:val="0"/>
      <w:divBdr>
        <w:top w:val="none" w:sz="0" w:space="0" w:color="auto"/>
        <w:left w:val="none" w:sz="0" w:space="0" w:color="auto"/>
        <w:bottom w:val="none" w:sz="0" w:space="0" w:color="auto"/>
        <w:right w:val="none" w:sz="0" w:space="0" w:color="auto"/>
      </w:divBdr>
      <w:divsChild>
        <w:div w:id="781656465">
          <w:marLeft w:val="0"/>
          <w:marRight w:val="0"/>
          <w:marTop w:val="0"/>
          <w:marBottom w:val="0"/>
          <w:divBdr>
            <w:top w:val="none" w:sz="0" w:space="0" w:color="auto"/>
            <w:left w:val="none" w:sz="0" w:space="0" w:color="auto"/>
            <w:bottom w:val="none" w:sz="0" w:space="0" w:color="auto"/>
            <w:right w:val="none" w:sz="0" w:space="0" w:color="auto"/>
          </w:divBdr>
          <w:divsChild>
            <w:div w:id="1025059207">
              <w:marLeft w:val="0"/>
              <w:marRight w:val="0"/>
              <w:marTop w:val="0"/>
              <w:marBottom w:val="0"/>
              <w:divBdr>
                <w:top w:val="none" w:sz="0" w:space="0" w:color="auto"/>
                <w:left w:val="none" w:sz="0" w:space="0" w:color="auto"/>
                <w:bottom w:val="none" w:sz="0" w:space="0" w:color="auto"/>
                <w:right w:val="none" w:sz="0" w:space="0" w:color="auto"/>
              </w:divBdr>
              <w:divsChild>
                <w:div w:id="4996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24409">
      <w:bodyDiv w:val="1"/>
      <w:marLeft w:val="0"/>
      <w:marRight w:val="0"/>
      <w:marTop w:val="0"/>
      <w:marBottom w:val="0"/>
      <w:divBdr>
        <w:top w:val="none" w:sz="0" w:space="0" w:color="auto"/>
        <w:left w:val="none" w:sz="0" w:space="0" w:color="auto"/>
        <w:bottom w:val="none" w:sz="0" w:space="0" w:color="auto"/>
        <w:right w:val="none" w:sz="0" w:space="0" w:color="auto"/>
      </w:divBdr>
      <w:divsChild>
        <w:div w:id="1226990637">
          <w:marLeft w:val="0"/>
          <w:marRight w:val="0"/>
          <w:marTop w:val="0"/>
          <w:marBottom w:val="0"/>
          <w:divBdr>
            <w:top w:val="none" w:sz="0" w:space="0" w:color="auto"/>
            <w:left w:val="none" w:sz="0" w:space="0" w:color="auto"/>
            <w:bottom w:val="none" w:sz="0" w:space="0" w:color="auto"/>
            <w:right w:val="none" w:sz="0" w:space="0" w:color="auto"/>
          </w:divBdr>
          <w:divsChild>
            <w:div w:id="736903605">
              <w:marLeft w:val="0"/>
              <w:marRight w:val="0"/>
              <w:marTop w:val="0"/>
              <w:marBottom w:val="0"/>
              <w:divBdr>
                <w:top w:val="none" w:sz="0" w:space="0" w:color="auto"/>
                <w:left w:val="none" w:sz="0" w:space="0" w:color="auto"/>
                <w:bottom w:val="none" w:sz="0" w:space="0" w:color="auto"/>
                <w:right w:val="none" w:sz="0" w:space="0" w:color="auto"/>
              </w:divBdr>
              <w:divsChild>
                <w:div w:id="1086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19698">
      <w:bodyDiv w:val="1"/>
      <w:marLeft w:val="0"/>
      <w:marRight w:val="0"/>
      <w:marTop w:val="0"/>
      <w:marBottom w:val="0"/>
      <w:divBdr>
        <w:top w:val="none" w:sz="0" w:space="0" w:color="auto"/>
        <w:left w:val="none" w:sz="0" w:space="0" w:color="auto"/>
        <w:bottom w:val="none" w:sz="0" w:space="0" w:color="auto"/>
        <w:right w:val="none" w:sz="0" w:space="0" w:color="auto"/>
      </w:divBdr>
      <w:divsChild>
        <w:div w:id="668143155">
          <w:marLeft w:val="0"/>
          <w:marRight w:val="0"/>
          <w:marTop w:val="0"/>
          <w:marBottom w:val="0"/>
          <w:divBdr>
            <w:top w:val="none" w:sz="0" w:space="0" w:color="auto"/>
            <w:left w:val="none" w:sz="0" w:space="0" w:color="auto"/>
            <w:bottom w:val="none" w:sz="0" w:space="0" w:color="auto"/>
            <w:right w:val="none" w:sz="0" w:space="0" w:color="auto"/>
          </w:divBdr>
          <w:divsChild>
            <w:div w:id="1943604766">
              <w:marLeft w:val="0"/>
              <w:marRight w:val="0"/>
              <w:marTop w:val="0"/>
              <w:marBottom w:val="0"/>
              <w:divBdr>
                <w:top w:val="none" w:sz="0" w:space="0" w:color="auto"/>
                <w:left w:val="none" w:sz="0" w:space="0" w:color="auto"/>
                <w:bottom w:val="none" w:sz="0" w:space="0" w:color="auto"/>
                <w:right w:val="none" w:sz="0" w:space="0" w:color="auto"/>
              </w:divBdr>
              <w:divsChild>
                <w:div w:id="14661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3260">
      <w:bodyDiv w:val="1"/>
      <w:marLeft w:val="0"/>
      <w:marRight w:val="0"/>
      <w:marTop w:val="0"/>
      <w:marBottom w:val="0"/>
      <w:divBdr>
        <w:top w:val="none" w:sz="0" w:space="0" w:color="auto"/>
        <w:left w:val="none" w:sz="0" w:space="0" w:color="auto"/>
        <w:bottom w:val="none" w:sz="0" w:space="0" w:color="auto"/>
        <w:right w:val="none" w:sz="0" w:space="0" w:color="auto"/>
      </w:divBdr>
      <w:divsChild>
        <w:div w:id="1853835751">
          <w:marLeft w:val="0"/>
          <w:marRight w:val="0"/>
          <w:marTop w:val="0"/>
          <w:marBottom w:val="0"/>
          <w:divBdr>
            <w:top w:val="none" w:sz="0" w:space="0" w:color="auto"/>
            <w:left w:val="none" w:sz="0" w:space="0" w:color="auto"/>
            <w:bottom w:val="none" w:sz="0" w:space="0" w:color="auto"/>
            <w:right w:val="none" w:sz="0" w:space="0" w:color="auto"/>
          </w:divBdr>
          <w:divsChild>
            <w:div w:id="17319176">
              <w:marLeft w:val="0"/>
              <w:marRight w:val="0"/>
              <w:marTop w:val="0"/>
              <w:marBottom w:val="0"/>
              <w:divBdr>
                <w:top w:val="none" w:sz="0" w:space="0" w:color="auto"/>
                <w:left w:val="none" w:sz="0" w:space="0" w:color="auto"/>
                <w:bottom w:val="none" w:sz="0" w:space="0" w:color="auto"/>
                <w:right w:val="none" w:sz="0" w:space="0" w:color="auto"/>
              </w:divBdr>
              <w:divsChild>
                <w:div w:id="10041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72743">
      <w:bodyDiv w:val="1"/>
      <w:marLeft w:val="0"/>
      <w:marRight w:val="0"/>
      <w:marTop w:val="0"/>
      <w:marBottom w:val="0"/>
      <w:divBdr>
        <w:top w:val="none" w:sz="0" w:space="0" w:color="auto"/>
        <w:left w:val="none" w:sz="0" w:space="0" w:color="auto"/>
        <w:bottom w:val="none" w:sz="0" w:space="0" w:color="auto"/>
        <w:right w:val="none" w:sz="0" w:space="0" w:color="auto"/>
      </w:divBdr>
      <w:divsChild>
        <w:div w:id="1202668006">
          <w:marLeft w:val="0"/>
          <w:marRight w:val="0"/>
          <w:marTop w:val="0"/>
          <w:marBottom w:val="0"/>
          <w:divBdr>
            <w:top w:val="none" w:sz="0" w:space="0" w:color="auto"/>
            <w:left w:val="none" w:sz="0" w:space="0" w:color="auto"/>
            <w:bottom w:val="none" w:sz="0" w:space="0" w:color="auto"/>
            <w:right w:val="none" w:sz="0" w:space="0" w:color="auto"/>
          </w:divBdr>
          <w:divsChild>
            <w:div w:id="334189415">
              <w:marLeft w:val="0"/>
              <w:marRight w:val="0"/>
              <w:marTop w:val="0"/>
              <w:marBottom w:val="0"/>
              <w:divBdr>
                <w:top w:val="none" w:sz="0" w:space="0" w:color="auto"/>
                <w:left w:val="none" w:sz="0" w:space="0" w:color="auto"/>
                <w:bottom w:val="none" w:sz="0" w:space="0" w:color="auto"/>
                <w:right w:val="none" w:sz="0" w:space="0" w:color="auto"/>
              </w:divBdr>
              <w:divsChild>
                <w:div w:id="6204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306">
      <w:bodyDiv w:val="1"/>
      <w:marLeft w:val="0"/>
      <w:marRight w:val="0"/>
      <w:marTop w:val="0"/>
      <w:marBottom w:val="0"/>
      <w:divBdr>
        <w:top w:val="none" w:sz="0" w:space="0" w:color="auto"/>
        <w:left w:val="none" w:sz="0" w:space="0" w:color="auto"/>
        <w:bottom w:val="none" w:sz="0" w:space="0" w:color="auto"/>
        <w:right w:val="none" w:sz="0" w:space="0" w:color="auto"/>
      </w:divBdr>
      <w:divsChild>
        <w:div w:id="1406295101">
          <w:marLeft w:val="0"/>
          <w:marRight w:val="0"/>
          <w:marTop w:val="0"/>
          <w:marBottom w:val="0"/>
          <w:divBdr>
            <w:top w:val="none" w:sz="0" w:space="0" w:color="auto"/>
            <w:left w:val="none" w:sz="0" w:space="0" w:color="auto"/>
            <w:bottom w:val="none" w:sz="0" w:space="0" w:color="auto"/>
            <w:right w:val="none" w:sz="0" w:space="0" w:color="auto"/>
          </w:divBdr>
          <w:divsChild>
            <w:div w:id="362291218">
              <w:marLeft w:val="0"/>
              <w:marRight w:val="0"/>
              <w:marTop w:val="0"/>
              <w:marBottom w:val="0"/>
              <w:divBdr>
                <w:top w:val="none" w:sz="0" w:space="0" w:color="auto"/>
                <w:left w:val="none" w:sz="0" w:space="0" w:color="auto"/>
                <w:bottom w:val="none" w:sz="0" w:space="0" w:color="auto"/>
                <w:right w:val="none" w:sz="0" w:space="0" w:color="auto"/>
              </w:divBdr>
              <w:divsChild>
                <w:div w:id="2006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1224">
      <w:bodyDiv w:val="1"/>
      <w:marLeft w:val="0"/>
      <w:marRight w:val="0"/>
      <w:marTop w:val="0"/>
      <w:marBottom w:val="0"/>
      <w:divBdr>
        <w:top w:val="none" w:sz="0" w:space="0" w:color="auto"/>
        <w:left w:val="none" w:sz="0" w:space="0" w:color="auto"/>
        <w:bottom w:val="none" w:sz="0" w:space="0" w:color="auto"/>
        <w:right w:val="none" w:sz="0" w:space="0" w:color="auto"/>
      </w:divBdr>
      <w:divsChild>
        <w:div w:id="2133815482">
          <w:marLeft w:val="0"/>
          <w:marRight w:val="0"/>
          <w:marTop w:val="0"/>
          <w:marBottom w:val="0"/>
          <w:divBdr>
            <w:top w:val="none" w:sz="0" w:space="0" w:color="auto"/>
            <w:left w:val="none" w:sz="0" w:space="0" w:color="auto"/>
            <w:bottom w:val="none" w:sz="0" w:space="0" w:color="auto"/>
            <w:right w:val="none" w:sz="0" w:space="0" w:color="auto"/>
          </w:divBdr>
          <w:divsChild>
            <w:div w:id="1745906101">
              <w:marLeft w:val="0"/>
              <w:marRight w:val="0"/>
              <w:marTop w:val="0"/>
              <w:marBottom w:val="0"/>
              <w:divBdr>
                <w:top w:val="none" w:sz="0" w:space="0" w:color="auto"/>
                <w:left w:val="none" w:sz="0" w:space="0" w:color="auto"/>
                <w:bottom w:val="none" w:sz="0" w:space="0" w:color="auto"/>
                <w:right w:val="none" w:sz="0" w:space="0" w:color="auto"/>
              </w:divBdr>
              <w:divsChild>
                <w:div w:id="10286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64728">
      <w:bodyDiv w:val="1"/>
      <w:marLeft w:val="0"/>
      <w:marRight w:val="0"/>
      <w:marTop w:val="0"/>
      <w:marBottom w:val="0"/>
      <w:divBdr>
        <w:top w:val="none" w:sz="0" w:space="0" w:color="auto"/>
        <w:left w:val="none" w:sz="0" w:space="0" w:color="auto"/>
        <w:bottom w:val="none" w:sz="0" w:space="0" w:color="auto"/>
        <w:right w:val="none" w:sz="0" w:space="0" w:color="auto"/>
      </w:divBdr>
    </w:div>
    <w:div w:id="1100493959">
      <w:bodyDiv w:val="1"/>
      <w:marLeft w:val="0"/>
      <w:marRight w:val="0"/>
      <w:marTop w:val="0"/>
      <w:marBottom w:val="0"/>
      <w:divBdr>
        <w:top w:val="none" w:sz="0" w:space="0" w:color="auto"/>
        <w:left w:val="none" w:sz="0" w:space="0" w:color="auto"/>
        <w:bottom w:val="none" w:sz="0" w:space="0" w:color="auto"/>
        <w:right w:val="none" w:sz="0" w:space="0" w:color="auto"/>
      </w:divBdr>
    </w:div>
    <w:div w:id="1107501170">
      <w:bodyDiv w:val="1"/>
      <w:marLeft w:val="0"/>
      <w:marRight w:val="0"/>
      <w:marTop w:val="0"/>
      <w:marBottom w:val="0"/>
      <w:divBdr>
        <w:top w:val="none" w:sz="0" w:space="0" w:color="auto"/>
        <w:left w:val="none" w:sz="0" w:space="0" w:color="auto"/>
        <w:bottom w:val="none" w:sz="0" w:space="0" w:color="auto"/>
        <w:right w:val="none" w:sz="0" w:space="0" w:color="auto"/>
      </w:divBdr>
      <w:divsChild>
        <w:div w:id="2094626556">
          <w:marLeft w:val="0"/>
          <w:marRight w:val="0"/>
          <w:marTop w:val="0"/>
          <w:marBottom w:val="0"/>
          <w:divBdr>
            <w:top w:val="none" w:sz="0" w:space="0" w:color="auto"/>
            <w:left w:val="none" w:sz="0" w:space="0" w:color="auto"/>
            <w:bottom w:val="none" w:sz="0" w:space="0" w:color="auto"/>
            <w:right w:val="none" w:sz="0" w:space="0" w:color="auto"/>
          </w:divBdr>
          <w:divsChild>
            <w:div w:id="1104763747">
              <w:marLeft w:val="0"/>
              <w:marRight w:val="0"/>
              <w:marTop w:val="0"/>
              <w:marBottom w:val="0"/>
              <w:divBdr>
                <w:top w:val="none" w:sz="0" w:space="0" w:color="auto"/>
                <w:left w:val="none" w:sz="0" w:space="0" w:color="auto"/>
                <w:bottom w:val="none" w:sz="0" w:space="0" w:color="auto"/>
                <w:right w:val="none" w:sz="0" w:space="0" w:color="auto"/>
              </w:divBdr>
              <w:divsChild>
                <w:div w:id="5141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5015">
      <w:bodyDiv w:val="1"/>
      <w:marLeft w:val="0"/>
      <w:marRight w:val="0"/>
      <w:marTop w:val="0"/>
      <w:marBottom w:val="0"/>
      <w:divBdr>
        <w:top w:val="none" w:sz="0" w:space="0" w:color="auto"/>
        <w:left w:val="none" w:sz="0" w:space="0" w:color="auto"/>
        <w:bottom w:val="none" w:sz="0" w:space="0" w:color="auto"/>
        <w:right w:val="none" w:sz="0" w:space="0" w:color="auto"/>
      </w:divBdr>
      <w:divsChild>
        <w:div w:id="813061291">
          <w:marLeft w:val="0"/>
          <w:marRight w:val="0"/>
          <w:marTop w:val="0"/>
          <w:marBottom w:val="0"/>
          <w:divBdr>
            <w:top w:val="none" w:sz="0" w:space="0" w:color="auto"/>
            <w:left w:val="none" w:sz="0" w:space="0" w:color="auto"/>
            <w:bottom w:val="none" w:sz="0" w:space="0" w:color="auto"/>
            <w:right w:val="none" w:sz="0" w:space="0" w:color="auto"/>
          </w:divBdr>
          <w:divsChild>
            <w:div w:id="258216349">
              <w:marLeft w:val="0"/>
              <w:marRight w:val="0"/>
              <w:marTop w:val="0"/>
              <w:marBottom w:val="0"/>
              <w:divBdr>
                <w:top w:val="none" w:sz="0" w:space="0" w:color="auto"/>
                <w:left w:val="none" w:sz="0" w:space="0" w:color="auto"/>
                <w:bottom w:val="none" w:sz="0" w:space="0" w:color="auto"/>
                <w:right w:val="none" w:sz="0" w:space="0" w:color="auto"/>
              </w:divBdr>
              <w:divsChild>
                <w:div w:id="21420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38557">
      <w:bodyDiv w:val="1"/>
      <w:marLeft w:val="0"/>
      <w:marRight w:val="0"/>
      <w:marTop w:val="0"/>
      <w:marBottom w:val="0"/>
      <w:divBdr>
        <w:top w:val="none" w:sz="0" w:space="0" w:color="auto"/>
        <w:left w:val="none" w:sz="0" w:space="0" w:color="auto"/>
        <w:bottom w:val="none" w:sz="0" w:space="0" w:color="auto"/>
        <w:right w:val="none" w:sz="0" w:space="0" w:color="auto"/>
      </w:divBdr>
      <w:divsChild>
        <w:div w:id="883366075">
          <w:marLeft w:val="0"/>
          <w:marRight w:val="0"/>
          <w:marTop w:val="0"/>
          <w:marBottom w:val="0"/>
          <w:divBdr>
            <w:top w:val="none" w:sz="0" w:space="0" w:color="auto"/>
            <w:left w:val="none" w:sz="0" w:space="0" w:color="auto"/>
            <w:bottom w:val="none" w:sz="0" w:space="0" w:color="auto"/>
            <w:right w:val="none" w:sz="0" w:space="0" w:color="auto"/>
          </w:divBdr>
          <w:divsChild>
            <w:div w:id="1230187087">
              <w:marLeft w:val="0"/>
              <w:marRight w:val="0"/>
              <w:marTop w:val="0"/>
              <w:marBottom w:val="0"/>
              <w:divBdr>
                <w:top w:val="none" w:sz="0" w:space="0" w:color="auto"/>
                <w:left w:val="none" w:sz="0" w:space="0" w:color="auto"/>
                <w:bottom w:val="none" w:sz="0" w:space="0" w:color="auto"/>
                <w:right w:val="none" w:sz="0" w:space="0" w:color="auto"/>
              </w:divBdr>
              <w:divsChild>
                <w:div w:id="8892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6539">
      <w:bodyDiv w:val="1"/>
      <w:marLeft w:val="0"/>
      <w:marRight w:val="0"/>
      <w:marTop w:val="0"/>
      <w:marBottom w:val="0"/>
      <w:divBdr>
        <w:top w:val="none" w:sz="0" w:space="0" w:color="auto"/>
        <w:left w:val="none" w:sz="0" w:space="0" w:color="auto"/>
        <w:bottom w:val="none" w:sz="0" w:space="0" w:color="auto"/>
        <w:right w:val="none" w:sz="0" w:space="0" w:color="auto"/>
      </w:divBdr>
      <w:divsChild>
        <w:div w:id="1159997605">
          <w:marLeft w:val="0"/>
          <w:marRight w:val="0"/>
          <w:marTop w:val="0"/>
          <w:marBottom w:val="0"/>
          <w:divBdr>
            <w:top w:val="none" w:sz="0" w:space="0" w:color="auto"/>
            <w:left w:val="none" w:sz="0" w:space="0" w:color="auto"/>
            <w:bottom w:val="none" w:sz="0" w:space="0" w:color="auto"/>
            <w:right w:val="none" w:sz="0" w:space="0" w:color="auto"/>
          </w:divBdr>
          <w:divsChild>
            <w:div w:id="1906649676">
              <w:marLeft w:val="0"/>
              <w:marRight w:val="0"/>
              <w:marTop w:val="0"/>
              <w:marBottom w:val="0"/>
              <w:divBdr>
                <w:top w:val="none" w:sz="0" w:space="0" w:color="auto"/>
                <w:left w:val="none" w:sz="0" w:space="0" w:color="auto"/>
                <w:bottom w:val="none" w:sz="0" w:space="0" w:color="auto"/>
                <w:right w:val="none" w:sz="0" w:space="0" w:color="auto"/>
              </w:divBdr>
              <w:divsChild>
                <w:div w:id="11564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25728">
      <w:bodyDiv w:val="1"/>
      <w:marLeft w:val="0"/>
      <w:marRight w:val="0"/>
      <w:marTop w:val="0"/>
      <w:marBottom w:val="0"/>
      <w:divBdr>
        <w:top w:val="none" w:sz="0" w:space="0" w:color="auto"/>
        <w:left w:val="none" w:sz="0" w:space="0" w:color="auto"/>
        <w:bottom w:val="none" w:sz="0" w:space="0" w:color="auto"/>
        <w:right w:val="none" w:sz="0" w:space="0" w:color="auto"/>
      </w:divBdr>
      <w:divsChild>
        <w:div w:id="2088454051">
          <w:marLeft w:val="0"/>
          <w:marRight w:val="0"/>
          <w:marTop w:val="0"/>
          <w:marBottom w:val="0"/>
          <w:divBdr>
            <w:top w:val="none" w:sz="0" w:space="0" w:color="auto"/>
            <w:left w:val="none" w:sz="0" w:space="0" w:color="auto"/>
            <w:bottom w:val="none" w:sz="0" w:space="0" w:color="auto"/>
            <w:right w:val="none" w:sz="0" w:space="0" w:color="auto"/>
          </w:divBdr>
          <w:divsChild>
            <w:div w:id="1834107732">
              <w:marLeft w:val="0"/>
              <w:marRight w:val="0"/>
              <w:marTop w:val="0"/>
              <w:marBottom w:val="0"/>
              <w:divBdr>
                <w:top w:val="none" w:sz="0" w:space="0" w:color="auto"/>
                <w:left w:val="none" w:sz="0" w:space="0" w:color="auto"/>
                <w:bottom w:val="none" w:sz="0" w:space="0" w:color="auto"/>
                <w:right w:val="none" w:sz="0" w:space="0" w:color="auto"/>
              </w:divBdr>
              <w:divsChild>
                <w:div w:id="15410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79608">
      <w:bodyDiv w:val="1"/>
      <w:marLeft w:val="0"/>
      <w:marRight w:val="0"/>
      <w:marTop w:val="0"/>
      <w:marBottom w:val="0"/>
      <w:divBdr>
        <w:top w:val="none" w:sz="0" w:space="0" w:color="auto"/>
        <w:left w:val="none" w:sz="0" w:space="0" w:color="auto"/>
        <w:bottom w:val="none" w:sz="0" w:space="0" w:color="auto"/>
        <w:right w:val="none" w:sz="0" w:space="0" w:color="auto"/>
      </w:divBdr>
    </w:div>
    <w:div w:id="1162697194">
      <w:bodyDiv w:val="1"/>
      <w:marLeft w:val="0"/>
      <w:marRight w:val="0"/>
      <w:marTop w:val="0"/>
      <w:marBottom w:val="0"/>
      <w:divBdr>
        <w:top w:val="none" w:sz="0" w:space="0" w:color="auto"/>
        <w:left w:val="none" w:sz="0" w:space="0" w:color="auto"/>
        <w:bottom w:val="none" w:sz="0" w:space="0" w:color="auto"/>
        <w:right w:val="none" w:sz="0" w:space="0" w:color="auto"/>
      </w:divBdr>
    </w:div>
    <w:div w:id="1174413807">
      <w:bodyDiv w:val="1"/>
      <w:marLeft w:val="0"/>
      <w:marRight w:val="0"/>
      <w:marTop w:val="0"/>
      <w:marBottom w:val="0"/>
      <w:divBdr>
        <w:top w:val="none" w:sz="0" w:space="0" w:color="auto"/>
        <w:left w:val="none" w:sz="0" w:space="0" w:color="auto"/>
        <w:bottom w:val="none" w:sz="0" w:space="0" w:color="auto"/>
        <w:right w:val="none" w:sz="0" w:space="0" w:color="auto"/>
      </w:divBdr>
      <w:divsChild>
        <w:div w:id="484857470">
          <w:marLeft w:val="0"/>
          <w:marRight w:val="0"/>
          <w:marTop w:val="0"/>
          <w:marBottom w:val="0"/>
          <w:divBdr>
            <w:top w:val="none" w:sz="0" w:space="0" w:color="auto"/>
            <w:left w:val="none" w:sz="0" w:space="0" w:color="auto"/>
            <w:bottom w:val="none" w:sz="0" w:space="0" w:color="auto"/>
            <w:right w:val="none" w:sz="0" w:space="0" w:color="auto"/>
          </w:divBdr>
          <w:divsChild>
            <w:div w:id="455563698">
              <w:marLeft w:val="0"/>
              <w:marRight w:val="0"/>
              <w:marTop w:val="0"/>
              <w:marBottom w:val="0"/>
              <w:divBdr>
                <w:top w:val="none" w:sz="0" w:space="0" w:color="auto"/>
                <w:left w:val="none" w:sz="0" w:space="0" w:color="auto"/>
                <w:bottom w:val="none" w:sz="0" w:space="0" w:color="auto"/>
                <w:right w:val="none" w:sz="0" w:space="0" w:color="auto"/>
              </w:divBdr>
              <w:divsChild>
                <w:div w:id="14119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2734">
      <w:bodyDiv w:val="1"/>
      <w:marLeft w:val="0"/>
      <w:marRight w:val="0"/>
      <w:marTop w:val="0"/>
      <w:marBottom w:val="0"/>
      <w:divBdr>
        <w:top w:val="none" w:sz="0" w:space="0" w:color="auto"/>
        <w:left w:val="none" w:sz="0" w:space="0" w:color="auto"/>
        <w:bottom w:val="none" w:sz="0" w:space="0" w:color="auto"/>
        <w:right w:val="none" w:sz="0" w:space="0" w:color="auto"/>
      </w:divBdr>
      <w:divsChild>
        <w:div w:id="334236337">
          <w:marLeft w:val="0"/>
          <w:marRight w:val="0"/>
          <w:marTop w:val="0"/>
          <w:marBottom w:val="0"/>
          <w:divBdr>
            <w:top w:val="none" w:sz="0" w:space="0" w:color="auto"/>
            <w:left w:val="none" w:sz="0" w:space="0" w:color="auto"/>
            <w:bottom w:val="none" w:sz="0" w:space="0" w:color="auto"/>
            <w:right w:val="none" w:sz="0" w:space="0" w:color="auto"/>
          </w:divBdr>
          <w:divsChild>
            <w:div w:id="1190991283">
              <w:marLeft w:val="0"/>
              <w:marRight w:val="0"/>
              <w:marTop w:val="0"/>
              <w:marBottom w:val="0"/>
              <w:divBdr>
                <w:top w:val="none" w:sz="0" w:space="0" w:color="auto"/>
                <w:left w:val="none" w:sz="0" w:space="0" w:color="auto"/>
                <w:bottom w:val="none" w:sz="0" w:space="0" w:color="auto"/>
                <w:right w:val="none" w:sz="0" w:space="0" w:color="auto"/>
              </w:divBdr>
              <w:divsChild>
                <w:div w:id="6360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502">
      <w:bodyDiv w:val="1"/>
      <w:marLeft w:val="0"/>
      <w:marRight w:val="0"/>
      <w:marTop w:val="0"/>
      <w:marBottom w:val="0"/>
      <w:divBdr>
        <w:top w:val="none" w:sz="0" w:space="0" w:color="auto"/>
        <w:left w:val="none" w:sz="0" w:space="0" w:color="auto"/>
        <w:bottom w:val="none" w:sz="0" w:space="0" w:color="auto"/>
        <w:right w:val="none" w:sz="0" w:space="0" w:color="auto"/>
      </w:divBdr>
      <w:divsChild>
        <w:div w:id="691031327">
          <w:marLeft w:val="0"/>
          <w:marRight w:val="0"/>
          <w:marTop w:val="0"/>
          <w:marBottom w:val="0"/>
          <w:divBdr>
            <w:top w:val="none" w:sz="0" w:space="0" w:color="auto"/>
            <w:left w:val="none" w:sz="0" w:space="0" w:color="auto"/>
            <w:bottom w:val="none" w:sz="0" w:space="0" w:color="auto"/>
            <w:right w:val="none" w:sz="0" w:space="0" w:color="auto"/>
          </w:divBdr>
          <w:divsChild>
            <w:div w:id="1136145539">
              <w:marLeft w:val="0"/>
              <w:marRight w:val="0"/>
              <w:marTop w:val="0"/>
              <w:marBottom w:val="0"/>
              <w:divBdr>
                <w:top w:val="none" w:sz="0" w:space="0" w:color="auto"/>
                <w:left w:val="none" w:sz="0" w:space="0" w:color="auto"/>
                <w:bottom w:val="none" w:sz="0" w:space="0" w:color="auto"/>
                <w:right w:val="none" w:sz="0" w:space="0" w:color="auto"/>
              </w:divBdr>
              <w:divsChild>
                <w:div w:id="20755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858">
      <w:bodyDiv w:val="1"/>
      <w:marLeft w:val="0"/>
      <w:marRight w:val="0"/>
      <w:marTop w:val="0"/>
      <w:marBottom w:val="0"/>
      <w:divBdr>
        <w:top w:val="none" w:sz="0" w:space="0" w:color="auto"/>
        <w:left w:val="none" w:sz="0" w:space="0" w:color="auto"/>
        <w:bottom w:val="none" w:sz="0" w:space="0" w:color="auto"/>
        <w:right w:val="none" w:sz="0" w:space="0" w:color="auto"/>
      </w:divBdr>
      <w:divsChild>
        <w:div w:id="1270628395">
          <w:marLeft w:val="0"/>
          <w:marRight w:val="0"/>
          <w:marTop w:val="0"/>
          <w:marBottom w:val="0"/>
          <w:divBdr>
            <w:top w:val="none" w:sz="0" w:space="0" w:color="auto"/>
            <w:left w:val="none" w:sz="0" w:space="0" w:color="auto"/>
            <w:bottom w:val="none" w:sz="0" w:space="0" w:color="auto"/>
            <w:right w:val="none" w:sz="0" w:space="0" w:color="auto"/>
          </w:divBdr>
          <w:divsChild>
            <w:div w:id="33963551">
              <w:marLeft w:val="0"/>
              <w:marRight w:val="0"/>
              <w:marTop w:val="0"/>
              <w:marBottom w:val="0"/>
              <w:divBdr>
                <w:top w:val="none" w:sz="0" w:space="0" w:color="auto"/>
                <w:left w:val="none" w:sz="0" w:space="0" w:color="auto"/>
                <w:bottom w:val="none" w:sz="0" w:space="0" w:color="auto"/>
                <w:right w:val="none" w:sz="0" w:space="0" w:color="auto"/>
              </w:divBdr>
              <w:divsChild>
                <w:div w:id="5604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7118">
      <w:bodyDiv w:val="1"/>
      <w:marLeft w:val="0"/>
      <w:marRight w:val="0"/>
      <w:marTop w:val="0"/>
      <w:marBottom w:val="0"/>
      <w:divBdr>
        <w:top w:val="none" w:sz="0" w:space="0" w:color="auto"/>
        <w:left w:val="none" w:sz="0" w:space="0" w:color="auto"/>
        <w:bottom w:val="none" w:sz="0" w:space="0" w:color="auto"/>
        <w:right w:val="none" w:sz="0" w:space="0" w:color="auto"/>
      </w:divBdr>
      <w:divsChild>
        <w:div w:id="1746758639">
          <w:marLeft w:val="0"/>
          <w:marRight w:val="0"/>
          <w:marTop w:val="0"/>
          <w:marBottom w:val="0"/>
          <w:divBdr>
            <w:top w:val="none" w:sz="0" w:space="0" w:color="auto"/>
            <w:left w:val="none" w:sz="0" w:space="0" w:color="auto"/>
            <w:bottom w:val="none" w:sz="0" w:space="0" w:color="auto"/>
            <w:right w:val="none" w:sz="0" w:space="0" w:color="auto"/>
          </w:divBdr>
          <w:divsChild>
            <w:div w:id="1401638456">
              <w:marLeft w:val="0"/>
              <w:marRight w:val="0"/>
              <w:marTop w:val="0"/>
              <w:marBottom w:val="0"/>
              <w:divBdr>
                <w:top w:val="none" w:sz="0" w:space="0" w:color="auto"/>
                <w:left w:val="none" w:sz="0" w:space="0" w:color="auto"/>
                <w:bottom w:val="none" w:sz="0" w:space="0" w:color="auto"/>
                <w:right w:val="none" w:sz="0" w:space="0" w:color="auto"/>
              </w:divBdr>
              <w:divsChild>
                <w:div w:id="11086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63253">
      <w:bodyDiv w:val="1"/>
      <w:marLeft w:val="0"/>
      <w:marRight w:val="0"/>
      <w:marTop w:val="0"/>
      <w:marBottom w:val="0"/>
      <w:divBdr>
        <w:top w:val="none" w:sz="0" w:space="0" w:color="auto"/>
        <w:left w:val="none" w:sz="0" w:space="0" w:color="auto"/>
        <w:bottom w:val="none" w:sz="0" w:space="0" w:color="auto"/>
        <w:right w:val="none" w:sz="0" w:space="0" w:color="auto"/>
      </w:divBdr>
      <w:divsChild>
        <w:div w:id="1987202082">
          <w:marLeft w:val="0"/>
          <w:marRight w:val="0"/>
          <w:marTop w:val="0"/>
          <w:marBottom w:val="0"/>
          <w:divBdr>
            <w:top w:val="none" w:sz="0" w:space="0" w:color="auto"/>
            <w:left w:val="none" w:sz="0" w:space="0" w:color="auto"/>
            <w:bottom w:val="none" w:sz="0" w:space="0" w:color="auto"/>
            <w:right w:val="none" w:sz="0" w:space="0" w:color="auto"/>
          </w:divBdr>
          <w:divsChild>
            <w:div w:id="1610579283">
              <w:marLeft w:val="0"/>
              <w:marRight w:val="0"/>
              <w:marTop w:val="0"/>
              <w:marBottom w:val="0"/>
              <w:divBdr>
                <w:top w:val="none" w:sz="0" w:space="0" w:color="auto"/>
                <w:left w:val="none" w:sz="0" w:space="0" w:color="auto"/>
                <w:bottom w:val="none" w:sz="0" w:space="0" w:color="auto"/>
                <w:right w:val="none" w:sz="0" w:space="0" w:color="auto"/>
              </w:divBdr>
              <w:divsChild>
                <w:div w:id="563949210">
                  <w:marLeft w:val="0"/>
                  <w:marRight w:val="0"/>
                  <w:marTop w:val="0"/>
                  <w:marBottom w:val="0"/>
                  <w:divBdr>
                    <w:top w:val="none" w:sz="0" w:space="0" w:color="auto"/>
                    <w:left w:val="none" w:sz="0" w:space="0" w:color="auto"/>
                    <w:bottom w:val="none" w:sz="0" w:space="0" w:color="auto"/>
                    <w:right w:val="none" w:sz="0" w:space="0" w:color="auto"/>
                  </w:divBdr>
                  <w:divsChild>
                    <w:div w:id="12359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19550">
      <w:bodyDiv w:val="1"/>
      <w:marLeft w:val="0"/>
      <w:marRight w:val="0"/>
      <w:marTop w:val="0"/>
      <w:marBottom w:val="0"/>
      <w:divBdr>
        <w:top w:val="none" w:sz="0" w:space="0" w:color="auto"/>
        <w:left w:val="none" w:sz="0" w:space="0" w:color="auto"/>
        <w:bottom w:val="none" w:sz="0" w:space="0" w:color="auto"/>
        <w:right w:val="none" w:sz="0" w:space="0" w:color="auto"/>
      </w:divBdr>
      <w:divsChild>
        <w:div w:id="1194149811">
          <w:marLeft w:val="0"/>
          <w:marRight w:val="0"/>
          <w:marTop w:val="0"/>
          <w:marBottom w:val="0"/>
          <w:divBdr>
            <w:top w:val="none" w:sz="0" w:space="0" w:color="auto"/>
            <w:left w:val="none" w:sz="0" w:space="0" w:color="auto"/>
            <w:bottom w:val="none" w:sz="0" w:space="0" w:color="auto"/>
            <w:right w:val="none" w:sz="0" w:space="0" w:color="auto"/>
          </w:divBdr>
          <w:divsChild>
            <w:div w:id="1697999534">
              <w:marLeft w:val="0"/>
              <w:marRight w:val="0"/>
              <w:marTop w:val="0"/>
              <w:marBottom w:val="0"/>
              <w:divBdr>
                <w:top w:val="none" w:sz="0" w:space="0" w:color="auto"/>
                <w:left w:val="none" w:sz="0" w:space="0" w:color="auto"/>
                <w:bottom w:val="none" w:sz="0" w:space="0" w:color="auto"/>
                <w:right w:val="none" w:sz="0" w:space="0" w:color="auto"/>
              </w:divBdr>
              <w:divsChild>
                <w:div w:id="976378689">
                  <w:marLeft w:val="0"/>
                  <w:marRight w:val="0"/>
                  <w:marTop w:val="0"/>
                  <w:marBottom w:val="0"/>
                  <w:divBdr>
                    <w:top w:val="none" w:sz="0" w:space="0" w:color="auto"/>
                    <w:left w:val="none" w:sz="0" w:space="0" w:color="auto"/>
                    <w:bottom w:val="none" w:sz="0" w:space="0" w:color="auto"/>
                    <w:right w:val="none" w:sz="0" w:space="0" w:color="auto"/>
                  </w:divBdr>
                  <w:divsChild>
                    <w:div w:id="14501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9588">
      <w:bodyDiv w:val="1"/>
      <w:marLeft w:val="0"/>
      <w:marRight w:val="0"/>
      <w:marTop w:val="0"/>
      <w:marBottom w:val="0"/>
      <w:divBdr>
        <w:top w:val="none" w:sz="0" w:space="0" w:color="auto"/>
        <w:left w:val="none" w:sz="0" w:space="0" w:color="auto"/>
        <w:bottom w:val="none" w:sz="0" w:space="0" w:color="auto"/>
        <w:right w:val="none" w:sz="0" w:space="0" w:color="auto"/>
      </w:divBdr>
      <w:divsChild>
        <w:div w:id="1203901980">
          <w:marLeft w:val="0"/>
          <w:marRight w:val="0"/>
          <w:marTop w:val="0"/>
          <w:marBottom w:val="0"/>
          <w:divBdr>
            <w:top w:val="none" w:sz="0" w:space="0" w:color="auto"/>
            <w:left w:val="none" w:sz="0" w:space="0" w:color="auto"/>
            <w:bottom w:val="none" w:sz="0" w:space="0" w:color="auto"/>
            <w:right w:val="none" w:sz="0" w:space="0" w:color="auto"/>
          </w:divBdr>
          <w:divsChild>
            <w:div w:id="1706632330">
              <w:marLeft w:val="0"/>
              <w:marRight w:val="0"/>
              <w:marTop w:val="0"/>
              <w:marBottom w:val="0"/>
              <w:divBdr>
                <w:top w:val="none" w:sz="0" w:space="0" w:color="auto"/>
                <w:left w:val="none" w:sz="0" w:space="0" w:color="auto"/>
                <w:bottom w:val="none" w:sz="0" w:space="0" w:color="auto"/>
                <w:right w:val="none" w:sz="0" w:space="0" w:color="auto"/>
              </w:divBdr>
              <w:divsChild>
                <w:div w:id="164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43583">
      <w:bodyDiv w:val="1"/>
      <w:marLeft w:val="0"/>
      <w:marRight w:val="0"/>
      <w:marTop w:val="0"/>
      <w:marBottom w:val="0"/>
      <w:divBdr>
        <w:top w:val="none" w:sz="0" w:space="0" w:color="auto"/>
        <w:left w:val="none" w:sz="0" w:space="0" w:color="auto"/>
        <w:bottom w:val="none" w:sz="0" w:space="0" w:color="auto"/>
        <w:right w:val="none" w:sz="0" w:space="0" w:color="auto"/>
      </w:divBdr>
      <w:divsChild>
        <w:div w:id="886451235">
          <w:marLeft w:val="0"/>
          <w:marRight w:val="0"/>
          <w:marTop w:val="0"/>
          <w:marBottom w:val="0"/>
          <w:divBdr>
            <w:top w:val="none" w:sz="0" w:space="0" w:color="auto"/>
            <w:left w:val="none" w:sz="0" w:space="0" w:color="auto"/>
            <w:bottom w:val="none" w:sz="0" w:space="0" w:color="auto"/>
            <w:right w:val="none" w:sz="0" w:space="0" w:color="auto"/>
          </w:divBdr>
          <w:divsChild>
            <w:div w:id="302542100">
              <w:marLeft w:val="0"/>
              <w:marRight w:val="0"/>
              <w:marTop w:val="0"/>
              <w:marBottom w:val="0"/>
              <w:divBdr>
                <w:top w:val="none" w:sz="0" w:space="0" w:color="auto"/>
                <w:left w:val="none" w:sz="0" w:space="0" w:color="auto"/>
                <w:bottom w:val="none" w:sz="0" w:space="0" w:color="auto"/>
                <w:right w:val="none" w:sz="0" w:space="0" w:color="auto"/>
              </w:divBdr>
              <w:divsChild>
                <w:div w:id="9918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44190">
      <w:bodyDiv w:val="1"/>
      <w:marLeft w:val="0"/>
      <w:marRight w:val="0"/>
      <w:marTop w:val="0"/>
      <w:marBottom w:val="0"/>
      <w:divBdr>
        <w:top w:val="none" w:sz="0" w:space="0" w:color="auto"/>
        <w:left w:val="none" w:sz="0" w:space="0" w:color="auto"/>
        <w:bottom w:val="none" w:sz="0" w:space="0" w:color="auto"/>
        <w:right w:val="none" w:sz="0" w:space="0" w:color="auto"/>
      </w:divBdr>
      <w:divsChild>
        <w:div w:id="929002496">
          <w:marLeft w:val="0"/>
          <w:marRight w:val="0"/>
          <w:marTop w:val="0"/>
          <w:marBottom w:val="0"/>
          <w:divBdr>
            <w:top w:val="none" w:sz="0" w:space="0" w:color="auto"/>
            <w:left w:val="none" w:sz="0" w:space="0" w:color="auto"/>
            <w:bottom w:val="none" w:sz="0" w:space="0" w:color="auto"/>
            <w:right w:val="none" w:sz="0" w:space="0" w:color="auto"/>
          </w:divBdr>
          <w:divsChild>
            <w:div w:id="436759908">
              <w:marLeft w:val="0"/>
              <w:marRight w:val="0"/>
              <w:marTop w:val="0"/>
              <w:marBottom w:val="0"/>
              <w:divBdr>
                <w:top w:val="none" w:sz="0" w:space="0" w:color="auto"/>
                <w:left w:val="none" w:sz="0" w:space="0" w:color="auto"/>
                <w:bottom w:val="none" w:sz="0" w:space="0" w:color="auto"/>
                <w:right w:val="none" w:sz="0" w:space="0" w:color="auto"/>
              </w:divBdr>
              <w:divsChild>
                <w:div w:id="2696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2718">
      <w:bodyDiv w:val="1"/>
      <w:marLeft w:val="0"/>
      <w:marRight w:val="0"/>
      <w:marTop w:val="0"/>
      <w:marBottom w:val="0"/>
      <w:divBdr>
        <w:top w:val="none" w:sz="0" w:space="0" w:color="auto"/>
        <w:left w:val="none" w:sz="0" w:space="0" w:color="auto"/>
        <w:bottom w:val="none" w:sz="0" w:space="0" w:color="auto"/>
        <w:right w:val="none" w:sz="0" w:space="0" w:color="auto"/>
      </w:divBdr>
      <w:divsChild>
        <w:div w:id="2042513378">
          <w:marLeft w:val="0"/>
          <w:marRight w:val="0"/>
          <w:marTop w:val="0"/>
          <w:marBottom w:val="0"/>
          <w:divBdr>
            <w:top w:val="none" w:sz="0" w:space="0" w:color="auto"/>
            <w:left w:val="none" w:sz="0" w:space="0" w:color="auto"/>
            <w:bottom w:val="none" w:sz="0" w:space="0" w:color="auto"/>
            <w:right w:val="none" w:sz="0" w:space="0" w:color="auto"/>
          </w:divBdr>
          <w:divsChild>
            <w:div w:id="1481923914">
              <w:marLeft w:val="0"/>
              <w:marRight w:val="0"/>
              <w:marTop w:val="0"/>
              <w:marBottom w:val="0"/>
              <w:divBdr>
                <w:top w:val="none" w:sz="0" w:space="0" w:color="auto"/>
                <w:left w:val="none" w:sz="0" w:space="0" w:color="auto"/>
                <w:bottom w:val="none" w:sz="0" w:space="0" w:color="auto"/>
                <w:right w:val="none" w:sz="0" w:space="0" w:color="auto"/>
              </w:divBdr>
              <w:divsChild>
                <w:div w:id="7095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1599">
      <w:bodyDiv w:val="1"/>
      <w:marLeft w:val="0"/>
      <w:marRight w:val="0"/>
      <w:marTop w:val="0"/>
      <w:marBottom w:val="0"/>
      <w:divBdr>
        <w:top w:val="none" w:sz="0" w:space="0" w:color="auto"/>
        <w:left w:val="none" w:sz="0" w:space="0" w:color="auto"/>
        <w:bottom w:val="none" w:sz="0" w:space="0" w:color="auto"/>
        <w:right w:val="none" w:sz="0" w:space="0" w:color="auto"/>
      </w:divBdr>
      <w:divsChild>
        <w:div w:id="1999074631">
          <w:marLeft w:val="0"/>
          <w:marRight w:val="0"/>
          <w:marTop w:val="0"/>
          <w:marBottom w:val="0"/>
          <w:divBdr>
            <w:top w:val="none" w:sz="0" w:space="0" w:color="auto"/>
            <w:left w:val="none" w:sz="0" w:space="0" w:color="auto"/>
            <w:bottom w:val="none" w:sz="0" w:space="0" w:color="auto"/>
            <w:right w:val="none" w:sz="0" w:space="0" w:color="auto"/>
          </w:divBdr>
          <w:divsChild>
            <w:div w:id="2074110710">
              <w:marLeft w:val="0"/>
              <w:marRight w:val="0"/>
              <w:marTop w:val="0"/>
              <w:marBottom w:val="0"/>
              <w:divBdr>
                <w:top w:val="none" w:sz="0" w:space="0" w:color="auto"/>
                <w:left w:val="none" w:sz="0" w:space="0" w:color="auto"/>
                <w:bottom w:val="none" w:sz="0" w:space="0" w:color="auto"/>
                <w:right w:val="none" w:sz="0" w:space="0" w:color="auto"/>
              </w:divBdr>
              <w:divsChild>
                <w:div w:id="1810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15521">
      <w:bodyDiv w:val="1"/>
      <w:marLeft w:val="0"/>
      <w:marRight w:val="0"/>
      <w:marTop w:val="0"/>
      <w:marBottom w:val="0"/>
      <w:divBdr>
        <w:top w:val="none" w:sz="0" w:space="0" w:color="auto"/>
        <w:left w:val="none" w:sz="0" w:space="0" w:color="auto"/>
        <w:bottom w:val="none" w:sz="0" w:space="0" w:color="auto"/>
        <w:right w:val="none" w:sz="0" w:space="0" w:color="auto"/>
      </w:divBdr>
      <w:divsChild>
        <w:div w:id="108473843">
          <w:marLeft w:val="0"/>
          <w:marRight w:val="0"/>
          <w:marTop w:val="0"/>
          <w:marBottom w:val="0"/>
          <w:divBdr>
            <w:top w:val="none" w:sz="0" w:space="0" w:color="auto"/>
            <w:left w:val="none" w:sz="0" w:space="0" w:color="auto"/>
            <w:bottom w:val="none" w:sz="0" w:space="0" w:color="auto"/>
            <w:right w:val="none" w:sz="0" w:space="0" w:color="auto"/>
          </w:divBdr>
          <w:divsChild>
            <w:div w:id="1001159876">
              <w:marLeft w:val="0"/>
              <w:marRight w:val="0"/>
              <w:marTop w:val="0"/>
              <w:marBottom w:val="0"/>
              <w:divBdr>
                <w:top w:val="none" w:sz="0" w:space="0" w:color="auto"/>
                <w:left w:val="none" w:sz="0" w:space="0" w:color="auto"/>
                <w:bottom w:val="none" w:sz="0" w:space="0" w:color="auto"/>
                <w:right w:val="none" w:sz="0" w:space="0" w:color="auto"/>
              </w:divBdr>
              <w:divsChild>
                <w:div w:id="10583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09847">
      <w:bodyDiv w:val="1"/>
      <w:marLeft w:val="0"/>
      <w:marRight w:val="0"/>
      <w:marTop w:val="0"/>
      <w:marBottom w:val="0"/>
      <w:divBdr>
        <w:top w:val="none" w:sz="0" w:space="0" w:color="auto"/>
        <w:left w:val="none" w:sz="0" w:space="0" w:color="auto"/>
        <w:bottom w:val="none" w:sz="0" w:space="0" w:color="auto"/>
        <w:right w:val="none" w:sz="0" w:space="0" w:color="auto"/>
      </w:divBdr>
      <w:divsChild>
        <w:div w:id="1572697892">
          <w:marLeft w:val="0"/>
          <w:marRight w:val="0"/>
          <w:marTop w:val="0"/>
          <w:marBottom w:val="0"/>
          <w:divBdr>
            <w:top w:val="none" w:sz="0" w:space="0" w:color="auto"/>
            <w:left w:val="none" w:sz="0" w:space="0" w:color="auto"/>
            <w:bottom w:val="none" w:sz="0" w:space="0" w:color="auto"/>
            <w:right w:val="none" w:sz="0" w:space="0" w:color="auto"/>
          </w:divBdr>
          <w:divsChild>
            <w:div w:id="1703901852">
              <w:marLeft w:val="0"/>
              <w:marRight w:val="0"/>
              <w:marTop w:val="0"/>
              <w:marBottom w:val="0"/>
              <w:divBdr>
                <w:top w:val="none" w:sz="0" w:space="0" w:color="auto"/>
                <w:left w:val="none" w:sz="0" w:space="0" w:color="auto"/>
                <w:bottom w:val="none" w:sz="0" w:space="0" w:color="auto"/>
                <w:right w:val="none" w:sz="0" w:space="0" w:color="auto"/>
              </w:divBdr>
              <w:divsChild>
                <w:div w:id="801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10808">
      <w:bodyDiv w:val="1"/>
      <w:marLeft w:val="0"/>
      <w:marRight w:val="0"/>
      <w:marTop w:val="0"/>
      <w:marBottom w:val="0"/>
      <w:divBdr>
        <w:top w:val="none" w:sz="0" w:space="0" w:color="auto"/>
        <w:left w:val="none" w:sz="0" w:space="0" w:color="auto"/>
        <w:bottom w:val="none" w:sz="0" w:space="0" w:color="auto"/>
        <w:right w:val="none" w:sz="0" w:space="0" w:color="auto"/>
      </w:divBdr>
      <w:divsChild>
        <w:div w:id="1973249860">
          <w:marLeft w:val="0"/>
          <w:marRight w:val="0"/>
          <w:marTop w:val="0"/>
          <w:marBottom w:val="0"/>
          <w:divBdr>
            <w:top w:val="none" w:sz="0" w:space="0" w:color="auto"/>
            <w:left w:val="none" w:sz="0" w:space="0" w:color="auto"/>
            <w:bottom w:val="none" w:sz="0" w:space="0" w:color="auto"/>
            <w:right w:val="none" w:sz="0" w:space="0" w:color="auto"/>
          </w:divBdr>
          <w:divsChild>
            <w:div w:id="2133357355">
              <w:marLeft w:val="0"/>
              <w:marRight w:val="0"/>
              <w:marTop w:val="0"/>
              <w:marBottom w:val="0"/>
              <w:divBdr>
                <w:top w:val="none" w:sz="0" w:space="0" w:color="auto"/>
                <w:left w:val="none" w:sz="0" w:space="0" w:color="auto"/>
                <w:bottom w:val="none" w:sz="0" w:space="0" w:color="auto"/>
                <w:right w:val="none" w:sz="0" w:space="0" w:color="auto"/>
              </w:divBdr>
              <w:divsChild>
                <w:div w:id="13610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404">
      <w:bodyDiv w:val="1"/>
      <w:marLeft w:val="0"/>
      <w:marRight w:val="0"/>
      <w:marTop w:val="0"/>
      <w:marBottom w:val="0"/>
      <w:divBdr>
        <w:top w:val="none" w:sz="0" w:space="0" w:color="auto"/>
        <w:left w:val="none" w:sz="0" w:space="0" w:color="auto"/>
        <w:bottom w:val="none" w:sz="0" w:space="0" w:color="auto"/>
        <w:right w:val="none" w:sz="0" w:space="0" w:color="auto"/>
      </w:divBdr>
      <w:divsChild>
        <w:div w:id="1766028825">
          <w:marLeft w:val="0"/>
          <w:marRight w:val="0"/>
          <w:marTop w:val="0"/>
          <w:marBottom w:val="0"/>
          <w:divBdr>
            <w:top w:val="none" w:sz="0" w:space="0" w:color="auto"/>
            <w:left w:val="none" w:sz="0" w:space="0" w:color="auto"/>
            <w:bottom w:val="none" w:sz="0" w:space="0" w:color="auto"/>
            <w:right w:val="none" w:sz="0" w:space="0" w:color="auto"/>
          </w:divBdr>
          <w:divsChild>
            <w:div w:id="333074337">
              <w:marLeft w:val="0"/>
              <w:marRight w:val="0"/>
              <w:marTop w:val="0"/>
              <w:marBottom w:val="0"/>
              <w:divBdr>
                <w:top w:val="none" w:sz="0" w:space="0" w:color="auto"/>
                <w:left w:val="none" w:sz="0" w:space="0" w:color="auto"/>
                <w:bottom w:val="none" w:sz="0" w:space="0" w:color="auto"/>
                <w:right w:val="none" w:sz="0" w:space="0" w:color="auto"/>
              </w:divBdr>
              <w:divsChild>
                <w:div w:id="7677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72928">
      <w:bodyDiv w:val="1"/>
      <w:marLeft w:val="0"/>
      <w:marRight w:val="0"/>
      <w:marTop w:val="0"/>
      <w:marBottom w:val="0"/>
      <w:divBdr>
        <w:top w:val="none" w:sz="0" w:space="0" w:color="auto"/>
        <w:left w:val="none" w:sz="0" w:space="0" w:color="auto"/>
        <w:bottom w:val="none" w:sz="0" w:space="0" w:color="auto"/>
        <w:right w:val="none" w:sz="0" w:space="0" w:color="auto"/>
      </w:divBdr>
      <w:divsChild>
        <w:div w:id="1202018289">
          <w:marLeft w:val="0"/>
          <w:marRight w:val="0"/>
          <w:marTop w:val="0"/>
          <w:marBottom w:val="0"/>
          <w:divBdr>
            <w:top w:val="none" w:sz="0" w:space="0" w:color="auto"/>
            <w:left w:val="none" w:sz="0" w:space="0" w:color="auto"/>
            <w:bottom w:val="none" w:sz="0" w:space="0" w:color="auto"/>
            <w:right w:val="none" w:sz="0" w:space="0" w:color="auto"/>
          </w:divBdr>
          <w:divsChild>
            <w:div w:id="1636176622">
              <w:marLeft w:val="0"/>
              <w:marRight w:val="0"/>
              <w:marTop w:val="0"/>
              <w:marBottom w:val="0"/>
              <w:divBdr>
                <w:top w:val="none" w:sz="0" w:space="0" w:color="auto"/>
                <w:left w:val="none" w:sz="0" w:space="0" w:color="auto"/>
                <w:bottom w:val="none" w:sz="0" w:space="0" w:color="auto"/>
                <w:right w:val="none" w:sz="0" w:space="0" w:color="auto"/>
              </w:divBdr>
              <w:divsChild>
                <w:div w:id="15099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86439">
      <w:bodyDiv w:val="1"/>
      <w:marLeft w:val="0"/>
      <w:marRight w:val="0"/>
      <w:marTop w:val="0"/>
      <w:marBottom w:val="0"/>
      <w:divBdr>
        <w:top w:val="none" w:sz="0" w:space="0" w:color="auto"/>
        <w:left w:val="none" w:sz="0" w:space="0" w:color="auto"/>
        <w:bottom w:val="none" w:sz="0" w:space="0" w:color="auto"/>
        <w:right w:val="none" w:sz="0" w:space="0" w:color="auto"/>
      </w:divBdr>
      <w:divsChild>
        <w:div w:id="884487857">
          <w:marLeft w:val="0"/>
          <w:marRight w:val="0"/>
          <w:marTop w:val="0"/>
          <w:marBottom w:val="0"/>
          <w:divBdr>
            <w:top w:val="none" w:sz="0" w:space="0" w:color="auto"/>
            <w:left w:val="none" w:sz="0" w:space="0" w:color="auto"/>
            <w:bottom w:val="none" w:sz="0" w:space="0" w:color="auto"/>
            <w:right w:val="none" w:sz="0" w:space="0" w:color="auto"/>
          </w:divBdr>
          <w:divsChild>
            <w:div w:id="1357190684">
              <w:marLeft w:val="0"/>
              <w:marRight w:val="0"/>
              <w:marTop w:val="0"/>
              <w:marBottom w:val="0"/>
              <w:divBdr>
                <w:top w:val="none" w:sz="0" w:space="0" w:color="auto"/>
                <w:left w:val="none" w:sz="0" w:space="0" w:color="auto"/>
                <w:bottom w:val="none" w:sz="0" w:space="0" w:color="auto"/>
                <w:right w:val="none" w:sz="0" w:space="0" w:color="auto"/>
              </w:divBdr>
              <w:divsChild>
                <w:div w:id="5351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8654">
      <w:bodyDiv w:val="1"/>
      <w:marLeft w:val="0"/>
      <w:marRight w:val="0"/>
      <w:marTop w:val="0"/>
      <w:marBottom w:val="0"/>
      <w:divBdr>
        <w:top w:val="none" w:sz="0" w:space="0" w:color="auto"/>
        <w:left w:val="none" w:sz="0" w:space="0" w:color="auto"/>
        <w:bottom w:val="none" w:sz="0" w:space="0" w:color="auto"/>
        <w:right w:val="none" w:sz="0" w:space="0" w:color="auto"/>
      </w:divBdr>
      <w:divsChild>
        <w:div w:id="1409615794">
          <w:marLeft w:val="0"/>
          <w:marRight w:val="0"/>
          <w:marTop w:val="0"/>
          <w:marBottom w:val="0"/>
          <w:divBdr>
            <w:top w:val="none" w:sz="0" w:space="0" w:color="auto"/>
            <w:left w:val="none" w:sz="0" w:space="0" w:color="auto"/>
            <w:bottom w:val="none" w:sz="0" w:space="0" w:color="auto"/>
            <w:right w:val="none" w:sz="0" w:space="0" w:color="auto"/>
          </w:divBdr>
          <w:divsChild>
            <w:div w:id="1979915575">
              <w:marLeft w:val="0"/>
              <w:marRight w:val="0"/>
              <w:marTop w:val="0"/>
              <w:marBottom w:val="0"/>
              <w:divBdr>
                <w:top w:val="none" w:sz="0" w:space="0" w:color="auto"/>
                <w:left w:val="none" w:sz="0" w:space="0" w:color="auto"/>
                <w:bottom w:val="none" w:sz="0" w:space="0" w:color="auto"/>
                <w:right w:val="none" w:sz="0" w:space="0" w:color="auto"/>
              </w:divBdr>
              <w:divsChild>
                <w:div w:id="10934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12446">
      <w:bodyDiv w:val="1"/>
      <w:marLeft w:val="0"/>
      <w:marRight w:val="0"/>
      <w:marTop w:val="0"/>
      <w:marBottom w:val="0"/>
      <w:divBdr>
        <w:top w:val="none" w:sz="0" w:space="0" w:color="auto"/>
        <w:left w:val="none" w:sz="0" w:space="0" w:color="auto"/>
        <w:bottom w:val="none" w:sz="0" w:space="0" w:color="auto"/>
        <w:right w:val="none" w:sz="0" w:space="0" w:color="auto"/>
      </w:divBdr>
      <w:divsChild>
        <w:div w:id="1611476607">
          <w:marLeft w:val="0"/>
          <w:marRight w:val="0"/>
          <w:marTop w:val="0"/>
          <w:marBottom w:val="0"/>
          <w:divBdr>
            <w:top w:val="none" w:sz="0" w:space="0" w:color="auto"/>
            <w:left w:val="none" w:sz="0" w:space="0" w:color="auto"/>
            <w:bottom w:val="none" w:sz="0" w:space="0" w:color="auto"/>
            <w:right w:val="none" w:sz="0" w:space="0" w:color="auto"/>
          </w:divBdr>
          <w:divsChild>
            <w:div w:id="2080132591">
              <w:marLeft w:val="0"/>
              <w:marRight w:val="0"/>
              <w:marTop w:val="0"/>
              <w:marBottom w:val="0"/>
              <w:divBdr>
                <w:top w:val="none" w:sz="0" w:space="0" w:color="auto"/>
                <w:left w:val="none" w:sz="0" w:space="0" w:color="auto"/>
                <w:bottom w:val="none" w:sz="0" w:space="0" w:color="auto"/>
                <w:right w:val="none" w:sz="0" w:space="0" w:color="auto"/>
              </w:divBdr>
              <w:divsChild>
                <w:div w:id="1991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79213">
      <w:bodyDiv w:val="1"/>
      <w:marLeft w:val="0"/>
      <w:marRight w:val="0"/>
      <w:marTop w:val="0"/>
      <w:marBottom w:val="0"/>
      <w:divBdr>
        <w:top w:val="none" w:sz="0" w:space="0" w:color="auto"/>
        <w:left w:val="none" w:sz="0" w:space="0" w:color="auto"/>
        <w:bottom w:val="none" w:sz="0" w:space="0" w:color="auto"/>
        <w:right w:val="none" w:sz="0" w:space="0" w:color="auto"/>
      </w:divBdr>
      <w:divsChild>
        <w:div w:id="1783454862">
          <w:marLeft w:val="0"/>
          <w:marRight w:val="0"/>
          <w:marTop w:val="0"/>
          <w:marBottom w:val="0"/>
          <w:divBdr>
            <w:top w:val="none" w:sz="0" w:space="0" w:color="auto"/>
            <w:left w:val="none" w:sz="0" w:space="0" w:color="auto"/>
            <w:bottom w:val="none" w:sz="0" w:space="0" w:color="auto"/>
            <w:right w:val="none" w:sz="0" w:space="0" w:color="auto"/>
          </w:divBdr>
          <w:divsChild>
            <w:div w:id="99103910">
              <w:marLeft w:val="0"/>
              <w:marRight w:val="0"/>
              <w:marTop w:val="0"/>
              <w:marBottom w:val="0"/>
              <w:divBdr>
                <w:top w:val="none" w:sz="0" w:space="0" w:color="auto"/>
                <w:left w:val="none" w:sz="0" w:space="0" w:color="auto"/>
                <w:bottom w:val="none" w:sz="0" w:space="0" w:color="auto"/>
                <w:right w:val="none" w:sz="0" w:space="0" w:color="auto"/>
              </w:divBdr>
              <w:divsChild>
                <w:div w:id="13332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3536">
      <w:bodyDiv w:val="1"/>
      <w:marLeft w:val="0"/>
      <w:marRight w:val="0"/>
      <w:marTop w:val="0"/>
      <w:marBottom w:val="0"/>
      <w:divBdr>
        <w:top w:val="none" w:sz="0" w:space="0" w:color="auto"/>
        <w:left w:val="none" w:sz="0" w:space="0" w:color="auto"/>
        <w:bottom w:val="none" w:sz="0" w:space="0" w:color="auto"/>
        <w:right w:val="none" w:sz="0" w:space="0" w:color="auto"/>
      </w:divBdr>
      <w:divsChild>
        <w:div w:id="962809150">
          <w:marLeft w:val="0"/>
          <w:marRight w:val="0"/>
          <w:marTop w:val="0"/>
          <w:marBottom w:val="0"/>
          <w:divBdr>
            <w:top w:val="none" w:sz="0" w:space="0" w:color="auto"/>
            <w:left w:val="none" w:sz="0" w:space="0" w:color="auto"/>
            <w:bottom w:val="none" w:sz="0" w:space="0" w:color="auto"/>
            <w:right w:val="none" w:sz="0" w:space="0" w:color="auto"/>
          </w:divBdr>
          <w:divsChild>
            <w:div w:id="1804149871">
              <w:marLeft w:val="0"/>
              <w:marRight w:val="0"/>
              <w:marTop w:val="0"/>
              <w:marBottom w:val="0"/>
              <w:divBdr>
                <w:top w:val="none" w:sz="0" w:space="0" w:color="auto"/>
                <w:left w:val="none" w:sz="0" w:space="0" w:color="auto"/>
                <w:bottom w:val="none" w:sz="0" w:space="0" w:color="auto"/>
                <w:right w:val="none" w:sz="0" w:space="0" w:color="auto"/>
              </w:divBdr>
              <w:divsChild>
                <w:div w:id="20316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7746">
      <w:bodyDiv w:val="1"/>
      <w:marLeft w:val="0"/>
      <w:marRight w:val="0"/>
      <w:marTop w:val="0"/>
      <w:marBottom w:val="0"/>
      <w:divBdr>
        <w:top w:val="none" w:sz="0" w:space="0" w:color="auto"/>
        <w:left w:val="none" w:sz="0" w:space="0" w:color="auto"/>
        <w:bottom w:val="none" w:sz="0" w:space="0" w:color="auto"/>
        <w:right w:val="none" w:sz="0" w:space="0" w:color="auto"/>
      </w:divBdr>
      <w:divsChild>
        <w:div w:id="1020358833">
          <w:marLeft w:val="0"/>
          <w:marRight w:val="0"/>
          <w:marTop w:val="0"/>
          <w:marBottom w:val="0"/>
          <w:divBdr>
            <w:top w:val="none" w:sz="0" w:space="0" w:color="auto"/>
            <w:left w:val="none" w:sz="0" w:space="0" w:color="auto"/>
            <w:bottom w:val="none" w:sz="0" w:space="0" w:color="auto"/>
            <w:right w:val="none" w:sz="0" w:space="0" w:color="auto"/>
          </w:divBdr>
          <w:divsChild>
            <w:div w:id="2063019670">
              <w:marLeft w:val="0"/>
              <w:marRight w:val="0"/>
              <w:marTop w:val="0"/>
              <w:marBottom w:val="0"/>
              <w:divBdr>
                <w:top w:val="none" w:sz="0" w:space="0" w:color="auto"/>
                <w:left w:val="none" w:sz="0" w:space="0" w:color="auto"/>
                <w:bottom w:val="none" w:sz="0" w:space="0" w:color="auto"/>
                <w:right w:val="none" w:sz="0" w:space="0" w:color="auto"/>
              </w:divBdr>
              <w:divsChild>
                <w:div w:id="14751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8207">
      <w:bodyDiv w:val="1"/>
      <w:marLeft w:val="0"/>
      <w:marRight w:val="0"/>
      <w:marTop w:val="0"/>
      <w:marBottom w:val="0"/>
      <w:divBdr>
        <w:top w:val="none" w:sz="0" w:space="0" w:color="auto"/>
        <w:left w:val="none" w:sz="0" w:space="0" w:color="auto"/>
        <w:bottom w:val="none" w:sz="0" w:space="0" w:color="auto"/>
        <w:right w:val="none" w:sz="0" w:space="0" w:color="auto"/>
      </w:divBdr>
      <w:divsChild>
        <w:div w:id="99297565">
          <w:marLeft w:val="0"/>
          <w:marRight w:val="0"/>
          <w:marTop w:val="0"/>
          <w:marBottom w:val="0"/>
          <w:divBdr>
            <w:top w:val="none" w:sz="0" w:space="0" w:color="auto"/>
            <w:left w:val="none" w:sz="0" w:space="0" w:color="auto"/>
            <w:bottom w:val="none" w:sz="0" w:space="0" w:color="auto"/>
            <w:right w:val="none" w:sz="0" w:space="0" w:color="auto"/>
          </w:divBdr>
          <w:divsChild>
            <w:div w:id="1385106129">
              <w:marLeft w:val="0"/>
              <w:marRight w:val="0"/>
              <w:marTop w:val="0"/>
              <w:marBottom w:val="0"/>
              <w:divBdr>
                <w:top w:val="none" w:sz="0" w:space="0" w:color="auto"/>
                <w:left w:val="none" w:sz="0" w:space="0" w:color="auto"/>
                <w:bottom w:val="none" w:sz="0" w:space="0" w:color="auto"/>
                <w:right w:val="none" w:sz="0" w:space="0" w:color="auto"/>
              </w:divBdr>
              <w:divsChild>
                <w:div w:id="21014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6778">
      <w:bodyDiv w:val="1"/>
      <w:marLeft w:val="0"/>
      <w:marRight w:val="0"/>
      <w:marTop w:val="0"/>
      <w:marBottom w:val="0"/>
      <w:divBdr>
        <w:top w:val="none" w:sz="0" w:space="0" w:color="auto"/>
        <w:left w:val="none" w:sz="0" w:space="0" w:color="auto"/>
        <w:bottom w:val="none" w:sz="0" w:space="0" w:color="auto"/>
        <w:right w:val="none" w:sz="0" w:space="0" w:color="auto"/>
      </w:divBdr>
    </w:div>
    <w:div w:id="1495877922">
      <w:bodyDiv w:val="1"/>
      <w:marLeft w:val="0"/>
      <w:marRight w:val="0"/>
      <w:marTop w:val="0"/>
      <w:marBottom w:val="0"/>
      <w:divBdr>
        <w:top w:val="none" w:sz="0" w:space="0" w:color="auto"/>
        <w:left w:val="none" w:sz="0" w:space="0" w:color="auto"/>
        <w:bottom w:val="none" w:sz="0" w:space="0" w:color="auto"/>
        <w:right w:val="none" w:sz="0" w:space="0" w:color="auto"/>
      </w:divBdr>
      <w:divsChild>
        <w:div w:id="1000691827">
          <w:marLeft w:val="0"/>
          <w:marRight w:val="0"/>
          <w:marTop w:val="0"/>
          <w:marBottom w:val="0"/>
          <w:divBdr>
            <w:top w:val="none" w:sz="0" w:space="0" w:color="auto"/>
            <w:left w:val="none" w:sz="0" w:space="0" w:color="auto"/>
            <w:bottom w:val="none" w:sz="0" w:space="0" w:color="auto"/>
            <w:right w:val="none" w:sz="0" w:space="0" w:color="auto"/>
          </w:divBdr>
          <w:divsChild>
            <w:div w:id="1508252225">
              <w:marLeft w:val="0"/>
              <w:marRight w:val="0"/>
              <w:marTop w:val="0"/>
              <w:marBottom w:val="0"/>
              <w:divBdr>
                <w:top w:val="none" w:sz="0" w:space="0" w:color="auto"/>
                <w:left w:val="none" w:sz="0" w:space="0" w:color="auto"/>
                <w:bottom w:val="none" w:sz="0" w:space="0" w:color="auto"/>
                <w:right w:val="none" w:sz="0" w:space="0" w:color="auto"/>
              </w:divBdr>
              <w:divsChild>
                <w:div w:id="1848209458">
                  <w:marLeft w:val="0"/>
                  <w:marRight w:val="0"/>
                  <w:marTop w:val="0"/>
                  <w:marBottom w:val="0"/>
                  <w:divBdr>
                    <w:top w:val="none" w:sz="0" w:space="0" w:color="auto"/>
                    <w:left w:val="none" w:sz="0" w:space="0" w:color="auto"/>
                    <w:bottom w:val="none" w:sz="0" w:space="0" w:color="auto"/>
                    <w:right w:val="none" w:sz="0" w:space="0" w:color="auto"/>
                  </w:divBdr>
                  <w:divsChild>
                    <w:div w:id="11667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64558">
      <w:bodyDiv w:val="1"/>
      <w:marLeft w:val="0"/>
      <w:marRight w:val="0"/>
      <w:marTop w:val="0"/>
      <w:marBottom w:val="0"/>
      <w:divBdr>
        <w:top w:val="none" w:sz="0" w:space="0" w:color="auto"/>
        <w:left w:val="none" w:sz="0" w:space="0" w:color="auto"/>
        <w:bottom w:val="none" w:sz="0" w:space="0" w:color="auto"/>
        <w:right w:val="none" w:sz="0" w:space="0" w:color="auto"/>
      </w:divBdr>
      <w:divsChild>
        <w:div w:id="974334387">
          <w:marLeft w:val="0"/>
          <w:marRight w:val="0"/>
          <w:marTop w:val="0"/>
          <w:marBottom w:val="0"/>
          <w:divBdr>
            <w:top w:val="none" w:sz="0" w:space="0" w:color="auto"/>
            <w:left w:val="none" w:sz="0" w:space="0" w:color="auto"/>
            <w:bottom w:val="none" w:sz="0" w:space="0" w:color="auto"/>
            <w:right w:val="none" w:sz="0" w:space="0" w:color="auto"/>
          </w:divBdr>
          <w:divsChild>
            <w:div w:id="815029049">
              <w:marLeft w:val="0"/>
              <w:marRight w:val="0"/>
              <w:marTop w:val="0"/>
              <w:marBottom w:val="0"/>
              <w:divBdr>
                <w:top w:val="none" w:sz="0" w:space="0" w:color="auto"/>
                <w:left w:val="none" w:sz="0" w:space="0" w:color="auto"/>
                <w:bottom w:val="none" w:sz="0" w:space="0" w:color="auto"/>
                <w:right w:val="none" w:sz="0" w:space="0" w:color="auto"/>
              </w:divBdr>
              <w:divsChild>
                <w:div w:id="3417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6077">
      <w:bodyDiv w:val="1"/>
      <w:marLeft w:val="0"/>
      <w:marRight w:val="0"/>
      <w:marTop w:val="0"/>
      <w:marBottom w:val="0"/>
      <w:divBdr>
        <w:top w:val="none" w:sz="0" w:space="0" w:color="auto"/>
        <w:left w:val="none" w:sz="0" w:space="0" w:color="auto"/>
        <w:bottom w:val="none" w:sz="0" w:space="0" w:color="auto"/>
        <w:right w:val="none" w:sz="0" w:space="0" w:color="auto"/>
      </w:divBdr>
      <w:divsChild>
        <w:div w:id="135608366">
          <w:marLeft w:val="0"/>
          <w:marRight w:val="0"/>
          <w:marTop w:val="0"/>
          <w:marBottom w:val="0"/>
          <w:divBdr>
            <w:top w:val="none" w:sz="0" w:space="0" w:color="auto"/>
            <w:left w:val="none" w:sz="0" w:space="0" w:color="auto"/>
            <w:bottom w:val="none" w:sz="0" w:space="0" w:color="auto"/>
            <w:right w:val="none" w:sz="0" w:space="0" w:color="auto"/>
          </w:divBdr>
          <w:divsChild>
            <w:div w:id="674504229">
              <w:marLeft w:val="0"/>
              <w:marRight w:val="0"/>
              <w:marTop w:val="0"/>
              <w:marBottom w:val="0"/>
              <w:divBdr>
                <w:top w:val="none" w:sz="0" w:space="0" w:color="auto"/>
                <w:left w:val="none" w:sz="0" w:space="0" w:color="auto"/>
                <w:bottom w:val="none" w:sz="0" w:space="0" w:color="auto"/>
                <w:right w:val="none" w:sz="0" w:space="0" w:color="auto"/>
              </w:divBdr>
              <w:divsChild>
                <w:div w:id="541022819">
                  <w:marLeft w:val="0"/>
                  <w:marRight w:val="0"/>
                  <w:marTop w:val="0"/>
                  <w:marBottom w:val="0"/>
                  <w:divBdr>
                    <w:top w:val="none" w:sz="0" w:space="0" w:color="auto"/>
                    <w:left w:val="none" w:sz="0" w:space="0" w:color="auto"/>
                    <w:bottom w:val="none" w:sz="0" w:space="0" w:color="auto"/>
                    <w:right w:val="none" w:sz="0" w:space="0" w:color="auto"/>
                  </w:divBdr>
                  <w:divsChild>
                    <w:div w:id="4349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17570">
      <w:bodyDiv w:val="1"/>
      <w:marLeft w:val="0"/>
      <w:marRight w:val="0"/>
      <w:marTop w:val="0"/>
      <w:marBottom w:val="0"/>
      <w:divBdr>
        <w:top w:val="none" w:sz="0" w:space="0" w:color="auto"/>
        <w:left w:val="none" w:sz="0" w:space="0" w:color="auto"/>
        <w:bottom w:val="none" w:sz="0" w:space="0" w:color="auto"/>
        <w:right w:val="none" w:sz="0" w:space="0" w:color="auto"/>
      </w:divBdr>
      <w:divsChild>
        <w:div w:id="1321419803">
          <w:marLeft w:val="0"/>
          <w:marRight w:val="0"/>
          <w:marTop w:val="0"/>
          <w:marBottom w:val="0"/>
          <w:divBdr>
            <w:top w:val="none" w:sz="0" w:space="0" w:color="auto"/>
            <w:left w:val="none" w:sz="0" w:space="0" w:color="auto"/>
            <w:bottom w:val="none" w:sz="0" w:space="0" w:color="auto"/>
            <w:right w:val="none" w:sz="0" w:space="0" w:color="auto"/>
          </w:divBdr>
          <w:divsChild>
            <w:div w:id="866720488">
              <w:marLeft w:val="0"/>
              <w:marRight w:val="0"/>
              <w:marTop w:val="0"/>
              <w:marBottom w:val="0"/>
              <w:divBdr>
                <w:top w:val="none" w:sz="0" w:space="0" w:color="auto"/>
                <w:left w:val="none" w:sz="0" w:space="0" w:color="auto"/>
                <w:bottom w:val="none" w:sz="0" w:space="0" w:color="auto"/>
                <w:right w:val="none" w:sz="0" w:space="0" w:color="auto"/>
              </w:divBdr>
              <w:divsChild>
                <w:div w:id="2558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01377">
      <w:bodyDiv w:val="1"/>
      <w:marLeft w:val="0"/>
      <w:marRight w:val="0"/>
      <w:marTop w:val="0"/>
      <w:marBottom w:val="0"/>
      <w:divBdr>
        <w:top w:val="none" w:sz="0" w:space="0" w:color="auto"/>
        <w:left w:val="none" w:sz="0" w:space="0" w:color="auto"/>
        <w:bottom w:val="none" w:sz="0" w:space="0" w:color="auto"/>
        <w:right w:val="none" w:sz="0" w:space="0" w:color="auto"/>
      </w:divBdr>
      <w:divsChild>
        <w:div w:id="1495418791">
          <w:marLeft w:val="0"/>
          <w:marRight w:val="0"/>
          <w:marTop w:val="0"/>
          <w:marBottom w:val="0"/>
          <w:divBdr>
            <w:top w:val="none" w:sz="0" w:space="0" w:color="auto"/>
            <w:left w:val="none" w:sz="0" w:space="0" w:color="auto"/>
            <w:bottom w:val="none" w:sz="0" w:space="0" w:color="auto"/>
            <w:right w:val="none" w:sz="0" w:space="0" w:color="auto"/>
          </w:divBdr>
          <w:divsChild>
            <w:div w:id="1136752364">
              <w:marLeft w:val="0"/>
              <w:marRight w:val="0"/>
              <w:marTop w:val="0"/>
              <w:marBottom w:val="0"/>
              <w:divBdr>
                <w:top w:val="none" w:sz="0" w:space="0" w:color="auto"/>
                <w:left w:val="none" w:sz="0" w:space="0" w:color="auto"/>
                <w:bottom w:val="none" w:sz="0" w:space="0" w:color="auto"/>
                <w:right w:val="none" w:sz="0" w:space="0" w:color="auto"/>
              </w:divBdr>
              <w:divsChild>
                <w:div w:id="694354919">
                  <w:marLeft w:val="0"/>
                  <w:marRight w:val="0"/>
                  <w:marTop w:val="0"/>
                  <w:marBottom w:val="0"/>
                  <w:divBdr>
                    <w:top w:val="none" w:sz="0" w:space="0" w:color="auto"/>
                    <w:left w:val="none" w:sz="0" w:space="0" w:color="auto"/>
                    <w:bottom w:val="none" w:sz="0" w:space="0" w:color="auto"/>
                    <w:right w:val="none" w:sz="0" w:space="0" w:color="auto"/>
                  </w:divBdr>
                  <w:divsChild>
                    <w:div w:id="13236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672552">
      <w:bodyDiv w:val="1"/>
      <w:marLeft w:val="0"/>
      <w:marRight w:val="0"/>
      <w:marTop w:val="0"/>
      <w:marBottom w:val="0"/>
      <w:divBdr>
        <w:top w:val="none" w:sz="0" w:space="0" w:color="auto"/>
        <w:left w:val="none" w:sz="0" w:space="0" w:color="auto"/>
        <w:bottom w:val="none" w:sz="0" w:space="0" w:color="auto"/>
        <w:right w:val="none" w:sz="0" w:space="0" w:color="auto"/>
      </w:divBdr>
      <w:divsChild>
        <w:div w:id="777679198">
          <w:marLeft w:val="0"/>
          <w:marRight w:val="0"/>
          <w:marTop w:val="0"/>
          <w:marBottom w:val="0"/>
          <w:divBdr>
            <w:top w:val="none" w:sz="0" w:space="0" w:color="auto"/>
            <w:left w:val="none" w:sz="0" w:space="0" w:color="auto"/>
            <w:bottom w:val="none" w:sz="0" w:space="0" w:color="auto"/>
            <w:right w:val="none" w:sz="0" w:space="0" w:color="auto"/>
          </w:divBdr>
          <w:divsChild>
            <w:div w:id="1425885374">
              <w:marLeft w:val="0"/>
              <w:marRight w:val="0"/>
              <w:marTop w:val="0"/>
              <w:marBottom w:val="0"/>
              <w:divBdr>
                <w:top w:val="none" w:sz="0" w:space="0" w:color="auto"/>
                <w:left w:val="none" w:sz="0" w:space="0" w:color="auto"/>
                <w:bottom w:val="none" w:sz="0" w:space="0" w:color="auto"/>
                <w:right w:val="none" w:sz="0" w:space="0" w:color="auto"/>
              </w:divBdr>
              <w:divsChild>
                <w:div w:id="174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80852">
      <w:bodyDiv w:val="1"/>
      <w:marLeft w:val="0"/>
      <w:marRight w:val="0"/>
      <w:marTop w:val="0"/>
      <w:marBottom w:val="0"/>
      <w:divBdr>
        <w:top w:val="none" w:sz="0" w:space="0" w:color="auto"/>
        <w:left w:val="none" w:sz="0" w:space="0" w:color="auto"/>
        <w:bottom w:val="none" w:sz="0" w:space="0" w:color="auto"/>
        <w:right w:val="none" w:sz="0" w:space="0" w:color="auto"/>
      </w:divBdr>
      <w:divsChild>
        <w:div w:id="1981836224">
          <w:marLeft w:val="0"/>
          <w:marRight w:val="0"/>
          <w:marTop w:val="0"/>
          <w:marBottom w:val="0"/>
          <w:divBdr>
            <w:top w:val="none" w:sz="0" w:space="0" w:color="auto"/>
            <w:left w:val="none" w:sz="0" w:space="0" w:color="auto"/>
            <w:bottom w:val="none" w:sz="0" w:space="0" w:color="auto"/>
            <w:right w:val="none" w:sz="0" w:space="0" w:color="auto"/>
          </w:divBdr>
          <w:divsChild>
            <w:div w:id="1310138009">
              <w:marLeft w:val="0"/>
              <w:marRight w:val="0"/>
              <w:marTop w:val="0"/>
              <w:marBottom w:val="0"/>
              <w:divBdr>
                <w:top w:val="none" w:sz="0" w:space="0" w:color="auto"/>
                <w:left w:val="none" w:sz="0" w:space="0" w:color="auto"/>
                <w:bottom w:val="none" w:sz="0" w:space="0" w:color="auto"/>
                <w:right w:val="none" w:sz="0" w:space="0" w:color="auto"/>
              </w:divBdr>
              <w:divsChild>
                <w:div w:id="5451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28338">
      <w:bodyDiv w:val="1"/>
      <w:marLeft w:val="0"/>
      <w:marRight w:val="0"/>
      <w:marTop w:val="0"/>
      <w:marBottom w:val="0"/>
      <w:divBdr>
        <w:top w:val="none" w:sz="0" w:space="0" w:color="auto"/>
        <w:left w:val="none" w:sz="0" w:space="0" w:color="auto"/>
        <w:bottom w:val="none" w:sz="0" w:space="0" w:color="auto"/>
        <w:right w:val="none" w:sz="0" w:space="0" w:color="auto"/>
      </w:divBdr>
      <w:divsChild>
        <w:div w:id="128522621">
          <w:marLeft w:val="0"/>
          <w:marRight w:val="0"/>
          <w:marTop w:val="0"/>
          <w:marBottom w:val="0"/>
          <w:divBdr>
            <w:top w:val="none" w:sz="0" w:space="0" w:color="auto"/>
            <w:left w:val="none" w:sz="0" w:space="0" w:color="auto"/>
            <w:bottom w:val="none" w:sz="0" w:space="0" w:color="auto"/>
            <w:right w:val="none" w:sz="0" w:space="0" w:color="auto"/>
          </w:divBdr>
          <w:divsChild>
            <w:div w:id="454326587">
              <w:marLeft w:val="0"/>
              <w:marRight w:val="0"/>
              <w:marTop w:val="0"/>
              <w:marBottom w:val="0"/>
              <w:divBdr>
                <w:top w:val="none" w:sz="0" w:space="0" w:color="auto"/>
                <w:left w:val="none" w:sz="0" w:space="0" w:color="auto"/>
                <w:bottom w:val="none" w:sz="0" w:space="0" w:color="auto"/>
                <w:right w:val="none" w:sz="0" w:space="0" w:color="auto"/>
              </w:divBdr>
              <w:divsChild>
                <w:div w:id="18706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62275">
      <w:bodyDiv w:val="1"/>
      <w:marLeft w:val="0"/>
      <w:marRight w:val="0"/>
      <w:marTop w:val="0"/>
      <w:marBottom w:val="0"/>
      <w:divBdr>
        <w:top w:val="none" w:sz="0" w:space="0" w:color="auto"/>
        <w:left w:val="none" w:sz="0" w:space="0" w:color="auto"/>
        <w:bottom w:val="none" w:sz="0" w:space="0" w:color="auto"/>
        <w:right w:val="none" w:sz="0" w:space="0" w:color="auto"/>
      </w:divBdr>
      <w:divsChild>
        <w:div w:id="2827506">
          <w:marLeft w:val="0"/>
          <w:marRight w:val="0"/>
          <w:marTop w:val="0"/>
          <w:marBottom w:val="0"/>
          <w:divBdr>
            <w:top w:val="none" w:sz="0" w:space="0" w:color="auto"/>
            <w:left w:val="none" w:sz="0" w:space="0" w:color="auto"/>
            <w:bottom w:val="none" w:sz="0" w:space="0" w:color="auto"/>
            <w:right w:val="none" w:sz="0" w:space="0" w:color="auto"/>
          </w:divBdr>
          <w:divsChild>
            <w:div w:id="216865951">
              <w:marLeft w:val="0"/>
              <w:marRight w:val="0"/>
              <w:marTop w:val="0"/>
              <w:marBottom w:val="0"/>
              <w:divBdr>
                <w:top w:val="none" w:sz="0" w:space="0" w:color="auto"/>
                <w:left w:val="none" w:sz="0" w:space="0" w:color="auto"/>
                <w:bottom w:val="none" w:sz="0" w:space="0" w:color="auto"/>
                <w:right w:val="none" w:sz="0" w:space="0" w:color="auto"/>
              </w:divBdr>
              <w:divsChild>
                <w:div w:id="2062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1498">
      <w:bodyDiv w:val="1"/>
      <w:marLeft w:val="0"/>
      <w:marRight w:val="0"/>
      <w:marTop w:val="0"/>
      <w:marBottom w:val="0"/>
      <w:divBdr>
        <w:top w:val="none" w:sz="0" w:space="0" w:color="auto"/>
        <w:left w:val="none" w:sz="0" w:space="0" w:color="auto"/>
        <w:bottom w:val="none" w:sz="0" w:space="0" w:color="auto"/>
        <w:right w:val="none" w:sz="0" w:space="0" w:color="auto"/>
      </w:divBdr>
      <w:divsChild>
        <w:div w:id="178084089">
          <w:marLeft w:val="0"/>
          <w:marRight w:val="0"/>
          <w:marTop w:val="0"/>
          <w:marBottom w:val="0"/>
          <w:divBdr>
            <w:top w:val="none" w:sz="0" w:space="0" w:color="auto"/>
            <w:left w:val="none" w:sz="0" w:space="0" w:color="auto"/>
            <w:bottom w:val="none" w:sz="0" w:space="0" w:color="auto"/>
            <w:right w:val="none" w:sz="0" w:space="0" w:color="auto"/>
          </w:divBdr>
          <w:divsChild>
            <w:div w:id="908688823">
              <w:marLeft w:val="0"/>
              <w:marRight w:val="0"/>
              <w:marTop w:val="0"/>
              <w:marBottom w:val="0"/>
              <w:divBdr>
                <w:top w:val="none" w:sz="0" w:space="0" w:color="auto"/>
                <w:left w:val="none" w:sz="0" w:space="0" w:color="auto"/>
                <w:bottom w:val="none" w:sz="0" w:space="0" w:color="auto"/>
                <w:right w:val="none" w:sz="0" w:space="0" w:color="auto"/>
              </w:divBdr>
              <w:divsChild>
                <w:div w:id="11423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6133">
      <w:bodyDiv w:val="1"/>
      <w:marLeft w:val="0"/>
      <w:marRight w:val="0"/>
      <w:marTop w:val="0"/>
      <w:marBottom w:val="0"/>
      <w:divBdr>
        <w:top w:val="none" w:sz="0" w:space="0" w:color="auto"/>
        <w:left w:val="none" w:sz="0" w:space="0" w:color="auto"/>
        <w:bottom w:val="none" w:sz="0" w:space="0" w:color="auto"/>
        <w:right w:val="none" w:sz="0" w:space="0" w:color="auto"/>
      </w:divBdr>
      <w:divsChild>
        <w:div w:id="223685184">
          <w:marLeft w:val="0"/>
          <w:marRight w:val="0"/>
          <w:marTop w:val="0"/>
          <w:marBottom w:val="0"/>
          <w:divBdr>
            <w:top w:val="none" w:sz="0" w:space="0" w:color="auto"/>
            <w:left w:val="none" w:sz="0" w:space="0" w:color="auto"/>
            <w:bottom w:val="none" w:sz="0" w:space="0" w:color="auto"/>
            <w:right w:val="none" w:sz="0" w:space="0" w:color="auto"/>
          </w:divBdr>
          <w:divsChild>
            <w:div w:id="435029223">
              <w:marLeft w:val="0"/>
              <w:marRight w:val="0"/>
              <w:marTop w:val="0"/>
              <w:marBottom w:val="0"/>
              <w:divBdr>
                <w:top w:val="none" w:sz="0" w:space="0" w:color="auto"/>
                <w:left w:val="none" w:sz="0" w:space="0" w:color="auto"/>
                <w:bottom w:val="none" w:sz="0" w:space="0" w:color="auto"/>
                <w:right w:val="none" w:sz="0" w:space="0" w:color="auto"/>
              </w:divBdr>
              <w:divsChild>
                <w:div w:id="8171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47312">
      <w:bodyDiv w:val="1"/>
      <w:marLeft w:val="0"/>
      <w:marRight w:val="0"/>
      <w:marTop w:val="0"/>
      <w:marBottom w:val="0"/>
      <w:divBdr>
        <w:top w:val="none" w:sz="0" w:space="0" w:color="auto"/>
        <w:left w:val="none" w:sz="0" w:space="0" w:color="auto"/>
        <w:bottom w:val="none" w:sz="0" w:space="0" w:color="auto"/>
        <w:right w:val="none" w:sz="0" w:space="0" w:color="auto"/>
      </w:divBdr>
      <w:divsChild>
        <w:div w:id="1718582340">
          <w:marLeft w:val="0"/>
          <w:marRight w:val="0"/>
          <w:marTop w:val="0"/>
          <w:marBottom w:val="0"/>
          <w:divBdr>
            <w:top w:val="none" w:sz="0" w:space="0" w:color="auto"/>
            <w:left w:val="none" w:sz="0" w:space="0" w:color="auto"/>
            <w:bottom w:val="none" w:sz="0" w:space="0" w:color="auto"/>
            <w:right w:val="none" w:sz="0" w:space="0" w:color="auto"/>
          </w:divBdr>
          <w:divsChild>
            <w:div w:id="128675377">
              <w:marLeft w:val="0"/>
              <w:marRight w:val="0"/>
              <w:marTop w:val="0"/>
              <w:marBottom w:val="0"/>
              <w:divBdr>
                <w:top w:val="none" w:sz="0" w:space="0" w:color="auto"/>
                <w:left w:val="none" w:sz="0" w:space="0" w:color="auto"/>
                <w:bottom w:val="none" w:sz="0" w:space="0" w:color="auto"/>
                <w:right w:val="none" w:sz="0" w:space="0" w:color="auto"/>
              </w:divBdr>
              <w:divsChild>
                <w:div w:id="20739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3253">
      <w:bodyDiv w:val="1"/>
      <w:marLeft w:val="0"/>
      <w:marRight w:val="0"/>
      <w:marTop w:val="0"/>
      <w:marBottom w:val="0"/>
      <w:divBdr>
        <w:top w:val="none" w:sz="0" w:space="0" w:color="auto"/>
        <w:left w:val="none" w:sz="0" w:space="0" w:color="auto"/>
        <w:bottom w:val="none" w:sz="0" w:space="0" w:color="auto"/>
        <w:right w:val="none" w:sz="0" w:space="0" w:color="auto"/>
      </w:divBdr>
      <w:divsChild>
        <w:div w:id="607934276">
          <w:marLeft w:val="0"/>
          <w:marRight w:val="0"/>
          <w:marTop w:val="0"/>
          <w:marBottom w:val="0"/>
          <w:divBdr>
            <w:top w:val="none" w:sz="0" w:space="0" w:color="auto"/>
            <w:left w:val="none" w:sz="0" w:space="0" w:color="auto"/>
            <w:bottom w:val="none" w:sz="0" w:space="0" w:color="auto"/>
            <w:right w:val="none" w:sz="0" w:space="0" w:color="auto"/>
          </w:divBdr>
          <w:divsChild>
            <w:div w:id="825585746">
              <w:marLeft w:val="0"/>
              <w:marRight w:val="0"/>
              <w:marTop w:val="0"/>
              <w:marBottom w:val="0"/>
              <w:divBdr>
                <w:top w:val="none" w:sz="0" w:space="0" w:color="auto"/>
                <w:left w:val="none" w:sz="0" w:space="0" w:color="auto"/>
                <w:bottom w:val="none" w:sz="0" w:space="0" w:color="auto"/>
                <w:right w:val="none" w:sz="0" w:space="0" w:color="auto"/>
              </w:divBdr>
              <w:divsChild>
                <w:div w:id="7437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22127">
      <w:bodyDiv w:val="1"/>
      <w:marLeft w:val="0"/>
      <w:marRight w:val="0"/>
      <w:marTop w:val="0"/>
      <w:marBottom w:val="0"/>
      <w:divBdr>
        <w:top w:val="none" w:sz="0" w:space="0" w:color="auto"/>
        <w:left w:val="none" w:sz="0" w:space="0" w:color="auto"/>
        <w:bottom w:val="none" w:sz="0" w:space="0" w:color="auto"/>
        <w:right w:val="none" w:sz="0" w:space="0" w:color="auto"/>
      </w:divBdr>
      <w:divsChild>
        <w:div w:id="996224262">
          <w:marLeft w:val="0"/>
          <w:marRight w:val="0"/>
          <w:marTop w:val="0"/>
          <w:marBottom w:val="0"/>
          <w:divBdr>
            <w:top w:val="none" w:sz="0" w:space="0" w:color="auto"/>
            <w:left w:val="none" w:sz="0" w:space="0" w:color="auto"/>
            <w:bottom w:val="none" w:sz="0" w:space="0" w:color="auto"/>
            <w:right w:val="none" w:sz="0" w:space="0" w:color="auto"/>
          </w:divBdr>
          <w:divsChild>
            <w:div w:id="1332566334">
              <w:marLeft w:val="0"/>
              <w:marRight w:val="0"/>
              <w:marTop w:val="0"/>
              <w:marBottom w:val="0"/>
              <w:divBdr>
                <w:top w:val="none" w:sz="0" w:space="0" w:color="auto"/>
                <w:left w:val="none" w:sz="0" w:space="0" w:color="auto"/>
                <w:bottom w:val="none" w:sz="0" w:space="0" w:color="auto"/>
                <w:right w:val="none" w:sz="0" w:space="0" w:color="auto"/>
              </w:divBdr>
              <w:divsChild>
                <w:div w:id="534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6631">
      <w:bodyDiv w:val="1"/>
      <w:marLeft w:val="0"/>
      <w:marRight w:val="0"/>
      <w:marTop w:val="0"/>
      <w:marBottom w:val="0"/>
      <w:divBdr>
        <w:top w:val="none" w:sz="0" w:space="0" w:color="auto"/>
        <w:left w:val="none" w:sz="0" w:space="0" w:color="auto"/>
        <w:bottom w:val="none" w:sz="0" w:space="0" w:color="auto"/>
        <w:right w:val="none" w:sz="0" w:space="0" w:color="auto"/>
      </w:divBdr>
      <w:divsChild>
        <w:div w:id="1783382383">
          <w:marLeft w:val="0"/>
          <w:marRight w:val="0"/>
          <w:marTop w:val="0"/>
          <w:marBottom w:val="0"/>
          <w:divBdr>
            <w:top w:val="none" w:sz="0" w:space="0" w:color="auto"/>
            <w:left w:val="none" w:sz="0" w:space="0" w:color="auto"/>
            <w:bottom w:val="none" w:sz="0" w:space="0" w:color="auto"/>
            <w:right w:val="none" w:sz="0" w:space="0" w:color="auto"/>
          </w:divBdr>
          <w:divsChild>
            <w:div w:id="1830709855">
              <w:marLeft w:val="0"/>
              <w:marRight w:val="0"/>
              <w:marTop w:val="0"/>
              <w:marBottom w:val="0"/>
              <w:divBdr>
                <w:top w:val="none" w:sz="0" w:space="0" w:color="auto"/>
                <w:left w:val="none" w:sz="0" w:space="0" w:color="auto"/>
                <w:bottom w:val="none" w:sz="0" w:space="0" w:color="auto"/>
                <w:right w:val="none" w:sz="0" w:space="0" w:color="auto"/>
              </w:divBdr>
              <w:divsChild>
                <w:div w:id="11919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4329">
      <w:bodyDiv w:val="1"/>
      <w:marLeft w:val="0"/>
      <w:marRight w:val="0"/>
      <w:marTop w:val="0"/>
      <w:marBottom w:val="0"/>
      <w:divBdr>
        <w:top w:val="none" w:sz="0" w:space="0" w:color="auto"/>
        <w:left w:val="none" w:sz="0" w:space="0" w:color="auto"/>
        <w:bottom w:val="none" w:sz="0" w:space="0" w:color="auto"/>
        <w:right w:val="none" w:sz="0" w:space="0" w:color="auto"/>
      </w:divBdr>
      <w:divsChild>
        <w:div w:id="1839341629">
          <w:marLeft w:val="0"/>
          <w:marRight w:val="0"/>
          <w:marTop w:val="0"/>
          <w:marBottom w:val="0"/>
          <w:divBdr>
            <w:top w:val="none" w:sz="0" w:space="0" w:color="auto"/>
            <w:left w:val="none" w:sz="0" w:space="0" w:color="auto"/>
            <w:bottom w:val="none" w:sz="0" w:space="0" w:color="auto"/>
            <w:right w:val="none" w:sz="0" w:space="0" w:color="auto"/>
          </w:divBdr>
          <w:divsChild>
            <w:div w:id="530991385">
              <w:marLeft w:val="0"/>
              <w:marRight w:val="0"/>
              <w:marTop w:val="0"/>
              <w:marBottom w:val="0"/>
              <w:divBdr>
                <w:top w:val="none" w:sz="0" w:space="0" w:color="auto"/>
                <w:left w:val="none" w:sz="0" w:space="0" w:color="auto"/>
                <w:bottom w:val="none" w:sz="0" w:space="0" w:color="auto"/>
                <w:right w:val="none" w:sz="0" w:space="0" w:color="auto"/>
              </w:divBdr>
              <w:divsChild>
                <w:div w:id="6591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259332">
      <w:bodyDiv w:val="1"/>
      <w:marLeft w:val="0"/>
      <w:marRight w:val="0"/>
      <w:marTop w:val="0"/>
      <w:marBottom w:val="0"/>
      <w:divBdr>
        <w:top w:val="none" w:sz="0" w:space="0" w:color="auto"/>
        <w:left w:val="none" w:sz="0" w:space="0" w:color="auto"/>
        <w:bottom w:val="none" w:sz="0" w:space="0" w:color="auto"/>
        <w:right w:val="none" w:sz="0" w:space="0" w:color="auto"/>
      </w:divBdr>
      <w:divsChild>
        <w:div w:id="1611232076">
          <w:marLeft w:val="0"/>
          <w:marRight w:val="0"/>
          <w:marTop w:val="0"/>
          <w:marBottom w:val="0"/>
          <w:divBdr>
            <w:top w:val="none" w:sz="0" w:space="0" w:color="auto"/>
            <w:left w:val="none" w:sz="0" w:space="0" w:color="auto"/>
            <w:bottom w:val="none" w:sz="0" w:space="0" w:color="auto"/>
            <w:right w:val="none" w:sz="0" w:space="0" w:color="auto"/>
          </w:divBdr>
          <w:divsChild>
            <w:div w:id="1793355696">
              <w:marLeft w:val="0"/>
              <w:marRight w:val="0"/>
              <w:marTop w:val="0"/>
              <w:marBottom w:val="0"/>
              <w:divBdr>
                <w:top w:val="none" w:sz="0" w:space="0" w:color="auto"/>
                <w:left w:val="none" w:sz="0" w:space="0" w:color="auto"/>
                <w:bottom w:val="none" w:sz="0" w:space="0" w:color="auto"/>
                <w:right w:val="none" w:sz="0" w:space="0" w:color="auto"/>
              </w:divBdr>
              <w:divsChild>
                <w:div w:id="10702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11655">
      <w:bodyDiv w:val="1"/>
      <w:marLeft w:val="0"/>
      <w:marRight w:val="0"/>
      <w:marTop w:val="0"/>
      <w:marBottom w:val="0"/>
      <w:divBdr>
        <w:top w:val="none" w:sz="0" w:space="0" w:color="auto"/>
        <w:left w:val="none" w:sz="0" w:space="0" w:color="auto"/>
        <w:bottom w:val="none" w:sz="0" w:space="0" w:color="auto"/>
        <w:right w:val="none" w:sz="0" w:space="0" w:color="auto"/>
      </w:divBdr>
    </w:div>
    <w:div w:id="1764185032">
      <w:bodyDiv w:val="1"/>
      <w:marLeft w:val="0"/>
      <w:marRight w:val="0"/>
      <w:marTop w:val="0"/>
      <w:marBottom w:val="0"/>
      <w:divBdr>
        <w:top w:val="none" w:sz="0" w:space="0" w:color="auto"/>
        <w:left w:val="none" w:sz="0" w:space="0" w:color="auto"/>
        <w:bottom w:val="none" w:sz="0" w:space="0" w:color="auto"/>
        <w:right w:val="none" w:sz="0" w:space="0" w:color="auto"/>
      </w:divBdr>
      <w:divsChild>
        <w:div w:id="1969359915">
          <w:marLeft w:val="0"/>
          <w:marRight w:val="0"/>
          <w:marTop w:val="0"/>
          <w:marBottom w:val="0"/>
          <w:divBdr>
            <w:top w:val="none" w:sz="0" w:space="0" w:color="auto"/>
            <w:left w:val="none" w:sz="0" w:space="0" w:color="auto"/>
            <w:bottom w:val="none" w:sz="0" w:space="0" w:color="auto"/>
            <w:right w:val="none" w:sz="0" w:space="0" w:color="auto"/>
          </w:divBdr>
          <w:divsChild>
            <w:div w:id="1243877794">
              <w:marLeft w:val="0"/>
              <w:marRight w:val="0"/>
              <w:marTop w:val="0"/>
              <w:marBottom w:val="0"/>
              <w:divBdr>
                <w:top w:val="none" w:sz="0" w:space="0" w:color="auto"/>
                <w:left w:val="none" w:sz="0" w:space="0" w:color="auto"/>
                <w:bottom w:val="none" w:sz="0" w:space="0" w:color="auto"/>
                <w:right w:val="none" w:sz="0" w:space="0" w:color="auto"/>
              </w:divBdr>
              <w:divsChild>
                <w:div w:id="13710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5050">
      <w:bodyDiv w:val="1"/>
      <w:marLeft w:val="0"/>
      <w:marRight w:val="0"/>
      <w:marTop w:val="0"/>
      <w:marBottom w:val="0"/>
      <w:divBdr>
        <w:top w:val="none" w:sz="0" w:space="0" w:color="auto"/>
        <w:left w:val="none" w:sz="0" w:space="0" w:color="auto"/>
        <w:bottom w:val="none" w:sz="0" w:space="0" w:color="auto"/>
        <w:right w:val="none" w:sz="0" w:space="0" w:color="auto"/>
      </w:divBdr>
      <w:divsChild>
        <w:div w:id="766930474">
          <w:marLeft w:val="0"/>
          <w:marRight w:val="0"/>
          <w:marTop w:val="0"/>
          <w:marBottom w:val="0"/>
          <w:divBdr>
            <w:top w:val="none" w:sz="0" w:space="0" w:color="auto"/>
            <w:left w:val="none" w:sz="0" w:space="0" w:color="auto"/>
            <w:bottom w:val="none" w:sz="0" w:space="0" w:color="auto"/>
            <w:right w:val="none" w:sz="0" w:space="0" w:color="auto"/>
          </w:divBdr>
          <w:divsChild>
            <w:div w:id="738016561">
              <w:marLeft w:val="0"/>
              <w:marRight w:val="0"/>
              <w:marTop w:val="0"/>
              <w:marBottom w:val="0"/>
              <w:divBdr>
                <w:top w:val="none" w:sz="0" w:space="0" w:color="auto"/>
                <w:left w:val="none" w:sz="0" w:space="0" w:color="auto"/>
                <w:bottom w:val="none" w:sz="0" w:space="0" w:color="auto"/>
                <w:right w:val="none" w:sz="0" w:space="0" w:color="auto"/>
              </w:divBdr>
              <w:divsChild>
                <w:div w:id="16803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72607">
      <w:bodyDiv w:val="1"/>
      <w:marLeft w:val="0"/>
      <w:marRight w:val="0"/>
      <w:marTop w:val="0"/>
      <w:marBottom w:val="0"/>
      <w:divBdr>
        <w:top w:val="none" w:sz="0" w:space="0" w:color="auto"/>
        <w:left w:val="none" w:sz="0" w:space="0" w:color="auto"/>
        <w:bottom w:val="none" w:sz="0" w:space="0" w:color="auto"/>
        <w:right w:val="none" w:sz="0" w:space="0" w:color="auto"/>
      </w:divBdr>
      <w:divsChild>
        <w:div w:id="1301956192">
          <w:marLeft w:val="0"/>
          <w:marRight w:val="0"/>
          <w:marTop w:val="0"/>
          <w:marBottom w:val="0"/>
          <w:divBdr>
            <w:top w:val="none" w:sz="0" w:space="0" w:color="auto"/>
            <w:left w:val="none" w:sz="0" w:space="0" w:color="auto"/>
            <w:bottom w:val="none" w:sz="0" w:space="0" w:color="auto"/>
            <w:right w:val="none" w:sz="0" w:space="0" w:color="auto"/>
          </w:divBdr>
          <w:divsChild>
            <w:div w:id="848639112">
              <w:marLeft w:val="0"/>
              <w:marRight w:val="0"/>
              <w:marTop w:val="0"/>
              <w:marBottom w:val="0"/>
              <w:divBdr>
                <w:top w:val="none" w:sz="0" w:space="0" w:color="auto"/>
                <w:left w:val="none" w:sz="0" w:space="0" w:color="auto"/>
                <w:bottom w:val="none" w:sz="0" w:space="0" w:color="auto"/>
                <w:right w:val="none" w:sz="0" w:space="0" w:color="auto"/>
              </w:divBdr>
              <w:divsChild>
                <w:div w:id="245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92701">
      <w:bodyDiv w:val="1"/>
      <w:marLeft w:val="0"/>
      <w:marRight w:val="0"/>
      <w:marTop w:val="0"/>
      <w:marBottom w:val="0"/>
      <w:divBdr>
        <w:top w:val="none" w:sz="0" w:space="0" w:color="auto"/>
        <w:left w:val="none" w:sz="0" w:space="0" w:color="auto"/>
        <w:bottom w:val="none" w:sz="0" w:space="0" w:color="auto"/>
        <w:right w:val="none" w:sz="0" w:space="0" w:color="auto"/>
      </w:divBdr>
      <w:divsChild>
        <w:div w:id="326137240">
          <w:marLeft w:val="0"/>
          <w:marRight w:val="0"/>
          <w:marTop w:val="0"/>
          <w:marBottom w:val="0"/>
          <w:divBdr>
            <w:top w:val="none" w:sz="0" w:space="0" w:color="auto"/>
            <w:left w:val="none" w:sz="0" w:space="0" w:color="auto"/>
            <w:bottom w:val="none" w:sz="0" w:space="0" w:color="auto"/>
            <w:right w:val="none" w:sz="0" w:space="0" w:color="auto"/>
          </w:divBdr>
          <w:divsChild>
            <w:div w:id="400761919">
              <w:marLeft w:val="0"/>
              <w:marRight w:val="0"/>
              <w:marTop w:val="0"/>
              <w:marBottom w:val="0"/>
              <w:divBdr>
                <w:top w:val="none" w:sz="0" w:space="0" w:color="auto"/>
                <w:left w:val="none" w:sz="0" w:space="0" w:color="auto"/>
                <w:bottom w:val="none" w:sz="0" w:space="0" w:color="auto"/>
                <w:right w:val="none" w:sz="0" w:space="0" w:color="auto"/>
              </w:divBdr>
              <w:divsChild>
                <w:div w:id="4103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88808">
      <w:bodyDiv w:val="1"/>
      <w:marLeft w:val="0"/>
      <w:marRight w:val="0"/>
      <w:marTop w:val="0"/>
      <w:marBottom w:val="0"/>
      <w:divBdr>
        <w:top w:val="none" w:sz="0" w:space="0" w:color="auto"/>
        <w:left w:val="none" w:sz="0" w:space="0" w:color="auto"/>
        <w:bottom w:val="none" w:sz="0" w:space="0" w:color="auto"/>
        <w:right w:val="none" w:sz="0" w:space="0" w:color="auto"/>
      </w:divBdr>
      <w:divsChild>
        <w:div w:id="824055342">
          <w:marLeft w:val="0"/>
          <w:marRight w:val="0"/>
          <w:marTop w:val="0"/>
          <w:marBottom w:val="0"/>
          <w:divBdr>
            <w:top w:val="none" w:sz="0" w:space="0" w:color="auto"/>
            <w:left w:val="none" w:sz="0" w:space="0" w:color="auto"/>
            <w:bottom w:val="none" w:sz="0" w:space="0" w:color="auto"/>
            <w:right w:val="none" w:sz="0" w:space="0" w:color="auto"/>
          </w:divBdr>
          <w:divsChild>
            <w:div w:id="1881547196">
              <w:marLeft w:val="0"/>
              <w:marRight w:val="0"/>
              <w:marTop w:val="0"/>
              <w:marBottom w:val="0"/>
              <w:divBdr>
                <w:top w:val="none" w:sz="0" w:space="0" w:color="auto"/>
                <w:left w:val="none" w:sz="0" w:space="0" w:color="auto"/>
                <w:bottom w:val="none" w:sz="0" w:space="0" w:color="auto"/>
                <w:right w:val="none" w:sz="0" w:space="0" w:color="auto"/>
              </w:divBdr>
              <w:divsChild>
                <w:div w:id="19989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99468">
      <w:bodyDiv w:val="1"/>
      <w:marLeft w:val="0"/>
      <w:marRight w:val="0"/>
      <w:marTop w:val="0"/>
      <w:marBottom w:val="0"/>
      <w:divBdr>
        <w:top w:val="none" w:sz="0" w:space="0" w:color="auto"/>
        <w:left w:val="none" w:sz="0" w:space="0" w:color="auto"/>
        <w:bottom w:val="none" w:sz="0" w:space="0" w:color="auto"/>
        <w:right w:val="none" w:sz="0" w:space="0" w:color="auto"/>
      </w:divBdr>
      <w:divsChild>
        <w:div w:id="550072978">
          <w:marLeft w:val="0"/>
          <w:marRight w:val="0"/>
          <w:marTop w:val="0"/>
          <w:marBottom w:val="0"/>
          <w:divBdr>
            <w:top w:val="none" w:sz="0" w:space="0" w:color="auto"/>
            <w:left w:val="none" w:sz="0" w:space="0" w:color="auto"/>
            <w:bottom w:val="none" w:sz="0" w:space="0" w:color="auto"/>
            <w:right w:val="none" w:sz="0" w:space="0" w:color="auto"/>
          </w:divBdr>
          <w:divsChild>
            <w:div w:id="688872762">
              <w:marLeft w:val="0"/>
              <w:marRight w:val="0"/>
              <w:marTop w:val="0"/>
              <w:marBottom w:val="0"/>
              <w:divBdr>
                <w:top w:val="none" w:sz="0" w:space="0" w:color="auto"/>
                <w:left w:val="none" w:sz="0" w:space="0" w:color="auto"/>
                <w:bottom w:val="none" w:sz="0" w:space="0" w:color="auto"/>
                <w:right w:val="none" w:sz="0" w:space="0" w:color="auto"/>
              </w:divBdr>
              <w:divsChild>
                <w:div w:id="9673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576851">
      <w:bodyDiv w:val="1"/>
      <w:marLeft w:val="0"/>
      <w:marRight w:val="0"/>
      <w:marTop w:val="0"/>
      <w:marBottom w:val="0"/>
      <w:divBdr>
        <w:top w:val="none" w:sz="0" w:space="0" w:color="auto"/>
        <w:left w:val="none" w:sz="0" w:space="0" w:color="auto"/>
        <w:bottom w:val="none" w:sz="0" w:space="0" w:color="auto"/>
        <w:right w:val="none" w:sz="0" w:space="0" w:color="auto"/>
      </w:divBdr>
      <w:divsChild>
        <w:div w:id="1223563402">
          <w:marLeft w:val="0"/>
          <w:marRight w:val="0"/>
          <w:marTop w:val="0"/>
          <w:marBottom w:val="0"/>
          <w:divBdr>
            <w:top w:val="none" w:sz="0" w:space="0" w:color="auto"/>
            <w:left w:val="none" w:sz="0" w:space="0" w:color="auto"/>
            <w:bottom w:val="none" w:sz="0" w:space="0" w:color="auto"/>
            <w:right w:val="none" w:sz="0" w:space="0" w:color="auto"/>
          </w:divBdr>
          <w:divsChild>
            <w:div w:id="369191081">
              <w:marLeft w:val="0"/>
              <w:marRight w:val="0"/>
              <w:marTop w:val="0"/>
              <w:marBottom w:val="0"/>
              <w:divBdr>
                <w:top w:val="none" w:sz="0" w:space="0" w:color="auto"/>
                <w:left w:val="none" w:sz="0" w:space="0" w:color="auto"/>
                <w:bottom w:val="none" w:sz="0" w:space="0" w:color="auto"/>
                <w:right w:val="none" w:sz="0" w:space="0" w:color="auto"/>
              </w:divBdr>
              <w:divsChild>
                <w:div w:id="915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3990">
      <w:bodyDiv w:val="1"/>
      <w:marLeft w:val="0"/>
      <w:marRight w:val="0"/>
      <w:marTop w:val="0"/>
      <w:marBottom w:val="0"/>
      <w:divBdr>
        <w:top w:val="none" w:sz="0" w:space="0" w:color="auto"/>
        <w:left w:val="none" w:sz="0" w:space="0" w:color="auto"/>
        <w:bottom w:val="none" w:sz="0" w:space="0" w:color="auto"/>
        <w:right w:val="none" w:sz="0" w:space="0" w:color="auto"/>
      </w:divBdr>
    </w:div>
    <w:div w:id="1910265428">
      <w:bodyDiv w:val="1"/>
      <w:marLeft w:val="0"/>
      <w:marRight w:val="0"/>
      <w:marTop w:val="0"/>
      <w:marBottom w:val="0"/>
      <w:divBdr>
        <w:top w:val="none" w:sz="0" w:space="0" w:color="auto"/>
        <w:left w:val="none" w:sz="0" w:space="0" w:color="auto"/>
        <w:bottom w:val="none" w:sz="0" w:space="0" w:color="auto"/>
        <w:right w:val="none" w:sz="0" w:space="0" w:color="auto"/>
      </w:divBdr>
    </w:div>
    <w:div w:id="1957788268">
      <w:bodyDiv w:val="1"/>
      <w:marLeft w:val="0"/>
      <w:marRight w:val="0"/>
      <w:marTop w:val="0"/>
      <w:marBottom w:val="0"/>
      <w:divBdr>
        <w:top w:val="none" w:sz="0" w:space="0" w:color="auto"/>
        <w:left w:val="none" w:sz="0" w:space="0" w:color="auto"/>
        <w:bottom w:val="none" w:sz="0" w:space="0" w:color="auto"/>
        <w:right w:val="none" w:sz="0" w:space="0" w:color="auto"/>
      </w:divBdr>
      <w:divsChild>
        <w:div w:id="23333571">
          <w:marLeft w:val="0"/>
          <w:marRight w:val="0"/>
          <w:marTop w:val="0"/>
          <w:marBottom w:val="0"/>
          <w:divBdr>
            <w:top w:val="none" w:sz="0" w:space="0" w:color="auto"/>
            <w:left w:val="none" w:sz="0" w:space="0" w:color="auto"/>
            <w:bottom w:val="none" w:sz="0" w:space="0" w:color="auto"/>
            <w:right w:val="none" w:sz="0" w:space="0" w:color="auto"/>
          </w:divBdr>
          <w:divsChild>
            <w:div w:id="947585231">
              <w:marLeft w:val="0"/>
              <w:marRight w:val="0"/>
              <w:marTop w:val="0"/>
              <w:marBottom w:val="0"/>
              <w:divBdr>
                <w:top w:val="none" w:sz="0" w:space="0" w:color="auto"/>
                <w:left w:val="none" w:sz="0" w:space="0" w:color="auto"/>
                <w:bottom w:val="none" w:sz="0" w:space="0" w:color="auto"/>
                <w:right w:val="none" w:sz="0" w:space="0" w:color="auto"/>
              </w:divBdr>
              <w:divsChild>
                <w:div w:id="21337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363653">
      <w:bodyDiv w:val="1"/>
      <w:marLeft w:val="0"/>
      <w:marRight w:val="0"/>
      <w:marTop w:val="0"/>
      <w:marBottom w:val="0"/>
      <w:divBdr>
        <w:top w:val="none" w:sz="0" w:space="0" w:color="auto"/>
        <w:left w:val="none" w:sz="0" w:space="0" w:color="auto"/>
        <w:bottom w:val="none" w:sz="0" w:space="0" w:color="auto"/>
        <w:right w:val="none" w:sz="0" w:space="0" w:color="auto"/>
      </w:divBdr>
      <w:divsChild>
        <w:div w:id="1118374642">
          <w:marLeft w:val="0"/>
          <w:marRight w:val="0"/>
          <w:marTop w:val="0"/>
          <w:marBottom w:val="0"/>
          <w:divBdr>
            <w:top w:val="none" w:sz="0" w:space="0" w:color="auto"/>
            <w:left w:val="none" w:sz="0" w:space="0" w:color="auto"/>
            <w:bottom w:val="none" w:sz="0" w:space="0" w:color="auto"/>
            <w:right w:val="none" w:sz="0" w:space="0" w:color="auto"/>
          </w:divBdr>
          <w:divsChild>
            <w:div w:id="1530952634">
              <w:marLeft w:val="0"/>
              <w:marRight w:val="0"/>
              <w:marTop w:val="0"/>
              <w:marBottom w:val="0"/>
              <w:divBdr>
                <w:top w:val="none" w:sz="0" w:space="0" w:color="auto"/>
                <w:left w:val="none" w:sz="0" w:space="0" w:color="auto"/>
                <w:bottom w:val="none" w:sz="0" w:space="0" w:color="auto"/>
                <w:right w:val="none" w:sz="0" w:space="0" w:color="auto"/>
              </w:divBdr>
              <w:divsChild>
                <w:div w:id="10646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80214">
      <w:bodyDiv w:val="1"/>
      <w:marLeft w:val="0"/>
      <w:marRight w:val="0"/>
      <w:marTop w:val="0"/>
      <w:marBottom w:val="0"/>
      <w:divBdr>
        <w:top w:val="none" w:sz="0" w:space="0" w:color="auto"/>
        <w:left w:val="none" w:sz="0" w:space="0" w:color="auto"/>
        <w:bottom w:val="none" w:sz="0" w:space="0" w:color="auto"/>
        <w:right w:val="none" w:sz="0" w:space="0" w:color="auto"/>
      </w:divBdr>
      <w:divsChild>
        <w:div w:id="1860699266">
          <w:marLeft w:val="0"/>
          <w:marRight w:val="0"/>
          <w:marTop w:val="0"/>
          <w:marBottom w:val="0"/>
          <w:divBdr>
            <w:top w:val="none" w:sz="0" w:space="0" w:color="auto"/>
            <w:left w:val="none" w:sz="0" w:space="0" w:color="auto"/>
            <w:bottom w:val="none" w:sz="0" w:space="0" w:color="auto"/>
            <w:right w:val="none" w:sz="0" w:space="0" w:color="auto"/>
          </w:divBdr>
          <w:divsChild>
            <w:div w:id="298536354">
              <w:marLeft w:val="0"/>
              <w:marRight w:val="0"/>
              <w:marTop w:val="0"/>
              <w:marBottom w:val="0"/>
              <w:divBdr>
                <w:top w:val="none" w:sz="0" w:space="0" w:color="auto"/>
                <w:left w:val="none" w:sz="0" w:space="0" w:color="auto"/>
                <w:bottom w:val="none" w:sz="0" w:space="0" w:color="auto"/>
                <w:right w:val="none" w:sz="0" w:space="0" w:color="auto"/>
              </w:divBdr>
              <w:divsChild>
                <w:div w:id="1293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09455">
      <w:bodyDiv w:val="1"/>
      <w:marLeft w:val="0"/>
      <w:marRight w:val="0"/>
      <w:marTop w:val="0"/>
      <w:marBottom w:val="0"/>
      <w:divBdr>
        <w:top w:val="none" w:sz="0" w:space="0" w:color="auto"/>
        <w:left w:val="none" w:sz="0" w:space="0" w:color="auto"/>
        <w:bottom w:val="none" w:sz="0" w:space="0" w:color="auto"/>
        <w:right w:val="none" w:sz="0" w:space="0" w:color="auto"/>
      </w:divBdr>
      <w:divsChild>
        <w:div w:id="110519543">
          <w:marLeft w:val="0"/>
          <w:marRight w:val="0"/>
          <w:marTop w:val="0"/>
          <w:marBottom w:val="0"/>
          <w:divBdr>
            <w:top w:val="none" w:sz="0" w:space="0" w:color="auto"/>
            <w:left w:val="none" w:sz="0" w:space="0" w:color="auto"/>
            <w:bottom w:val="none" w:sz="0" w:space="0" w:color="auto"/>
            <w:right w:val="none" w:sz="0" w:space="0" w:color="auto"/>
          </w:divBdr>
          <w:divsChild>
            <w:div w:id="496311678">
              <w:marLeft w:val="0"/>
              <w:marRight w:val="0"/>
              <w:marTop w:val="0"/>
              <w:marBottom w:val="0"/>
              <w:divBdr>
                <w:top w:val="none" w:sz="0" w:space="0" w:color="auto"/>
                <w:left w:val="none" w:sz="0" w:space="0" w:color="auto"/>
                <w:bottom w:val="none" w:sz="0" w:space="0" w:color="auto"/>
                <w:right w:val="none" w:sz="0" w:space="0" w:color="auto"/>
              </w:divBdr>
              <w:divsChild>
                <w:div w:id="452479696">
                  <w:marLeft w:val="0"/>
                  <w:marRight w:val="0"/>
                  <w:marTop w:val="0"/>
                  <w:marBottom w:val="0"/>
                  <w:divBdr>
                    <w:top w:val="none" w:sz="0" w:space="0" w:color="auto"/>
                    <w:left w:val="none" w:sz="0" w:space="0" w:color="auto"/>
                    <w:bottom w:val="none" w:sz="0" w:space="0" w:color="auto"/>
                    <w:right w:val="none" w:sz="0" w:space="0" w:color="auto"/>
                  </w:divBdr>
                  <w:divsChild>
                    <w:div w:id="13234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954099">
      <w:bodyDiv w:val="1"/>
      <w:marLeft w:val="0"/>
      <w:marRight w:val="0"/>
      <w:marTop w:val="0"/>
      <w:marBottom w:val="0"/>
      <w:divBdr>
        <w:top w:val="none" w:sz="0" w:space="0" w:color="auto"/>
        <w:left w:val="none" w:sz="0" w:space="0" w:color="auto"/>
        <w:bottom w:val="none" w:sz="0" w:space="0" w:color="auto"/>
        <w:right w:val="none" w:sz="0" w:space="0" w:color="auto"/>
      </w:divBdr>
      <w:divsChild>
        <w:div w:id="1849323191">
          <w:marLeft w:val="0"/>
          <w:marRight w:val="0"/>
          <w:marTop w:val="0"/>
          <w:marBottom w:val="0"/>
          <w:divBdr>
            <w:top w:val="none" w:sz="0" w:space="0" w:color="auto"/>
            <w:left w:val="none" w:sz="0" w:space="0" w:color="auto"/>
            <w:bottom w:val="none" w:sz="0" w:space="0" w:color="auto"/>
            <w:right w:val="none" w:sz="0" w:space="0" w:color="auto"/>
          </w:divBdr>
          <w:divsChild>
            <w:div w:id="2006082973">
              <w:marLeft w:val="0"/>
              <w:marRight w:val="0"/>
              <w:marTop w:val="0"/>
              <w:marBottom w:val="0"/>
              <w:divBdr>
                <w:top w:val="none" w:sz="0" w:space="0" w:color="auto"/>
                <w:left w:val="none" w:sz="0" w:space="0" w:color="auto"/>
                <w:bottom w:val="none" w:sz="0" w:space="0" w:color="auto"/>
                <w:right w:val="none" w:sz="0" w:space="0" w:color="auto"/>
              </w:divBdr>
              <w:divsChild>
                <w:div w:id="17819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87785">
      <w:bodyDiv w:val="1"/>
      <w:marLeft w:val="0"/>
      <w:marRight w:val="0"/>
      <w:marTop w:val="0"/>
      <w:marBottom w:val="0"/>
      <w:divBdr>
        <w:top w:val="none" w:sz="0" w:space="0" w:color="auto"/>
        <w:left w:val="none" w:sz="0" w:space="0" w:color="auto"/>
        <w:bottom w:val="none" w:sz="0" w:space="0" w:color="auto"/>
        <w:right w:val="none" w:sz="0" w:space="0" w:color="auto"/>
      </w:divBdr>
      <w:divsChild>
        <w:div w:id="1471089474">
          <w:marLeft w:val="0"/>
          <w:marRight w:val="0"/>
          <w:marTop w:val="0"/>
          <w:marBottom w:val="0"/>
          <w:divBdr>
            <w:top w:val="none" w:sz="0" w:space="0" w:color="auto"/>
            <w:left w:val="none" w:sz="0" w:space="0" w:color="auto"/>
            <w:bottom w:val="none" w:sz="0" w:space="0" w:color="auto"/>
            <w:right w:val="none" w:sz="0" w:space="0" w:color="auto"/>
          </w:divBdr>
          <w:divsChild>
            <w:div w:id="439764222">
              <w:marLeft w:val="0"/>
              <w:marRight w:val="0"/>
              <w:marTop w:val="0"/>
              <w:marBottom w:val="0"/>
              <w:divBdr>
                <w:top w:val="none" w:sz="0" w:space="0" w:color="auto"/>
                <w:left w:val="none" w:sz="0" w:space="0" w:color="auto"/>
                <w:bottom w:val="none" w:sz="0" w:space="0" w:color="auto"/>
                <w:right w:val="none" w:sz="0" w:space="0" w:color="auto"/>
              </w:divBdr>
              <w:divsChild>
                <w:div w:id="16939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6314">
      <w:bodyDiv w:val="1"/>
      <w:marLeft w:val="0"/>
      <w:marRight w:val="0"/>
      <w:marTop w:val="0"/>
      <w:marBottom w:val="0"/>
      <w:divBdr>
        <w:top w:val="none" w:sz="0" w:space="0" w:color="auto"/>
        <w:left w:val="none" w:sz="0" w:space="0" w:color="auto"/>
        <w:bottom w:val="none" w:sz="0" w:space="0" w:color="auto"/>
        <w:right w:val="none" w:sz="0" w:space="0" w:color="auto"/>
      </w:divBdr>
      <w:divsChild>
        <w:div w:id="1808888887">
          <w:marLeft w:val="0"/>
          <w:marRight w:val="0"/>
          <w:marTop w:val="0"/>
          <w:marBottom w:val="0"/>
          <w:divBdr>
            <w:top w:val="none" w:sz="0" w:space="0" w:color="auto"/>
            <w:left w:val="none" w:sz="0" w:space="0" w:color="auto"/>
            <w:bottom w:val="none" w:sz="0" w:space="0" w:color="auto"/>
            <w:right w:val="none" w:sz="0" w:space="0" w:color="auto"/>
          </w:divBdr>
          <w:divsChild>
            <w:div w:id="771318116">
              <w:marLeft w:val="0"/>
              <w:marRight w:val="0"/>
              <w:marTop w:val="0"/>
              <w:marBottom w:val="0"/>
              <w:divBdr>
                <w:top w:val="none" w:sz="0" w:space="0" w:color="auto"/>
                <w:left w:val="none" w:sz="0" w:space="0" w:color="auto"/>
                <w:bottom w:val="none" w:sz="0" w:space="0" w:color="auto"/>
                <w:right w:val="none" w:sz="0" w:space="0" w:color="auto"/>
              </w:divBdr>
              <w:divsChild>
                <w:div w:id="16409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52876">
      <w:bodyDiv w:val="1"/>
      <w:marLeft w:val="0"/>
      <w:marRight w:val="0"/>
      <w:marTop w:val="0"/>
      <w:marBottom w:val="0"/>
      <w:divBdr>
        <w:top w:val="none" w:sz="0" w:space="0" w:color="auto"/>
        <w:left w:val="none" w:sz="0" w:space="0" w:color="auto"/>
        <w:bottom w:val="none" w:sz="0" w:space="0" w:color="auto"/>
        <w:right w:val="none" w:sz="0" w:space="0" w:color="auto"/>
      </w:divBdr>
      <w:divsChild>
        <w:div w:id="2119251581">
          <w:marLeft w:val="0"/>
          <w:marRight w:val="0"/>
          <w:marTop w:val="0"/>
          <w:marBottom w:val="0"/>
          <w:divBdr>
            <w:top w:val="none" w:sz="0" w:space="0" w:color="auto"/>
            <w:left w:val="none" w:sz="0" w:space="0" w:color="auto"/>
            <w:bottom w:val="none" w:sz="0" w:space="0" w:color="auto"/>
            <w:right w:val="none" w:sz="0" w:space="0" w:color="auto"/>
          </w:divBdr>
          <w:divsChild>
            <w:div w:id="1672180213">
              <w:marLeft w:val="0"/>
              <w:marRight w:val="0"/>
              <w:marTop w:val="0"/>
              <w:marBottom w:val="0"/>
              <w:divBdr>
                <w:top w:val="none" w:sz="0" w:space="0" w:color="auto"/>
                <w:left w:val="none" w:sz="0" w:space="0" w:color="auto"/>
                <w:bottom w:val="none" w:sz="0" w:space="0" w:color="auto"/>
                <w:right w:val="none" w:sz="0" w:space="0" w:color="auto"/>
              </w:divBdr>
              <w:divsChild>
                <w:div w:id="18478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1389">
      <w:bodyDiv w:val="1"/>
      <w:marLeft w:val="0"/>
      <w:marRight w:val="0"/>
      <w:marTop w:val="0"/>
      <w:marBottom w:val="0"/>
      <w:divBdr>
        <w:top w:val="none" w:sz="0" w:space="0" w:color="auto"/>
        <w:left w:val="none" w:sz="0" w:space="0" w:color="auto"/>
        <w:bottom w:val="none" w:sz="0" w:space="0" w:color="auto"/>
        <w:right w:val="none" w:sz="0" w:space="0" w:color="auto"/>
      </w:divBdr>
      <w:divsChild>
        <w:div w:id="144467922">
          <w:marLeft w:val="0"/>
          <w:marRight w:val="0"/>
          <w:marTop w:val="0"/>
          <w:marBottom w:val="0"/>
          <w:divBdr>
            <w:top w:val="none" w:sz="0" w:space="0" w:color="auto"/>
            <w:left w:val="none" w:sz="0" w:space="0" w:color="auto"/>
            <w:bottom w:val="none" w:sz="0" w:space="0" w:color="auto"/>
            <w:right w:val="none" w:sz="0" w:space="0" w:color="auto"/>
          </w:divBdr>
          <w:divsChild>
            <w:div w:id="1858619934">
              <w:marLeft w:val="0"/>
              <w:marRight w:val="0"/>
              <w:marTop w:val="0"/>
              <w:marBottom w:val="0"/>
              <w:divBdr>
                <w:top w:val="none" w:sz="0" w:space="0" w:color="auto"/>
                <w:left w:val="none" w:sz="0" w:space="0" w:color="auto"/>
                <w:bottom w:val="none" w:sz="0" w:space="0" w:color="auto"/>
                <w:right w:val="none" w:sz="0" w:space="0" w:color="auto"/>
              </w:divBdr>
              <w:divsChild>
                <w:div w:id="398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6357">
      <w:bodyDiv w:val="1"/>
      <w:marLeft w:val="0"/>
      <w:marRight w:val="0"/>
      <w:marTop w:val="0"/>
      <w:marBottom w:val="0"/>
      <w:divBdr>
        <w:top w:val="none" w:sz="0" w:space="0" w:color="auto"/>
        <w:left w:val="none" w:sz="0" w:space="0" w:color="auto"/>
        <w:bottom w:val="none" w:sz="0" w:space="0" w:color="auto"/>
        <w:right w:val="none" w:sz="0" w:space="0" w:color="auto"/>
      </w:divBdr>
      <w:divsChild>
        <w:div w:id="779838945">
          <w:marLeft w:val="0"/>
          <w:marRight w:val="0"/>
          <w:marTop w:val="0"/>
          <w:marBottom w:val="0"/>
          <w:divBdr>
            <w:top w:val="none" w:sz="0" w:space="0" w:color="auto"/>
            <w:left w:val="none" w:sz="0" w:space="0" w:color="auto"/>
            <w:bottom w:val="none" w:sz="0" w:space="0" w:color="auto"/>
            <w:right w:val="none" w:sz="0" w:space="0" w:color="auto"/>
          </w:divBdr>
          <w:divsChild>
            <w:div w:id="492453390">
              <w:marLeft w:val="0"/>
              <w:marRight w:val="0"/>
              <w:marTop w:val="0"/>
              <w:marBottom w:val="0"/>
              <w:divBdr>
                <w:top w:val="none" w:sz="0" w:space="0" w:color="auto"/>
                <w:left w:val="none" w:sz="0" w:space="0" w:color="auto"/>
                <w:bottom w:val="none" w:sz="0" w:space="0" w:color="auto"/>
                <w:right w:val="none" w:sz="0" w:space="0" w:color="auto"/>
              </w:divBdr>
              <w:divsChild>
                <w:div w:id="1630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10275</Words>
  <Characters>58571</Characters>
  <Application>Microsoft Office Word</Application>
  <DocSecurity>0</DocSecurity>
  <Lines>488</Lines>
  <Paragraphs>137</Paragraphs>
  <ScaleCrop>false</ScaleCrop>
  <Company/>
  <LinksUpToDate>false</LinksUpToDate>
  <CharactersWithSpaces>68709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Amsaard, Suchakhree</dc:creator>
  <cp:keywords/>
  <dc:description/>
  <cp:lastModifiedBy>Amsaard, Suchakhree</cp:lastModifiedBy>
  <cp:revision>3</cp:revision>
  <dcterms:created xsi:type="dcterms:W3CDTF">2024-04-23T14:45:00Z</dcterms:created>
  <dcterms:modified xsi:type="dcterms:W3CDTF">2024-04-23T14:45:00Z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1e706586ad34c016665104d9f1c007d1b5433a7b85febf39cd171a12b9cb657f</vt:lpwstr>
  </property>
</Properties>
</file>