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26"/>
        </w:rPr>
      </w:pPr>
    </w:p>
    <w:p>
      <w:pPr>
        <w:spacing w:before="0"/>
        <w:ind w:left="0" w:right="156" w:firstLine="0"/>
        <w:jc w:val="right"/>
        <w:rPr>
          <w:rFonts w:ascii="Arial Narrow"/>
          <w:sz w:val="20"/>
        </w:rPr>
      </w:pPr>
      <w:r>
        <w:rPr/>
        <w:drawing>
          <wp:anchor distT="0" distB="0" distL="0" distR="0" allowOverlap="1" layoutInCell="1" locked="0" behindDoc="0" simplePos="0" relativeHeight="1072">
            <wp:simplePos x="0" y="0"/>
            <wp:positionH relativeFrom="page">
              <wp:posOffset>766762</wp:posOffset>
            </wp:positionH>
            <wp:positionV relativeFrom="paragraph">
              <wp:posOffset>-351661</wp:posOffset>
            </wp:positionV>
            <wp:extent cx="1457325" cy="657225"/>
            <wp:effectExtent l="0" t="0" r="0" b="0"/>
            <wp:wrapNone/>
            <wp:docPr id="1" name="image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/>
          <w:w w:val="95"/>
          <w:sz w:val="20"/>
        </w:rPr>
        <w:t>GF</w:t>
      </w:r>
    </w:p>
    <w:p>
      <w:pPr>
        <w:pStyle w:val="BodyText"/>
        <w:rPr>
          <w:rFonts w:ascii="Arial Narrow"/>
          <w:sz w:val="20"/>
        </w:rPr>
      </w:pPr>
    </w:p>
    <w:p>
      <w:pPr>
        <w:pStyle w:val="BodyText"/>
        <w:spacing w:before="9"/>
        <w:rPr>
          <w:rFonts w:ascii="Arial Narrow"/>
          <w:sz w:val="13"/>
        </w:rPr>
      </w:pPr>
      <w:r>
        <w:rPr/>
        <w:pict>
          <v:line style="position:absolute;mso-position-horizontal-relative:page;mso-position-vertical-relative:paragraph;z-index:0;mso-wrap-distance-left:0;mso-wrap-distance-right:0" from="55.549999pt,9.988667pt" to="554.599999pt,9.988667pt" stroked="true" strokeweight=".25pt" strokecolor="#000000">
            <v:stroke dashstyle="solid"/>
            <w10:wrap type="topAndBottom"/>
          </v:line>
        </w:pict>
      </w:r>
    </w:p>
    <w:p>
      <w:pPr>
        <w:pStyle w:val="BodyText"/>
        <w:spacing w:before="163"/>
        <w:ind w:left="132" w:right="8205"/>
      </w:pPr>
      <w:r>
        <w:rPr/>
        <w:t>Liebe Kolleginnen, liebe Kollegen,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132" w:right="432"/>
        <w:jc w:val="both"/>
      </w:pPr>
      <w:r>
        <w:rPr/>
        <w:t>in</w:t>
      </w:r>
      <w:r>
        <w:rPr>
          <w:spacing w:val="-13"/>
        </w:rPr>
        <w:t> </w:t>
      </w:r>
      <w:r>
        <w:rPr/>
        <w:t>der</w:t>
      </w:r>
      <w:r>
        <w:rPr>
          <w:spacing w:val="-14"/>
        </w:rPr>
        <w:t> </w:t>
      </w:r>
      <w:r>
        <w:rPr/>
        <w:t>Vergangenheit</w:t>
      </w:r>
      <w:r>
        <w:rPr>
          <w:spacing w:val="-13"/>
        </w:rPr>
        <w:t> </w:t>
      </w:r>
      <w:r>
        <w:rPr/>
        <w:t>konnten</w:t>
      </w:r>
      <w:r>
        <w:rPr>
          <w:spacing w:val="-14"/>
        </w:rPr>
        <w:t> </w:t>
      </w:r>
      <w:r>
        <w:rPr/>
        <w:t>wir</w:t>
      </w:r>
      <w:r>
        <w:rPr>
          <w:spacing w:val="-14"/>
        </w:rPr>
        <w:t> </w:t>
      </w:r>
      <w:r>
        <w:rPr/>
        <w:t>vielfach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den</w:t>
      </w:r>
      <w:r>
        <w:rPr>
          <w:spacing w:val="-11"/>
        </w:rPr>
        <w:t> </w:t>
      </w:r>
      <w:r>
        <w:rPr/>
        <w:t>Medien</w:t>
      </w:r>
      <w:r>
        <w:rPr>
          <w:spacing w:val="-14"/>
        </w:rPr>
        <w:t> </w:t>
      </w:r>
      <w:r>
        <w:rPr/>
        <w:t>verfolgen,</w:t>
      </w:r>
      <w:r>
        <w:rPr>
          <w:spacing w:val="-13"/>
        </w:rPr>
        <w:t> </w:t>
      </w:r>
      <w:r>
        <w:rPr/>
        <w:t>dass</w:t>
      </w:r>
      <w:r>
        <w:rPr>
          <w:spacing w:val="-13"/>
        </w:rPr>
        <w:t> </w:t>
      </w:r>
      <w:r>
        <w:rPr/>
        <w:t>Unternehmen</w:t>
      </w:r>
      <w:r>
        <w:rPr>
          <w:spacing w:val="-14"/>
        </w:rPr>
        <w:t> </w:t>
      </w:r>
      <w:r>
        <w:rPr/>
        <w:t>immer</w:t>
      </w:r>
      <w:r>
        <w:rPr>
          <w:spacing w:val="-15"/>
        </w:rPr>
        <w:t> </w:t>
      </w:r>
      <w:r>
        <w:rPr/>
        <w:t>wieder durch eklatante Rechtsverstöße aufgefallen sind und damit nicht nur strafbare Handlungen verbun- den, sondern auch nachhaltige Image-Schäden die Folge waren. Als Unternehmen positionieren wir uns schon jeher eindeutig für rechtskonformes Handeln, denn nur das sichert uns allen nachhaltigen Erfolg.</w:t>
      </w:r>
      <w:r>
        <w:rPr>
          <w:spacing w:val="-4"/>
        </w:rPr>
        <w:t> </w:t>
      </w:r>
      <w:r>
        <w:rPr/>
        <w:t>Daher</w:t>
      </w:r>
      <w:r>
        <w:rPr>
          <w:spacing w:val="-4"/>
        </w:rPr>
        <w:t> </w:t>
      </w:r>
      <w:r>
        <w:rPr/>
        <w:t>nehmen</w:t>
      </w:r>
      <w:r>
        <w:rPr>
          <w:spacing w:val="-4"/>
        </w:rPr>
        <w:t> </w:t>
      </w:r>
      <w:r>
        <w:rPr/>
        <w:t>wir</w:t>
      </w:r>
      <w:r>
        <w:rPr>
          <w:spacing w:val="-5"/>
        </w:rPr>
        <w:t> </w:t>
      </w:r>
      <w:r>
        <w:rPr/>
        <w:t>die</w:t>
      </w:r>
      <w:r>
        <w:rPr>
          <w:spacing w:val="-4"/>
        </w:rPr>
        <w:t> </w:t>
      </w:r>
      <w:r>
        <w:rPr/>
        <w:t>Vorgaben</w:t>
      </w:r>
      <w:r>
        <w:rPr>
          <w:spacing w:val="-4"/>
        </w:rPr>
        <w:t> </w:t>
      </w:r>
      <w:r>
        <w:rPr/>
        <w:t>des</w:t>
      </w:r>
      <w:r>
        <w:rPr>
          <w:spacing w:val="-3"/>
        </w:rPr>
        <w:t> </w:t>
      </w:r>
      <w:r>
        <w:rPr/>
        <w:t>neuen</w:t>
      </w:r>
      <w:r>
        <w:rPr>
          <w:spacing w:val="-2"/>
        </w:rPr>
        <w:t> </w:t>
      </w:r>
      <w:r>
        <w:rPr/>
        <w:t>Hinweisgeberschutzgesetzes</w:t>
      </w:r>
      <w:r>
        <w:rPr>
          <w:spacing w:val="-4"/>
        </w:rPr>
        <w:t> </w:t>
      </w:r>
      <w:r>
        <w:rPr/>
        <w:t>sehr</w:t>
      </w:r>
      <w:r>
        <w:rPr>
          <w:spacing w:val="-5"/>
        </w:rPr>
        <w:t> </w:t>
      </w:r>
      <w:r>
        <w:rPr/>
        <w:t>ernst</w:t>
      </w:r>
      <w:r>
        <w:rPr>
          <w:spacing w:val="-3"/>
        </w:rPr>
        <w:t> </w:t>
      </w:r>
      <w:r>
        <w:rPr/>
        <w:t>und</w:t>
      </w:r>
      <w:r>
        <w:rPr>
          <w:spacing w:val="-4"/>
        </w:rPr>
        <w:t> </w:t>
      </w:r>
      <w:r>
        <w:rPr/>
        <w:t>kom- men proaktiv der gesetzlichen Bestimmung nach, jedem die Möglichkeit zu geben, </w:t>
      </w:r>
      <w:r>
        <w:rPr>
          <w:b/>
        </w:rPr>
        <w:t>Verstöße gegen bestehende Gesetze, Regelungen und Normen </w:t>
      </w:r>
      <w:r>
        <w:rPr/>
        <w:t>auch anonym und sicher zu</w:t>
      </w:r>
      <w:r>
        <w:rPr>
          <w:spacing w:val="-13"/>
        </w:rPr>
        <w:t> </w:t>
      </w:r>
      <w:r>
        <w:rPr/>
        <w:t>melden.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132" w:right="214"/>
      </w:pPr>
      <w:r>
        <w:rPr/>
        <w:t>Die genauen Informationen zu unserer Hinweisgeberlösung finden Sie in der Verfahrensanweisung, die in den jeweiligen Bereichen für Sie ausgehängt ist.</w:t>
      </w:r>
    </w:p>
    <w:p>
      <w:pPr>
        <w:pStyle w:val="BodyText"/>
      </w:pPr>
    </w:p>
    <w:p>
      <w:pPr>
        <w:pStyle w:val="BodyText"/>
        <w:ind w:left="132"/>
        <w:jc w:val="both"/>
      </w:pPr>
      <w:r>
        <w:rPr/>
        <w:t>Eine Meldung erfolgt unter folgendem Link:</w:t>
      </w:r>
    </w:p>
    <w:p>
      <w:pPr>
        <w:pStyle w:val="BodyText"/>
        <w:ind w:left="132"/>
        <w:jc w:val="both"/>
      </w:pPr>
      <w:hyperlink r:id="rId6">
        <w:r>
          <w:rPr>
            <w:color w:val="0462C1"/>
            <w:u w:val="single" w:color="0462C1"/>
          </w:rPr>
          <w:t>https://app.whistle-report.com/report/60eb0324-7740-4625-8e78-c2578aa568c7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spacing w:before="90"/>
        <w:ind w:left="132" w:right="0" w:firstLine="0"/>
        <w:jc w:val="both"/>
        <w:rPr>
          <w:b/>
          <w:sz w:val="24"/>
        </w:rPr>
      </w:pPr>
      <w:r>
        <w:rPr/>
        <w:drawing>
          <wp:anchor distT="0" distB="0" distL="0" distR="0" allowOverlap="1" layoutInCell="1" locked="0" behindDoc="0" simplePos="0" relativeHeight="1048">
            <wp:simplePos x="0" y="0"/>
            <wp:positionH relativeFrom="page">
              <wp:posOffset>720090</wp:posOffset>
            </wp:positionH>
            <wp:positionV relativeFrom="paragraph">
              <wp:posOffset>295314</wp:posOffset>
            </wp:positionV>
            <wp:extent cx="1010030" cy="1010031"/>
            <wp:effectExtent l="0" t="0" r="0" b="0"/>
            <wp:wrapTopAndBottom/>
            <wp:docPr id="3" name="image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030" cy="1010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oder nutzen Sie den QR-Code:</w:t>
      </w:r>
    </w:p>
    <w:p>
      <w:pPr>
        <w:pStyle w:val="BodyText"/>
        <w:spacing w:before="6"/>
        <w:rPr>
          <w:b/>
          <w:sz w:val="23"/>
        </w:rPr>
      </w:pPr>
    </w:p>
    <w:p>
      <w:pPr>
        <w:pStyle w:val="BodyText"/>
        <w:spacing w:before="1"/>
        <w:ind w:left="132" w:right="1972"/>
      </w:pPr>
      <w:r>
        <w:rPr/>
        <w:t>Gerne die Meldung auch über den telefonischen Kanal dieses Meldekanals abgeben: Mo.-Fr.: 09:00 – 17:00 Uhr</w:t>
      </w:r>
    </w:p>
    <w:p>
      <w:pPr>
        <w:pStyle w:val="BodyText"/>
        <w:ind w:left="132"/>
        <w:jc w:val="both"/>
      </w:pPr>
      <w:r>
        <w:rPr/>
        <w:t>Aus Deutschland:       +49 800 3800 999</w:t>
      </w:r>
    </w:p>
    <w:p>
      <w:pPr>
        <w:pStyle w:val="BodyText"/>
        <w:ind w:left="132"/>
        <w:jc w:val="both"/>
      </w:pPr>
      <w:r>
        <w:rPr/>
        <w:t>Aus dem Ausland:      +49 69 9999 88 39</w:t>
      </w:r>
    </w:p>
    <w:p>
      <w:pPr>
        <w:pStyle w:val="BodyText"/>
      </w:pPr>
    </w:p>
    <w:p>
      <w:pPr>
        <w:pStyle w:val="BodyText"/>
        <w:ind w:left="132"/>
        <w:jc w:val="both"/>
      </w:pPr>
      <w:r>
        <w:rPr/>
        <w:t>Externe finden die Kontaktdaten auf unserer Homepage.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132" w:right="429"/>
        <w:jc w:val="both"/>
      </w:pPr>
      <w:r>
        <w:rPr/>
        <w:t>Über</w:t>
      </w:r>
      <w:r>
        <w:rPr>
          <w:spacing w:val="-15"/>
        </w:rPr>
        <w:t> </w:t>
      </w:r>
      <w:r>
        <w:rPr/>
        <w:t>die</w:t>
      </w:r>
      <w:r>
        <w:rPr>
          <w:spacing w:val="-15"/>
        </w:rPr>
        <w:t> </w:t>
      </w:r>
      <w:r>
        <w:rPr/>
        <w:t>bereitgestellte</w:t>
      </w:r>
      <w:r>
        <w:rPr>
          <w:spacing w:val="-15"/>
        </w:rPr>
        <w:t> </w:t>
      </w:r>
      <w:r>
        <w:rPr/>
        <w:t>Plattform</w:t>
      </w:r>
      <w:r>
        <w:rPr>
          <w:spacing w:val="-14"/>
        </w:rPr>
        <w:t> </w:t>
      </w:r>
      <w:r>
        <w:rPr/>
        <w:t>können</w:t>
      </w:r>
      <w:r>
        <w:rPr>
          <w:spacing w:val="-14"/>
        </w:rPr>
        <w:t> </w:t>
      </w:r>
      <w:r>
        <w:rPr/>
        <w:t>und</w:t>
      </w:r>
      <w:r>
        <w:rPr>
          <w:spacing w:val="-14"/>
        </w:rPr>
        <w:t> </w:t>
      </w:r>
      <w:r>
        <w:rPr/>
        <w:t>sollen</w:t>
      </w:r>
      <w:r>
        <w:rPr>
          <w:spacing w:val="-14"/>
        </w:rPr>
        <w:t> </w:t>
      </w:r>
      <w:r>
        <w:rPr/>
        <w:t>Sie</w:t>
      </w:r>
      <w:r>
        <w:rPr>
          <w:spacing w:val="-15"/>
        </w:rPr>
        <w:t> </w:t>
      </w:r>
      <w:r>
        <w:rPr/>
        <w:t>Beobachtungen</w:t>
      </w:r>
      <w:r>
        <w:rPr>
          <w:spacing w:val="-15"/>
        </w:rPr>
        <w:t> </w:t>
      </w:r>
      <w:r>
        <w:rPr/>
        <w:t>im</w:t>
      </w:r>
      <w:r>
        <w:rPr>
          <w:spacing w:val="-16"/>
        </w:rPr>
        <w:t> </w:t>
      </w:r>
      <w:r>
        <w:rPr/>
        <w:t>Sinne</w:t>
      </w:r>
      <w:r>
        <w:rPr>
          <w:spacing w:val="-15"/>
        </w:rPr>
        <w:t> </w:t>
      </w:r>
      <w:r>
        <w:rPr/>
        <w:t>der</w:t>
      </w:r>
      <w:r>
        <w:rPr>
          <w:spacing w:val="-15"/>
        </w:rPr>
        <w:t> </w:t>
      </w:r>
      <w:r>
        <w:rPr/>
        <w:t>oben</w:t>
      </w:r>
      <w:r>
        <w:rPr>
          <w:spacing w:val="-14"/>
        </w:rPr>
        <w:t> </w:t>
      </w:r>
      <w:r>
        <w:rPr/>
        <w:t>genannten Verstöße</w:t>
      </w:r>
      <w:r>
        <w:rPr>
          <w:spacing w:val="-7"/>
        </w:rPr>
        <w:t> </w:t>
      </w:r>
      <w:r>
        <w:rPr/>
        <w:t>melden,</w:t>
      </w:r>
      <w:r>
        <w:rPr>
          <w:spacing w:val="-4"/>
        </w:rPr>
        <w:t> </w:t>
      </w:r>
      <w:r>
        <w:rPr/>
        <w:t>wenn</w:t>
      </w:r>
      <w:r>
        <w:rPr>
          <w:spacing w:val="-6"/>
        </w:rPr>
        <w:t> </w:t>
      </w:r>
      <w:r>
        <w:rPr/>
        <w:t>diese</w:t>
      </w:r>
      <w:r>
        <w:rPr>
          <w:spacing w:val="-7"/>
        </w:rPr>
        <w:t> </w:t>
      </w:r>
      <w:r>
        <w:rPr/>
        <w:t>im</w:t>
      </w:r>
      <w:r>
        <w:rPr>
          <w:spacing w:val="-5"/>
        </w:rPr>
        <w:t> </w:t>
      </w:r>
      <w:r>
        <w:rPr/>
        <w:t>Zusammenhang</w:t>
      </w:r>
      <w:r>
        <w:rPr>
          <w:spacing w:val="-4"/>
        </w:rPr>
        <w:t> </w:t>
      </w:r>
      <w:r>
        <w:rPr/>
        <w:t>mit</w:t>
      </w:r>
      <w:r>
        <w:rPr>
          <w:spacing w:val="-6"/>
        </w:rPr>
        <w:t> </w:t>
      </w:r>
      <w:r>
        <w:rPr/>
        <w:t>unserem</w:t>
      </w:r>
      <w:r>
        <w:rPr>
          <w:spacing w:val="-6"/>
        </w:rPr>
        <w:t> </w:t>
      </w:r>
      <w:r>
        <w:rPr/>
        <w:t>Betrieb</w:t>
      </w:r>
      <w:r>
        <w:rPr>
          <w:spacing w:val="-6"/>
        </w:rPr>
        <w:t> </w:t>
      </w:r>
      <w:r>
        <w:rPr/>
        <w:t>stehen</w:t>
      </w:r>
      <w:r>
        <w:rPr>
          <w:spacing w:val="-6"/>
        </w:rPr>
        <w:t> </w:t>
      </w:r>
      <w:r>
        <w:rPr/>
        <w:t>und</w:t>
      </w:r>
      <w:r>
        <w:rPr>
          <w:spacing w:val="-6"/>
        </w:rPr>
        <w:t> </w:t>
      </w:r>
      <w:r>
        <w:rPr/>
        <w:t>Sie</w:t>
      </w:r>
      <w:r>
        <w:rPr>
          <w:spacing w:val="-7"/>
        </w:rPr>
        <w:t> </w:t>
      </w:r>
      <w:r>
        <w:rPr/>
        <w:t>die</w:t>
      </w:r>
      <w:r>
        <w:rPr>
          <w:spacing w:val="-7"/>
        </w:rPr>
        <w:t> </w:t>
      </w:r>
      <w:r>
        <w:rPr/>
        <w:t>etablierten, unternehmensinternen Kommunikationswege ausgenutzt haben oder nicht nutzen können. Bitte be- achten Sie, dass diese Lösung die bisherigen, Ihnen vertrauten Gremien und Personen ausdrücklich nicht ablöst, sondern</w:t>
      </w:r>
      <w:r>
        <w:rPr>
          <w:spacing w:val="-4"/>
        </w:rPr>
        <w:t> </w:t>
      </w:r>
      <w:r>
        <w:rPr/>
        <w:t>ergänzt.</w:t>
      </w:r>
    </w:p>
    <w:p>
      <w:pPr>
        <w:pStyle w:val="BodyText"/>
      </w:pPr>
    </w:p>
    <w:p>
      <w:pPr>
        <w:pStyle w:val="BodyText"/>
        <w:ind w:left="132" w:right="214"/>
      </w:pPr>
      <w:r>
        <w:rPr/>
        <w:t>Mit dem Betriebsrat und dem Werkstattrat der Lebenshilfewerk Kreis Plön gGmbH wurde eine Be- triebsvereinbarung zu dieser Lösung abgeschlossen.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132" w:right="214"/>
      </w:pPr>
      <w:r>
        <w:rPr/>
        <w:t>Sollten</w:t>
      </w:r>
      <w:r>
        <w:rPr>
          <w:spacing w:val="-14"/>
        </w:rPr>
        <w:t> </w:t>
      </w:r>
      <w:r>
        <w:rPr/>
        <w:t>Sie</w:t>
      </w:r>
      <w:r>
        <w:rPr>
          <w:spacing w:val="-13"/>
        </w:rPr>
        <w:t> </w:t>
      </w:r>
      <w:r>
        <w:rPr/>
        <w:t>Fragen</w:t>
      </w:r>
      <w:r>
        <w:rPr>
          <w:spacing w:val="-13"/>
        </w:rPr>
        <w:t> </w:t>
      </w:r>
      <w:r>
        <w:rPr/>
        <w:t>dazu</w:t>
      </w:r>
      <w:r>
        <w:rPr>
          <w:spacing w:val="-11"/>
        </w:rPr>
        <w:t> </w:t>
      </w:r>
      <w:r>
        <w:rPr/>
        <w:t>haben,</w:t>
      </w:r>
      <w:r>
        <w:rPr>
          <w:spacing w:val="-13"/>
        </w:rPr>
        <w:t> </w:t>
      </w:r>
      <w:r>
        <w:rPr/>
        <w:t>wenden</w:t>
      </w:r>
      <w:r>
        <w:rPr>
          <w:spacing w:val="-11"/>
        </w:rPr>
        <w:t> </w:t>
      </w:r>
      <w:r>
        <w:rPr/>
        <w:t>Sie</w:t>
      </w:r>
      <w:r>
        <w:rPr>
          <w:spacing w:val="-14"/>
        </w:rPr>
        <w:t> </w:t>
      </w:r>
      <w:r>
        <w:rPr/>
        <w:t>sich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die</w:t>
      </w:r>
      <w:r>
        <w:rPr>
          <w:spacing w:val="-13"/>
        </w:rPr>
        <w:t> </w:t>
      </w:r>
      <w:r>
        <w:rPr/>
        <w:t>Meldestellenbeauftragten</w:t>
      </w:r>
      <w:r>
        <w:rPr>
          <w:spacing w:val="-14"/>
        </w:rPr>
        <w:t> </w:t>
      </w:r>
      <w:r>
        <w:rPr/>
        <w:t>Frau</w:t>
      </w:r>
      <w:r>
        <w:rPr>
          <w:spacing w:val="-13"/>
        </w:rPr>
        <w:t> </w:t>
      </w:r>
      <w:r>
        <w:rPr/>
        <w:t>Bauer</w:t>
      </w:r>
      <w:r>
        <w:rPr>
          <w:spacing w:val="-12"/>
        </w:rPr>
        <w:t> </w:t>
      </w:r>
      <w:r>
        <w:rPr/>
        <w:t>und</w:t>
      </w:r>
      <w:r>
        <w:rPr>
          <w:spacing w:val="-11"/>
        </w:rPr>
        <w:t> </w:t>
      </w:r>
      <w:r>
        <w:rPr/>
        <w:t>Frau Aßmus.</w:t>
      </w:r>
    </w:p>
    <w:p>
      <w:pPr>
        <w:pStyle w:val="BodyText"/>
        <w:rPr>
          <w:sz w:val="26"/>
        </w:rPr>
      </w:pPr>
    </w:p>
    <w:p>
      <w:pPr>
        <w:pStyle w:val="BodyText"/>
        <w:spacing w:before="11"/>
        <w:rPr>
          <w:sz w:val="21"/>
        </w:rPr>
      </w:pPr>
    </w:p>
    <w:p>
      <w:pPr>
        <w:pStyle w:val="BodyText"/>
        <w:ind w:left="132"/>
        <w:jc w:val="both"/>
      </w:pPr>
      <w:r>
        <w:rPr/>
        <w:t>Herzliche Grüße</w:t>
      </w:r>
    </w:p>
    <w:p>
      <w:pPr>
        <w:pStyle w:val="BodyText"/>
        <w:spacing w:before="11"/>
        <w:rPr>
          <w:sz w:val="23"/>
        </w:rPr>
      </w:pPr>
    </w:p>
    <w:p>
      <w:pPr>
        <w:pStyle w:val="BodyText"/>
        <w:ind w:left="132" w:right="8338"/>
      </w:pPr>
      <w:r>
        <w:rPr/>
        <w:t>Merit Feilhauer Geschäftsführerin</w:t>
      </w:r>
    </w:p>
    <w:p>
      <w:pPr>
        <w:pStyle w:val="BodyText"/>
      </w:pPr>
    </w:p>
    <w:p>
      <w:pPr>
        <w:tabs>
          <w:tab w:pos="8753" w:val="left" w:leader="none"/>
        </w:tabs>
        <w:spacing w:before="99"/>
        <w:ind w:left="132" w:right="0" w:firstLine="0"/>
        <w:jc w:val="left"/>
        <w:rPr>
          <w:sz w:val="20"/>
        </w:rPr>
      </w:pPr>
      <w:r>
        <w:rPr>
          <w:rFonts w:ascii="Arial Narrow"/>
          <w:sz w:val="20"/>
        </w:rPr>
        <w:t>14.12.2023</w:t>
        <w:tab/>
        <w:t>Seite </w:t>
      </w:r>
      <w:r>
        <w:rPr>
          <w:sz w:val="20"/>
        </w:rPr>
        <w:t>1 von</w:t>
      </w:r>
      <w:r>
        <w:rPr>
          <w:spacing w:val="-1"/>
          <w:sz w:val="20"/>
        </w:rPr>
        <w:t> </w:t>
      </w:r>
      <w:r>
        <w:rPr>
          <w:sz w:val="20"/>
        </w:rPr>
        <w:t>1</w:t>
      </w:r>
    </w:p>
    <w:sectPr>
      <w:type w:val="continuous"/>
      <w:pgSz w:w="11910" w:h="16840"/>
      <w:pgMar w:top="260" w:bottom="280" w:left="100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Arial Narrow">
    <w:altName w:val="Arial Narrow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app.whistle-report.com/report/60eb0324-7740-4625-8e78-c2578aa568c7" TargetMode="External"/><Relationship Id="rId7" Type="http://schemas.openxmlformats.org/officeDocument/2006/relationships/image" Target="media/image2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rna</dc:creator>
  <dc:title>Einladung</dc:title>
  <dcterms:created xsi:type="dcterms:W3CDTF">2024-02-13T16:40:31Z</dcterms:created>
  <dcterms:modified xsi:type="dcterms:W3CDTF">2024-02-13T16:40:31Z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2024-02-13T00:00:00Z</vt:filetime>
  </property>
</Properties>
</file>