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41404" w14:textId="77777777" w:rsidR="00823728" w:rsidRPr="00823728" w:rsidRDefault="00823728" w:rsidP="00823728">
      <w:pPr>
        <w:rPr>
          <w:b/>
          <w:bCs/>
          <w:color w:val="000000" w:themeColor="text1"/>
        </w:rPr>
      </w:pPr>
      <w:bookmarkStart w:id="0" w:name="_Hlk146543632"/>
      <w:bookmarkStart w:id="1" w:name="_Hlk146549496"/>
      <w:r w:rsidRPr="00823728">
        <w:rPr>
          <w:b/>
          <w:bCs/>
          <w:color w:val="000000" w:themeColor="text1"/>
        </w:rPr>
        <w:t>Experten und Expertinnen in eigener Sache</w:t>
      </w:r>
    </w:p>
    <w:p w14:paraId="3D40A9BB" w14:textId="77777777" w:rsidR="00823728" w:rsidRDefault="00823728" w:rsidP="00823728">
      <w:pPr>
        <w:rPr>
          <w:color w:val="000000" w:themeColor="text1"/>
        </w:rPr>
      </w:pPr>
      <w:r w:rsidRPr="00622B95">
        <w:rPr>
          <w:color w:val="000000" w:themeColor="text1"/>
        </w:rPr>
        <w:t>Das Kompetenzzentrum Inklusive Bildung Sachsen-Anhalt</w:t>
      </w:r>
      <w:r>
        <w:rPr>
          <w:color w:val="000000" w:themeColor="text1"/>
        </w:rPr>
        <w:t xml:space="preserve"> </w:t>
      </w:r>
      <w:bookmarkEnd w:id="0"/>
      <w:r>
        <w:rPr>
          <w:color w:val="000000" w:themeColor="text1"/>
        </w:rPr>
        <w:t xml:space="preserve">begann im Jahr 2019 als Projekt zur </w:t>
      </w:r>
      <w:r w:rsidRPr="004B039E">
        <w:rPr>
          <w:color w:val="000000" w:themeColor="text1"/>
        </w:rPr>
        <w:t xml:space="preserve">Qualifizierung </w:t>
      </w:r>
      <w:r>
        <w:rPr>
          <w:color w:val="000000" w:themeColor="text1"/>
        </w:rPr>
        <w:t xml:space="preserve">von </w:t>
      </w:r>
      <w:r w:rsidRPr="004B039E">
        <w:rPr>
          <w:color w:val="000000" w:themeColor="text1"/>
        </w:rPr>
        <w:t>Menschen</w:t>
      </w:r>
      <w:r>
        <w:rPr>
          <w:color w:val="000000" w:themeColor="text1"/>
        </w:rPr>
        <w:t xml:space="preserve"> mit Beeinträchtigungen </w:t>
      </w:r>
      <w:r w:rsidRPr="00622B95">
        <w:rPr>
          <w:color w:val="000000" w:themeColor="text1"/>
        </w:rPr>
        <w:t>zu Bildungsfachkräfte</w:t>
      </w:r>
      <w:r>
        <w:rPr>
          <w:color w:val="000000" w:themeColor="text1"/>
        </w:rPr>
        <w:t xml:space="preserve">n, die </w:t>
      </w:r>
      <w:r w:rsidRPr="00622B95">
        <w:rPr>
          <w:color w:val="000000" w:themeColor="text1"/>
        </w:rPr>
        <w:t>als Expert</w:t>
      </w:r>
      <w:r>
        <w:rPr>
          <w:color w:val="000000" w:themeColor="text1"/>
        </w:rPr>
        <w:t>en und Experti</w:t>
      </w:r>
      <w:r w:rsidRPr="00622B95">
        <w:rPr>
          <w:color w:val="000000" w:themeColor="text1"/>
        </w:rPr>
        <w:t>nnen in eigener Sache an Fach- und Hochschulen unterrichten</w:t>
      </w:r>
      <w:r>
        <w:rPr>
          <w:color w:val="000000" w:themeColor="text1"/>
        </w:rPr>
        <w:t>. Seit</w:t>
      </w:r>
      <w:r w:rsidRPr="00633EE2">
        <w:rPr>
          <w:color w:val="000000" w:themeColor="text1"/>
        </w:rPr>
        <w:t xml:space="preserve"> Abschluss der </w:t>
      </w:r>
      <w:r>
        <w:rPr>
          <w:color w:val="000000" w:themeColor="text1"/>
        </w:rPr>
        <w:t>3-jährigen Vollzeit-</w:t>
      </w:r>
      <w:r w:rsidRPr="00633EE2">
        <w:rPr>
          <w:color w:val="000000" w:themeColor="text1"/>
        </w:rPr>
        <w:t>Qualifizierung und Gründung des Kompeten</w:t>
      </w:r>
      <w:r>
        <w:rPr>
          <w:color w:val="000000" w:themeColor="text1"/>
        </w:rPr>
        <w:t>z</w:t>
      </w:r>
      <w:r w:rsidRPr="00633EE2">
        <w:rPr>
          <w:color w:val="000000" w:themeColor="text1"/>
        </w:rPr>
        <w:t>z</w:t>
      </w:r>
      <w:r>
        <w:rPr>
          <w:color w:val="000000" w:themeColor="text1"/>
        </w:rPr>
        <w:t>en</w:t>
      </w:r>
      <w:r w:rsidRPr="00633EE2">
        <w:rPr>
          <w:color w:val="000000" w:themeColor="text1"/>
        </w:rPr>
        <w:t xml:space="preserve">trums im Jahr 2022 </w:t>
      </w:r>
      <w:r w:rsidRPr="00622B95">
        <w:rPr>
          <w:color w:val="000000" w:themeColor="text1"/>
        </w:rPr>
        <w:t>sensibilisieren</w:t>
      </w:r>
      <w:r>
        <w:rPr>
          <w:color w:val="000000" w:themeColor="text1"/>
        </w:rPr>
        <w:t xml:space="preserve"> die </w:t>
      </w:r>
      <w:r w:rsidRPr="00622B95">
        <w:rPr>
          <w:color w:val="000000" w:themeColor="text1"/>
        </w:rPr>
        <w:t>Bildungsfachkräfte</w:t>
      </w:r>
      <w:r>
        <w:rPr>
          <w:color w:val="000000" w:themeColor="text1"/>
        </w:rPr>
        <w:t xml:space="preserve"> </w:t>
      </w:r>
      <w:r w:rsidRPr="004B039E">
        <w:rPr>
          <w:color w:val="000000" w:themeColor="text1"/>
        </w:rPr>
        <w:t>(</w:t>
      </w:r>
      <w:r>
        <w:rPr>
          <w:color w:val="000000" w:themeColor="text1"/>
        </w:rPr>
        <w:t>künftige</w:t>
      </w:r>
      <w:r w:rsidRPr="004B039E">
        <w:rPr>
          <w:color w:val="000000" w:themeColor="text1"/>
        </w:rPr>
        <w:t>) Lehr-, Fach- und Führungskräfte</w:t>
      </w:r>
      <w:r>
        <w:rPr>
          <w:color w:val="000000" w:themeColor="text1"/>
        </w:rPr>
        <w:t xml:space="preserve"> i</w:t>
      </w:r>
      <w:r w:rsidRPr="004B039E">
        <w:rPr>
          <w:color w:val="000000" w:themeColor="text1"/>
        </w:rPr>
        <w:t>n Seminaren, Workshops oder Vorträgen</w:t>
      </w:r>
      <w:r>
        <w:rPr>
          <w:color w:val="000000" w:themeColor="text1"/>
        </w:rPr>
        <w:t xml:space="preserve">. Mit ihrer Arbeit vermitteln sie nicht nur </w:t>
      </w:r>
      <w:r w:rsidRPr="00622B95">
        <w:rPr>
          <w:color w:val="000000" w:themeColor="text1"/>
        </w:rPr>
        <w:t>die Lebenswelten, Bedarfe und spezifischen Sichtweisen von Menschen mit</w:t>
      </w:r>
      <w:r>
        <w:rPr>
          <w:color w:val="000000" w:themeColor="text1"/>
        </w:rPr>
        <w:t xml:space="preserve"> Beeinträchtigungen, sondern zeigen auch, welche Chancen Inklusion bietet. Schließlich profitieren vom Ziel einer inklusiven und barrierefreien Gesellschaft nicht nur Menschen mit Beeinträchtigungen – der Abbau von Zugangsbarrieren ist ein gesamtgesellschaftlicher Gewinn.</w:t>
      </w:r>
    </w:p>
    <w:p w14:paraId="74BC4153" w14:textId="77777777" w:rsidR="00823728" w:rsidRDefault="00823728" w:rsidP="00823728">
      <w:pPr>
        <w:rPr>
          <w:color w:val="000000" w:themeColor="text1"/>
        </w:rPr>
      </w:pPr>
      <w:r w:rsidRPr="00A84456">
        <w:rPr>
          <w:color w:val="000000" w:themeColor="text1"/>
        </w:rPr>
        <w:t>Das Kompetenzzentrum Inklusive Bildung Sachsen-Anhalt</w:t>
      </w:r>
      <w:r>
        <w:rPr>
          <w:color w:val="000000" w:themeColor="text1"/>
        </w:rPr>
        <w:t xml:space="preserve"> wird vom </w:t>
      </w:r>
      <w:r w:rsidRPr="00AA4FED">
        <w:rPr>
          <w:color w:val="000000" w:themeColor="text1"/>
        </w:rPr>
        <w:t>Ministerium für Wissenschaft, Energie, Klimaschutz und Umwelt</w:t>
      </w:r>
      <w:r w:rsidRPr="00DC01B6">
        <w:rPr>
          <w:color w:val="000000" w:themeColor="text1"/>
        </w:rPr>
        <w:t xml:space="preserve"> des Landes Sachsen-​Anhalt</w:t>
      </w:r>
      <w:r>
        <w:rPr>
          <w:color w:val="000000" w:themeColor="text1"/>
        </w:rPr>
        <w:t xml:space="preserve"> gefördert und ist Bestandteil der</w:t>
      </w:r>
      <w:r w:rsidRPr="00DC01B6">
        <w:t xml:space="preserve"> </w:t>
      </w:r>
      <w:r w:rsidRPr="00DC01B6">
        <w:rPr>
          <w:color w:val="000000" w:themeColor="text1"/>
        </w:rPr>
        <w:t>Hochschule Magdeburg-Stendal</w:t>
      </w:r>
      <w:r>
        <w:rPr>
          <w:color w:val="000000" w:themeColor="text1"/>
        </w:rPr>
        <w:t xml:space="preserve">. Darüber hinaus kooperiert es mit </w:t>
      </w:r>
      <w:r w:rsidRPr="00DC01B6">
        <w:rPr>
          <w:color w:val="000000" w:themeColor="text1"/>
        </w:rPr>
        <w:t>dem Deutsche</w:t>
      </w:r>
      <w:r>
        <w:rPr>
          <w:color w:val="000000" w:themeColor="text1"/>
        </w:rPr>
        <w:t>n</w:t>
      </w:r>
      <w:r w:rsidRPr="00DC01B6">
        <w:rPr>
          <w:color w:val="000000" w:themeColor="text1"/>
        </w:rPr>
        <w:t xml:space="preserve"> Inklusionszentrum gemeinnützige GmbH in Kiel</w:t>
      </w:r>
      <w:r>
        <w:rPr>
          <w:color w:val="000000" w:themeColor="text1"/>
        </w:rPr>
        <w:t>.</w:t>
      </w:r>
    </w:p>
    <w:bookmarkEnd w:id="1"/>
    <w:p w14:paraId="1A54C2DB" w14:textId="77777777" w:rsidR="00823728" w:rsidRDefault="00823728" w:rsidP="00823728">
      <w:pPr>
        <w:rPr>
          <w:b/>
          <w:bCs/>
        </w:rPr>
      </w:pPr>
    </w:p>
    <w:p w14:paraId="0C745F8F" w14:textId="1757B202" w:rsidR="00823728" w:rsidRPr="0026166A" w:rsidRDefault="00823728" w:rsidP="00823728">
      <w:pPr>
        <w:rPr>
          <w:b/>
          <w:bCs/>
        </w:rPr>
      </w:pPr>
      <w:r w:rsidRPr="0026166A">
        <w:rPr>
          <w:b/>
          <w:bCs/>
        </w:rPr>
        <w:t>Vision</w:t>
      </w:r>
    </w:p>
    <w:p w14:paraId="6782A89E" w14:textId="77777777" w:rsidR="00823728" w:rsidRDefault="00823728" w:rsidP="00823728">
      <w:r>
        <w:t>Unsere</w:t>
      </w:r>
      <w:r w:rsidRPr="001650AE">
        <w:t xml:space="preserve"> Vision ist</w:t>
      </w:r>
      <w:r>
        <w:t xml:space="preserve"> es,</w:t>
      </w:r>
      <w:r w:rsidRPr="00E716AD">
        <w:t xml:space="preserve"> </w:t>
      </w:r>
      <w:r>
        <w:t>e</w:t>
      </w:r>
      <w:r w:rsidRPr="00E716AD">
        <w:t>ine inklusive Gesellschaft in seiner vollumfänglichen Bedeutung</w:t>
      </w:r>
      <w:r>
        <w:t xml:space="preserve"> zu gestalten. In allen Lebensbereichen, die </w:t>
      </w:r>
      <w:r w:rsidRPr="006B4BD4">
        <w:t xml:space="preserve">unsere Bildungsarbeit </w:t>
      </w:r>
      <w:r>
        <w:t xml:space="preserve">beeinflussen </w:t>
      </w:r>
      <w:r w:rsidRPr="007A1494">
        <w:t>kann</w:t>
      </w:r>
      <w:r>
        <w:t>, leisten wir den größtmöglichen Beitrag zur Verwirklichung dieser Vision. Auch wenn unsere Arbeit nicht alle sichtbaren und unsichtbaren Barrieren beseitigen wird – so weisen die Experten und Expertinnen in eigener Sache auf Barrieren und Möglichkeiten ihrer Beseitigung hin. Unsere Bildungsfachkräfte beweisen tagtäglich, welche großartigen Potentiale von Menschen mit Beeinträchtigungen bisher ungenutzt bleiben und welche Chancen Inklusion bietet.</w:t>
      </w:r>
    </w:p>
    <w:p w14:paraId="1A8BB408" w14:textId="77777777" w:rsidR="00823728" w:rsidRDefault="00823728" w:rsidP="00823728">
      <w:pPr>
        <w:rPr>
          <w:color w:val="000000" w:themeColor="text1"/>
        </w:rPr>
      </w:pPr>
      <w:r>
        <w:t xml:space="preserve">Doch welche Aspekte umfasst eine inklusive Gesellschaft und wie kann das </w:t>
      </w:r>
      <w:r w:rsidRPr="00611F3D">
        <w:t xml:space="preserve">Kompetenzzentrum </w:t>
      </w:r>
      <w:r>
        <w:t xml:space="preserve">zum Erreichen eben dieser beitragen? Die Antwort hierauf liefert die </w:t>
      </w:r>
      <w:r w:rsidRPr="004967DA">
        <w:rPr>
          <w:color w:val="000000" w:themeColor="text1"/>
        </w:rPr>
        <w:t>Behindertenrechtskonvention der Vereinten Nationen (UN</w:t>
      </w:r>
      <w:r>
        <w:rPr>
          <w:color w:val="000000" w:themeColor="text1"/>
        </w:rPr>
        <w:t xml:space="preserve">-BRK), welche die </w:t>
      </w:r>
      <w:r w:rsidRPr="00611F3D">
        <w:rPr>
          <w:color w:val="000000" w:themeColor="text1"/>
        </w:rPr>
        <w:t xml:space="preserve">allgemeinen Menschenrechte </w:t>
      </w:r>
      <w:r>
        <w:rPr>
          <w:color w:val="000000" w:themeColor="text1"/>
        </w:rPr>
        <w:t>für</w:t>
      </w:r>
      <w:r w:rsidRPr="00611F3D">
        <w:rPr>
          <w:color w:val="000000" w:themeColor="text1"/>
        </w:rPr>
        <w:t xml:space="preserve"> Menschen mit </w:t>
      </w:r>
      <w:r>
        <w:t xml:space="preserve">Beeinträchtigungen </w:t>
      </w:r>
      <w:r>
        <w:rPr>
          <w:color w:val="000000" w:themeColor="text1"/>
        </w:rPr>
        <w:t>konkretisiert, denn Menschen mit Beeinträchtigung haben die gleichen Rechte wie alle anderen Menschen! Die UN-BRK strebt die Umsetzung dieser Rechte für alle Menschen und damit eine inklusive Gesellschaft an – ein Ziel, an dem sich auch unsere Vision orientiert.</w:t>
      </w:r>
    </w:p>
    <w:p w14:paraId="7C864954" w14:textId="77777777" w:rsidR="00823728" w:rsidRDefault="00823728" w:rsidP="00823728">
      <w:pPr>
        <w:rPr>
          <w:color w:val="000000" w:themeColor="text1"/>
        </w:rPr>
      </w:pPr>
      <w:r>
        <w:rPr>
          <w:color w:val="000000" w:themeColor="text1"/>
        </w:rPr>
        <w:t>Z</w:t>
      </w:r>
      <w:r w:rsidRPr="002C51BC">
        <w:rPr>
          <w:color w:val="000000" w:themeColor="text1"/>
        </w:rPr>
        <w:t>ur Umsetzung der UN-BR</w:t>
      </w:r>
      <w:r>
        <w:rPr>
          <w:color w:val="000000" w:themeColor="text1"/>
        </w:rPr>
        <w:t xml:space="preserve">K in der Altmark und darüber hinaus leistet das </w:t>
      </w:r>
      <w:r w:rsidRPr="002C51BC">
        <w:rPr>
          <w:color w:val="000000" w:themeColor="text1"/>
        </w:rPr>
        <w:t>Kompetenzzentrum Inklusive Bildung Sachsen-Anhalt</w:t>
      </w:r>
      <w:r>
        <w:rPr>
          <w:color w:val="000000" w:themeColor="text1"/>
        </w:rPr>
        <w:t xml:space="preserve"> mit seiner Arbeit</w:t>
      </w:r>
      <w:r w:rsidRPr="002C51BC">
        <w:rPr>
          <w:color w:val="000000" w:themeColor="text1"/>
        </w:rPr>
        <w:t xml:space="preserve"> </w:t>
      </w:r>
      <w:r>
        <w:rPr>
          <w:color w:val="000000" w:themeColor="text1"/>
        </w:rPr>
        <w:t>einen direkten Beitrag. Durch die Präsenz von</w:t>
      </w:r>
      <w:r w:rsidRPr="00724384">
        <w:rPr>
          <w:color w:val="000000" w:themeColor="text1"/>
        </w:rPr>
        <w:t xml:space="preserve"> Menschen mit Beeinträchtigungen in der Hochschulwelt </w:t>
      </w:r>
      <w:r>
        <w:rPr>
          <w:color w:val="000000" w:themeColor="text1"/>
        </w:rPr>
        <w:t xml:space="preserve">und die begleitende Aufklärungsarbeit – durch Informationsmaterialien oder -veranstaltungen – wird die gesellschaftliche </w:t>
      </w:r>
      <w:r w:rsidRPr="00AA35DA">
        <w:rPr>
          <w:b/>
          <w:bCs/>
          <w:color w:val="000000" w:themeColor="text1"/>
        </w:rPr>
        <w:t>Bewusstseinsbildung</w:t>
      </w:r>
      <w:r>
        <w:rPr>
          <w:b/>
          <w:bCs/>
          <w:color w:val="000000" w:themeColor="text1"/>
        </w:rPr>
        <w:t xml:space="preserve"> </w:t>
      </w:r>
      <w:r>
        <w:rPr>
          <w:color w:val="000000" w:themeColor="text1"/>
        </w:rPr>
        <w:t>(Artikel 8 UN-BRK) gefördert: Während Vorurteile und Berührungsängste abgebaut</w:t>
      </w:r>
      <w:r w:rsidRPr="00952296">
        <w:rPr>
          <w:color w:val="000000" w:themeColor="text1"/>
        </w:rPr>
        <w:t xml:space="preserve"> </w:t>
      </w:r>
      <w:r>
        <w:rPr>
          <w:color w:val="000000" w:themeColor="text1"/>
        </w:rPr>
        <w:t xml:space="preserve">werden, wird das Bewusstsein für die Fähigkeiten von </w:t>
      </w:r>
      <w:r w:rsidRPr="00AA35DA">
        <w:rPr>
          <w:color w:val="000000" w:themeColor="text1"/>
        </w:rPr>
        <w:t>Menschen mit Beeinträchtigungen</w:t>
      </w:r>
      <w:r>
        <w:rPr>
          <w:color w:val="000000" w:themeColor="text1"/>
        </w:rPr>
        <w:t xml:space="preserve"> aufgebaut. </w:t>
      </w:r>
      <w:r w:rsidRPr="00724384">
        <w:rPr>
          <w:color w:val="000000" w:themeColor="text1"/>
        </w:rPr>
        <w:t xml:space="preserve">Gleichzeitig können die Bildungsfachkräfte </w:t>
      </w:r>
      <w:r>
        <w:rPr>
          <w:color w:val="000000" w:themeColor="text1"/>
        </w:rPr>
        <w:t>durch die</w:t>
      </w:r>
      <w:r w:rsidRPr="00724384">
        <w:rPr>
          <w:color w:val="000000" w:themeColor="text1"/>
        </w:rPr>
        <w:t xml:space="preserve"> Qualifizierung </w:t>
      </w:r>
      <w:r>
        <w:rPr>
          <w:color w:val="000000" w:themeColor="text1"/>
        </w:rPr>
        <w:t>ihr</w:t>
      </w:r>
      <w:r w:rsidRPr="00724384">
        <w:rPr>
          <w:color w:val="000000" w:themeColor="text1"/>
        </w:rPr>
        <w:t xml:space="preserve"> </w:t>
      </w:r>
      <w:r w:rsidRPr="00D20E6E">
        <w:rPr>
          <w:b/>
          <w:bCs/>
          <w:color w:val="000000" w:themeColor="text1"/>
        </w:rPr>
        <w:t>Recht auf Bildung</w:t>
      </w:r>
      <w:r w:rsidRPr="00724384">
        <w:rPr>
          <w:color w:val="000000" w:themeColor="text1"/>
        </w:rPr>
        <w:t xml:space="preserve"> verwirklichen</w:t>
      </w:r>
      <w:r>
        <w:rPr>
          <w:color w:val="000000" w:themeColor="text1"/>
        </w:rPr>
        <w:t xml:space="preserve"> (</w:t>
      </w:r>
      <w:r w:rsidRPr="00D20E6E">
        <w:rPr>
          <w:color w:val="000000" w:themeColor="text1"/>
        </w:rPr>
        <w:t>Artikel 24 UN-BRK</w:t>
      </w:r>
      <w:r>
        <w:rPr>
          <w:color w:val="000000" w:themeColor="text1"/>
        </w:rPr>
        <w:t>) und anschließend</w:t>
      </w:r>
      <w:r w:rsidRPr="00724384">
        <w:rPr>
          <w:color w:val="000000" w:themeColor="text1"/>
        </w:rPr>
        <w:t xml:space="preserve"> ihr </w:t>
      </w:r>
      <w:r w:rsidRPr="00D20E6E">
        <w:rPr>
          <w:b/>
          <w:bCs/>
          <w:color w:val="000000" w:themeColor="text1"/>
        </w:rPr>
        <w:t>Recht auf Arbeit und Beschäftigung</w:t>
      </w:r>
      <w:r>
        <w:rPr>
          <w:color w:val="000000" w:themeColor="text1"/>
        </w:rPr>
        <w:t xml:space="preserve"> auf dem ersten Arbeitsmarkt umsetzen (</w:t>
      </w:r>
      <w:r w:rsidRPr="00724384">
        <w:rPr>
          <w:color w:val="000000" w:themeColor="text1"/>
        </w:rPr>
        <w:t>Artikel 27 UN-BRK</w:t>
      </w:r>
      <w:r>
        <w:rPr>
          <w:color w:val="000000" w:themeColor="text1"/>
        </w:rPr>
        <w:t>)</w:t>
      </w:r>
      <w:r w:rsidRPr="00724384">
        <w:rPr>
          <w:color w:val="000000" w:themeColor="text1"/>
        </w:rPr>
        <w:t>.</w:t>
      </w:r>
    </w:p>
    <w:p w14:paraId="46B82515" w14:textId="77777777" w:rsidR="00823728" w:rsidRDefault="00823728" w:rsidP="00823728">
      <w:r>
        <w:rPr>
          <w:color w:val="000000" w:themeColor="text1"/>
        </w:rPr>
        <w:t xml:space="preserve">Ferner wird ein indirekter Beitrag für das Ziel einer inklusiven Gesellschaft geleistet. </w:t>
      </w:r>
      <w:r w:rsidRPr="002C51BC">
        <w:rPr>
          <w:color w:val="000000" w:themeColor="text1"/>
        </w:rPr>
        <w:t>Lehr-, Fach- und Führungskräfte</w:t>
      </w:r>
      <w:r>
        <w:rPr>
          <w:color w:val="000000" w:themeColor="text1"/>
        </w:rPr>
        <w:t xml:space="preserve">, die durch die Bildungsfachkräfte geschult wurden, geben ihre Erfahrungen im zukünftigen (Berufs-) Alltag weiter. So findet noch lange nach der Begegnung mit den Bildungsfachkräften eine Sensibilisierung im (Berufs-) Umfeld statt. Dank dieses direkten und indirekten Einflusses der </w:t>
      </w:r>
      <w:r w:rsidRPr="0026657F">
        <w:rPr>
          <w:color w:val="000000" w:themeColor="text1"/>
        </w:rPr>
        <w:t>Bildungsarbeit</w:t>
      </w:r>
      <w:r w:rsidRPr="0026657F">
        <w:t xml:space="preserve"> </w:t>
      </w:r>
      <w:r w:rsidRPr="00724384">
        <w:t xml:space="preserve">des </w:t>
      </w:r>
      <w:r>
        <w:t xml:space="preserve">Kompetenzzentrums Inklusive Bildung Sachsen-Anhalt </w:t>
      </w:r>
      <w:r>
        <w:lastRenderedPageBreak/>
        <w:t xml:space="preserve">setzen wir die Vision einer inklusiven Gesellschaft um. </w:t>
      </w:r>
      <w:r w:rsidRPr="0026657F">
        <w:t>Schließlich profitieren vom Ziel einer inklusiven und barrierefreien Gesellschaft nicht nur Menschen mit Beeinträchtigungen – der Abbau von Zugangsbarrieren ist ein gesamtgesellschaftlicher Gewinn.</w:t>
      </w:r>
    </w:p>
    <w:p w14:paraId="2026B0DC" w14:textId="77777777" w:rsidR="00EA1887" w:rsidRDefault="00EA1887"/>
    <w:sectPr w:rsidR="00EA18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28"/>
    <w:rsid w:val="00823728"/>
    <w:rsid w:val="00EA18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4A3"/>
  <w15:chartTrackingRefBased/>
  <w15:docId w15:val="{6434FC11-0914-4197-AC0E-6BCBCAB3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372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3385</Characters>
  <Application>Microsoft Office Word</Application>
  <DocSecurity>0</DocSecurity>
  <Lines>28</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Ralf Hocker</dc:creator>
  <cp:keywords/>
  <dc:description/>
  <cp:lastModifiedBy>Ralf Hocker</cp:lastModifiedBy>
  <cp:revision>1</cp:revision>
  <dcterms:created xsi:type="dcterms:W3CDTF">2023-11-17T12:20:00Z</dcterms:created>
  <dcterms:modified xsi:type="dcterms:W3CDTF">2023-11-17T12:22:00Z</dcterms:modified>
</cp:coreProperties>
</file>