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2.svg" ContentType="image/svg+xml"/>
  <Override PartName="/word/media/image1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18170" w:type="dxa"/>
        <w:tblInd w:w="108" w:type="dxa"/>
        <w:tblLayout w:type="fixed"/>
        <w:tblCellMar>
          <w:top w:w="0" w:type="dxa"/>
          <w:left w:w="108" w:type="dxa"/>
          <w:bottom w:w="0" w:type="dxa"/>
          <w:right w:w="108" w:type="dxa"/>
        </w:tblCellMar>
      </w:tblPr>
      <w:tblGrid>
        <w:gridCol w:w="9085"/>
        <w:gridCol w:w="9085"/>
      </w:tblGrid>
      <w:tr>
        <w:tblPrEx>
          <w:tblCellMar>
            <w:top w:w="0" w:type="dxa"/>
            <w:left w:w="108" w:type="dxa"/>
            <w:bottom w:w="0" w:type="dxa"/>
            <w:right w:w="108" w:type="dxa"/>
          </w:tblCellMar>
        </w:tblPrEx>
        <w:trPr>
          <w:cantSplit/>
          <w:trHeight w:val="844" w:hRule="atLeast"/>
        </w:trPr>
        <w:tc>
          <w:tcPr>
            <w:tcW w:w="9085" w:type="dxa"/>
            <w:vAlign w:val="center"/>
          </w:tcPr>
          <w:p>
            <w:pPr>
              <w:adjustRightInd w:val="0"/>
              <w:spacing w:line="300" w:lineRule="auto"/>
              <w:jc w:val="left"/>
              <w:rPr>
                <w:rFonts w:ascii="宋体" w:hAnsi="宋体"/>
                <w:sz w:val="44"/>
              </w:rPr>
            </w:pPr>
            <w:r>
              <w:drawing>
                <wp:inline distT="0" distB="0" distL="0" distR="0">
                  <wp:extent cx="962025" cy="962025"/>
                  <wp:effectExtent l="0" t="0" r="0" b="0"/>
                  <wp:docPr id="15" name="图片 15" descr="南农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南农校徽"/>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962025" cy="962025"/>
                          </a:xfrm>
                          <a:prstGeom prst="rect">
                            <a:avLst/>
                          </a:prstGeom>
                          <a:noFill/>
                          <a:ln>
                            <a:noFill/>
                          </a:ln>
                        </pic:spPr>
                      </pic:pic>
                    </a:graphicData>
                  </a:graphic>
                </wp:inline>
              </w:drawing>
            </w:r>
          </w:p>
          <w:p>
            <w:pPr>
              <w:adjustRightInd w:val="0"/>
              <w:spacing w:line="300" w:lineRule="auto"/>
              <w:jc w:val="center"/>
              <w:rPr>
                <w:rFonts w:ascii="黑体" w:hAnsi="黑体" w:eastAsia="黑体" w:cs="Courier New"/>
                <w:sz w:val="36"/>
                <w:szCs w:val="36"/>
              </w:rPr>
            </w:pPr>
            <w:r>
              <w:rPr>
                <w:rFonts w:hint="eastAsia" w:ascii="宋体" w:hAnsi="宋体"/>
                <w:sz w:val="44"/>
              </w:rPr>
              <w:drawing>
                <wp:inline distT="0" distB="0" distL="0" distR="0">
                  <wp:extent cx="2543175" cy="542925"/>
                  <wp:effectExtent l="0" t="0" r="0" b="0"/>
                  <wp:docPr id="16" name="图片 16"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南农大"/>
                          <pic:cNvPicPr>
                            <a:picLocks noChangeAspect="1" noChangeArrowheads="1"/>
                          </pic:cNvPicPr>
                        </pic:nvPicPr>
                        <pic:blipFill>
                          <a:blip r:embed="rId24" cstate="print">
                            <a:biLevel thresh="50000"/>
                            <a:grayscl/>
                            <a:lum bright="-6000" contrast="18000"/>
                            <a:extLst>
                              <a:ext uri="{28A0092B-C50C-407E-A947-70E740481C1C}">
                                <a14:useLocalDpi xmlns:a14="http://schemas.microsoft.com/office/drawing/2010/main" val="0"/>
                              </a:ext>
                            </a:extLst>
                          </a:blip>
                          <a:srcRect/>
                          <a:stretch>
                            <a:fillRect/>
                          </a:stretch>
                        </pic:blipFill>
                        <pic:spPr>
                          <a:xfrm>
                            <a:off x="0" y="0"/>
                            <a:ext cx="2543175" cy="542925"/>
                          </a:xfrm>
                          <a:prstGeom prst="rect">
                            <a:avLst/>
                          </a:prstGeom>
                          <a:noFill/>
                          <a:ln>
                            <a:noFill/>
                          </a:ln>
                        </pic:spPr>
                      </pic:pic>
                    </a:graphicData>
                  </a:graphic>
                </wp:inline>
              </w:drawing>
            </w:r>
          </w:p>
          <w:p>
            <w:pPr>
              <w:spacing w:before="120" w:beforeLines="50"/>
              <w:jc w:val="center"/>
              <w:rPr>
                <w:rFonts w:ascii="华文中宋" w:hAnsi="华文中宋" w:eastAsia="华文中宋"/>
                <w:sz w:val="72"/>
              </w:rPr>
            </w:pPr>
            <w:r>
              <w:rPr>
                <w:rFonts w:hint="eastAsia" w:ascii="华文中宋" w:hAnsi="华文中宋" w:eastAsia="华文中宋"/>
                <w:sz w:val="72"/>
              </w:rPr>
              <w:t>本科生毕业论文（设计）</w:t>
            </w: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700" w:lineRule="exact"/>
              <w:ind w:left="3517" w:leftChars="608" w:hanging="2240" w:hangingChars="700"/>
              <w:jc w:val="left"/>
              <w:rPr>
                <w:rFonts w:hint="eastAsia" w:ascii="黑体" w:hAnsi="黑体" w:eastAsia="黑体" w:cs="Courier New"/>
                <w:sz w:val="32"/>
                <w:szCs w:val="36"/>
                <w:u w:val="single"/>
                <w:lang w:val="en-US" w:eastAsia="zh-CN"/>
              </w:rPr>
            </w:pPr>
            <w:r>
              <w:rPr>
                <w:rFonts w:hint="eastAsia" w:ascii="黑体" w:hAnsi="黑体" w:eastAsia="黑体" w:cs="Courier New"/>
                <w:sz w:val="32"/>
                <w:szCs w:val="36"/>
              </w:rPr>
              <w:t xml:space="preserve">题  </w:t>
            </w:r>
            <w:r>
              <w:rPr>
                <w:rFonts w:ascii="黑体" w:hAnsi="黑体" w:eastAsia="黑体" w:cs="Courier New"/>
                <w:sz w:val="32"/>
                <w:szCs w:val="36"/>
              </w:rPr>
              <w:t xml:space="preserve"> </w:t>
            </w:r>
            <w:r>
              <w:rPr>
                <w:rFonts w:hint="eastAsia" w:ascii="黑体" w:hAnsi="黑体" w:eastAsia="黑体" w:cs="Courier New"/>
                <w:sz w:val="32"/>
                <w:szCs w:val="36"/>
              </w:rPr>
              <w:t xml:space="preserve"> 目:</w:t>
            </w:r>
            <w:r>
              <w:rPr>
                <w:rFonts w:hint="eastAsia" w:ascii="黑体" w:hAnsi="黑体" w:eastAsia="黑体" w:cs="Courier New"/>
                <w:sz w:val="32"/>
                <w:szCs w:val="36"/>
                <w:u w:val="single"/>
                <w:lang w:val="en-US" w:eastAsia="zh-CN"/>
              </w:rPr>
              <w:t xml:space="preserve">阿斯巴甜和安赛蜜对赤子爱胜蚓的毒性效应                                          </w:t>
            </w:r>
          </w:p>
          <w:p>
            <w:pPr>
              <w:adjustRightInd w:val="0"/>
              <w:spacing w:line="700" w:lineRule="exact"/>
              <w:ind w:left="3517" w:leftChars="608" w:hanging="2240" w:hangingChars="700"/>
              <w:jc w:val="left"/>
              <w:rPr>
                <w:rFonts w:ascii="黑体" w:hAnsi="黑体" w:eastAsia="黑体" w:cs="Courier New"/>
                <w:sz w:val="32"/>
                <w:szCs w:val="36"/>
              </w:rPr>
            </w:pPr>
            <w:r>
              <w:rPr>
                <w:rFonts w:hint="eastAsia" w:ascii="黑体" w:hAnsi="黑体" w:eastAsia="黑体" w:cs="Courier New"/>
                <w:sz w:val="32"/>
                <w:szCs w:val="36"/>
              </w:rPr>
              <w:t xml:space="preserve">姓 </w:t>
            </w:r>
            <w:r>
              <w:rPr>
                <w:rFonts w:ascii="黑体" w:hAnsi="黑体" w:eastAsia="黑体" w:cs="Courier New"/>
                <w:sz w:val="32"/>
                <w:szCs w:val="36"/>
              </w:rPr>
              <w:t xml:space="preserve"> </w:t>
            </w:r>
            <w:r>
              <w:rPr>
                <w:rFonts w:hint="eastAsia" w:ascii="黑体" w:hAnsi="黑体" w:eastAsia="黑体" w:cs="Courier New"/>
                <w:sz w:val="32"/>
                <w:szCs w:val="36"/>
              </w:rPr>
              <w:t xml:space="preserve">  名:</w:t>
            </w:r>
            <w:r>
              <w:rPr>
                <w:rFonts w:hint="eastAsia" w:ascii="黑体" w:hAnsi="黑体" w:eastAsia="黑体" w:cs="Courier New"/>
                <w:sz w:val="32"/>
                <w:szCs w:val="36"/>
                <w:u w:val="single"/>
              </w:rPr>
              <w:t xml:space="preserve">   </w:t>
            </w:r>
            <w:r>
              <w:rPr>
                <w:rFonts w:hint="eastAsia" w:ascii="黑体" w:hAnsi="黑体" w:eastAsia="黑体" w:cs="Courier New"/>
                <w:sz w:val="32"/>
                <w:szCs w:val="36"/>
                <w:u w:val="single"/>
                <w:lang w:val="en-US" w:eastAsia="zh-CN"/>
              </w:rPr>
              <w:t>高曼宸</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u w:val="single"/>
              </w:rPr>
            </w:pPr>
            <w:r>
              <w:rPr>
                <w:rFonts w:hint="eastAsia" w:ascii="黑体" w:hAnsi="黑体" w:eastAsia="黑体" w:cs="Courier New"/>
                <w:sz w:val="32"/>
                <w:szCs w:val="36"/>
              </w:rPr>
              <w:t xml:space="preserve">学 </w:t>
            </w:r>
            <w:r>
              <w:rPr>
                <w:rFonts w:ascii="黑体" w:hAnsi="黑体" w:eastAsia="黑体" w:cs="Courier New"/>
                <w:sz w:val="32"/>
                <w:szCs w:val="36"/>
              </w:rPr>
              <w:t xml:space="preserve"> </w:t>
            </w:r>
            <w:r>
              <w:rPr>
                <w:rFonts w:hint="eastAsia" w:ascii="黑体" w:hAnsi="黑体" w:eastAsia="黑体" w:cs="Courier New"/>
                <w:sz w:val="32"/>
                <w:szCs w:val="36"/>
              </w:rPr>
              <w:t xml:space="preserve">  号:</w:t>
            </w:r>
            <w:r>
              <w:rPr>
                <w:rFonts w:hint="eastAsia" w:ascii="黑体" w:hAnsi="黑体" w:eastAsia="黑体" w:cs="Courier New"/>
                <w:sz w:val="32"/>
                <w:szCs w:val="36"/>
                <w:u w:val="single"/>
              </w:rPr>
              <w:t xml:space="preserve">   </w:t>
            </w:r>
            <w:r>
              <w:rPr>
                <w:rFonts w:hint="eastAsia" w:ascii="黑体" w:hAnsi="黑体" w:eastAsia="黑体" w:cs="Courier New"/>
                <w:sz w:val="32"/>
                <w:szCs w:val="36"/>
                <w:u w:val="single"/>
                <w:lang w:val="en-US" w:eastAsia="zh-CN"/>
              </w:rPr>
              <w:t>9201310229</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学  </w:t>
            </w:r>
            <w:r>
              <w:rPr>
                <w:rFonts w:ascii="黑体" w:hAnsi="黑体" w:eastAsia="黑体" w:cs="Courier New"/>
                <w:sz w:val="32"/>
                <w:szCs w:val="36"/>
              </w:rPr>
              <w:t xml:space="preserve"> </w:t>
            </w:r>
            <w:r>
              <w:rPr>
                <w:rFonts w:hint="eastAsia" w:ascii="黑体" w:hAnsi="黑体" w:eastAsia="黑体" w:cs="Courier New"/>
                <w:sz w:val="32"/>
                <w:szCs w:val="36"/>
              </w:rPr>
              <w:t xml:space="preserve"> 院:</w:t>
            </w:r>
            <w:r>
              <w:rPr>
                <w:rFonts w:hint="eastAsia" w:ascii="黑体" w:hAnsi="黑体" w:eastAsia="黑体" w:cs="Courier New"/>
                <w:sz w:val="32"/>
                <w:szCs w:val="36"/>
                <w:u w:val="single"/>
              </w:rPr>
              <w:t xml:space="preserve">   </w:t>
            </w:r>
            <w:r>
              <w:rPr>
                <w:rFonts w:hint="eastAsia" w:ascii="黑体" w:hAnsi="黑体" w:eastAsia="黑体" w:cs="Courier New"/>
                <w:sz w:val="32"/>
                <w:szCs w:val="36"/>
                <w:u w:val="single"/>
                <w:lang w:val="en-US" w:eastAsia="zh-CN"/>
              </w:rPr>
              <w:t>资源与环境科学学院</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 xml:space="preserve">专 </w:t>
            </w:r>
            <w:r>
              <w:rPr>
                <w:rFonts w:ascii="黑体" w:hAnsi="黑体" w:eastAsia="黑体" w:cs="Courier New"/>
                <w:sz w:val="32"/>
                <w:szCs w:val="36"/>
              </w:rPr>
              <w:t xml:space="preserve"> </w:t>
            </w:r>
            <w:r>
              <w:rPr>
                <w:rFonts w:hint="eastAsia" w:ascii="黑体" w:hAnsi="黑体" w:eastAsia="黑体" w:cs="Courier New"/>
                <w:sz w:val="32"/>
                <w:szCs w:val="36"/>
              </w:rPr>
              <w:t xml:space="preserve">  业:</w:t>
            </w:r>
            <w:r>
              <w:rPr>
                <w:rFonts w:hint="eastAsia" w:ascii="黑体" w:hAnsi="黑体" w:eastAsia="黑体" w:cs="Courier New"/>
                <w:sz w:val="32"/>
                <w:szCs w:val="36"/>
                <w:u w:val="single"/>
              </w:rPr>
              <w:t xml:space="preserve">   </w:t>
            </w:r>
            <w:r>
              <w:rPr>
                <w:rFonts w:hint="eastAsia" w:ascii="黑体" w:hAnsi="黑体" w:eastAsia="黑体" w:cs="Courier New"/>
                <w:sz w:val="32"/>
                <w:szCs w:val="36"/>
                <w:u w:val="single"/>
                <w:lang w:val="en-US" w:eastAsia="zh-CN"/>
              </w:rPr>
              <w:t>生态学</w:t>
            </w:r>
            <w:r>
              <w:rPr>
                <w:rFonts w:hint="eastAsia" w:ascii="黑体" w:hAnsi="黑体" w:eastAsia="黑体" w:cs="Courier New"/>
                <w:sz w:val="32"/>
                <w:szCs w:val="36"/>
                <w:u w:val="single"/>
              </w:rPr>
              <w:t xml:space="preserve">                                 </w:t>
            </w:r>
          </w:p>
          <w:p>
            <w:pPr>
              <w:adjustRightInd w:val="0"/>
              <w:spacing w:line="700" w:lineRule="exact"/>
              <w:ind w:firstLine="1280" w:firstLineChars="400"/>
              <w:rPr>
                <w:rFonts w:ascii="黑体" w:hAnsi="黑体" w:eastAsia="黑体" w:cs="Courier New"/>
                <w:sz w:val="32"/>
                <w:szCs w:val="36"/>
              </w:rPr>
            </w:pPr>
            <w:r>
              <w:rPr>
                <w:rFonts w:hint="eastAsia" w:ascii="黑体" w:hAnsi="黑体" w:eastAsia="黑体" w:cs="Courier New"/>
                <w:sz w:val="32"/>
                <w:szCs w:val="36"/>
              </w:rPr>
              <w:t>指导教师:</w:t>
            </w:r>
            <w:r>
              <w:rPr>
                <w:rFonts w:hint="eastAsia" w:ascii="黑体" w:hAnsi="黑体" w:eastAsia="黑体" w:cs="Courier New"/>
                <w:sz w:val="32"/>
                <w:szCs w:val="36"/>
                <w:u w:val="single"/>
              </w:rPr>
              <w:t xml:space="preserve">   </w:t>
            </w:r>
            <w:r>
              <w:rPr>
                <w:rFonts w:hint="eastAsia" w:ascii="黑体" w:hAnsi="黑体" w:eastAsia="黑体" w:cs="Courier New"/>
                <w:sz w:val="32"/>
                <w:szCs w:val="36"/>
                <w:u w:val="single"/>
                <w:lang w:val="en-US" w:eastAsia="zh-CN"/>
              </w:rPr>
              <w:t>孙明明</w:t>
            </w:r>
            <w:r>
              <w:rPr>
                <w:rFonts w:hint="eastAsia" w:ascii="黑体" w:hAnsi="黑体" w:eastAsia="黑体" w:cs="Courier New"/>
                <w:sz w:val="32"/>
                <w:szCs w:val="36"/>
                <w:u w:val="single"/>
              </w:rPr>
              <w:t xml:space="preserve">              </w:t>
            </w:r>
            <w:r>
              <w:rPr>
                <w:rFonts w:hint="eastAsia" w:ascii="黑体" w:hAnsi="黑体" w:eastAsia="黑体" w:cs="Courier New"/>
                <w:sz w:val="32"/>
                <w:szCs w:val="36"/>
              </w:rPr>
              <w:t>职称</w:t>
            </w:r>
            <w:r>
              <w:rPr>
                <w:rFonts w:hint="eastAsia" w:ascii="黑体" w:hAnsi="黑体" w:eastAsia="黑体" w:cs="Courier New"/>
                <w:sz w:val="32"/>
                <w:szCs w:val="36"/>
                <w:u w:val="single"/>
              </w:rPr>
              <w:t xml:space="preserve">  </w:t>
            </w:r>
            <w:r>
              <w:rPr>
                <w:rFonts w:hint="eastAsia" w:ascii="黑体" w:hAnsi="黑体" w:eastAsia="黑体" w:cs="Courier New"/>
                <w:sz w:val="32"/>
                <w:szCs w:val="36"/>
                <w:u w:val="single"/>
                <w:lang w:val="en-US" w:eastAsia="zh-CN"/>
              </w:rPr>
              <w:t>教授</w:t>
            </w:r>
            <w:r>
              <w:rPr>
                <w:rFonts w:hint="eastAsia" w:ascii="黑体" w:hAnsi="黑体" w:eastAsia="黑体" w:cs="Courier New"/>
                <w:sz w:val="32"/>
                <w:szCs w:val="36"/>
                <w:u w:val="single"/>
              </w:rPr>
              <w:t xml:space="preserve">        </w:t>
            </w:r>
            <w:r>
              <w:rPr>
                <w:rFonts w:ascii="黑体" w:hAnsi="黑体" w:eastAsia="黑体" w:cs="Courier New"/>
                <w:sz w:val="32"/>
                <w:szCs w:val="36"/>
                <w:u w:val="single"/>
              </w:rPr>
              <w:t xml:space="preserve"> </w:t>
            </w:r>
            <w:r>
              <w:rPr>
                <w:rFonts w:hint="eastAsia" w:ascii="黑体" w:hAnsi="黑体" w:eastAsia="黑体" w:cs="Courier New"/>
                <w:sz w:val="32"/>
                <w:szCs w:val="36"/>
                <w:u w:val="single"/>
              </w:rPr>
              <w:t xml:space="preserve">    </w:t>
            </w: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黑体" w:hAnsi="黑体" w:eastAsia="黑体" w:cs="Courier New"/>
                <w:sz w:val="32"/>
                <w:szCs w:val="32"/>
              </w:rPr>
            </w:pPr>
          </w:p>
          <w:p>
            <w:pPr>
              <w:adjustRightInd w:val="0"/>
              <w:spacing w:line="300" w:lineRule="auto"/>
              <w:jc w:val="center"/>
              <w:rPr>
                <w:rFonts w:ascii="宋体" w:hAnsi="宋体" w:cs="Courier New"/>
                <w:sz w:val="32"/>
                <w:szCs w:val="36"/>
              </w:rPr>
            </w:pPr>
            <w:r>
              <w:rPr>
                <w:rFonts w:hint="eastAsia" w:ascii="宋体" w:hAnsi="宋体" w:cs="Courier New"/>
                <w:sz w:val="32"/>
                <w:szCs w:val="36"/>
              </w:rPr>
              <w:t>20</w:t>
            </w:r>
            <w:r>
              <w:rPr>
                <w:rFonts w:hint="eastAsia" w:ascii="宋体" w:hAnsi="宋体" w:cs="Courier New"/>
                <w:sz w:val="32"/>
                <w:szCs w:val="36"/>
                <w:lang w:val="en-US" w:eastAsia="zh-CN"/>
              </w:rPr>
              <w:t>224</w:t>
            </w:r>
            <w:r>
              <w:rPr>
                <w:rFonts w:hint="eastAsia" w:ascii="宋体" w:hAnsi="宋体" w:cs="Courier New"/>
                <w:sz w:val="32"/>
                <w:szCs w:val="36"/>
              </w:rPr>
              <w:t xml:space="preserve"> </w:t>
            </w:r>
            <w:r>
              <w:rPr>
                <w:rFonts w:ascii="宋体" w:hAnsi="宋体" w:cs="Courier New"/>
                <w:sz w:val="32"/>
                <w:szCs w:val="36"/>
              </w:rPr>
              <w:t xml:space="preserve"> </w:t>
            </w:r>
            <w:r>
              <w:rPr>
                <w:rFonts w:hint="eastAsia" w:ascii="宋体" w:hAnsi="宋体" w:cs="Courier New"/>
                <w:sz w:val="32"/>
                <w:szCs w:val="36"/>
              </w:rPr>
              <w:t xml:space="preserve"> 年 </w:t>
            </w:r>
            <w:r>
              <w:rPr>
                <w:rFonts w:ascii="宋体" w:hAnsi="宋体" w:cs="Courier New"/>
                <w:sz w:val="32"/>
                <w:szCs w:val="36"/>
              </w:rPr>
              <w:t xml:space="preserve"> </w:t>
            </w:r>
            <w:r>
              <w:rPr>
                <w:rFonts w:hint="eastAsia" w:ascii="宋体" w:hAnsi="宋体" w:cs="Courier New"/>
                <w:sz w:val="32"/>
                <w:szCs w:val="36"/>
                <w:lang w:val="en-US" w:eastAsia="zh-CN"/>
              </w:rPr>
              <w:t>4</w:t>
            </w:r>
            <w:r>
              <w:rPr>
                <w:rFonts w:hint="eastAsia" w:ascii="宋体" w:hAnsi="宋体" w:cs="Courier New"/>
                <w:sz w:val="32"/>
                <w:szCs w:val="36"/>
              </w:rPr>
              <w:t xml:space="preserve"> 月 </w:t>
            </w:r>
            <w:r>
              <w:rPr>
                <w:rFonts w:hint="eastAsia" w:ascii="宋体" w:hAnsi="宋体" w:cs="Courier New"/>
                <w:sz w:val="32"/>
                <w:szCs w:val="36"/>
                <w:lang w:val="en-US" w:eastAsia="zh-CN"/>
              </w:rPr>
              <w:t>29</w:t>
            </w:r>
            <w:r>
              <w:rPr>
                <w:rFonts w:hint="eastAsia" w:ascii="宋体" w:hAnsi="宋体" w:cs="Courier New"/>
                <w:sz w:val="32"/>
                <w:szCs w:val="36"/>
              </w:rPr>
              <w:t xml:space="preserve"> </w:t>
            </w:r>
            <w:r>
              <w:rPr>
                <w:rFonts w:ascii="宋体" w:hAnsi="宋体" w:cs="Courier New"/>
                <w:sz w:val="32"/>
                <w:szCs w:val="36"/>
              </w:rPr>
              <w:t xml:space="preserve"> </w:t>
            </w:r>
            <w:r>
              <w:rPr>
                <w:rFonts w:hint="eastAsia" w:ascii="宋体" w:hAnsi="宋体" w:cs="Courier New"/>
                <w:sz w:val="32"/>
                <w:szCs w:val="36"/>
              </w:rPr>
              <w:t>日</w:t>
            </w:r>
          </w:p>
          <w:p>
            <w:pPr>
              <w:adjustRightInd w:val="0"/>
              <w:spacing w:line="300" w:lineRule="auto"/>
              <w:jc w:val="center"/>
              <w:rPr>
                <w:rFonts w:ascii="黑体" w:hAnsi="黑体" w:eastAsia="黑体" w:cs="Courier New"/>
                <w:sz w:val="36"/>
                <w:szCs w:val="36"/>
              </w:rPr>
            </w:pPr>
          </w:p>
          <w:p>
            <w:pPr>
              <w:jc w:val="center"/>
              <w:rPr>
                <w:sz w:val="32"/>
              </w:rPr>
            </w:pPr>
          </w:p>
        </w:tc>
        <w:tc>
          <w:tcPr>
            <w:tcW w:w="9085" w:type="dxa"/>
            <w:vAlign w:val="center"/>
          </w:tcPr>
          <w:p>
            <w:pPr>
              <w:jc w:val="center"/>
              <w:rPr>
                <w:sz w:val="32"/>
              </w:rPr>
            </w:pPr>
          </w:p>
        </w:tc>
      </w:tr>
      <w:tr>
        <w:tblPrEx>
          <w:tblCellMar>
            <w:top w:w="0" w:type="dxa"/>
            <w:left w:w="108" w:type="dxa"/>
            <w:bottom w:w="0" w:type="dxa"/>
            <w:right w:w="108" w:type="dxa"/>
          </w:tblCellMar>
        </w:tblPrEx>
        <w:trPr>
          <w:cantSplit/>
          <w:trHeight w:val="923" w:hRule="atLeast"/>
        </w:trPr>
        <w:tc>
          <w:tcPr>
            <w:tcW w:w="9085" w:type="dxa"/>
            <w:vAlign w:val="center"/>
          </w:tcPr>
          <w:p>
            <w:pPr>
              <w:jc w:val="center"/>
              <w:rPr>
                <w:sz w:val="32"/>
              </w:rPr>
            </w:pPr>
          </w:p>
        </w:tc>
        <w:tc>
          <w:tcPr>
            <w:tcW w:w="9085" w:type="dxa"/>
            <w:vAlign w:val="center"/>
          </w:tcPr>
          <w:p>
            <w:pPr>
              <w:jc w:val="center"/>
              <w:rPr>
                <w:sz w:val="32"/>
              </w:rPr>
            </w:pPr>
          </w:p>
        </w:tc>
      </w:tr>
    </w:tbl>
    <w:p>
      <w:pPr>
        <w:pStyle w:val="11"/>
        <w:spacing w:before="120" w:beforeLines="50" w:after="120" w:afterLines="50" w:line="240" w:lineRule="auto"/>
        <w:ind w:left="400" w:firstLine="0"/>
        <w:rPr>
          <w:color w:val="0000FF"/>
        </w:rPr>
        <w:sectPr>
          <w:footerReference r:id="rId5" w:type="default"/>
          <w:footerReference r:id="rId6" w:type="even"/>
          <w:endnotePr>
            <w:numFmt w:val="decimal"/>
          </w:endnotePr>
          <w:pgSz w:w="11906" w:h="16838"/>
          <w:pgMar w:top="1134" w:right="1134" w:bottom="1134" w:left="1134" w:header="284" w:footer="284" w:gutter="284"/>
          <w:pgBorders>
            <w:top w:val="none" w:sz="0" w:space="0"/>
            <w:left w:val="none" w:sz="0" w:space="0"/>
            <w:bottom w:val="none" w:sz="0" w:space="0"/>
            <w:right w:val="none" w:sz="0" w:space="0"/>
          </w:pgBorders>
          <w:pgNumType w:fmt="decimal" w:start="1"/>
          <w:cols w:space="425" w:num="1"/>
          <w:docGrid w:linePitch="312" w:charSpace="0"/>
        </w:sectPr>
      </w:pPr>
    </w:p>
    <w:p>
      <w:pPr>
        <w:adjustRightInd w:val="0"/>
        <w:spacing w:line="300" w:lineRule="auto"/>
        <w:ind w:firstLine="720" w:firstLineChars="200"/>
        <w:jc w:val="center"/>
        <w:rPr>
          <w:rFonts w:ascii="黑体" w:hAnsi="黑体" w:eastAsia="黑体" w:cs="Courier New"/>
          <w:sz w:val="36"/>
          <w:szCs w:val="36"/>
        </w:rPr>
      </w:pPr>
    </w:p>
    <w:p>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南京农业大学本科生毕业论文（设计）原创性声明</w:t>
      </w:r>
    </w:p>
    <w:p>
      <w:pPr>
        <w:adjustRightInd w:val="0"/>
        <w:spacing w:line="300" w:lineRule="auto"/>
        <w:ind w:firstLine="560" w:firstLineChars="200"/>
        <w:jc w:val="center"/>
        <w:rPr>
          <w:rFonts w:ascii="黑体" w:hAnsi="黑体" w:eastAsia="黑体" w:cs="Courier New"/>
          <w:sz w:val="28"/>
          <w:szCs w:val="28"/>
        </w:rPr>
      </w:pPr>
    </w:p>
    <w:p>
      <w:pPr>
        <w:snapToGrid w:val="0"/>
        <w:spacing w:line="400" w:lineRule="exact"/>
        <w:ind w:firstLine="540" w:firstLineChars="225"/>
        <w:rPr>
          <w:rFonts w:ascii="宋体" w:hAnsi="宋体"/>
          <w:sz w:val="24"/>
        </w:rPr>
      </w:pPr>
      <w:r>
        <w:rPr>
          <w:rFonts w:hint="eastAsia" w:ascii="宋体" w:hAnsi="宋体"/>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snapToGrid w:val="0"/>
        <w:spacing w:line="400" w:lineRule="exact"/>
        <w:ind w:firstLine="540" w:firstLineChars="225"/>
        <w:rPr>
          <w:rFonts w:ascii="宋体" w:hAnsi="宋体"/>
          <w:sz w:val="24"/>
        </w:rPr>
      </w:pPr>
    </w:p>
    <w:p>
      <w:pPr>
        <w:adjustRightInd w:val="0"/>
        <w:spacing w:line="400" w:lineRule="exact"/>
        <w:ind w:firstLine="480" w:firstLineChars="200"/>
        <w:rPr>
          <w:rFonts w:ascii="宋体" w:hAnsi="宋体" w:cs="Courier New"/>
          <w:sz w:val="24"/>
        </w:rPr>
      </w:pPr>
    </w:p>
    <w:p>
      <w:pPr>
        <w:snapToGrid w:val="0"/>
        <w:spacing w:line="400" w:lineRule="exact"/>
        <w:ind w:firstLine="540" w:firstLineChars="225"/>
        <w:rPr>
          <w:rFonts w:ascii="宋体" w:hAnsi="宋体"/>
          <w:sz w:val="24"/>
        </w:rPr>
      </w:pPr>
      <w:r>
        <w:rPr>
          <w:rFonts w:hint="eastAsia" w:ascii="宋体" w:hAnsi="宋体"/>
          <w:sz w:val="24"/>
        </w:rPr>
        <w:t xml:space="preserve">论文作者签名：                   日期：    </w:t>
      </w:r>
      <w:r>
        <w:rPr>
          <w:rFonts w:hint="eastAsia" w:ascii="宋体" w:hAnsi="宋体"/>
          <w:sz w:val="24"/>
          <w:lang w:val="en-US" w:eastAsia="zh-CN"/>
        </w:rPr>
        <w:t>2024</w:t>
      </w:r>
      <w:r>
        <w:rPr>
          <w:rFonts w:hint="eastAsia" w:ascii="宋体" w:hAnsi="宋体"/>
          <w:sz w:val="24"/>
        </w:rPr>
        <w:t xml:space="preserve">年  </w:t>
      </w:r>
      <w:r>
        <w:rPr>
          <w:rFonts w:hint="eastAsia" w:ascii="宋体" w:hAnsi="宋体"/>
          <w:sz w:val="24"/>
          <w:lang w:val="en-US" w:eastAsia="zh-CN"/>
        </w:rPr>
        <w:t>4</w:t>
      </w:r>
      <w:r>
        <w:rPr>
          <w:rFonts w:hint="eastAsia" w:ascii="宋体" w:hAnsi="宋体"/>
          <w:sz w:val="24"/>
        </w:rPr>
        <w:t xml:space="preserve"> 月  </w:t>
      </w:r>
      <w:r>
        <w:rPr>
          <w:rFonts w:hint="eastAsia" w:ascii="宋体" w:hAnsi="宋体"/>
          <w:sz w:val="24"/>
          <w:lang w:val="en-US" w:eastAsia="zh-CN"/>
        </w:rPr>
        <w:t>29</w:t>
      </w:r>
      <w:r>
        <w:rPr>
          <w:rFonts w:hint="eastAsia" w:ascii="宋体" w:hAnsi="宋体"/>
          <w:sz w:val="24"/>
        </w:rPr>
        <w:t xml:space="preserve">  日</w:t>
      </w: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p>
    <w:p>
      <w:pPr>
        <w:adjustRightInd w:val="0"/>
        <w:spacing w:line="400" w:lineRule="exact"/>
        <w:ind w:firstLine="480" w:firstLineChars="200"/>
        <w:rPr>
          <w:rFonts w:ascii="宋体" w:hAnsi="宋体" w:cs="Courier New"/>
          <w:sz w:val="24"/>
          <w:szCs w:val="21"/>
        </w:rPr>
      </w:pPr>
    </w:p>
    <w:p>
      <w:pPr>
        <w:adjustRightInd w:val="0"/>
        <w:spacing w:line="400" w:lineRule="exact"/>
        <w:ind w:firstLine="480" w:firstLineChars="200"/>
        <w:rPr>
          <w:rFonts w:ascii="宋体" w:hAnsi="宋体" w:cs="Courier New"/>
          <w:sz w:val="24"/>
          <w:szCs w:val="21"/>
        </w:rPr>
      </w:pPr>
    </w:p>
    <w:p>
      <w:pPr>
        <w:adjustRightInd w:val="0"/>
        <w:spacing w:line="400" w:lineRule="exact"/>
        <w:ind w:firstLine="480" w:firstLineChars="200"/>
        <w:rPr>
          <w:rFonts w:ascii="宋体" w:hAnsi="宋体" w:cs="Courier New"/>
          <w:sz w:val="24"/>
          <w:szCs w:val="21"/>
        </w:rPr>
      </w:pPr>
    </w:p>
    <w:p>
      <w:pPr>
        <w:adjustRightInd w:val="0"/>
        <w:spacing w:line="400" w:lineRule="exact"/>
        <w:ind w:firstLine="720" w:firstLineChars="200"/>
        <w:jc w:val="center"/>
        <w:rPr>
          <w:rFonts w:ascii="黑体" w:hAnsi="黑体" w:eastAsia="黑体" w:cs="Courier New"/>
          <w:sz w:val="36"/>
          <w:szCs w:val="36"/>
        </w:rPr>
      </w:pPr>
    </w:p>
    <w:p>
      <w:pPr>
        <w:adjustRightInd w:val="0"/>
        <w:spacing w:line="300" w:lineRule="auto"/>
        <w:jc w:val="center"/>
        <w:rPr>
          <w:rFonts w:ascii="黑体" w:hAnsi="黑体" w:eastAsia="黑体" w:cs="Courier New"/>
          <w:sz w:val="36"/>
          <w:szCs w:val="36"/>
        </w:rPr>
      </w:pPr>
      <w:r>
        <w:rPr>
          <w:rFonts w:hint="eastAsia" w:ascii="黑体" w:hAnsi="黑体" w:eastAsia="黑体" w:cs="Courier New"/>
          <w:sz w:val="36"/>
          <w:szCs w:val="36"/>
        </w:rPr>
        <w:t>南京农业大学本科生毕业论文（设计）使用授权声明</w:t>
      </w:r>
    </w:p>
    <w:p>
      <w:pPr>
        <w:adjustRightInd w:val="0"/>
        <w:spacing w:line="300" w:lineRule="auto"/>
        <w:ind w:firstLine="480" w:firstLineChars="200"/>
        <w:rPr>
          <w:rFonts w:ascii="宋体" w:hAnsi="宋体" w:cs="Courier New"/>
          <w:sz w:val="24"/>
        </w:rPr>
      </w:pPr>
    </w:p>
    <w:p>
      <w:pPr>
        <w:snapToGrid w:val="0"/>
        <w:spacing w:line="400" w:lineRule="exact"/>
        <w:ind w:firstLine="540" w:firstLineChars="225"/>
        <w:rPr>
          <w:rFonts w:ascii="宋体" w:hAnsi="宋体"/>
          <w:sz w:val="24"/>
        </w:rPr>
      </w:pPr>
      <w:r>
        <w:rPr>
          <w:rFonts w:hint="eastAsia" w:ascii="宋体" w:hAnsi="宋体"/>
          <w:sz w:val="24"/>
        </w:rPr>
        <w:t>本学位论文作者完全了解学校有关保留、使用毕业论文（设计）的规定，同意学校保留并向国家有</w:t>
      </w:r>
      <w:bookmarkStart w:id="8" w:name="_GoBack"/>
      <w:bookmarkEnd w:id="8"/>
      <w:r>
        <w:rPr>
          <w:rFonts w:hint="eastAsia" w:ascii="宋体" w:hAnsi="宋体"/>
          <w:sz w:val="24"/>
        </w:rPr>
        <w:t>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r>
        <w:rPr>
          <w:rFonts w:hint="eastAsia" w:ascii="宋体" w:hAnsi="宋体"/>
          <w:sz w:val="24"/>
        </w:rPr>
        <w:t xml:space="preserve">论文作者签名：                       导师签名：                        </w:t>
      </w:r>
    </w:p>
    <w:p>
      <w:pPr>
        <w:snapToGrid w:val="0"/>
        <w:spacing w:line="400" w:lineRule="exact"/>
        <w:ind w:firstLine="540" w:firstLineChars="225"/>
        <w:rPr>
          <w:rFonts w:ascii="宋体" w:hAnsi="宋体"/>
          <w:sz w:val="24"/>
        </w:rPr>
      </w:pPr>
      <w:r>
        <w:rPr>
          <w:rFonts w:hint="eastAsia" w:ascii="宋体" w:hAnsi="宋体"/>
          <w:sz w:val="24"/>
        </w:rPr>
        <w:t>日期：       年      月      日      日期：     年      月      日</w:t>
      </w:r>
    </w:p>
    <w:p>
      <w:pPr>
        <w:snapToGrid w:val="0"/>
        <w:spacing w:line="400" w:lineRule="exact"/>
        <w:ind w:firstLine="540" w:firstLineChars="225"/>
        <w:rPr>
          <w:rFonts w:ascii="宋体" w:hAnsi="宋体"/>
          <w:sz w:val="24"/>
        </w:rPr>
      </w:pPr>
    </w:p>
    <w:p>
      <w:pPr>
        <w:snapToGrid w:val="0"/>
        <w:spacing w:line="400" w:lineRule="exact"/>
        <w:ind w:firstLine="540" w:firstLineChars="225"/>
        <w:rPr>
          <w:rFonts w:ascii="宋体" w:hAnsi="宋体"/>
          <w:sz w:val="24"/>
        </w:rPr>
      </w:pPr>
    </w:p>
    <w:p>
      <w:pPr>
        <w:spacing w:line="360" w:lineRule="auto"/>
        <w:jc w:val="center"/>
        <w:outlineLvl w:val="0"/>
        <w:rPr>
          <w:rFonts w:eastAsia="黑体"/>
          <w:b/>
          <w:sz w:val="32"/>
        </w:rPr>
        <w:sectPr>
          <w:headerReference r:id="rId9" w:type="first"/>
          <w:footerReference r:id="rId12" w:type="first"/>
          <w:headerReference r:id="rId7" w:type="default"/>
          <w:footerReference r:id="rId10" w:type="default"/>
          <w:headerReference r:id="rId8" w:type="even"/>
          <w:footerReference r:id="rId11" w:type="even"/>
          <w:endnotePr>
            <w:numFmt w:val="decimal"/>
          </w:endnotePr>
          <w:pgSz w:w="11906" w:h="16838"/>
          <w:pgMar w:top="1134" w:right="1134" w:bottom="1134" w:left="1134" w:header="851" w:footer="992" w:gutter="284"/>
          <w:pgBorders>
            <w:top w:val="none" w:sz="0" w:space="0"/>
            <w:left w:val="none" w:sz="0" w:space="0"/>
            <w:bottom w:val="none" w:sz="0" w:space="0"/>
            <w:right w:val="none" w:sz="0" w:space="0"/>
          </w:pgBorders>
          <w:pgNumType w:fmt="decimal" w:start="1"/>
          <w:cols w:space="425" w:num="1"/>
          <w:docGrid w:linePitch="312" w:charSpace="0"/>
        </w:sectPr>
      </w:pPr>
    </w:p>
    <w:p>
      <w:pPr>
        <w:pStyle w:val="2"/>
        <w:spacing w:before="360" w:beforeLines="150" w:after="240" w:afterLines="100"/>
        <w:rPr>
          <w:sz w:val="28"/>
        </w:rPr>
      </w:pPr>
      <w:bookmarkStart w:id="0" w:name="_Toc55767849"/>
      <w:r>
        <w:rPr>
          <w:rFonts w:hint="eastAsia"/>
        </w:rPr>
        <w:t xml:space="preserve">目 </w:t>
      </w:r>
      <w:r>
        <w:t xml:space="preserve"> </w:t>
      </w:r>
      <w:r>
        <w:rPr>
          <w:rFonts w:hint="eastAsia"/>
        </w:rPr>
        <w:t>录</w:t>
      </w:r>
    </w:p>
    <w:p>
      <w:pPr>
        <w:rPr>
          <w:sz w:val="24"/>
        </w:rPr>
      </w:pPr>
    </w:p>
    <w:p>
      <w:pPr>
        <w:rPr>
          <w:sz w:val="24"/>
        </w:rPr>
      </w:pPr>
    </w:p>
    <w:p>
      <w:pPr>
        <w:pStyle w:val="16"/>
        <w:rPr>
          <w:b w:val="0"/>
        </w:rPr>
      </w:pPr>
      <w:r>
        <w:fldChar w:fldCharType="begin"/>
      </w:r>
      <w:r>
        <w:instrText xml:space="preserve"> TOC \o "1-3" \h \z \u </w:instrText>
      </w:r>
      <w:r>
        <w:fldChar w:fldCharType="separate"/>
      </w:r>
      <w:r>
        <w:fldChar w:fldCharType="begin"/>
      </w:r>
      <w:r>
        <w:instrText xml:space="preserve"> HYPERLINK \l "_Toc55767847" </w:instrText>
      </w:r>
      <w:r>
        <w:fldChar w:fldCharType="separate"/>
      </w:r>
      <w:r>
        <w:rPr>
          <w:rStyle w:val="29"/>
          <w:b w:val="0"/>
        </w:rPr>
        <w:t>摘  要</w:t>
      </w:r>
      <w:r>
        <w:rPr>
          <w:b w:val="0"/>
        </w:rPr>
        <w:tab/>
      </w:r>
      <w:r>
        <w:rPr>
          <w:rFonts w:hint="eastAsia"/>
          <w:b w:val="0"/>
        </w:rPr>
        <w:t>Ⅰ</w:t>
      </w:r>
      <w:r>
        <w:rPr>
          <w:rFonts w:hint="eastAsia"/>
          <w:b w:val="0"/>
        </w:rPr>
        <w:fldChar w:fldCharType="end"/>
      </w:r>
    </w:p>
    <w:p>
      <w:pPr>
        <w:pStyle w:val="16"/>
        <w:rPr>
          <w:b w:val="0"/>
        </w:rPr>
      </w:pPr>
      <w:r>
        <w:fldChar w:fldCharType="begin"/>
      </w:r>
      <w:r>
        <w:instrText xml:space="preserve"> HYPERLINK \l "_Toc55767848" </w:instrText>
      </w:r>
      <w:r>
        <w:fldChar w:fldCharType="separate"/>
      </w:r>
      <w:r>
        <w:rPr>
          <w:rStyle w:val="29"/>
          <w:b w:val="0"/>
        </w:rPr>
        <w:t>ABSTRACT</w:t>
      </w:r>
      <w:r>
        <w:rPr>
          <w:b w:val="0"/>
        </w:rPr>
        <w:tab/>
      </w:r>
      <w:r>
        <w:rPr>
          <w:rFonts w:hint="eastAsia"/>
          <w:b w:val="0"/>
        </w:rPr>
        <w:t>Ⅱ</w:t>
      </w:r>
      <w:r>
        <w:rPr>
          <w:rFonts w:hint="eastAsia"/>
          <w:b w:val="0"/>
        </w:rPr>
        <w:fldChar w:fldCharType="end"/>
      </w:r>
    </w:p>
    <w:p>
      <w:pPr>
        <w:pStyle w:val="16"/>
        <w:rPr>
          <w:b w:val="0"/>
        </w:rPr>
      </w:pPr>
      <w:r>
        <w:fldChar w:fldCharType="begin"/>
      </w:r>
      <w:r>
        <w:instrText xml:space="preserve"> HYPERLINK \l "_Toc55767849" </w:instrText>
      </w:r>
      <w:r>
        <w:fldChar w:fldCharType="separate"/>
      </w:r>
      <w:r>
        <w:rPr>
          <w:rStyle w:val="29"/>
          <w:b w:val="0"/>
        </w:rPr>
        <w:t xml:space="preserve">第一章 </w:t>
      </w:r>
      <w:r>
        <w:rPr>
          <w:rStyle w:val="29"/>
          <w:rFonts w:hint="eastAsia"/>
          <w:b w:val="0"/>
        </w:rPr>
        <w:t>文献综述</w:t>
      </w:r>
      <w:r>
        <w:rPr>
          <w:b w:val="0"/>
        </w:rPr>
        <w:tab/>
      </w:r>
      <w:r>
        <w:rPr>
          <w:rFonts w:hint="eastAsia"/>
          <w:b w:val="0"/>
        </w:rPr>
        <w:t>1</w:t>
      </w:r>
      <w:r>
        <w:rPr>
          <w:rFonts w:hint="eastAsia"/>
          <w:b w:val="0"/>
        </w:rPr>
        <w:fldChar w:fldCharType="end"/>
      </w:r>
    </w:p>
    <w:p>
      <w:pPr>
        <w:pStyle w:val="18"/>
        <w:tabs>
          <w:tab w:val="right" w:leader="dot" w:pos="9060"/>
        </w:tabs>
        <w:spacing w:line="400" w:lineRule="exact"/>
        <w:ind w:left="0" w:leftChars="0" w:firstLine="210" w:firstLineChars="100"/>
        <w:rPr>
          <w:sz w:val="28"/>
          <w:szCs w:val="28"/>
        </w:rPr>
      </w:pPr>
      <w:r>
        <w:fldChar w:fldCharType="begin"/>
      </w:r>
      <w:r>
        <w:instrText xml:space="preserve"> HYPERLINK \l "_Toc55767850" </w:instrText>
      </w:r>
      <w:r>
        <w:fldChar w:fldCharType="separate"/>
      </w:r>
      <w:r>
        <w:rPr>
          <w:rStyle w:val="29"/>
          <w:color w:val="3333FF"/>
          <w:sz w:val="28"/>
          <w:szCs w:val="28"/>
        </w:rPr>
        <w:t>1</w:t>
      </w:r>
      <w:r>
        <w:rPr>
          <w:rStyle w:val="29"/>
          <w:rFonts w:hint="eastAsia"/>
          <w:color w:val="3333FF"/>
          <w:sz w:val="28"/>
          <w:szCs w:val="28"/>
        </w:rPr>
        <w:t xml:space="preserve"> XXX</w:t>
      </w:r>
      <w:r>
        <w:rPr>
          <w:sz w:val="28"/>
          <w:szCs w:val="28"/>
        </w:rPr>
        <w:tab/>
      </w:r>
      <w:r>
        <w:rPr>
          <w:rStyle w:val="29"/>
          <w:rFonts w:hint="eastAsia"/>
          <w:color w:val="3333FF"/>
          <w:sz w:val="28"/>
          <w:szCs w:val="28"/>
          <w:lang w:val="en-US" w:eastAsia="zh-CN"/>
        </w:rPr>
        <w:t>2</w:t>
      </w:r>
      <w:r>
        <w:rPr>
          <w:rStyle w:val="29"/>
          <w:rFonts w:hint="eastAsia"/>
          <w:color w:val="3333FF"/>
          <w:sz w:val="28"/>
          <w:szCs w:val="28"/>
        </w:rPr>
        <w:fldChar w:fldCharType="end"/>
      </w:r>
    </w:p>
    <w:p>
      <w:pPr>
        <w:pStyle w:val="18"/>
        <w:tabs>
          <w:tab w:val="right" w:leader="dot" w:pos="9060"/>
        </w:tabs>
        <w:spacing w:line="400" w:lineRule="exact"/>
        <w:ind w:left="0" w:leftChars="0" w:firstLine="210" w:firstLineChars="100"/>
        <w:rPr>
          <w:sz w:val="28"/>
          <w:szCs w:val="28"/>
        </w:rPr>
      </w:pPr>
      <w:r>
        <w:fldChar w:fldCharType="begin"/>
      </w:r>
      <w:r>
        <w:instrText xml:space="preserve"> HYPERLINK \l "_Toc55767852" </w:instrText>
      </w:r>
      <w:r>
        <w:fldChar w:fldCharType="separate"/>
      </w:r>
      <w:r>
        <w:rPr>
          <w:rStyle w:val="29"/>
          <w:color w:val="3333FF"/>
          <w:sz w:val="28"/>
          <w:szCs w:val="28"/>
        </w:rPr>
        <w:t xml:space="preserve">2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ind w:left="0" w:leftChars="0" w:firstLine="210" w:firstLineChars="100"/>
        <w:rPr>
          <w:sz w:val="28"/>
          <w:szCs w:val="28"/>
        </w:rPr>
      </w:pPr>
      <w:r>
        <w:fldChar w:fldCharType="begin"/>
      </w:r>
      <w:r>
        <w:instrText xml:space="preserve"> HYPERLINK \l "_Toc55767852" </w:instrText>
      </w:r>
      <w:r>
        <w:fldChar w:fldCharType="separate"/>
      </w:r>
      <w:r>
        <w:rPr>
          <w:rStyle w:val="29"/>
          <w:rFonts w:hint="eastAsia"/>
          <w:color w:val="3333FF"/>
          <w:sz w:val="28"/>
          <w:szCs w:val="28"/>
        </w:rPr>
        <w:t>3</w:t>
      </w:r>
      <w:r>
        <w:rPr>
          <w:rStyle w:val="29"/>
          <w:color w:val="3333FF"/>
          <w:sz w:val="28"/>
          <w:szCs w:val="28"/>
        </w:rPr>
        <w:t xml:space="preserve">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rPr>
          <w:b w:val="0"/>
        </w:rPr>
      </w:pPr>
      <w:r>
        <w:fldChar w:fldCharType="begin"/>
      </w:r>
      <w:r>
        <w:instrText xml:space="preserve"> HYPERLINK \l "_Toc55767854" </w:instrText>
      </w:r>
      <w:r>
        <w:fldChar w:fldCharType="separate"/>
      </w:r>
      <w:r>
        <w:rPr>
          <w:rStyle w:val="29"/>
          <w:b w:val="0"/>
        </w:rPr>
        <w:t xml:space="preserve">第二章 </w:t>
      </w:r>
      <w:r>
        <w:rPr>
          <w:rStyle w:val="29"/>
          <w:rFonts w:hint="eastAsia"/>
          <w:b w:val="0"/>
          <w:color w:val="3333FF"/>
        </w:rPr>
        <w:t>XXX</w:t>
      </w:r>
      <w:r>
        <w:rPr>
          <w:b w:val="0"/>
        </w:rPr>
        <w:tab/>
      </w:r>
      <w:r>
        <w:rPr>
          <w:rFonts w:hint="eastAsia"/>
          <w:b w:val="0"/>
          <w:color w:val="3333FF"/>
        </w:rPr>
        <w:t>XX</w:t>
      </w:r>
      <w:r>
        <w:rPr>
          <w:rFonts w:hint="eastAsia"/>
          <w:b w:val="0"/>
          <w:color w:val="3333FF"/>
        </w:rPr>
        <w:fldChar w:fldCharType="end"/>
      </w:r>
    </w:p>
    <w:p>
      <w:pPr>
        <w:pStyle w:val="18"/>
        <w:tabs>
          <w:tab w:val="right" w:leader="dot" w:pos="9060"/>
        </w:tabs>
        <w:spacing w:line="400" w:lineRule="exact"/>
        <w:ind w:left="0" w:leftChars="0" w:firstLine="210" w:firstLineChars="100"/>
        <w:rPr>
          <w:sz w:val="28"/>
          <w:szCs w:val="28"/>
        </w:rPr>
      </w:pPr>
      <w:r>
        <w:fldChar w:fldCharType="begin"/>
      </w:r>
      <w:r>
        <w:instrText xml:space="preserve"> HYPERLINK \l "_Toc55767855" </w:instrText>
      </w:r>
      <w:r>
        <w:fldChar w:fldCharType="separate"/>
      </w:r>
      <w:r>
        <w:rPr>
          <w:rStyle w:val="29"/>
          <w:color w:val="3333FF"/>
          <w:sz w:val="28"/>
          <w:szCs w:val="28"/>
        </w:rPr>
        <w:t xml:space="preserve">1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rPr>
          <w:sz w:val="28"/>
          <w:szCs w:val="28"/>
        </w:rPr>
      </w:pPr>
      <w:r>
        <w:fldChar w:fldCharType="begin"/>
      </w:r>
      <w:r>
        <w:instrText xml:space="preserve"> HYPERLINK \l "_Toc55767857" </w:instrText>
      </w:r>
      <w:r>
        <w:fldChar w:fldCharType="separate"/>
      </w:r>
      <w:r>
        <w:rPr>
          <w:rStyle w:val="29"/>
          <w:rFonts w:hint="eastAsia"/>
          <w:color w:val="3333FF"/>
          <w:sz w:val="28"/>
          <w:szCs w:val="28"/>
        </w:rPr>
        <w:t>1</w:t>
      </w:r>
      <w:r>
        <w:rPr>
          <w:rStyle w:val="29"/>
          <w:color w:val="3333FF"/>
          <w:sz w:val="28"/>
          <w:szCs w:val="28"/>
        </w:rPr>
        <w:t>.</w:t>
      </w:r>
      <w:r>
        <w:rPr>
          <w:rStyle w:val="29"/>
          <w:rFonts w:hint="eastAsia"/>
          <w:color w:val="3333FF"/>
          <w:sz w:val="28"/>
          <w:szCs w:val="28"/>
        </w:rPr>
        <w:t>1</w:t>
      </w:r>
      <w:r>
        <w:rPr>
          <w:rStyle w:val="29"/>
          <w:color w:val="3333FF"/>
          <w:sz w:val="28"/>
          <w:szCs w:val="28"/>
        </w:rPr>
        <w:t xml:space="preserve">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9"/>
          <w:rFonts w:hint="eastAsia"/>
          <w:color w:val="3333FF"/>
          <w:sz w:val="28"/>
          <w:szCs w:val="28"/>
        </w:rPr>
        <w:t>1</w:t>
      </w:r>
      <w:r>
        <w:rPr>
          <w:rStyle w:val="29"/>
          <w:color w:val="3333FF"/>
          <w:sz w:val="28"/>
          <w:szCs w:val="28"/>
        </w:rPr>
        <w:t>.</w:t>
      </w:r>
      <w:r>
        <w:rPr>
          <w:rStyle w:val="29"/>
          <w:rFonts w:hint="eastAsia"/>
          <w:color w:val="3333FF"/>
          <w:sz w:val="28"/>
          <w:szCs w:val="28"/>
        </w:rPr>
        <w:t>2</w:t>
      </w:r>
      <w:r>
        <w:rPr>
          <w:rStyle w:val="29"/>
          <w:color w:val="3333FF"/>
          <w:sz w:val="28"/>
          <w:szCs w:val="28"/>
        </w:rPr>
        <w:t xml:space="preserve">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9"/>
          <w:color w:val="3333FF"/>
          <w:sz w:val="28"/>
          <w:szCs w:val="28"/>
        </w:rPr>
        <w:t xml:space="preserve">2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9"/>
          <w:rFonts w:hint="eastAsia"/>
          <w:color w:val="3333FF"/>
          <w:sz w:val="28"/>
          <w:szCs w:val="28"/>
        </w:rPr>
        <w:t>2</w:t>
      </w:r>
      <w:r>
        <w:rPr>
          <w:rStyle w:val="29"/>
          <w:color w:val="3333FF"/>
          <w:sz w:val="28"/>
          <w:szCs w:val="28"/>
        </w:rPr>
        <w:t>.</w:t>
      </w:r>
      <w:r>
        <w:rPr>
          <w:rStyle w:val="29"/>
          <w:rFonts w:hint="eastAsia"/>
          <w:color w:val="3333FF"/>
          <w:sz w:val="28"/>
          <w:szCs w:val="28"/>
        </w:rPr>
        <w:t>1</w:t>
      </w:r>
      <w:r>
        <w:rPr>
          <w:rStyle w:val="29"/>
          <w:color w:val="3333FF"/>
          <w:sz w:val="28"/>
          <w:szCs w:val="28"/>
        </w:rPr>
        <w:t xml:space="preserve">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9"/>
          <w:rFonts w:hint="eastAsia"/>
          <w:color w:val="3333FF"/>
          <w:sz w:val="28"/>
          <w:szCs w:val="28"/>
        </w:rPr>
        <w:t>3</w:t>
      </w:r>
      <w:r>
        <w:rPr>
          <w:rStyle w:val="29"/>
          <w:color w:val="3333FF"/>
          <w:sz w:val="28"/>
          <w:szCs w:val="28"/>
        </w:rPr>
        <w:t xml:space="preserve">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rPr>
          <w:b w:val="0"/>
        </w:rPr>
      </w:pPr>
      <w:r>
        <w:fldChar w:fldCharType="begin"/>
      </w:r>
      <w:r>
        <w:instrText xml:space="preserve"> HYPERLINK \l "_Toc55767861" </w:instrText>
      </w:r>
      <w:r>
        <w:fldChar w:fldCharType="separate"/>
      </w:r>
      <w:r>
        <w:rPr>
          <w:rStyle w:val="29"/>
          <w:b w:val="0"/>
        </w:rPr>
        <w:t>第</w:t>
      </w:r>
      <w:r>
        <w:rPr>
          <w:rStyle w:val="29"/>
          <w:rFonts w:hint="eastAsia"/>
          <w:b w:val="0"/>
          <w:color w:val="3333FF"/>
        </w:rPr>
        <w:t>X</w:t>
      </w:r>
      <w:r>
        <w:rPr>
          <w:rStyle w:val="29"/>
          <w:b w:val="0"/>
        </w:rPr>
        <w:t xml:space="preserve">章 </w:t>
      </w:r>
      <w:r>
        <w:rPr>
          <w:rStyle w:val="29"/>
          <w:rFonts w:hint="eastAsia"/>
          <w:b w:val="0"/>
          <w:color w:val="3333FF"/>
        </w:rPr>
        <w:t>XXX</w:t>
      </w:r>
      <w:r>
        <w:rPr>
          <w:b w:val="0"/>
        </w:rPr>
        <w:tab/>
      </w:r>
      <w:r>
        <w:rPr>
          <w:rFonts w:hint="eastAsia"/>
          <w:b w:val="0"/>
          <w:color w:val="3333FF"/>
        </w:rPr>
        <w:t>XX</w:t>
      </w:r>
      <w:r>
        <w:rPr>
          <w:rFonts w:hint="eastAsia"/>
          <w:b w:val="0"/>
          <w:color w:val="3333FF"/>
        </w:rPr>
        <w:fldChar w:fldCharType="end"/>
      </w:r>
    </w:p>
    <w:p>
      <w:pPr>
        <w:pStyle w:val="18"/>
        <w:tabs>
          <w:tab w:val="right" w:leader="dot" w:pos="9060"/>
        </w:tabs>
        <w:spacing w:line="400" w:lineRule="exact"/>
        <w:ind w:left="0" w:leftChars="0" w:firstLine="210" w:firstLineChars="100"/>
        <w:rPr>
          <w:sz w:val="28"/>
          <w:szCs w:val="28"/>
        </w:rPr>
      </w:pPr>
      <w:r>
        <w:fldChar w:fldCharType="begin"/>
      </w:r>
      <w:r>
        <w:instrText xml:space="preserve"> HYPERLINK \l "_Toc55767855" </w:instrText>
      </w:r>
      <w:r>
        <w:fldChar w:fldCharType="separate"/>
      </w:r>
      <w:r>
        <w:rPr>
          <w:rStyle w:val="29"/>
          <w:color w:val="3333FF"/>
          <w:sz w:val="28"/>
          <w:szCs w:val="28"/>
        </w:rPr>
        <w:t xml:space="preserve">1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rPr>
          <w:sz w:val="28"/>
          <w:szCs w:val="28"/>
        </w:rPr>
      </w:pPr>
      <w:r>
        <w:fldChar w:fldCharType="begin"/>
      </w:r>
      <w:r>
        <w:instrText xml:space="preserve"> HYPERLINK \l "_Toc55767857" </w:instrText>
      </w:r>
      <w:r>
        <w:fldChar w:fldCharType="separate"/>
      </w:r>
      <w:r>
        <w:rPr>
          <w:rStyle w:val="29"/>
          <w:rFonts w:hint="eastAsia"/>
          <w:color w:val="3333FF"/>
          <w:sz w:val="28"/>
          <w:szCs w:val="28"/>
        </w:rPr>
        <w:t>1</w:t>
      </w:r>
      <w:r>
        <w:rPr>
          <w:rStyle w:val="29"/>
          <w:color w:val="3333FF"/>
          <w:sz w:val="28"/>
          <w:szCs w:val="28"/>
        </w:rPr>
        <w:t>.</w:t>
      </w:r>
      <w:r>
        <w:rPr>
          <w:rStyle w:val="29"/>
          <w:rFonts w:hint="eastAsia"/>
          <w:color w:val="3333FF"/>
          <w:sz w:val="28"/>
          <w:szCs w:val="28"/>
        </w:rPr>
        <w:t>1</w:t>
      </w:r>
      <w:r>
        <w:rPr>
          <w:rStyle w:val="29"/>
          <w:color w:val="3333FF"/>
          <w:sz w:val="28"/>
          <w:szCs w:val="28"/>
        </w:rPr>
        <w:t xml:space="preserve">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9"/>
          <w:rFonts w:hint="eastAsia"/>
          <w:color w:val="3333FF"/>
          <w:sz w:val="28"/>
          <w:szCs w:val="28"/>
        </w:rPr>
        <w:t>1</w:t>
      </w:r>
      <w:r>
        <w:rPr>
          <w:rStyle w:val="29"/>
          <w:color w:val="3333FF"/>
          <w:sz w:val="28"/>
          <w:szCs w:val="28"/>
        </w:rPr>
        <w:t>.</w:t>
      </w:r>
      <w:r>
        <w:rPr>
          <w:rStyle w:val="29"/>
          <w:rFonts w:hint="eastAsia"/>
          <w:color w:val="3333FF"/>
          <w:sz w:val="28"/>
          <w:szCs w:val="28"/>
        </w:rPr>
        <w:t>2</w:t>
      </w:r>
      <w:r>
        <w:rPr>
          <w:rStyle w:val="29"/>
          <w:color w:val="3333FF"/>
          <w:sz w:val="28"/>
          <w:szCs w:val="28"/>
        </w:rPr>
        <w:t xml:space="preserve">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9"/>
          <w:color w:val="3333FF"/>
          <w:sz w:val="28"/>
          <w:szCs w:val="28"/>
        </w:rPr>
        <w:t xml:space="preserve">2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rPr>
          <w:sz w:val="28"/>
          <w:szCs w:val="28"/>
        </w:rPr>
      </w:pPr>
      <w:r>
        <w:fldChar w:fldCharType="begin"/>
      </w:r>
      <w:r>
        <w:instrText xml:space="preserve"> HYPERLINK \l "_Toc55767859" </w:instrText>
      </w:r>
      <w:r>
        <w:fldChar w:fldCharType="separate"/>
      </w:r>
      <w:r>
        <w:rPr>
          <w:rStyle w:val="29"/>
          <w:rFonts w:hint="eastAsia"/>
          <w:color w:val="3333FF"/>
          <w:sz w:val="28"/>
          <w:szCs w:val="28"/>
        </w:rPr>
        <w:t>2</w:t>
      </w:r>
      <w:r>
        <w:rPr>
          <w:rStyle w:val="29"/>
          <w:color w:val="3333FF"/>
          <w:sz w:val="28"/>
          <w:szCs w:val="28"/>
        </w:rPr>
        <w:t>.</w:t>
      </w:r>
      <w:r>
        <w:rPr>
          <w:rStyle w:val="29"/>
          <w:rFonts w:hint="eastAsia"/>
          <w:color w:val="3333FF"/>
          <w:sz w:val="28"/>
          <w:szCs w:val="28"/>
        </w:rPr>
        <w:t>1</w:t>
      </w:r>
      <w:r>
        <w:rPr>
          <w:rStyle w:val="29"/>
          <w:color w:val="3333FF"/>
          <w:sz w:val="28"/>
          <w:szCs w:val="28"/>
        </w:rPr>
        <w:t xml:space="preserve">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8"/>
        <w:tabs>
          <w:tab w:val="right" w:leader="dot" w:pos="9060"/>
        </w:tabs>
        <w:spacing w:line="400" w:lineRule="exact"/>
        <w:ind w:left="0" w:leftChars="0" w:firstLine="210" w:firstLineChars="100"/>
        <w:rPr>
          <w:sz w:val="28"/>
          <w:szCs w:val="28"/>
        </w:rPr>
      </w:pPr>
      <w:r>
        <w:fldChar w:fldCharType="begin"/>
      </w:r>
      <w:r>
        <w:instrText xml:space="preserve"> HYPERLINK \l "_Toc55767857" </w:instrText>
      </w:r>
      <w:r>
        <w:fldChar w:fldCharType="separate"/>
      </w:r>
      <w:r>
        <w:rPr>
          <w:rStyle w:val="29"/>
          <w:rFonts w:hint="eastAsia"/>
          <w:color w:val="3333FF"/>
          <w:sz w:val="28"/>
          <w:szCs w:val="28"/>
        </w:rPr>
        <w:t>3</w:t>
      </w:r>
      <w:r>
        <w:rPr>
          <w:rStyle w:val="29"/>
          <w:color w:val="3333FF"/>
          <w:sz w:val="28"/>
          <w:szCs w:val="28"/>
        </w:rPr>
        <w:t xml:space="preserve"> </w:t>
      </w:r>
      <w:r>
        <w:rPr>
          <w:rStyle w:val="29"/>
          <w:rFonts w:hint="eastAsia"/>
          <w:color w:val="3333FF"/>
          <w:sz w:val="28"/>
          <w:szCs w:val="28"/>
        </w:rPr>
        <w:t>XXX</w:t>
      </w:r>
      <w:r>
        <w:rPr>
          <w:sz w:val="28"/>
          <w:szCs w:val="28"/>
        </w:rPr>
        <w:tab/>
      </w:r>
      <w:r>
        <w:rPr>
          <w:rFonts w:hint="eastAsia"/>
          <w:color w:val="3333FF"/>
          <w:sz w:val="28"/>
          <w:szCs w:val="28"/>
        </w:rPr>
        <w:t>XX</w:t>
      </w:r>
      <w:r>
        <w:rPr>
          <w:rFonts w:hint="eastAsia"/>
          <w:color w:val="3333FF"/>
          <w:sz w:val="28"/>
          <w:szCs w:val="28"/>
        </w:rPr>
        <w:fldChar w:fldCharType="end"/>
      </w:r>
    </w:p>
    <w:p>
      <w:pPr>
        <w:pStyle w:val="16"/>
        <w:rPr>
          <w:b w:val="0"/>
        </w:rPr>
      </w:pPr>
      <w:r>
        <w:fldChar w:fldCharType="begin"/>
      </w:r>
      <w:r>
        <w:instrText xml:space="preserve"> HYPERLINK \l "_Toc55767861" </w:instrText>
      </w:r>
      <w:r>
        <w:fldChar w:fldCharType="separate"/>
      </w:r>
      <w:r>
        <w:rPr>
          <w:rStyle w:val="29"/>
          <w:b w:val="0"/>
        </w:rPr>
        <w:t>第</w:t>
      </w:r>
      <w:r>
        <w:rPr>
          <w:rStyle w:val="29"/>
          <w:rFonts w:hint="eastAsia"/>
          <w:b w:val="0"/>
          <w:color w:val="3333FF"/>
        </w:rPr>
        <w:t>X</w:t>
      </w:r>
      <w:r>
        <w:rPr>
          <w:rStyle w:val="29"/>
          <w:b w:val="0"/>
        </w:rPr>
        <w:t xml:space="preserve">章 </w:t>
      </w:r>
      <w:r>
        <w:rPr>
          <w:rStyle w:val="29"/>
          <w:rFonts w:hint="eastAsia"/>
          <w:b w:val="0"/>
        </w:rPr>
        <w:t>结论与展望</w:t>
      </w:r>
      <w:r>
        <w:rPr>
          <w:b w:val="0"/>
        </w:rPr>
        <w:tab/>
      </w:r>
      <w:r>
        <w:rPr>
          <w:rFonts w:hint="eastAsia"/>
          <w:b w:val="0"/>
          <w:color w:val="3333FF"/>
        </w:rPr>
        <w:t>XX</w:t>
      </w:r>
      <w:r>
        <w:rPr>
          <w:rFonts w:hint="eastAsia"/>
          <w:b w:val="0"/>
          <w:color w:val="3333FF"/>
        </w:rPr>
        <w:fldChar w:fldCharType="end"/>
      </w:r>
    </w:p>
    <w:p>
      <w:pPr>
        <w:pStyle w:val="16"/>
        <w:rPr>
          <w:b w:val="0"/>
        </w:rPr>
      </w:pPr>
      <w:r>
        <w:fldChar w:fldCharType="begin"/>
      </w:r>
      <w:r>
        <w:instrText xml:space="preserve"> HYPERLINK \l "_Toc55767866" </w:instrText>
      </w:r>
      <w:r>
        <w:fldChar w:fldCharType="separate"/>
      </w:r>
      <w:r>
        <w:rPr>
          <w:rStyle w:val="29"/>
          <w:b w:val="0"/>
        </w:rPr>
        <w:t>参考文献</w:t>
      </w:r>
      <w:r>
        <w:rPr>
          <w:b w:val="0"/>
        </w:rPr>
        <w:tab/>
      </w:r>
      <w:r>
        <w:rPr>
          <w:rFonts w:hint="eastAsia"/>
          <w:b w:val="0"/>
          <w:color w:val="3333FF"/>
        </w:rPr>
        <w:t>XX</w:t>
      </w:r>
      <w:r>
        <w:rPr>
          <w:rFonts w:hint="eastAsia"/>
          <w:b w:val="0"/>
          <w:color w:val="3333FF"/>
        </w:rPr>
        <w:fldChar w:fldCharType="end"/>
      </w:r>
    </w:p>
    <w:p>
      <w:pPr>
        <w:pStyle w:val="16"/>
        <w:rPr>
          <w:b w:val="0"/>
        </w:rPr>
      </w:pPr>
      <w:r>
        <w:fldChar w:fldCharType="begin"/>
      </w:r>
      <w:r>
        <w:instrText xml:space="preserve"> HYPERLINK \l "_Toc55767867" </w:instrText>
      </w:r>
      <w:r>
        <w:fldChar w:fldCharType="separate"/>
      </w:r>
      <w:r>
        <w:rPr>
          <w:rStyle w:val="29"/>
          <w:b w:val="0"/>
        </w:rPr>
        <w:t>附  录</w:t>
      </w:r>
      <w:r>
        <w:rPr>
          <w:rStyle w:val="29"/>
          <w:b w:val="0"/>
          <w:color w:val="FF0000"/>
        </w:rPr>
        <w:t>（</w:t>
      </w:r>
      <w:r>
        <w:rPr>
          <w:rStyle w:val="29"/>
          <w:rFonts w:hint="eastAsia"/>
          <w:b w:val="0"/>
          <w:color w:val="FF0000"/>
        </w:rPr>
        <w:t>此项非必需项</w:t>
      </w:r>
      <w:r>
        <w:rPr>
          <w:rStyle w:val="29"/>
          <w:b w:val="0"/>
          <w:color w:val="FF0000"/>
        </w:rPr>
        <w:t>）</w:t>
      </w:r>
      <w:r>
        <w:rPr>
          <w:b w:val="0"/>
        </w:rPr>
        <w:tab/>
      </w:r>
      <w:r>
        <w:rPr>
          <w:rFonts w:hint="eastAsia"/>
          <w:b w:val="0"/>
          <w:color w:val="3333FF"/>
        </w:rPr>
        <w:t>XX</w:t>
      </w:r>
      <w:r>
        <w:rPr>
          <w:rFonts w:hint="eastAsia"/>
          <w:b w:val="0"/>
          <w:color w:val="3333FF"/>
        </w:rPr>
        <w:fldChar w:fldCharType="end"/>
      </w:r>
    </w:p>
    <w:p>
      <w:pPr>
        <w:pStyle w:val="16"/>
        <w:rPr>
          <w:b w:val="0"/>
        </w:rPr>
      </w:pPr>
      <w:r>
        <w:rPr>
          <w:rFonts w:hint="eastAsia"/>
          <w:b w:val="0"/>
        </w:rPr>
        <w:t>相</w:t>
      </w:r>
      <w:r>
        <w:rPr>
          <w:b w:val="0"/>
        </w:rPr>
        <w:t>关的学术</w:t>
      </w:r>
      <w:r>
        <w:fldChar w:fldCharType="begin"/>
      </w:r>
      <w:r>
        <w:instrText xml:space="preserve"> HYPERLINK \l "_Toc55767868" </w:instrText>
      </w:r>
      <w:r>
        <w:fldChar w:fldCharType="separate"/>
      </w:r>
      <w:r>
        <w:rPr>
          <w:rStyle w:val="29"/>
          <w:rFonts w:hint="eastAsia"/>
          <w:b w:val="0"/>
        </w:rPr>
        <w:t>成</w:t>
      </w:r>
      <w:r>
        <w:rPr>
          <w:rStyle w:val="29"/>
          <w:b w:val="0"/>
        </w:rPr>
        <w:t>果目录</w:t>
      </w:r>
      <w:r>
        <w:rPr>
          <w:rStyle w:val="29"/>
          <w:rFonts w:hint="eastAsia"/>
          <w:b w:val="0"/>
          <w:color w:val="FF0000"/>
        </w:rPr>
        <w:t>（</w:t>
      </w:r>
      <w:r>
        <w:rPr>
          <w:rFonts w:hint="eastAsia" w:ascii="宋体" w:hAnsi="宋体"/>
          <w:b w:val="0"/>
          <w:color w:val="FF0000"/>
        </w:rPr>
        <w:t>此项非必需项</w:t>
      </w:r>
      <w:r>
        <w:rPr>
          <w:rStyle w:val="29"/>
          <w:rFonts w:hint="eastAsia"/>
          <w:b w:val="0"/>
          <w:color w:val="FF0000"/>
        </w:rPr>
        <w:t>）</w:t>
      </w:r>
      <w:r>
        <w:rPr>
          <w:b w:val="0"/>
        </w:rPr>
        <w:tab/>
      </w:r>
      <w:r>
        <w:rPr>
          <w:rFonts w:hint="eastAsia"/>
          <w:b w:val="0"/>
          <w:color w:val="3333FF"/>
        </w:rPr>
        <w:t>XX</w:t>
      </w:r>
      <w:r>
        <w:rPr>
          <w:rFonts w:hint="eastAsia"/>
          <w:b w:val="0"/>
          <w:color w:val="3333FF"/>
        </w:rPr>
        <w:fldChar w:fldCharType="end"/>
      </w:r>
    </w:p>
    <w:p>
      <w:pPr>
        <w:pStyle w:val="16"/>
      </w:pPr>
      <w:r>
        <w:fldChar w:fldCharType="begin"/>
      </w:r>
      <w:r>
        <w:instrText xml:space="preserve"> HYPERLINK \l "_Toc55767869" </w:instrText>
      </w:r>
      <w:r>
        <w:fldChar w:fldCharType="separate"/>
      </w:r>
      <w:r>
        <w:rPr>
          <w:rStyle w:val="29"/>
          <w:rFonts w:hint="eastAsia"/>
          <w:b w:val="0"/>
        </w:rPr>
        <w:t>致  谢</w:t>
      </w:r>
      <w:r>
        <w:rPr>
          <w:b w:val="0"/>
        </w:rPr>
        <w:tab/>
      </w:r>
      <w:r>
        <w:rPr>
          <w:rFonts w:hint="eastAsia"/>
          <w:b w:val="0"/>
          <w:color w:val="3333FF"/>
        </w:rPr>
        <w:t>XX</w:t>
      </w:r>
      <w:r>
        <w:rPr>
          <w:rFonts w:hint="eastAsia"/>
          <w:b w:val="0"/>
          <w:color w:val="3333FF"/>
        </w:rPr>
        <w:fldChar w:fldCharType="end"/>
      </w:r>
    </w:p>
    <w:p>
      <w:pPr>
        <w:spacing w:line="360" w:lineRule="auto"/>
        <w:rPr>
          <w:bCs/>
          <w:sz w:val="24"/>
          <w:lang w:val="zh-CN"/>
        </w:rPr>
        <w:sectPr>
          <w:headerReference r:id="rId13" w:type="default"/>
          <w:footerReference r:id="rId14" w:type="default"/>
          <w:endnotePr>
            <w:numFmt w:val="decimal"/>
          </w:endnotePr>
          <w:pgSz w:w="11906" w:h="16838"/>
          <w:pgMar w:top="1134" w:right="1134" w:bottom="1134" w:left="1134" w:header="850" w:footer="992" w:gutter="284"/>
          <w:pgBorders>
            <w:top w:val="none" w:sz="0" w:space="0"/>
            <w:left w:val="none" w:sz="0" w:space="0"/>
            <w:bottom w:val="none" w:sz="0" w:space="0"/>
            <w:right w:val="none" w:sz="0" w:space="0"/>
          </w:pgBorders>
          <w:pgNumType w:fmt="decimal" w:start="1"/>
          <w:cols w:space="425" w:num="1"/>
          <w:docGrid w:linePitch="312" w:charSpace="0"/>
        </w:sectPr>
      </w:pPr>
      <w:r>
        <w:rPr>
          <w:bCs/>
          <w:sz w:val="24"/>
          <w:lang w:val="zh-CN"/>
        </w:rPr>
        <w:fldChar w:fldCharType="end"/>
      </w:r>
    </w:p>
    <w:p>
      <w:pPr>
        <w:spacing w:before="480" w:beforeLines="200" w:after="360" w:afterLines="150"/>
        <w:jc w:val="center"/>
        <w:rPr>
          <w:rFonts w:hint="default" w:ascii="黑体" w:hAnsi="黑体" w:eastAsia="黑体"/>
          <w:color w:val="0000FF"/>
          <w:sz w:val="36"/>
          <w:szCs w:val="36"/>
          <w:lang w:val="en-US" w:eastAsia="zh-CN"/>
        </w:rPr>
      </w:pPr>
      <w:r>
        <w:rPr>
          <w:rFonts w:hint="eastAsia" w:ascii="黑体" w:hAnsi="黑体" w:eastAsia="黑体"/>
          <w:color w:val="auto"/>
          <w:sz w:val="36"/>
          <w:szCs w:val="36"/>
        </w:rPr>
        <w:t>探究</w:t>
      </w:r>
      <w:r>
        <w:rPr>
          <w:rFonts w:hint="eastAsia" w:ascii="黑体" w:hAnsi="黑体" w:eastAsia="黑体"/>
          <w:color w:val="auto"/>
          <w:sz w:val="36"/>
          <w:szCs w:val="36"/>
          <w:lang w:val="en-US" w:eastAsia="zh-CN"/>
        </w:rPr>
        <w:t>安赛蜜和阿斯巴甜</w:t>
      </w:r>
      <w:r>
        <w:rPr>
          <w:rFonts w:hint="eastAsia" w:ascii="黑体" w:hAnsi="黑体" w:eastAsia="黑体"/>
          <w:color w:val="auto"/>
          <w:sz w:val="36"/>
          <w:szCs w:val="36"/>
        </w:rPr>
        <w:t>对</w:t>
      </w:r>
      <w:r>
        <w:rPr>
          <w:rFonts w:hint="eastAsia" w:ascii="黑体" w:hAnsi="黑体" w:eastAsia="黑体"/>
          <w:color w:val="auto"/>
          <w:sz w:val="36"/>
          <w:szCs w:val="36"/>
          <w:lang w:val="en-US" w:eastAsia="zh-CN"/>
        </w:rPr>
        <w:t>赤子爱胜蚓</w:t>
      </w:r>
      <w:r>
        <w:rPr>
          <w:rFonts w:hint="eastAsia" w:ascii="黑体" w:hAnsi="黑体" w:eastAsia="黑体"/>
          <w:color w:val="auto"/>
          <w:sz w:val="36"/>
          <w:szCs w:val="36"/>
        </w:rPr>
        <w:t>的</w:t>
      </w:r>
      <w:r>
        <w:rPr>
          <w:rFonts w:hint="eastAsia" w:ascii="黑体" w:hAnsi="黑体" w:eastAsia="黑体"/>
          <w:color w:val="auto"/>
          <w:sz w:val="36"/>
          <w:szCs w:val="36"/>
          <w:lang w:val="en-US" w:eastAsia="zh-CN"/>
        </w:rPr>
        <w:t>毒性效应</w:t>
      </w:r>
    </w:p>
    <w:p>
      <w:pPr>
        <w:pStyle w:val="2"/>
        <w:spacing w:before="480" w:after="360" w:line="400" w:lineRule="exact"/>
      </w:pPr>
      <w:r>
        <w:t>摘  要</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2"/>
        </w:rPr>
      </w:pPr>
      <w:r>
        <w:rPr>
          <w:rFonts w:hint="default" w:ascii="Times New Roman" w:hAnsi="Times New Roman" w:cs="Times New Roman"/>
          <w:sz w:val="24"/>
          <w:szCs w:val="22"/>
          <w:lang w:val="en-US" w:eastAsia="zh-CN"/>
        </w:rPr>
        <w:t>近年来甜味剂逐渐成为对生物体具有潜在毒性的新兴污染物，但对土壤典型无脊椎动物的影响尚未揭示，因此本试验通过对赤子爱胜蚓对两种甜味剂的响应进行研究，以此初步揭示甜味剂对土壤动物的生态风险。</w:t>
      </w:r>
      <w:r>
        <w:rPr>
          <w:rFonts w:hint="default" w:ascii="Times New Roman" w:hAnsi="Times New Roman" w:eastAsia="宋体" w:cs="Times New Roman"/>
          <w:sz w:val="24"/>
          <w:szCs w:val="22"/>
        </w:rPr>
        <w:t>本研究结合滤纸接触实验和土壤培养实验研究两种甜味剂安赛蜜和阿斯巴甜对赤子爱胜蚓的毒害作用，以期为甜味剂在土壤生态系统中的周转过程中对蚯蚓的生态毒理效应提供理论依据。首先通过滤纸接触实验研究不同浓度甜味剂对赤子爱胜蚓存活率的影响，结果表明在高浓度甜味剂对赤子爱胜蚓具有显著的毒害作用，其存活率相较对照组显著降低</w:t>
      </w:r>
      <w:r>
        <w:rPr>
          <w:rFonts w:hint="default" w:ascii="Times New Roman" w:hAnsi="Times New Roman" w:cs="Times New Roman"/>
          <w:sz w:val="24"/>
          <w:szCs w:val="22"/>
          <w:lang w:val="en-US" w:eastAsia="zh-CN"/>
        </w:rPr>
        <w:t>40-100</w:t>
      </w:r>
      <w:r>
        <w:rPr>
          <w:rFonts w:hint="default" w:ascii="Times New Roman" w:hAnsi="Times New Roman" w:eastAsia="宋体" w:cs="Times New Roman"/>
          <w:sz w:val="24"/>
          <w:szCs w:val="22"/>
        </w:rPr>
        <w:t>%（</w:t>
      </w:r>
      <w:r>
        <w:rPr>
          <w:rFonts w:hint="default" w:ascii="Times New Roman" w:hAnsi="Times New Roman" w:eastAsia="宋体" w:cs="Times New Roman"/>
          <w:i/>
          <w:iCs/>
          <w:sz w:val="24"/>
          <w:szCs w:val="22"/>
        </w:rPr>
        <w:t xml:space="preserve">p </w:t>
      </w:r>
      <w:r>
        <w:rPr>
          <w:rFonts w:hint="default" w:ascii="Times New Roman" w:hAnsi="Times New Roman" w:eastAsia="宋体" w:cs="Times New Roman"/>
          <w:sz w:val="24"/>
          <w:szCs w:val="22"/>
        </w:rPr>
        <w:t>&lt; 0.05），但较低浓度水平可能会产生类似抗生素的作用，提升赤子爱胜蚓的存活率（</w:t>
      </w:r>
      <w:r>
        <w:rPr>
          <w:rFonts w:hint="default" w:ascii="Times New Roman" w:hAnsi="Times New Roman" w:eastAsia="宋体" w:cs="Times New Roman"/>
          <w:i/>
          <w:iCs/>
          <w:sz w:val="24"/>
          <w:szCs w:val="22"/>
        </w:rPr>
        <w:t xml:space="preserve">p </w:t>
      </w:r>
      <w:r>
        <w:rPr>
          <w:rFonts w:hint="default" w:ascii="Times New Roman" w:hAnsi="Times New Roman" w:eastAsia="宋体" w:cs="Times New Roman"/>
          <w:sz w:val="24"/>
          <w:szCs w:val="22"/>
        </w:rPr>
        <w:t>&lt; 0.05）。土壤培养实验结果表明安赛蜜处理组的SOD酶与CAT酶活性显著高于对照组（</w:t>
      </w:r>
      <w:r>
        <w:rPr>
          <w:rFonts w:hint="default" w:ascii="Times New Roman" w:hAnsi="Times New Roman" w:eastAsia="宋体" w:cs="Times New Roman"/>
          <w:i/>
          <w:iCs/>
          <w:sz w:val="24"/>
          <w:szCs w:val="22"/>
        </w:rPr>
        <w:t xml:space="preserve">p </w:t>
      </w:r>
      <w:r>
        <w:rPr>
          <w:rFonts w:hint="default" w:ascii="Times New Roman" w:hAnsi="Times New Roman" w:eastAsia="宋体" w:cs="Times New Roman"/>
          <w:sz w:val="24"/>
          <w:szCs w:val="22"/>
        </w:rPr>
        <w:t>&lt; 0.05），表明安赛蜜对蚯蚓造成了显著的胁迫作用。而阿斯巴甜处理组的两种酶活呈现出不同的变化趋势。由此可知，安赛蜜与阿斯巴甜对赤子爱胜蚓的毒性胁迫呈现出不同特征。本研究初步认识了甜味剂对土壤生态系统的影响，突出了赤子爱胜蚓作为生物指标的重要性，并为未来保护土壤生态系统的健康提供了初步数据和研究思路。</w:t>
      </w:r>
    </w:p>
    <w:p>
      <w:pPr>
        <w:spacing w:line="400" w:lineRule="exact"/>
        <w:jc w:val="left"/>
        <w:rPr>
          <w:rFonts w:hint="default" w:ascii="楷体_GB2312" w:eastAsia="楷体_GB2312"/>
          <w:color w:val="0000FF"/>
          <w:sz w:val="24"/>
          <w:lang w:val="en-US"/>
        </w:rPr>
      </w:pPr>
      <w:r>
        <w:rPr>
          <w:rFonts w:hint="eastAsia" w:ascii="黑体" w:hAnsi="黑体" w:eastAsia="黑体"/>
          <w:sz w:val="28"/>
        </w:rPr>
        <w:t>关键词：</w:t>
      </w:r>
      <w:r>
        <w:rPr>
          <w:rFonts w:hint="default" w:ascii="Times New Roman" w:hAnsi="Times New Roman" w:cs="Times New Roman"/>
          <w:sz w:val="24"/>
          <w:lang w:val="en-US" w:eastAsia="zh-CN"/>
        </w:rPr>
        <w:t>赤子爱胜蚓；</w:t>
      </w:r>
      <w:r>
        <w:rPr>
          <w:rFonts w:hint="default" w:ascii="Times New Roman" w:hAnsi="Times New Roman" w:eastAsia="宋体" w:cs="Times New Roman"/>
          <w:sz w:val="24"/>
        </w:rPr>
        <w:t>过氧化氢酶</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CAT</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w:t>
      </w:r>
      <w:r>
        <w:rPr>
          <w:rFonts w:hint="default" w:ascii="Times New Roman" w:hAnsi="Times New Roman" w:eastAsia="宋体" w:cs="Times New Roman"/>
          <w:color w:val="auto"/>
          <w:kern w:val="2"/>
          <w:sz w:val="24"/>
          <w:szCs w:val="24"/>
          <w:lang w:val="en-US" w:eastAsia="zh-CN" w:bidi="ar-SA"/>
        </w:rPr>
        <w:t>超氧化物歧化酶</w:t>
      </w:r>
      <w:r>
        <w:rPr>
          <w:rFonts w:hint="default" w:ascii="Times New Roman" w:hAnsi="Times New Roman" w:cs="Times New Roman"/>
          <w:color w:val="auto"/>
          <w:kern w:val="2"/>
          <w:sz w:val="24"/>
          <w:szCs w:val="24"/>
          <w:lang w:val="en-US" w:eastAsia="zh-CN" w:bidi="ar-SA"/>
        </w:rPr>
        <w:t>（</w:t>
      </w:r>
      <w:r>
        <w:rPr>
          <w:rFonts w:hint="default" w:ascii="Times New Roman" w:hAnsi="Times New Roman" w:cs="Times New Roman"/>
          <w:sz w:val="24"/>
          <w:lang w:val="en-US" w:eastAsia="zh-CN"/>
        </w:rPr>
        <w:t>SOD</w:t>
      </w:r>
      <w:r>
        <w:rPr>
          <w:rFonts w:hint="default" w:ascii="Times New Roman" w:hAnsi="Times New Roman" w:cs="Times New Roman"/>
          <w:color w:val="auto"/>
          <w:kern w:val="2"/>
          <w:sz w:val="24"/>
          <w:szCs w:val="24"/>
          <w:lang w:val="en-US" w:eastAsia="zh-CN" w:bidi="ar-SA"/>
        </w:rPr>
        <w:t>）</w:t>
      </w:r>
      <w:r>
        <w:rPr>
          <w:rFonts w:hint="default" w:ascii="Times New Roman" w:hAnsi="Times New Roman" w:cs="Times New Roman"/>
          <w:sz w:val="24"/>
          <w:lang w:val="en-US" w:eastAsia="zh-CN"/>
        </w:rPr>
        <w:t>；阿斯巴甜（ASP）；安赛蜜（ACE）</w:t>
      </w:r>
    </w:p>
    <w:p>
      <w:pPr>
        <w:spacing w:before="480" w:beforeLines="200" w:after="360" w:afterLines="150" w:line="400" w:lineRule="exact"/>
        <w:jc w:val="center"/>
        <w:rPr>
          <w:b/>
          <w:color w:val="0000FF"/>
          <w:sz w:val="32"/>
        </w:rPr>
      </w:pPr>
      <w:r>
        <w:rPr>
          <w:rFonts w:eastAsia="黑体"/>
        </w:rPr>
        <w:br w:type="page"/>
      </w:r>
      <w:r>
        <w:rPr>
          <w:rFonts w:hint="eastAsia" w:eastAsia="黑体"/>
          <w:b/>
          <w:bCs/>
          <w:sz w:val="32"/>
          <w:szCs w:val="32"/>
        </w:rPr>
        <w:t xml:space="preserve">Exploring the Enzymatic Effects of Saccharin and Aspartame on </w:t>
      </w:r>
      <w:r>
        <w:rPr>
          <w:rFonts w:hint="eastAsia" w:eastAsia="黑体"/>
          <w:b/>
          <w:bCs/>
          <w:i/>
          <w:iCs/>
          <w:sz w:val="32"/>
          <w:szCs w:val="32"/>
        </w:rPr>
        <w:t>Eisenia fetida</w:t>
      </w:r>
    </w:p>
    <w:p>
      <w:pPr>
        <w:pStyle w:val="2"/>
        <w:spacing w:before="480" w:after="360" w:line="400" w:lineRule="exact"/>
        <w:rPr>
          <w:rFonts w:ascii="Times New Roman" w:hAnsi="Times New Roman"/>
          <w:b/>
        </w:rPr>
      </w:pPr>
      <w:r>
        <w:rPr>
          <w:rFonts w:ascii="Times New Roman" w:hAnsi="Times New Roman"/>
          <w:b/>
        </w:rPr>
        <w:t>ABSTRACT</w:t>
      </w:r>
    </w:p>
    <w:p>
      <w:pPr>
        <w:snapToGrid w:val="0"/>
        <w:spacing w:line="400" w:lineRule="exact"/>
        <w:rPr>
          <w:rFonts w:hint="default" w:ascii="Times New Roman" w:hAnsi="Times New Roman" w:cs="Times New Roman"/>
          <w:sz w:val="24"/>
        </w:rPr>
      </w:pPr>
      <w:r>
        <w:rPr>
          <w:rFonts w:hint="default" w:ascii="Times New Roman" w:hAnsi="Times New Roman" w:cs="Times New Roman"/>
          <w:sz w:val="24"/>
        </w:rPr>
        <w:t>This study delves into</w:t>
      </w:r>
      <w:r>
        <w:rPr>
          <w:rFonts w:hint="eastAsia" w:cs="Times New Roman"/>
          <w:sz w:val="24"/>
          <w:lang w:val="en-US" w:eastAsia="zh-CN"/>
        </w:rPr>
        <w:t xml:space="preserve"> </w:t>
      </w:r>
      <w:r>
        <w:rPr>
          <w:rFonts w:hint="default" w:ascii="Times New Roman" w:hAnsi="Times New Roman" w:cs="Times New Roman"/>
          <w:sz w:val="24"/>
        </w:rPr>
        <w:t xml:space="preserve">the impact of sweeteners on the enzymatic activity of </w:t>
      </w:r>
      <w:r>
        <w:rPr>
          <w:rFonts w:hint="default" w:ascii="Times New Roman" w:hAnsi="Times New Roman" w:cs="Times New Roman"/>
          <w:i/>
          <w:iCs/>
          <w:sz w:val="24"/>
        </w:rPr>
        <w:t>Eisenia fetida</w:t>
      </w:r>
      <w:r>
        <w:rPr>
          <w:rFonts w:hint="default" w:ascii="Times New Roman" w:hAnsi="Times New Roman" w:cs="Times New Roman"/>
          <w:sz w:val="24"/>
        </w:rPr>
        <w:t xml:space="preserve"> in soil ecosystems. Pre-experimental observations were conducted to assess the influence of sweeteners at different concentrations on the survival rate of </w:t>
      </w:r>
      <w:r>
        <w:rPr>
          <w:rFonts w:hint="default" w:ascii="Times New Roman" w:hAnsi="Times New Roman" w:cs="Times New Roman"/>
          <w:i/>
          <w:iCs/>
          <w:sz w:val="24"/>
        </w:rPr>
        <w:t>Eisenia fetida</w:t>
      </w:r>
      <w:r>
        <w:rPr>
          <w:rFonts w:hint="default" w:ascii="Times New Roman" w:hAnsi="Times New Roman" w:cs="Times New Roman"/>
          <w:sz w:val="24"/>
        </w:rPr>
        <w:t>, revealing that sweeteners may affect its survival within a certain high concentration range, while lower concentrations may exhibit antibiotic-like effects, resulting in higher survival rates in certain groups compared to the control group. In soil experiments, significant differences were observed in the superoxide dismutase (SOD) enzyme activity between the saccharin treatment group and the control group. Conversely, the group treated with aspartame displayed a different trend. Similarly, the catalase (CAT) enzyme activity in the saccharin treatment group followed a pattern similar to SOD, while the aspartame treatment group demonstrated a distinct trend.</w:t>
      </w:r>
      <w:r>
        <w:rPr>
          <w:rFonts w:hint="eastAsia" w:cs="Times New Roman"/>
          <w:sz w:val="24"/>
          <w:lang w:val="en-US" w:eastAsia="zh-CN"/>
        </w:rPr>
        <w:t xml:space="preserve"> </w:t>
      </w:r>
      <w:r>
        <w:rPr>
          <w:rFonts w:hint="default" w:ascii="Times New Roman" w:hAnsi="Times New Roman" w:cs="Times New Roman"/>
          <w:sz w:val="24"/>
        </w:rPr>
        <w:t xml:space="preserve">Furthermore, the discussion includes an integrated analysis of the potential transformation of sweeteners in soil environments and their </w:t>
      </w:r>
      <w:r>
        <w:rPr>
          <w:rFonts w:hint="eastAsia" w:cs="Times New Roman"/>
          <w:sz w:val="24"/>
          <w:lang w:val="en-US" w:eastAsia="zh-CN"/>
        </w:rPr>
        <w:t xml:space="preserve">potential </w:t>
      </w:r>
      <w:r>
        <w:rPr>
          <w:rFonts w:hint="default" w:ascii="Times New Roman" w:hAnsi="Times New Roman" w:cs="Times New Roman"/>
          <w:sz w:val="24"/>
        </w:rPr>
        <w:t xml:space="preserve">toxicity to organisms based on these two enzyme activity levels, emphasizing the necessity for environmental regulation and ecological risk assessment of sweeteners, as well as highlighting the importance of research and monitoring of soil health. Overall, this study provides preliminary data and research directions for understanding the impact of sweeteners on soil ecosystems, underscores the importance of </w:t>
      </w:r>
      <w:r>
        <w:rPr>
          <w:rFonts w:hint="default" w:ascii="Times New Roman" w:hAnsi="Times New Roman" w:cs="Times New Roman"/>
          <w:i/>
          <w:iCs/>
          <w:sz w:val="24"/>
        </w:rPr>
        <w:t xml:space="preserve">Eisenia fetida </w:t>
      </w:r>
      <w:r>
        <w:rPr>
          <w:rFonts w:hint="default" w:ascii="Times New Roman" w:hAnsi="Times New Roman" w:cs="Times New Roman"/>
          <w:sz w:val="24"/>
        </w:rPr>
        <w:t>as a biological indicator</w:t>
      </w:r>
      <w:r>
        <w:rPr>
          <w:rFonts w:hint="eastAsia" w:cs="Times New Roman"/>
          <w:sz w:val="24"/>
          <w:lang w:val="en-US" w:eastAsia="zh-CN"/>
        </w:rPr>
        <w:t xml:space="preserve">. It also </w:t>
      </w:r>
      <w:r>
        <w:rPr>
          <w:rFonts w:hint="default" w:ascii="Times New Roman" w:hAnsi="Times New Roman" w:cs="Times New Roman"/>
          <w:sz w:val="24"/>
        </w:rPr>
        <w:t>lays the foundation for future efforts to protect the health of soil ecosystems.</w:t>
      </w:r>
    </w:p>
    <w:p>
      <w:pPr>
        <w:snapToGrid w:val="0"/>
        <w:spacing w:line="400" w:lineRule="exact"/>
        <w:ind w:firstLine="540" w:firstLineChars="225"/>
        <w:rPr>
          <w:sz w:val="24"/>
        </w:rPr>
      </w:pPr>
    </w:p>
    <w:p>
      <w:pPr>
        <w:spacing w:line="400" w:lineRule="exact"/>
        <w:jc w:val="left"/>
        <w:rPr>
          <w:rFonts w:hint="default" w:ascii="Times New Roman" w:hAnsi="Times New Roman" w:eastAsia="楷体_GB2312" w:cs="Times New Roman"/>
          <w:color w:val="0000FF"/>
          <w:sz w:val="24"/>
        </w:rPr>
      </w:pPr>
      <w:r>
        <w:rPr>
          <w:b/>
          <w:sz w:val="28"/>
        </w:rPr>
        <w:t>KEY WORDS：</w:t>
      </w:r>
      <w:r>
        <w:rPr>
          <w:rFonts w:hint="default" w:ascii="Times New Roman" w:hAnsi="Times New Roman" w:cs="Times New Roman"/>
          <w:i/>
          <w:iCs/>
          <w:caps w:val="0"/>
          <w:color w:val="333333"/>
          <w:spacing w:val="0"/>
          <w:sz w:val="24"/>
          <w:szCs w:val="24"/>
          <w:shd w:val="clear" w:fill="FFFFFF"/>
          <w:lang w:val="en-US" w:eastAsia="zh-CN"/>
        </w:rPr>
        <w:t>E</w:t>
      </w:r>
      <w:r>
        <w:rPr>
          <w:rFonts w:hint="default" w:ascii="Times New Roman" w:hAnsi="Times New Roman" w:eastAsia="Arial" w:cs="Times New Roman"/>
          <w:i/>
          <w:iCs/>
          <w:caps w:val="0"/>
          <w:color w:val="333333"/>
          <w:spacing w:val="0"/>
          <w:sz w:val="24"/>
          <w:szCs w:val="24"/>
          <w:shd w:val="clear" w:fill="FFFFFF"/>
        </w:rPr>
        <w:t xml:space="preserve">isenia </w:t>
      </w:r>
      <w:r>
        <w:rPr>
          <w:rFonts w:hint="default" w:ascii="Times New Roman" w:hAnsi="Times New Roman" w:cs="Times New Roman"/>
          <w:i/>
          <w:iCs/>
          <w:caps w:val="0"/>
          <w:color w:val="333333"/>
          <w:spacing w:val="0"/>
          <w:sz w:val="24"/>
          <w:szCs w:val="24"/>
          <w:shd w:val="clear" w:fill="FFFFFF"/>
          <w:lang w:val="en-US" w:eastAsia="zh-CN"/>
        </w:rPr>
        <w:t>f</w:t>
      </w:r>
      <w:r>
        <w:rPr>
          <w:rFonts w:hint="default" w:ascii="Times New Roman" w:hAnsi="Times New Roman" w:eastAsia="Arial" w:cs="Times New Roman"/>
          <w:i/>
          <w:iCs/>
          <w:caps w:val="0"/>
          <w:color w:val="333333"/>
          <w:spacing w:val="0"/>
          <w:sz w:val="24"/>
          <w:szCs w:val="24"/>
          <w:shd w:val="clear" w:fill="FFFFFF"/>
        </w:rPr>
        <w:t>etida</w:t>
      </w:r>
      <w:r>
        <w:rPr>
          <w:rFonts w:hint="default" w:ascii="Times New Roman" w:hAnsi="Times New Roman" w:cs="Times New Roman"/>
          <w:sz w:val="24"/>
        </w:rPr>
        <w:t>；</w:t>
      </w:r>
      <w:r>
        <w:rPr>
          <w:rFonts w:hint="default" w:ascii="Times New Roman" w:hAnsi="Times New Roman" w:cs="Times New Roman"/>
          <w:sz w:val="24"/>
          <w:lang w:val="en-US" w:eastAsia="zh-CN"/>
        </w:rPr>
        <w:t>SOD；CAT</w:t>
      </w:r>
      <w:r>
        <w:rPr>
          <w:rFonts w:hint="default" w:ascii="Times New Roman" w:hAnsi="Times New Roman" w:cs="Times New Roman"/>
          <w:sz w:val="24"/>
        </w:rPr>
        <w:t>；</w:t>
      </w:r>
      <w:r>
        <w:rPr>
          <w:rFonts w:hint="default" w:ascii="Times New Roman" w:hAnsi="Times New Roman" w:cs="Times New Roman"/>
          <w:sz w:val="24"/>
          <w:lang w:val="en-US" w:eastAsia="zh-CN"/>
        </w:rPr>
        <w:t>A</w:t>
      </w:r>
      <w:r>
        <w:rPr>
          <w:rFonts w:hint="default" w:ascii="Times New Roman" w:hAnsi="Times New Roman" w:cs="Times New Roman"/>
          <w:sz w:val="24"/>
        </w:rPr>
        <w:t>spartame；Acesulfane-K</w:t>
      </w:r>
    </w:p>
    <w:p>
      <w:pPr>
        <w:spacing w:line="400" w:lineRule="exact"/>
        <w:ind w:firstLine="480" w:firstLineChars="200"/>
        <w:jc w:val="left"/>
        <w:rPr>
          <w:rFonts w:hint="default" w:ascii="Times New Roman" w:hAnsi="Times New Roman" w:cs="Times New Roman"/>
          <w:sz w:val="24"/>
        </w:rPr>
      </w:pPr>
    </w:p>
    <w:p>
      <w:pPr>
        <w:pStyle w:val="2"/>
        <w:spacing w:before="480" w:after="360" w:line="400" w:lineRule="exact"/>
        <w:rPr>
          <w:rFonts w:hint="default" w:ascii="Times New Roman" w:hAnsi="Times New Roman" w:cs="Times New Roman"/>
        </w:rPr>
        <w:sectPr>
          <w:headerReference r:id="rId15" w:type="default"/>
          <w:endnotePr>
            <w:numFmt w:val="decimal"/>
          </w:endnotePr>
          <w:pgSz w:w="11906" w:h="16838"/>
          <w:pgMar w:top="1134" w:right="1134" w:bottom="1134" w:left="1134" w:header="850" w:footer="992" w:gutter="284"/>
          <w:pgBorders>
            <w:top w:val="none" w:sz="0" w:space="0"/>
            <w:left w:val="none" w:sz="0" w:space="0"/>
            <w:bottom w:val="none" w:sz="0" w:space="0"/>
            <w:right w:val="none" w:sz="0" w:space="0"/>
          </w:pgBorders>
          <w:pgNumType w:fmt="decimal" w:start="1"/>
          <w:cols w:space="425" w:num="1"/>
          <w:docGrid w:linePitch="312" w:charSpace="0"/>
        </w:sectPr>
      </w:pPr>
    </w:p>
    <w:p>
      <w:pPr>
        <w:pStyle w:val="2"/>
        <w:spacing w:before="480" w:after="360" w:line="400" w:lineRule="exact"/>
        <w:rPr>
          <w:color w:val="0000FF"/>
        </w:rPr>
      </w:pPr>
      <w:r>
        <w:rPr>
          <w:rFonts w:hint="eastAsia"/>
        </w:rPr>
        <w:t xml:space="preserve">第一章 </w:t>
      </w:r>
      <w:bookmarkEnd w:id="0"/>
      <w:r>
        <w:rPr>
          <w:rFonts w:hint="eastAsia"/>
        </w:rPr>
        <w:t>文献综述</w:t>
      </w:r>
    </w:p>
    <w:p>
      <w:pPr>
        <w:pStyle w:val="36"/>
        <w:spacing w:beforeLines="0" w:afterLines="0" w:line="400" w:lineRule="exact"/>
        <w:jc w:val="left"/>
        <w:outlineLvl w:val="2"/>
        <w:rPr>
          <w:rFonts w:ascii="黑体" w:hAnsi="黑体"/>
          <w:color w:val="0000FF"/>
          <w:szCs w:val="28"/>
        </w:rPr>
      </w:pPr>
      <w:bookmarkStart w:id="1" w:name="_Toc55767854"/>
      <w:r>
        <w:rPr>
          <w:rFonts w:hint="default" w:ascii="Times New Roman" w:hAnsi="Times New Roman" w:cs="Times New Roman"/>
          <w:color w:val="auto"/>
          <w:szCs w:val="28"/>
        </w:rPr>
        <w:t>1</w:t>
      </w:r>
      <w:r>
        <w:rPr>
          <w:rFonts w:hint="eastAsia" w:ascii="黑体" w:hAnsi="黑体"/>
          <w:color w:val="auto"/>
          <w:szCs w:val="28"/>
          <w:lang w:val="en-US" w:eastAsia="zh-CN"/>
        </w:rPr>
        <w:t xml:space="preserve"> </w:t>
      </w:r>
      <w:r>
        <w:rPr>
          <w:rFonts w:hint="eastAsia" w:ascii="黑体" w:hAnsi="黑体"/>
          <w:color w:val="auto"/>
          <w:szCs w:val="28"/>
        </w:rPr>
        <w:t>引言</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sz w:val="24"/>
          <w:szCs w:val="24"/>
          <w:lang w:val="en-US" w:eastAsia="zh-CN"/>
        </w:rPr>
        <w:t>人造甜味剂，作为无热量的非营养性甜味剂，具有良好的风味和低热量的特点。它们已被美国食品和药物管理局（FDA）批准，并广泛应用于食品和饮料中，不仅能够提供甜味，还含有较低的卡路里，有望改善肥胖、葡萄糖耐受不良、</w:t>
      </w:r>
      <w:r>
        <w:rPr>
          <w:rFonts w:hint="default" w:ascii="Times New Roman" w:hAnsi="Times New Roman" w:eastAsia="宋体" w:cs="Times New Roman"/>
          <w:i w:val="0"/>
          <w:iCs w:val="0"/>
          <w:caps w:val="0"/>
          <w:color w:val="222222"/>
          <w:spacing w:val="0"/>
          <w:sz w:val="24"/>
          <w:szCs w:val="24"/>
          <w:shd w:val="clear" w:fill="FFFFFF"/>
          <w:lang w:val="en-US" w:eastAsia="zh-CN"/>
        </w:rPr>
        <w:t>2型糖尿病和代谢紊乱等疾病患者的健康状况。此外，这些人造甜味剂还用于牲畜饲料中，以提高其适口性。然而，这些甜味剂在环境中也被广泛检测到，成为新兴的污染物，由于它们不易被生物体代谢，因此排放到环境中后仍能保持较高浓度并积累。</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i w:val="0"/>
          <w:iCs w:val="0"/>
          <w:caps w:val="0"/>
          <w:color w:val="222222"/>
          <w:spacing w:val="0"/>
          <w:sz w:val="24"/>
          <w:szCs w:val="24"/>
          <w:shd w:val="clear" w:fill="FFFFFF"/>
          <w:lang w:val="en-US" w:eastAsia="zh-CN"/>
        </w:rPr>
        <w:t>全球人造甜味剂的消费量不断增加，中国目前是最大的消费国家，这引发了对其潜在影响的担忧。然而，大多数关注点都集中在人类健康方面，而对其对环境的其他影响则较少被关注。研究已发现，这些人造甜味剂对水生生物、植物</w:t>
      </w:r>
      <w:r>
        <w:rPr>
          <w:rFonts w:hint="eastAsia"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i w:val="0"/>
          <w:iCs w:val="0"/>
          <w:caps w:val="0"/>
          <w:color w:val="222222"/>
          <w:spacing w:val="0"/>
          <w:sz w:val="24"/>
          <w:szCs w:val="24"/>
          <w:shd w:val="clear" w:fill="FFFFFF"/>
          <w:lang w:val="en-US" w:eastAsia="zh-CN"/>
        </w:rPr>
        <w:t>哺乳动物可能产生毒</w:t>
      </w:r>
      <w:r>
        <w:rPr>
          <w:rFonts w:hint="eastAsia" w:cs="Times New Roman"/>
          <w:i w:val="0"/>
          <w:iCs w:val="0"/>
          <w:caps w:val="0"/>
          <w:color w:val="222222"/>
          <w:spacing w:val="0"/>
          <w:sz w:val="24"/>
          <w:szCs w:val="24"/>
          <w:shd w:val="clear" w:fill="FFFFFF"/>
          <w:lang w:val="en-US" w:eastAsia="zh-CN"/>
        </w:rPr>
        <w:t>害作用</w:t>
      </w:r>
      <w:r>
        <w:rPr>
          <w:rFonts w:hint="default" w:ascii="Times New Roman" w:hAnsi="Times New Roman" w:eastAsia="宋体" w:cs="Times New Roman"/>
          <w:i w:val="0"/>
          <w:iCs w:val="0"/>
          <w:caps w:val="0"/>
          <w:color w:val="222222"/>
          <w:spacing w:val="0"/>
          <w:sz w:val="24"/>
          <w:szCs w:val="24"/>
          <w:shd w:val="clear" w:fill="FFFFFF"/>
          <w:lang w:val="en-US" w:eastAsia="zh-CN"/>
        </w:rPr>
        <w:t>，同时也对肠道微生物群产生影响，引发了对它们与微生物之间相互作用的深入研究的需求。</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i w:val="0"/>
          <w:iCs w:val="0"/>
          <w:caps w:val="0"/>
          <w:color w:val="222222"/>
          <w:spacing w:val="0"/>
          <w:sz w:val="24"/>
          <w:szCs w:val="24"/>
          <w:shd w:val="clear" w:fill="FFFFFF"/>
          <w:lang w:val="en-US" w:eastAsia="zh-CN"/>
        </w:rPr>
        <w:t>此外，人造甜味剂在土壤中的降解也引起了关注，尤其是对于用作牲畜饲料添加剂的糖精，已在猪粪中检测到，可能导致土壤污染。植物也可能从受污染的土壤中吸收这些甜味剂，这进一步增加了对它们在生态系统中行为的关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color w:val="0000FF"/>
          <w:sz w:val="24"/>
        </w:rPr>
      </w:pPr>
      <w:r>
        <w:rPr>
          <w:rFonts w:hint="default" w:ascii="Times New Roman" w:hAnsi="Times New Roman" w:eastAsia="宋体" w:cs="Times New Roman"/>
          <w:i w:val="0"/>
          <w:iCs w:val="0"/>
          <w:caps w:val="0"/>
          <w:color w:val="222222"/>
          <w:spacing w:val="0"/>
          <w:sz w:val="24"/>
          <w:szCs w:val="24"/>
          <w:shd w:val="clear" w:fill="FFFFFF"/>
          <w:lang w:val="en-US" w:eastAsia="zh-CN"/>
        </w:rPr>
        <w:t>因此，本文将探讨人造甜味剂在不同生态系统中的积累和行为，</w:t>
      </w:r>
      <w:r>
        <w:rPr>
          <w:rFonts w:hint="default" w:ascii="Times New Roman" w:hAnsi="Times New Roman" w:cs="Times New Roman"/>
          <w:i w:val="0"/>
          <w:iCs w:val="0"/>
          <w:caps w:val="0"/>
          <w:color w:val="222222"/>
          <w:spacing w:val="0"/>
          <w:sz w:val="24"/>
          <w:szCs w:val="24"/>
          <w:shd w:val="clear" w:fill="FFFFFF"/>
          <w:lang w:val="en-US" w:eastAsia="zh-CN"/>
        </w:rPr>
        <w:t>主要</w:t>
      </w:r>
      <w:r>
        <w:rPr>
          <w:rFonts w:hint="default" w:ascii="Times New Roman" w:hAnsi="Times New Roman" w:eastAsia="宋体" w:cs="Times New Roman"/>
          <w:i w:val="0"/>
          <w:iCs w:val="0"/>
          <w:caps w:val="0"/>
          <w:color w:val="222222"/>
          <w:spacing w:val="0"/>
          <w:sz w:val="24"/>
          <w:szCs w:val="24"/>
          <w:shd w:val="clear" w:fill="FFFFFF"/>
          <w:lang w:val="en-US" w:eastAsia="zh-CN"/>
        </w:rPr>
        <w:t>关注</w:t>
      </w:r>
      <w:r>
        <w:rPr>
          <w:rFonts w:hint="default" w:ascii="Times New Roman" w:hAnsi="Times New Roman" w:cs="Times New Roman"/>
          <w:i w:val="0"/>
          <w:iCs w:val="0"/>
          <w:caps w:val="0"/>
          <w:color w:val="222222"/>
          <w:spacing w:val="0"/>
          <w:sz w:val="24"/>
          <w:szCs w:val="24"/>
          <w:shd w:val="clear" w:fill="FFFFFF"/>
          <w:lang w:val="en-US" w:eastAsia="zh-CN"/>
        </w:rPr>
        <w:t>于其</w:t>
      </w:r>
      <w:r>
        <w:rPr>
          <w:rFonts w:hint="default" w:ascii="Times New Roman" w:hAnsi="Times New Roman" w:eastAsia="宋体" w:cs="Times New Roman"/>
          <w:i w:val="0"/>
          <w:iCs w:val="0"/>
          <w:caps w:val="0"/>
          <w:color w:val="222222"/>
          <w:spacing w:val="0"/>
          <w:sz w:val="24"/>
          <w:szCs w:val="24"/>
          <w:shd w:val="clear" w:fill="FFFFFF"/>
          <w:lang w:val="en-US" w:eastAsia="zh-CN"/>
        </w:rPr>
        <w:t>对</w:t>
      </w:r>
      <w:r>
        <w:rPr>
          <w:rFonts w:hint="default" w:ascii="Times New Roman" w:hAnsi="Times New Roman" w:cs="Times New Roman"/>
          <w:i w:val="0"/>
          <w:iCs w:val="0"/>
          <w:caps w:val="0"/>
          <w:color w:val="222222"/>
          <w:spacing w:val="0"/>
          <w:sz w:val="24"/>
          <w:szCs w:val="24"/>
          <w:shd w:val="clear" w:fill="FFFFFF"/>
          <w:lang w:val="en-US" w:eastAsia="zh-CN"/>
        </w:rPr>
        <w:t>蚯蚓</w:t>
      </w:r>
      <w:r>
        <w:rPr>
          <w:rFonts w:hint="default" w:ascii="Times New Roman" w:hAnsi="Times New Roman" w:eastAsia="宋体" w:cs="Times New Roman"/>
          <w:i w:val="0"/>
          <w:iCs w:val="0"/>
          <w:caps w:val="0"/>
          <w:color w:val="222222"/>
          <w:spacing w:val="0"/>
          <w:sz w:val="24"/>
          <w:szCs w:val="24"/>
          <w:shd w:val="clear" w:fill="FFFFFF"/>
          <w:lang w:val="en-US" w:eastAsia="zh-CN"/>
        </w:rPr>
        <w:t>微生物群落和</w:t>
      </w:r>
      <w:r>
        <w:rPr>
          <w:rFonts w:hint="default" w:ascii="Times New Roman" w:hAnsi="Times New Roman" w:cs="Times New Roman"/>
          <w:i w:val="0"/>
          <w:iCs w:val="0"/>
          <w:caps w:val="0"/>
          <w:color w:val="222222"/>
          <w:spacing w:val="0"/>
          <w:sz w:val="24"/>
          <w:szCs w:val="24"/>
          <w:shd w:val="clear" w:fill="FFFFFF"/>
          <w:lang w:val="en-US" w:eastAsia="zh-CN"/>
        </w:rPr>
        <w:t>其本身</w:t>
      </w:r>
      <w:r>
        <w:rPr>
          <w:rFonts w:hint="default" w:ascii="Times New Roman" w:hAnsi="Times New Roman" w:eastAsia="宋体" w:cs="Times New Roman"/>
          <w:i w:val="0"/>
          <w:iCs w:val="0"/>
          <w:caps w:val="0"/>
          <w:color w:val="222222"/>
          <w:spacing w:val="0"/>
          <w:sz w:val="24"/>
          <w:szCs w:val="24"/>
          <w:shd w:val="clear" w:fill="FFFFFF"/>
          <w:lang w:val="en-US" w:eastAsia="zh-CN"/>
        </w:rPr>
        <w:t>生</w:t>
      </w:r>
      <w:r>
        <w:rPr>
          <w:rFonts w:hint="default" w:ascii="Times New Roman" w:hAnsi="Times New Roman" w:cs="Times New Roman"/>
          <w:i w:val="0"/>
          <w:iCs w:val="0"/>
          <w:caps w:val="0"/>
          <w:color w:val="222222"/>
          <w:spacing w:val="0"/>
          <w:sz w:val="24"/>
          <w:szCs w:val="24"/>
          <w:shd w:val="clear" w:fill="FFFFFF"/>
          <w:lang w:val="en-US" w:eastAsia="zh-CN"/>
        </w:rPr>
        <w:t>化</w:t>
      </w:r>
      <w:r>
        <w:rPr>
          <w:rFonts w:hint="default" w:ascii="Times New Roman" w:hAnsi="Times New Roman" w:eastAsia="宋体" w:cs="Times New Roman"/>
          <w:i w:val="0"/>
          <w:iCs w:val="0"/>
          <w:caps w:val="0"/>
          <w:color w:val="222222"/>
          <w:spacing w:val="0"/>
          <w:sz w:val="24"/>
          <w:szCs w:val="24"/>
          <w:shd w:val="clear" w:fill="FFFFFF"/>
          <w:lang w:val="en-US" w:eastAsia="zh-CN"/>
        </w:rPr>
        <w:t>过程的影响。通过深入研究蚯蚓如何响应土壤中甜味剂含量的增加以及它们之间的复杂相互作用，我们可以更全面地理解人造甜味剂对</w:t>
      </w:r>
      <w:r>
        <w:rPr>
          <w:rFonts w:hint="default" w:ascii="Times New Roman" w:hAnsi="Times New Roman" w:cs="Times New Roman"/>
          <w:i w:val="0"/>
          <w:iCs w:val="0"/>
          <w:caps w:val="0"/>
          <w:color w:val="222222"/>
          <w:spacing w:val="0"/>
          <w:sz w:val="24"/>
          <w:szCs w:val="24"/>
          <w:shd w:val="clear" w:fill="FFFFFF"/>
          <w:lang w:val="en-US" w:eastAsia="zh-CN"/>
        </w:rPr>
        <w:t>土壤</w:t>
      </w:r>
      <w:r>
        <w:rPr>
          <w:rFonts w:hint="default" w:ascii="Times New Roman" w:hAnsi="Times New Roman" w:eastAsia="宋体" w:cs="Times New Roman"/>
          <w:i w:val="0"/>
          <w:iCs w:val="0"/>
          <w:caps w:val="0"/>
          <w:color w:val="222222"/>
          <w:spacing w:val="0"/>
          <w:sz w:val="24"/>
          <w:szCs w:val="24"/>
          <w:shd w:val="clear" w:fill="FFFFFF"/>
          <w:lang w:val="en-US" w:eastAsia="zh-CN"/>
        </w:rPr>
        <w:t>生态系统的潜在影响。</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left"/>
        <w:textAlignment w:val="auto"/>
        <w:outlineLvl w:val="2"/>
        <w:rPr>
          <w:rFonts w:hint="default" w:ascii="Times New Roman" w:hAnsi="Times New Roman" w:cs="Times New Roman"/>
          <w:color w:val="0000FF"/>
          <w:szCs w:val="28"/>
        </w:rPr>
      </w:pPr>
      <w:r>
        <w:rPr>
          <w:rFonts w:hint="default" w:ascii="Times New Roman" w:hAnsi="Times New Roman" w:cs="Times New Roman"/>
          <w:color w:val="auto"/>
          <w:szCs w:val="28"/>
        </w:rPr>
        <w:t>2</w:t>
      </w:r>
      <w:r>
        <w:rPr>
          <w:rFonts w:hint="default" w:ascii="Times New Roman" w:hAnsi="Times New Roman" w:cs="Times New Roman"/>
          <w:color w:val="auto"/>
          <w:szCs w:val="28"/>
          <w:lang w:val="en-US" w:eastAsia="zh-CN"/>
        </w:rPr>
        <w:t xml:space="preserve"> 背景</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无热量人造甜味剂其具有风味好、热量低等特点，</w:t>
      </w:r>
      <w:r>
        <w:rPr>
          <w:rFonts w:hint="default" w:ascii="Times New Roman" w:hAnsi="Times New Roman" w:eastAsia="宋体" w:cs="Times New Roman"/>
          <w:i w:val="0"/>
          <w:iCs w:val="0"/>
          <w:caps w:val="0"/>
          <w:color w:val="222222"/>
          <w:spacing w:val="0"/>
          <w:sz w:val="24"/>
          <w:szCs w:val="24"/>
          <w:shd w:val="clear" w:fill="FFFFFF"/>
        </w:rPr>
        <w:t>经美国食品和药物管理局（FDA）批准的非营养性甜味剂被广泛引入食品和饮料中</w:t>
      </w:r>
      <w:r>
        <w:rPr>
          <w:rFonts w:hint="default" w:ascii="Times New Roman" w:hAnsi="Times New Roman" w:eastAsia="宋体" w:cs="Times New Roman"/>
          <w:i w:val="0"/>
          <w:iCs w:val="0"/>
          <w:caps w:val="0"/>
          <w:color w:val="222222"/>
          <w:spacing w:val="0"/>
          <w:sz w:val="24"/>
          <w:szCs w:val="24"/>
          <w:shd w:val="clear" w:fill="FFFFFF"/>
          <w:lang w:eastAsia="zh-CN"/>
        </w:rPr>
        <w:t>，</w:t>
      </w:r>
      <w:r>
        <w:rPr>
          <w:rFonts w:hint="default" w:ascii="Times New Roman" w:hAnsi="Times New Roman" w:eastAsia="宋体" w:cs="Times New Roman"/>
          <w:i w:val="0"/>
          <w:iCs w:val="0"/>
          <w:caps w:val="0"/>
          <w:color w:val="222222"/>
          <w:spacing w:val="0"/>
          <w:sz w:val="24"/>
          <w:szCs w:val="24"/>
          <w:shd w:val="clear" w:fill="FFFFFF"/>
          <w:lang w:val="en-US" w:eastAsia="zh-CN"/>
        </w:rPr>
        <w:t>这些物质能够</w:t>
      </w:r>
      <w:r>
        <w:rPr>
          <w:rFonts w:hint="default" w:ascii="Times New Roman" w:hAnsi="Times New Roman" w:eastAsia="宋体" w:cs="Times New Roman"/>
          <w:i w:val="0"/>
          <w:iCs w:val="0"/>
          <w:caps w:val="0"/>
          <w:color w:val="222222"/>
          <w:spacing w:val="0"/>
          <w:sz w:val="24"/>
          <w:szCs w:val="24"/>
          <w:shd w:val="clear" w:fill="FFFFFF"/>
        </w:rPr>
        <w:t>提供甜味但</w:t>
      </w:r>
      <w:r>
        <w:rPr>
          <w:rFonts w:hint="default" w:ascii="Times New Roman" w:hAnsi="Times New Roman" w:eastAsia="宋体" w:cs="Times New Roman"/>
          <w:i w:val="0"/>
          <w:iCs w:val="0"/>
          <w:caps w:val="0"/>
          <w:color w:val="222222"/>
          <w:spacing w:val="0"/>
          <w:sz w:val="24"/>
          <w:szCs w:val="24"/>
          <w:shd w:val="clear" w:fill="FFFFFF"/>
          <w:lang w:val="en-US" w:eastAsia="zh-CN"/>
        </w:rPr>
        <w:t>含有较低的</w:t>
      </w:r>
      <w:r>
        <w:rPr>
          <w:rFonts w:hint="default" w:ascii="Times New Roman" w:hAnsi="Times New Roman" w:eastAsia="宋体" w:cs="Times New Roman"/>
          <w:i w:val="0"/>
          <w:iCs w:val="0"/>
          <w:caps w:val="0"/>
          <w:color w:val="222222"/>
          <w:spacing w:val="0"/>
          <w:sz w:val="24"/>
          <w:szCs w:val="24"/>
          <w:shd w:val="clear" w:fill="FFFFFF"/>
        </w:rPr>
        <w:t>卡路里</w:t>
      </w:r>
      <w:r>
        <w:rPr>
          <w:rFonts w:hint="default" w:ascii="Times New Roman" w:hAnsi="Times New Roman" w:eastAsia="宋体" w:cs="Times New Roman"/>
          <w:i w:val="0"/>
          <w:iCs w:val="0"/>
          <w:caps w:val="0"/>
          <w:color w:val="222222"/>
          <w:spacing w:val="0"/>
          <w:sz w:val="24"/>
          <w:szCs w:val="24"/>
          <w:shd w:val="clear" w:fill="FFFFFF"/>
          <w:lang w:eastAsia="zh-CN"/>
        </w:rPr>
        <w:t>，</w:t>
      </w:r>
      <w:r>
        <w:rPr>
          <w:rFonts w:hint="default" w:ascii="Times New Roman" w:hAnsi="Times New Roman" w:eastAsia="宋体" w:cs="Times New Roman"/>
          <w:i w:val="0"/>
          <w:iCs w:val="0"/>
          <w:caps w:val="0"/>
          <w:color w:val="222222"/>
          <w:spacing w:val="0"/>
          <w:sz w:val="24"/>
          <w:szCs w:val="24"/>
          <w:shd w:val="clear" w:fill="FFFFFF"/>
          <w:lang w:val="en-US" w:eastAsia="zh-CN"/>
        </w:rPr>
        <w:t>并且还有</w:t>
      </w:r>
      <w:r>
        <w:rPr>
          <w:rFonts w:hint="default" w:ascii="Times New Roman" w:hAnsi="Times New Roman" w:eastAsia="宋体" w:cs="Times New Roman"/>
          <w:i w:val="0"/>
          <w:iCs w:val="0"/>
          <w:caps w:val="0"/>
          <w:color w:val="222222"/>
          <w:spacing w:val="0"/>
          <w:sz w:val="24"/>
          <w:szCs w:val="24"/>
          <w:shd w:val="clear" w:fill="FFFFFF"/>
        </w:rPr>
        <w:t>可能改善肥胖、葡萄糖耐受不良、</w:t>
      </w:r>
      <w:r>
        <w:rPr>
          <w:rFonts w:hint="default" w:ascii="Times New Roman" w:hAnsi="Times New Roman" w:eastAsia="宋体" w:cs="Times New Roman"/>
          <w:i w:val="0"/>
          <w:iCs w:val="0"/>
          <w:caps w:val="0"/>
          <w:color w:val="222222"/>
          <w:spacing w:val="0"/>
          <w:sz w:val="24"/>
          <w:szCs w:val="24"/>
          <w:shd w:val="clear" w:fill="FFFFFF"/>
          <w:lang w:val="en-US" w:eastAsia="zh-CN"/>
        </w:rPr>
        <w:t>2</w:t>
      </w:r>
      <w:r>
        <w:rPr>
          <w:rFonts w:hint="default" w:ascii="Times New Roman" w:hAnsi="Times New Roman" w:eastAsia="宋体" w:cs="Times New Roman"/>
          <w:i w:val="0"/>
          <w:iCs w:val="0"/>
          <w:caps w:val="0"/>
          <w:color w:val="222222"/>
          <w:spacing w:val="0"/>
          <w:sz w:val="24"/>
          <w:szCs w:val="24"/>
          <w:shd w:val="clear" w:fill="FFFFFF"/>
        </w:rPr>
        <w:t>型糖尿病</w:t>
      </w:r>
      <w:r>
        <w:rPr>
          <w:rFonts w:hint="default" w:ascii="Times New Roman" w:hAnsi="Times New Roman" w:eastAsia="宋体" w:cs="Times New Roman"/>
          <w:i w:val="0"/>
          <w:iCs w:val="0"/>
          <w:caps w:val="0"/>
          <w:color w:val="222222"/>
          <w:spacing w:val="0"/>
          <w:sz w:val="24"/>
          <w:szCs w:val="24"/>
          <w:shd w:val="clear" w:fill="FFFFFF"/>
          <w:lang w:val="en-US" w:eastAsia="zh-CN"/>
        </w:rPr>
        <w:t>患者</w:t>
      </w:r>
      <w:r>
        <w:rPr>
          <w:rFonts w:hint="default" w:ascii="Times New Roman" w:hAnsi="Times New Roman" w:eastAsia="宋体" w:cs="Times New Roman"/>
          <w:i w:val="0"/>
          <w:iCs w:val="0"/>
          <w:caps w:val="0"/>
          <w:color w:val="222222"/>
          <w:spacing w:val="0"/>
          <w:sz w:val="24"/>
          <w:szCs w:val="24"/>
          <w:shd w:val="clear" w:fill="FFFFFF"/>
        </w:rPr>
        <w:t>和代谢紊乱患者的</w:t>
      </w:r>
      <w:r>
        <w:rPr>
          <w:rFonts w:hint="default" w:ascii="Times New Roman" w:hAnsi="Times New Roman" w:eastAsia="宋体" w:cs="Times New Roman"/>
          <w:i w:val="0"/>
          <w:iCs w:val="0"/>
          <w:caps w:val="0"/>
          <w:color w:val="222222"/>
          <w:spacing w:val="0"/>
          <w:sz w:val="24"/>
          <w:szCs w:val="24"/>
          <w:shd w:val="clear" w:fill="FFFFFF"/>
          <w:lang w:val="en-US" w:eastAsia="zh-CN"/>
        </w:rPr>
        <w:t>身体</w:t>
      </w:r>
      <w:r>
        <w:rPr>
          <w:rFonts w:hint="default" w:ascii="Times New Roman" w:hAnsi="Times New Roman" w:eastAsia="宋体" w:cs="Times New Roman"/>
          <w:i w:val="0"/>
          <w:iCs w:val="0"/>
          <w:caps w:val="0"/>
          <w:color w:val="222222"/>
          <w:spacing w:val="0"/>
          <w:sz w:val="24"/>
          <w:szCs w:val="24"/>
          <w:shd w:val="clear" w:fill="FFFFFF"/>
        </w:rPr>
        <w:t>状况</w:t>
      </w:r>
      <w:r>
        <w:rPr>
          <w:rStyle w:val="25"/>
          <w:rFonts w:hint="default" w:ascii="Times New Roman" w:hAnsi="Times New Roman" w:eastAsia="宋体" w:cs="Times New Roman"/>
          <w:i w:val="0"/>
          <w:iCs w:val="0"/>
          <w:caps w:val="0"/>
          <w:color w:val="222222"/>
          <w:spacing w:val="0"/>
          <w:sz w:val="24"/>
          <w:szCs w:val="24"/>
          <w:shd w:val="clear" w:fill="FFFFFF"/>
        </w:rPr>
        <w:t>[</w:t>
      </w:r>
      <w:r>
        <w:rPr>
          <w:rStyle w:val="25"/>
          <w:rFonts w:hint="default" w:ascii="Times New Roman" w:hAnsi="Times New Roman" w:eastAsia="宋体" w:cs="Times New Roman"/>
          <w:i w:val="0"/>
          <w:iCs w:val="0"/>
          <w:caps w:val="0"/>
          <w:color w:val="222222"/>
          <w:spacing w:val="0"/>
          <w:sz w:val="24"/>
          <w:szCs w:val="24"/>
          <w:shd w:val="clear" w:fill="FFFFFF"/>
        </w:rPr>
        <w:endnoteReference w:id="0"/>
      </w:r>
      <w:r>
        <w:rPr>
          <w:rStyle w:val="25"/>
          <w:rFonts w:hint="default" w:ascii="Times New Roman" w:hAnsi="Times New Roman" w:eastAsia="宋体" w:cs="Times New Roman"/>
          <w:i w:val="0"/>
          <w:iCs w:val="0"/>
          <w:caps w:val="0"/>
          <w:color w:val="222222"/>
          <w:spacing w:val="0"/>
          <w:sz w:val="24"/>
          <w:szCs w:val="24"/>
          <w:shd w:val="clear" w:fill="FFFFFF"/>
        </w:rPr>
        <w:t>]</w:t>
      </w:r>
      <w:r>
        <w:rPr>
          <w:rFonts w:hint="default" w:ascii="Times New Roman" w:hAnsi="Times New Roman" w:eastAsia="宋体" w:cs="Times New Roman"/>
          <w:i w:val="0"/>
          <w:iCs w:val="0"/>
          <w:caps w:val="0"/>
          <w:color w:val="222222"/>
          <w:spacing w:val="0"/>
          <w:sz w:val="24"/>
          <w:szCs w:val="24"/>
          <w:shd w:val="clear" w:fill="FFFFFF"/>
          <w:lang w:eastAsia="zh-CN"/>
        </w:rPr>
        <w:t>，</w:t>
      </w:r>
      <w:r>
        <w:rPr>
          <w:rFonts w:hint="default" w:ascii="Times New Roman" w:hAnsi="Times New Roman" w:eastAsia="宋体" w:cs="Times New Roman"/>
          <w:i w:val="0"/>
          <w:iCs w:val="0"/>
          <w:caps w:val="0"/>
          <w:color w:val="222222"/>
          <w:spacing w:val="0"/>
          <w:sz w:val="24"/>
          <w:szCs w:val="24"/>
          <w:shd w:val="clear" w:fill="FFFFFF"/>
          <w:lang w:val="en-US" w:eastAsia="zh-CN"/>
        </w:rPr>
        <w:t>并且人造甜味剂的消费量还在逐年递增；除开人类食品，一些牲畜饲料中也会添加以增加适口性，例如</w:t>
      </w:r>
      <w:r>
        <w:rPr>
          <w:rFonts w:hint="default" w:ascii="Times New Roman" w:hAnsi="Times New Roman" w:eastAsia="宋体" w:cs="Times New Roman"/>
          <w:sz w:val="24"/>
          <w:szCs w:val="24"/>
          <w:lang w:val="en-US" w:eastAsia="zh-CN"/>
        </w:rPr>
        <w:t>乙酰磺胺酸钾（ACE）广泛用于食品添加剂、饮料、药品和个人护理产品，ACE的加入还可以掩盖饲料的原味，从而促进饲料的利用和消化</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1"/>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；据报道，全球AS的消费量超过159，000公吨。这相当于2亿美元的市场价值。中国目前是AS消费量最大的国家（32%），其次是亚洲/大洋洲（23%）、美国（23%）、欧洲（12%）和非洲（7%）</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2"/>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lang w:val="en-US" w:eastAsia="zh-CN"/>
        </w:rPr>
        <w:t>事实上无热量人造甜味剂是环境中普遍检测到的新兴污染物，一些无热量的人造甜味剂不容易被动物和人类消化系统代谢，因此被摄入到体内后依旧能以较高浓度的形式被排泄出来，并且可以持续在环境中留存</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3"/>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。目前，这些甜味剂已在养猪业的废水、地表水、地下水、饮用水、土壤和附近大气中得到密集检测，并且可以在环境中积累</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4"/>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综上，目前研究表明人工甜味剂残留会对生态环境造成不同程度的影响，但其对环境生物的毒性作用机制尚不清楚，有待进一步研究。</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left"/>
        <w:textAlignment w:val="auto"/>
        <w:outlineLvl w:val="2"/>
        <w:rPr>
          <w:rFonts w:hint="default" w:ascii="Times New Roman" w:hAnsi="Times New Roman" w:cs="Times New Roman"/>
          <w:color w:val="auto"/>
          <w:szCs w:val="28"/>
          <w:lang w:val="en-US" w:eastAsia="zh-CN"/>
        </w:rPr>
      </w:pPr>
      <w:r>
        <w:rPr>
          <w:rFonts w:hint="default" w:ascii="Times New Roman" w:hAnsi="Times New Roman" w:cs="Times New Roman"/>
          <w:color w:val="auto"/>
          <w:szCs w:val="28"/>
          <w:lang w:val="en-US" w:eastAsia="zh-CN"/>
        </w:rPr>
        <w:t>3环境浓度</w:t>
      </w:r>
    </w:p>
    <w:p>
      <w:pPr>
        <w:pStyle w:val="36"/>
        <w:spacing w:beforeLines="0" w:afterLines="0" w:line="400" w:lineRule="exact"/>
        <w:ind w:firstLine="480" w:firstLineChars="200"/>
        <w:jc w:val="both"/>
        <w:outlineLvl w:val="2"/>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目前在中国的范围内，</w:t>
      </w:r>
      <w:r>
        <w:rPr>
          <w:rFonts w:hint="default" w:ascii="Times New Roman" w:hAnsi="Times New Roman" w:eastAsia="宋体" w:cs="Times New Roman"/>
          <w:sz w:val="24"/>
        </w:rPr>
        <w:t>华北地区</w:t>
      </w:r>
      <w:r>
        <w:rPr>
          <w:rFonts w:hint="default" w:ascii="Times New Roman" w:hAnsi="Times New Roman" w:eastAsia="宋体" w:cs="Times New Roman"/>
          <w:sz w:val="24"/>
          <w:lang w:eastAsia="zh-CN"/>
        </w:rPr>
        <w:t>的</w:t>
      </w:r>
      <w:r>
        <w:rPr>
          <w:rFonts w:hint="default" w:ascii="Times New Roman" w:hAnsi="Times New Roman" w:eastAsia="宋体" w:cs="Times New Roman"/>
          <w:sz w:val="24"/>
        </w:rPr>
        <w:t>土壤样品中均发现</w:t>
      </w:r>
      <w:r>
        <w:rPr>
          <w:rFonts w:hint="default" w:ascii="Times New Roman" w:hAnsi="Times New Roman" w:eastAsia="宋体" w:cs="Times New Roman"/>
          <w:sz w:val="24"/>
          <w:lang w:val="en-US" w:eastAsia="zh-CN"/>
        </w:rPr>
        <w:t>糖精（</w:t>
      </w:r>
      <w:r>
        <w:rPr>
          <w:rFonts w:hint="default" w:ascii="Times New Roman" w:hAnsi="Times New Roman" w:eastAsia="宋体" w:cs="Times New Roman"/>
          <w:sz w:val="24"/>
        </w:rPr>
        <w:t>SAC</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w:t>
      </w:r>
      <w:r>
        <w:rPr>
          <w:rFonts w:hint="default" w:ascii="Times New Roman" w:hAnsi="Times New Roman" w:eastAsia="宋体" w:cs="Times New Roman"/>
          <w:sz w:val="24"/>
          <w:lang w:val="en-US" w:eastAsia="zh-CN"/>
        </w:rPr>
        <w:t>甜蜜素（</w:t>
      </w:r>
      <w:r>
        <w:rPr>
          <w:rFonts w:hint="default" w:ascii="Times New Roman" w:hAnsi="Times New Roman" w:eastAsia="宋体" w:cs="Times New Roman"/>
          <w:sz w:val="24"/>
        </w:rPr>
        <w:t>CYC</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和</w:t>
      </w:r>
      <w:r>
        <w:rPr>
          <w:rFonts w:hint="default" w:ascii="Times New Roman" w:hAnsi="Times New Roman" w:eastAsia="宋体" w:cs="Times New Roman"/>
          <w:sz w:val="24"/>
          <w:lang w:val="en-US" w:eastAsia="zh-CN"/>
        </w:rPr>
        <w:t>安赛蜜（</w:t>
      </w:r>
      <w:r>
        <w:rPr>
          <w:rFonts w:hint="default" w:ascii="Times New Roman" w:hAnsi="Times New Roman" w:eastAsia="宋体" w:cs="Times New Roman"/>
          <w:sz w:val="24"/>
        </w:rPr>
        <w:t>ACE</w:t>
      </w:r>
      <w:r>
        <w:rPr>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，浓度分别为0.22-34.7 μg/kg dw、2.87-183 μg/kg</w:t>
      </w:r>
      <w:r>
        <w:rPr>
          <w:rFonts w:hint="default" w:ascii="Times New Roman" w:hAnsi="Times New Roman" w:eastAsia="宋体" w:cs="Times New Roman"/>
          <w:sz w:val="24"/>
          <w:lang w:val="en-US" w:eastAsia="zh-CN"/>
        </w:rPr>
        <w:t xml:space="preserve"> dw</w:t>
      </w:r>
      <w:r>
        <w:rPr>
          <w:rFonts w:hint="default" w:ascii="Times New Roman" w:hAnsi="Times New Roman" w:eastAsia="宋体" w:cs="Times New Roman"/>
          <w:sz w:val="24"/>
        </w:rPr>
        <w:t>和4.61-336 μg/kg dw，浓度范围为0.11-28.1 μg/kg dw、0.01-1280 μg/kg dw，华南地区分别为0.08至569μg/kg dw</w:t>
      </w:r>
      <w:r>
        <w:rPr>
          <w:rStyle w:val="25"/>
          <w:rFonts w:hint="default" w:ascii="Times New Roman" w:hAnsi="Times New Roman" w:eastAsia="宋体" w:cs="Times New Roman"/>
          <w:sz w:val="24"/>
        </w:rPr>
        <w:t>[</w:t>
      </w:r>
      <w:r>
        <w:rPr>
          <w:rStyle w:val="25"/>
          <w:rFonts w:hint="default" w:ascii="Times New Roman" w:hAnsi="Times New Roman" w:eastAsia="宋体" w:cs="Times New Roman"/>
          <w:sz w:val="24"/>
        </w:rPr>
        <w:endnoteReference w:id="5"/>
      </w:r>
      <w:r>
        <w:rPr>
          <w:rStyle w:val="25"/>
          <w:rFonts w:hint="default" w:ascii="Times New Roman" w:hAnsi="Times New Roman" w:eastAsia="宋体" w:cs="Times New Roman"/>
          <w:sz w:val="24"/>
        </w:rPr>
        <w:t>]</w:t>
      </w:r>
      <w:r>
        <w:rPr>
          <w:rFonts w:hint="default" w:ascii="Times New Roman" w:hAnsi="Times New Roman" w:eastAsia="宋体" w:cs="Times New Roman"/>
          <w:sz w:val="24"/>
        </w:rPr>
        <w:t>。</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养猪场是环境中人工甜味剂的重要潜在来源，据估计，于中国天津一个温室表层土壤中检验出了</w:t>
      </w:r>
      <w:r>
        <w:rPr>
          <w:rFonts w:hint="default" w:ascii="Times New Roman" w:hAnsi="Times New Roman" w:eastAsia="宋体" w:cs="Times New Roman"/>
          <w:sz w:val="24"/>
        </w:rPr>
        <w:t>人工甜味剂SAC，CYC，ACE，浓度范围分别为0.92-21.8 μg/kg dw、3.87-17.5 μg/kg dw、2.20-6.78 μg/kg dw，</w:t>
      </w:r>
      <w:r>
        <w:rPr>
          <w:rFonts w:hint="default" w:ascii="Times New Roman" w:hAnsi="Times New Roman" w:eastAsia="宋体" w:cs="Times New Roman"/>
          <w:sz w:val="24"/>
          <w:lang w:val="en-US" w:eastAsia="zh-CN"/>
        </w:rPr>
        <w:t>并且ASs可能以通过粪肥的方式，以28.2 g SAC/公顷/年、16.3 g ACE/公顷/年和 4.62 g CYC/公顷/年的量进入土壤中；并且对于这些甜味剂进</w:t>
      </w:r>
      <w:r>
        <w:rPr>
          <w:rFonts w:hint="default" w:ascii="Times New Roman" w:hAnsi="Times New Roman" w:eastAsia="宋体" w:cs="Times New Roman"/>
          <w:sz w:val="24"/>
        </w:rPr>
        <w:t>入土壤</w:t>
      </w:r>
      <w:r>
        <w:rPr>
          <w:rFonts w:hint="default" w:ascii="Times New Roman" w:hAnsi="Times New Roman" w:eastAsia="宋体" w:cs="Times New Roman"/>
          <w:sz w:val="24"/>
          <w:lang w:eastAsia="zh-CN"/>
        </w:rPr>
        <w:t>是</w:t>
      </w:r>
      <w:r>
        <w:rPr>
          <w:rFonts w:hint="default" w:ascii="Times New Roman" w:hAnsi="Times New Roman" w:eastAsia="宋体" w:cs="Times New Roman"/>
          <w:sz w:val="24"/>
        </w:rPr>
        <w:t>途径、降解</w:t>
      </w:r>
      <w:r>
        <w:rPr>
          <w:rFonts w:hint="default" w:ascii="Times New Roman" w:hAnsi="Times New Roman" w:eastAsia="宋体" w:cs="Times New Roman"/>
          <w:sz w:val="24"/>
          <w:lang w:val="en-US" w:eastAsia="zh-CN"/>
        </w:rPr>
        <w:t>过程</w:t>
      </w:r>
      <w:r>
        <w:rPr>
          <w:rFonts w:hint="default" w:ascii="Times New Roman" w:hAnsi="Times New Roman" w:eastAsia="宋体" w:cs="Times New Roman"/>
          <w:sz w:val="24"/>
        </w:rPr>
        <w:t>和淋溶到地下水的研究表明，地下水中存在SAC（0.26 μg/L）是由于施用了粪便</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相反ACE的浓度</w:t>
      </w:r>
      <w:r>
        <w:rPr>
          <w:rFonts w:hint="default" w:ascii="Times New Roman" w:hAnsi="Times New Roman" w:eastAsia="宋体" w:cs="Times New Roman"/>
          <w:sz w:val="24"/>
          <w:lang w:val="en-US" w:eastAsia="zh-CN"/>
        </w:rPr>
        <w:t>被检出较高的原因</w:t>
      </w:r>
      <w:r>
        <w:rPr>
          <w:rFonts w:hint="default" w:ascii="Times New Roman" w:hAnsi="Times New Roman" w:eastAsia="宋体" w:cs="Times New Roman"/>
          <w:sz w:val="24"/>
        </w:rPr>
        <w:t>（高达5 μg / L）可能是由于废水污染的地表水通过河床渗透</w:t>
      </w:r>
      <w:r>
        <w:rPr>
          <w:rStyle w:val="25"/>
          <w:rFonts w:hint="default" w:ascii="Times New Roman" w:hAnsi="Times New Roman" w:eastAsia="宋体" w:cs="Times New Roman"/>
          <w:sz w:val="24"/>
          <w:lang w:val="en-US" w:eastAsia="zh-CN"/>
        </w:rPr>
        <w:t>[</w:t>
      </w:r>
      <w:r>
        <w:rPr>
          <w:rStyle w:val="25"/>
          <w:rFonts w:hint="default" w:ascii="Times New Roman" w:hAnsi="Times New Roman" w:eastAsia="宋体" w:cs="Times New Roman"/>
          <w:sz w:val="24"/>
          <w:lang w:val="en-US" w:eastAsia="zh-CN"/>
        </w:rPr>
        <w:endnoteReference w:id="6"/>
      </w:r>
      <w:r>
        <w:rPr>
          <w:rStyle w:val="25"/>
          <w:rFonts w:hint="default" w:ascii="Times New Roman" w:hAnsi="Times New Roman" w:eastAsia="宋体" w:cs="Times New Roman"/>
          <w:sz w:val="24"/>
          <w:lang w:val="en-US" w:eastAsia="zh-CN"/>
        </w:rPr>
        <w:t>]</w:t>
      </w:r>
      <w:r>
        <w:rPr>
          <w:rFonts w:hint="default" w:ascii="Times New Roman" w:hAnsi="Times New Roman" w:eastAsia="宋体" w:cs="Times New Roman"/>
          <w:sz w:val="24"/>
        </w:rPr>
        <w:t>。</w:t>
      </w:r>
    </w:p>
    <w:p>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此外，土壤培养试验</w:t>
      </w:r>
      <w:r>
        <w:rPr>
          <w:rFonts w:hint="default" w:ascii="Times New Roman" w:hAnsi="Times New Roman" w:eastAsia="宋体" w:cs="Times New Roman"/>
          <w:sz w:val="24"/>
          <w:lang w:val="en-US" w:eastAsia="zh-CN"/>
        </w:rPr>
        <w:t>还</w:t>
      </w:r>
      <w:r>
        <w:rPr>
          <w:rFonts w:hint="default" w:ascii="Times New Roman" w:hAnsi="Times New Roman" w:eastAsia="宋体" w:cs="Times New Roman"/>
          <w:sz w:val="24"/>
        </w:rPr>
        <w:t>表明</w:t>
      </w:r>
      <w:r>
        <w:rPr>
          <w:rFonts w:hint="default" w:ascii="Times New Roman" w:hAnsi="Times New Roman" w:eastAsia="宋体" w:cs="Times New Roman"/>
          <w:sz w:val="24"/>
          <w:lang w:val="en-US" w:eastAsia="zh-CN"/>
        </w:rPr>
        <w:t>一些</w:t>
      </w:r>
      <w:r>
        <w:rPr>
          <w:rFonts w:hint="default" w:ascii="Times New Roman" w:hAnsi="Times New Roman" w:eastAsia="宋体" w:cs="Times New Roman"/>
          <w:sz w:val="24"/>
        </w:rPr>
        <w:t>人工甜味剂，如甜蜜素（CYC）、糖精（SAC）、醋磺内酯钾/安赛蜜（</w:t>
      </w:r>
      <w:r>
        <w:rPr>
          <w:rFonts w:hint="default" w:ascii="Times New Roman" w:hAnsi="Times New Roman" w:eastAsia="宋体" w:cs="Times New Roman"/>
          <w:sz w:val="24"/>
          <w:lang w:eastAsia="zh-CN"/>
        </w:rPr>
        <w:t>ACE</w:t>
      </w:r>
      <w:r>
        <w:rPr>
          <w:rFonts w:hint="default" w:ascii="Times New Roman" w:hAnsi="Times New Roman" w:eastAsia="宋体" w:cs="Times New Roman"/>
          <w:sz w:val="24"/>
        </w:rPr>
        <w:t>）、三氯蔗糖（SUC）的降解半衰期分别为0.4–6 d、3–12 d、3–49 d、8–124 d</w:t>
      </w:r>
      <w:r>
        <w:rPr>
          <w:rFonts w:hint="default" w:ascii="Times New Roman" w:hAnsi="Times New Roman" w:eastAsia="宋体" w:cs="Times New Roman"/>
          <w:sz w:val="24"/>
          <w:vertAlign w:val="superscript"/>
          <w:lang w:val="en-US" w:eastAsia="zh-CN"/>
        </w:rPr>
        <w:t>[6]</w:t>
      </w:r>
      <w:r>
        <w:rPr>
          <w:rFonts w:hint="default" w:ascii="Times New Roman" w:hAnsi="Times New Roman" w:eastAsia="宋体" w:cs="Times New Roman"/>
          <w:sz w:val="24"/>
        </w:rPr>
        <w:t>。</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left"/>
        <w:textAlignment w:val="auto"/>
        <w:outlineLvl w:val="2"/>
        <w:rPr>
          <w:rFonts w:hint="default" w:ascii="Times New Roman" w:hAnsi="Times New Roman" w:cs="Times New Roman"/>
          <w:color w:val="auto"/>
          <w:szCs w:val="28"/>
          <w:lang w:val="en-US" w:eastAsia="zh-CN"/>
        </w:rPr>
      </w:pPr>
      <w:r>
        <w:rPr>
          <w:rFonts w:hint="default" w:ascii="Times New Roman" w:hAnsi="Times New Roman" w:cs="Times New Roman"/>
          <w:color w:val="auto"/>
          <w:szCs w:val="28"/>
          <w:lang w:val="en-US" w:eastAsia="zh-CN"/>
        </w:rPr>
        <w:t>4 人工甜味剂的抗菌特性和对微生物群落的影响</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肠道微生物对其宿主的正常代谢功能至关重要，这些微生物在其群落内进行交流，并通过称为群体感应的方式来调节群体的行为方式；但随着城市化、工业化和饮食习惯的改变，宿主-微生物的相互作用和共同进化也在不断转变</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7"/>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；作为食品甜味剂的一些物质例如糖精、三滤蔗糖、阿斯巴甜和一项磺胺酸钾等化合物，甚至是无热量人造甜味剂（NAS）</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8"/>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都可能会改变肠道微生物的种群、结构和功能。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例如阿斯巴甜，三氯蔗糖和糖精对革兰氏阴性细菌N-酰基高丝氨酸内酯（AHL）通讯系统具有显着的抑制作用。研究表面虽然这三种人造甜味剂不具有杀菌作用，但可以阻碍蛋白质折叠，从而可能通过群体感应来抑制影响肠道微生物群落的平衡</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9"/>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。或者是具有抑菌作用的糖精和乙酰磺胺酸等甜味剂，它们含有类似磺胺类抗生素的官能团因此在某种程度上</w:t>
      </w:r>
      <w:r>
        <w:rPr>
          <w:rFonts w:hint="default" w:ascii="Times New Roman" w:hAnsi="Times New Roman" w:eastAsia="宋体" w:cs="Times New Roman"/>
          <w:i w:val="0"/>
          <w:iCs w:val="0"/>
          <w:caps w:val="0"/>
          <w:color w:val="222222"/>
          <w:spacing w:val="0"/>
          <w:sz w:val="24"/>
          <w:szCs w:val="24"/>
          <w:shd w:val="clear" w:fill="FFFFFF"/>
        </w:rPr>
        <w:t>也</w:t>
      </w:r>
      <w:r>
        <w:rPr>
          <w:rFonts w:hint="default" w:ascii="Times New Roman" w:hAnsi="Times New Roman" w:eastAsia="宋体" w:cs="Times New Roman"/>
          <w:i w:val="0"/>
          <w:iCs w:val="0"/>
          <w:caps w:val="0"/>
          <w:color w:val="222222"/>
          <w:spacing w:val="0"/>
          <w:sz w:val="24"/>
          <w:szCs w:val="24"/>
          <w:shd w:val="clear" w:fill="FFFFFF"/>
          <w:lang w:val="en-US" w:eastAsia="zh-CN"/>
        </w:rPr>
        <w:t>可以</w:t>
      </w:r>
      <w:r>
        <w:rPr>
          <w:rFonts w:hint="default" w:ascii="Times New Roman" w:hAnsi="Times New Roman" w:eastAsia="宋体" w:cs="Times New Roman"/>
          <w:i w:val="0"/>
          <w:iCs w:val="0"/>
          <w:caps w:val="0"/>
          <w:color w:val="222222"/>
          <w:spacing w:val="0"/>
          <w:sz w:val="24"/>
          <w:szCs w:val="24"/>
          <w:shd w:val="clear" w:fill="FFFFFF"/>
        </w:rPr>
        <w:t>发挥抗菌</w:t>
      </w:r>
      <w:r>
        <w:rPr>
          <w:rFonts w:hint="default" w:ascii="Times New Roman" w:hAnsi="Times New Roman" w:eastAsia="宋体" w:cs="Times New Roman"/>
          <w:i w:val="0"/>
          <w:iCs w:val="0"/>
          <w:caps w:val="0"/>
          <w:color w:val="222222"/>
          <w:spacing w:val="0"/>
          <w:sz w:val="24"/>
          <w:szCs w:val="24"/>
          <w:shd w:val="clear" w:fill="FFFFFF"/>
          <w:lang w:eastAsia="zh-CN"/>
        </w:rPr>
        <w:t>的</w:t>
      </w:r>
      <w:r>
        <w:rPr>
          <w:rFonts w:hint="default" w:ascii="Times New Roman" w:hAnsi="Times New Roman" w:eastAsia="宋体" w:cs="Times New Roman"/>
          <w:i w:val="0"/>
          <w:iCs w:val="0"/>
          <w:caps w:val="0"/>
          <w:color w:val="222222"/>
          <w:spacing w:val="0"/>
          <w:sz w:val="24"/>
          <w:szCs w:val="24"/>
          <w:shd w:val="clear" w:fill="FFFFFF"/>
        </w:rPr>
        <w:t>作用</w:t>
      </w:r>
      <w:r>
        <w:rPr>
          <w:rStyle w:val="25"/>
          <w:rFonts w:hint="default" w:ascii="Times New Roman" w:hAnsi="Times New Roman" w:eastAsia="宋体" w:cs="Times New Roman"/>
          <w:i w:val="0"/>
          <w:iCs w:val="0"/>
          <w:caps w:val="0"/>
          <w:color w:val="222222"/>
          <w:spacing w:val="0"/>
          <w:sz w:val="24"/>
          <w:szCs w:val="24"/>
          <w:shd w:val="clear" w:fill="FFFFFF"/>
        </w:rPr>
        <w:t>[</w:t>
      </w:r>
      <w:r>
        <w:rPr>
          <w:rStyle w:val="25"/>
          <w:rFonts w:hint="default" w:ascii="Times New Roman" w:hAnsi="Times New Roman" w:eastAsia="宋体" w:cs="Times New Roman"/>
          <w:i w:val="0"/>
          <w:iCs w:val="0"/>
          <w:caps w:val="0"/>
          <w:color w:val="222222"/>
          <w:spacing w:val="0"/>
          <w:sz w:val="24"/>
          <w:szCs w:val="24"/>
          <w:shd w:val="clear" w:fill="FFFFFF"/>
        </w:rPr>
        <w:endnoteReference w:id="10"/>
      </w:r>
      <w:r>
        <w:rPr>
          <w:rStyle w:val="25"/>
          <w:rFonts w:hint="default" w:ascii="Times New Roman" w:hAnsi="Times New Roman" w:eastAsia="宋体" w:cs="Times New Roman"/>
          <w:i w:val="0"/>
          <w:iCs w:val="0"/>
          <w:caps w:val="0"/>
          <w:color w:val="222222"/>
          <w:spacing w:val="0"/>
          <w:sz w:val="24"/>
          <w:szCs w:val="24"/>
          <w:shd w:val="clear" w:fill="FFFFFF"/>
        </w:rPr>
        <w:t>]</w:t>
      </w:r>
      <w:r>
        <w:rPr>
          <w:rFonts w:hint="default" w:ascii="Times New Roman" w:hAnsi="Times New Roman" w:eastAsia="宋体" w:cs="Times New Roman"/>
          <w:i w:val="0"/>
          <w:iCs w:val="0"/>
          <w:caps w:val="0"/>
          <w:color w:val="222222"/>
          <w:spacing w:val="0"/>
          <w:sz w:val="24"/>
          <w:szCs w:val="24"/>
          <w:shd w:val="clear" w:fill="FFFFFF"/>
          <w:lang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因此这些糖精、三氯蔗糖和阿斯巴甜等人造甜味剂可以调节肠道微生物群组成并引起代谢异常，从而可能会对肠道微生物群造成压力，在长期的选择压力下，肠道微生物的群落结构和数量将会发生改变。</w:t>
      </w:r>
    </w:p>
    <w:p>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eastAsia" w:ascii="宋体" w:hAnsi="宋体" w:eastAsia="宋体" w:cs="宋体"/>
          <w:sz w:val="24"/>
          <w:szCs w:val="24"/>
          <w:lang w:val="en-US" w:eastAsia="zh-CN"/>
        </w:rPr>
      </w:pPr>
      <w:r>
        <w:rPr>
          <w:rFonts w:hint="eastAsia" w:cs="Times New Roman"/>
          <w:color w:val="auto"/>
          <w:sz w:val="24"/>
          <w:lang w:val="en-US" w:eastAsia="zh-CN"/>
        </w:rPr>
        <w:t>4</w:t>
      </w:r>
      <w:r>
        <w:rPr>
          <w:rFonts w:hint="default" w:ascii="Times New Roman" w:hAnsi="Times New Roman" w:eastAsia="宋体" w:cs="Times New Roman"/>
          <w:color w:val="auto"/>
          <w:sz w:val="24"/>
        </w:rPr>
        <w:t>.1</w:t>
      </w:r>
      <w:r>
        <w:rPr>
          <w:rFonts w:hint="eastAsia" w:cs="Times New Roman"/>
          <w:color w:val="auto"/>
          <w:sz w:val="24"/>
          <w:lang w:val="en-US" w:eastAsia="zh-CN"/>
        </w:rPr>
        <w:t xml:space="preserve"> </w:t>
      </w:r>
      <w:r>
        <w:rPr>
          <w:rFonts w:hint="eastAsia" w:ascii="宋体" w:hAnsi="宋体" w:eastAsia="宋体" w:cs="宋体"/>
          <w:sz w:val="24"/>
          <w:szCs w:val="24"/>
          <w:lang w:val="en-US" w:eastAsia="zh-CN"/>
        </w:rPr>
        <w:t>人工甜味剂促进抗性基因的转移</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人工甜味剂如三氯蔗糖（SUC），阿斯巴甜（ASP）和乙酰磺胺酸钾（ACE）会增加活性氧产生并诱导氧菌株间化应激反应（ROS），从而促进抗性基因的属内和属间转移；细胞膜在ARG 中共轭转移也有较大的作用，一些甜味剂可以通过显著提高细胞膜的通透性（与蔗糖和葡萄糖相比）和刺激胞膜的外排泵来加速ARGs的转化速率；同时甜味剂诱导的编码DNA摄取和易位机制的基因上调也有助于增加转化过程，且能够增加质粒的稳定性，一般情况下在增殖过程中宿主中的质粒容易丢失，但暴露于人造甜味剂时可稳定维持5天以上</w:t>
      </w:r>
      <w:r>
        <w:rPr>
          <w:rStyle w:val="25"/>
          <w:rFonts w:hint="default" w:ascii="Times New Roman" w:hAnsi="Times New Roman" w:eastAsia="宋体" w:cs="Times New Roman"/>
          <w:i w:val="0"/>
          <w:iCs w:val="0"/>
          <w:caps w:val="0"/>
          <w:color w:val="222222"/>
          <w:spacing w:val="0"/>
          <w:sz w:val="24"/>
          <w:szCs w:val="24"/>
          <w:shd w:val="clear" w:fill="FFFFFF"/>
          <w:lang w:val="en-US" w:eastAsia="zh-CN"/>
        </w:rPr>
        <w:t>[</w:t>
      </w:r>
      <w:r>
        <w:rPr>
          <w:rStyle w:val="25"/>
          <w:rFonts w:hint="default" w:ascii="Times New Roman" w:hAnsi="Times New Roman" w:eastAsia="宋体" w:cs="Times New Roman"/>
          <w:i w:val="0"/>
          <w:iCs w:val="0"/>
          <w:caps w:val="0"/>
          <w:color w:val="222222"/>
          <w:spacing w:val="0"/>
          <w:sz w:val="24"/>
          <w:szCs w:val="24"/>
          <w:shd w:val="clear" w:fill="FFFFFF"/>
          <w:lang w:val="en-US" w:eastAsia="zh-CN"/>
        </w:rPr>
        <w:endnoteReference w:id="11"/>
      </w:r>
      <w:r>
        <w:rPr>
          <w:rStyle w:val="25"/>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eastAsia="宋体" w:cs="Times New Roman"/>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color w:val="auto"/>
          <w:sz w:val="24"/>
          <w:lang w:val="en-US" w:eastAsia="zh-CN"/>
        </w:rPr>
        <w:t>4</w:t>
      </w:r>
      <w:r>
        <w:rPr>
          <w:rFonts w:hint="default" w:ascii="Times New Roman" w:hAnsi="Times New Roman" w:eastAsia="宋体" w:cs="Times New Roman"/>
          <w:color w:val="auto"/>
          <w:sz w:val="24"/>
        </w:rPr>
        <w:t>.</w:t>
      </w:r>
      <w:r>
        <w:rPr>
          <w:rFonts w:hint="eastAsia" w:cs="Times New Roman"/>
          <w:color w:val="auto"/>
          <w:sz w:val="24"/>
          <w:lang w:val="en-US" w:eastAsia="zh-CN"/>
        </w:rPr>
        <w:t>1.1</w:t>
      </w:r>
      <w:r>
        <w:rPr>
          <w:rFonts w:hint="default" w:ascii="Times New Roman" w:hAnsi="Times New Roman" w:cs="Times New Roman"/>
          <w:color w:val="auto"/>
          <w:sz w:val="24"/>
          <w:lang w:val="en-US" w:eastAsia="zh-CN"/>
        </w:rPr>
        <w:t xml:space="preserve"> </w:t>
      </w:r>
      <w:r>
        <w:rPr>
          <w:rFonts w:hint="default" w:ascii="Times New Roman" w:hAnsi="Times New Roman" w:eastAsia="宋体" w:cs="Times New Roman"/>
          <w:color w:val="auto"/>
          <w:sz w:val="24"/>
          <w:lang w:val="en-US" w:eastAsia="zh-CN"/>
        </w:rPr>
        <w:t>过量ROS的生产</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i w:val="0"/>
          <w:iCs w:val="0"/>
          <w:caps w:val="0"/>
          <w:color w:val="222222"/>
          <w:spacing w:val="0"/>
          <w:sz w:val="24"/>
          <w:szCs w:val="24"/>
          <w:shd w:val="clear" w:fill="FFFFFF"/>
          <w:lang w:val="en-US" w:eastAsia="zh-CN"/>
        </w:rPr>
        <w:t>许多抗菌剂通常通过SOS 反应刺激耐药突变体的产生，同时ROS对耐药性的贡献也在逐渐被重视：ROS（有毒活性氧）作为细胞内反应信号分子，与细菌的各种生理活动都有关，当细菌暴露于不利环境中时会不断积累ROS，当其达到一定浓度水平时便会导致其死亡。</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420"/>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i w:val="0"/>
          <w:iCs w:val="0"/>
          <w:caps w:val="0"/>
          <w:color w:val="222222"/>
          <w:spacing w:val="0"/>
          <w:sz w:val="24"/>
          <w:szCs w:val="24"/>
          <w:shd w:val="clear" w:fill="FFFFFF"/>
          <w:lang w:val="en-US" w:eastAsia="zh-CN"/>
        </w:rPr>
        <w:t>在测试的甜味剂引起的氧化应激下，细菌防御可能包括ROS相关基因表达的改变（或ROS解毒方式的改变）以及SOS反应相关基因的表达改变。在一项对SUC、ASP和ACE治疗的受体中，研究发现ROS解毒和SOS反应相关基因的表达增加。</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textAlignment w:val="auto"/>
        <w:rPr>
          <w:rFonts w:hint="default" w:ascii="Times New Roman" w:hAnsi="Times New Roman" w:cs="Times New Roman"/>
          <w:sz w:val="24"/>
          <w:szCs w:val="24"/>
        </w:rPr>
      </w:pPr>
      <w:r>
        <w:rPr>
          <w:rFonts w:hint="default" w:ascii="Times New Roman" w:hAnsi="Times New Roman" w:eastAsia="宋体" w:cs="Times New Roman"/>
          <w:i w:val="0"/>
          <w:iCs w:val="0"/>
          <w:caps w:val="0"/>
          <w:color w:val="222222"/>
          <w:spacing w:val="0"/>
          <w:sz w:val="24"/>
          <w:szCs w:val="24"/>
          <w:shd w:val="clear" w:fill="FFFFFF"/>
          <w:lang w:val="en-US" w:eastAsia="zh-CN"/>
        </w:rPr>
        <w:t>因此这些甜味剂物质</w:t>
      </w:r>
      <w:r>
        <w:rPr>
          <w:rFonts w:hint="default" w:ascii="Times New Roman" w:hAnsi="Times New Roman" w:eastAsia="宋体" w:cs="Times New Roman"/>
          <w:sz w:val="24"/>
          <w:szCs w:val="24"/>
          <w:lang w:val="en-US" w:eastAsia="zh-CN"/>
        </w:rPr>
        <w:t>浓度的提高会</w:t>
      </w:r>
      <w:r>
        <w:rPr>
          <w:rFonts w:hint="default" w:ascii="Times New Roman" w:hAnsi="Times New Roman" w:eastAsia="宋体" w:cs="Times New Roman"/>
          <w:i w:val="0"/>
          <w:iCs w:val="0"/>
          <w:caps w:val="0"/>
          <w:color w:val="222222"/>
          <w:spacing w:val="0"/>
          <w:sz w:val="24"/>
          <w:szCs w:val="24"/>
          <w:shd w:val="clear" w:fill="FFFFFF"/>
        </w:rPr>
        <w:t>诱导ROS过量产生并相应地刺激菌株中的氧化应激反应（SOS反应），</w:t>
      </w:r>
      <w:r>
        <w:rPr>
          <w:rFonts w:hint="default" w:ascii="Times New Roman" w:hAnsi="Times New Roman" w:eastAsia="宋体" w:cs="Times New Roman"/>
          <w:sz w:val="24"/>
          <w:szCs w:val="24"/>
          <w:lang w:val="en-US" w:eastAsia="zh-CN"/>
        </w:rPr>
        <w:t>从而</w:t>
      </w:r>
      <w:r>
        <w:rPr>
          <w:rFonts w:hint="default" w:ascii="Times New Roman" w:hAnsi="Times New Roman" w:eastAsia="宋体" w:cs="Times New Roman"/>
          <w:i w:val="0"/>
          <w:iCs w:val="0"/>
          <w:caps w:val="0"/>
          <w:color w:val="222222"/>
          <w:spacing w:val="0"/>
          <w:sz w:val="24"/>
          <w:szCs w:val="24"/>
          <w:shd w:val="clear" w:fill="FFFFFF"/>
        </w:rPr>
        <w:t>促进属内和属间共轭转移</w:t>
      </w:r>
      <w:r>
        <w:rPr>
          <w:rFonts w:hint="default" w:ascii="Times New Roman" w:hAnsi="Times New Roman" w:eastAsia="宋体" w:cs="Times New Roman"/>
          <w:i w:val="0"/>
          <w:iCs w:val="0"/>
          <w:caps w:val="0"/>
          <w:color w:val="222222"/>
          <w:spacing w:val="0"/>
          <w:sz w:val="24"/>
          <w:szCs w:val="24"/>
          <w:shd w:val="clear" w:fill="FFFFFF"/>
          <w:lang w:eastAsia="zh-CN"/>
        </w:rPr>
        <w:t>的</w:t>
      </w:r>
      <w:r>
        <w:rPr>
          <w:rFonts w:hint="default" w:ascii="Times New Roman" w:hAnsi="Times New Roman" w:eastAsia="宋体" w:cs="Times New Roman"/>
          <w:sz w:val="24"/>
          <w:szCs w:val="24"/>
          <w:lang w:val="en-US" w:eastAsia="zh-CN"/>
        </w:rPr>
        <w:t>转移频率，</w:t>
      </w:r>
      <w:r>
        <w:rPr>
          <w:rFonts w:hint="default" w:ascii="Times New Roman" w:hAnsi="Times New Roman" w:eastAsia="宋体" w:cs="Times New Roman"/>
          <w:i w:val="0"/>
          <w:iCs w:val="0"/>
          <w:caps w:val="0"/>
          <w:color w:val="222222"/>
          <w:spacing w:val="0"/>
          <w:sz w:val="24"/>
          <w:szCs w:val="24"/>
          <w:shd w:val="clear" w:fill="FFFFFF"/>
        </w:rPr>
        <w:t>最终</w:t>
      </w:r>
      <w:r>
        <w:rPr>
          <w:rFonts w:hint="default" w:ascii="Times New Roman" w:hAnsi="Times New Roman" w:eastAsia="宋体" w:cs="Times New Roman"/>
          <w:sz w:val="24"/>
          <w:szCs w:val="24"/>
          <w:lang w:val="en-US" w:eastAsia="zh-CN"/>
        </w:rPr>
        <w:t>促进偶联过程</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12"/>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Times New Roman" w:hAnsi="Times New Roman" w:cs="Times New Roman"/>
          <w:color w:val="auto"/>
          <w:sz w:val="24"/>
          <w:lang w:val="en-US" w:eastAsia="zh-CN"/>
        </w:rPr>
      </w:pPr>
      <w:r>
        <w:rPr>
          <w:rFonts w:hint="eastAsia" w:ascii="Times New Roman" w:hAnsi="Times New Roman" w:cs="Times New Roman"/>
          <w:color w:val="auto"/>
          <w:sz w:val="24"/>
          <w:lang w:val="en-US" w:eastAsia="zh-CN"/>
        </w:rPr>
        <w:t>4.</w:t>
      </w:r>
      <w:r>
        <w:rPr>
          <w:rFonts w:hint="eastAsia" w:cs="Times New Roman"/>
          <w:color w:val="auto"/>
          <w:sz w:val="24"/>
          <w:lang w:val="en-US" w:eastAsia="zh-CN"/>
        </w:rPr>
        <w:t>1.2</w:t>
      </w:r>
      <w:r>
        <w:rPr>
          <w:rFonts w:hint="eastAsia" w:ascii="Times New Roman" w:hAnsi="Times New Roman" w:cs="Times New Roman"/>
          <w:color w:val="auto"/>
          <w:sz w:val="24"/>
          <w:lang w:val="en-US" w:eastAsia="zh-CN"/>
        </w:rPr>
        <w:t xml:space="preserve"> 介导细胞渗透性的增加</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细菌细胞膜是阻止ARGs进行水平转移的主要屏障，然而一些人造甜味剂可以改变细菌细胞膜的结构特性来促进ARGs的转移；例如一项研究发现环境相关浓度或更高浓度的ACE可显著促进属间共轭转移，可能是ACE与细菌之间的接触可能导致细胞膜通透性增加，从而有利于细胞之间的质粒传递；在一项利用</w:t>
      </w:r>
      <w:r>
        <w:rPr>
          <w:rFonts w:hint="default" w:ascii="Times New Roman" w:hAnsi="Times New Roman" w:eastAsia="宋体" w:cs="Times New Roman"/>
          <w:i w:val="0"/>
          <w:iCs w:val="0"/>
          <w:caps w:val="0"/>
          <w:color w:val="222222"/>
          <w:spacing w:val="0"/>
          <w:sz w:val="24"/>
          <w:szCs w:val="24"/>
          <w:shd w:val="clear" w:fill="FFFFFF"/>
        </w:rPr>
        <w:t>供体大肠杆菌LE392</w:t>
      </w:r>
      <w:r>
        <w:rPr>
          <w:rFonts w:hint="default" w:ascii="Times New Roman" w:hAnsi="Times New Roman" w:eastAsia="宋体" w:cs="Times New Roman"/>
          <w:i w:val="0"/>
          <w:iCs w:val="0"/>
          <w:caps w:val="0"/>
          <w:color w:val="222222"/>
          <w:spacing w:val="0"/>
          <w:sz w:val="24"/>
          <w:szCs w:val="24"/>
          <w:shd w:val="clear" w:fill="FFFFFF"/>
          <w:lang w:val="en-US" w:eastAsia="zh-CN"/>
        </w:rPr>
        <w:t>为供体，大肠杆菌K-12 MG1655</w:t>
      </w:r>
      <w:r>
        <w:rPr>
          <w:rFonts w:hint="default" w:ascii="Times New Roman" w:hAnsi="Times New Roman" w:eastAsia="宋体" w:cs="Times New Roman"/>
          <w:sz w:val="24"/>
          <w:szCs w:val="24"/>
          <w:lang w:val="en-US" w:eastAsia="zh-CN"/>
        </w:rPr>
        <w:t>和异位假单胞菌为受体的实验中，发现除了SAC（糖精）之外的甜味剂（3 mg/L）可以使供体细胞膜通透性增加到原来的7.0倍</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13"/>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，因此可以提高菌株之间抗性基因的摄取和转化。</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Times New Roman" w:hAnsi="Times New Roman" w:cs="Times New Roman"/>
          <w:color w:val="auto"/>
          <w:sz w:val="24"/>
          <w:lang w:val="en-US" w:eastAsia="zh-CN"/>
        </w:rPr>
      </w:pPr>
      <w:r>
        <w:rPr>
          <w:rFonts w:hint="default" w:ascii="Times New Roman" w:hAnsi="Times New Roman" w:cs="Times New Roman"/>
          <w:color w:val="auto"/>
          <w:sz w:val="24"/>
          <w:lang w:val="en-US" w:eastAsia="zh-CN"/>
        </w:rPr>
        <w:t>4.1.3 提高质粒稳定性</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sz w:val="24"/>
          <w:szCs w:val="24"/>
          <w:lang w:val="en-US" w:eastAsia="zh-CN"/>
        </w:rPr>
        <w:t>之前有文章研究过细菌的抗性进化很大程度取决于其营养供应</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14"/>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，所以携带多个ARG的移动遗传元件的微生物比易感微生物的适应度低。当抗菌应激被消除的时候，细菌可能会丢失一部分遗传物质来恢复健康，从而导致耐药逆转，但对于添加过抗生素</w:t>
      </w:r>
      <w:r>
        <w:rPr>
          <w:rFonts w:hint="default" w:ascii="Times New Roman" w:hAnsi="Times New Roman" w:eastAsia="宋体" w:cs="Times New Roman"/>
          <w:i w:val="0"/>
          <w:iCs w:val="0"/>
          <w:caps w:val="0"/>
          <w:color w:val="222222"/>
          <w:spacing w:val="0"/>
          <w:sz w:val="24"/>
          <w:szCs w:val="24"/>
          <w:shd w:val="clear" w:fill="FFFFFF"/>
        </w:rPr>
        <w:t>在人造甜味剂</w:t>
      </w:r>
      <w:r>
        <w:rPr>
          <w:rFonts w:hint="default" w:ascii="Times New Roman" w:hAnsi="Times New Roman" w:eastAsia="宋体" w:cs="Times New Roman"/>
          <w:i w:val="0"/>
          <w:iCs w:val="0"/>
          <w:caps w:val="0"/>
          <w:color w:val="222222"/>
          <w:spacing w:val="0"/>
          <w:sz w:val="24"/>
          <w:szCs w:val="24"/>
          <w:shd w:val="clear" w:fill="FFFFFF"/>
          <w:lang w:eastAsia="zh-CN"/>
        </w:rPr>
        <w:t>的</w:t>
      </w:r>
      <w:r>
        <w:rPr>
          <w:rFonts w:hint="default" w:ascii="Times New Roman" w:hAnsi="Times New Roman" w:eastAsia="宋体" w:cs="Times New Roman"/>
          <w:i w:val="0"/>
          <w:iCs w:val="0"/>
          <w:caps w:val="0"/>
          <w:color w:val="222222"/>
          <w:spacing w:val="0"/>
          <w:sz w:val="24"/>
          <w:szCs w:val="24"/>
          <w:shd w:val="clear" w:fill="FFFFFF"/>
          <w:lang w:val="en-US" w:eastAsia="zh-CN"/>
        </w:rPr>
        <w:t>机制中</w:t>
      </w:r>
      <w:r>
        <w:rPr>
          <w:rFonts w:hint="default" w:ascii="Times New Roman" w:hAnsi="Times New Roman" w:eastAsia="宋体" w:cs="Times New Roman"/>
          <w:i w:val="0"/>
          <w:iCs w:val="0"/>
          <w:caps w:val="0"/>
          <w:color w:val="222222"/>
          <w:spacing w:val="0"/>
          <w:sz w:val="24"/>
          <w:szCs w:val="24"/>
          <w:shd w:val="clear" w:fill="FFFFFF"/>
        </w:rPr>
        <w:t>，即使</w:t>
      </w:r>
      <w:r>
        <w:rPr>
          <w:rFonts w:hint="default" w:ascii="Times New Roman" w:hAnsi="Times New Roman" w:eastAsia="宋体" w:cs="Times New Roman"/>
          <w:i w:val="0"/>
          <w:iCs w:val="0"/>
          <w:caps w:val="0"/>
          <w:color w:val="222222"/>
          <w:spacing w:val="0"/>
          <w:sz w:val="24"/>
          <w:szCs w:val="24"/>
          <w:shd w:val="clear" w:fill="FFFFFF"/>
          <w:lang w:val="en-US" w:eastAsia="zh-CN"/>
        </w:rPr>
        <w:t>可能付出一些自身健康的</w:t>
      </w:r>
      <w:r>
        <w:rPr>
          <w:rFonts w:hint="default" w:ascii="Times New Roman" w:hAnsi="Times New Roman" w:eastAsia="宋体" w:cs="Times New Roman"/>
          <w:i w:val="0"/>
          <w:iCs w:val="0"/>
          <w:caps w:val="0"/>
          <w:color w:val="222222"/>
          <w:spacing w:val="0"/>
          <w:sz w:val="24"/>
          <w:szCs w:val="24"/>
          <w:shd w:val="clear" w:fill="FFFFFF"/>
        </w:rPr>
        <w:t>代价</w:t>
      </w:r>
      <w:r>
        <w:rPr>
          <w:rFonts w:hint="default" w:ascii="Times New Roman" w:hAnsi="Times New Roman" w:eastAsia="宋体" w:cs="Times New Roman"/>
          <w:i w:val="0"/>
          <w:iCs w:val="0"/>
          <w:caps w:val="0"/>
          <w:color w:val="222222"/>
          <w:spacing w:val="0"/>
          <w:sz w:val="24"/>
          <w:szCs w:val="24"/>
          <w:shd w:val="clear" w:fill="FFFFFF"/>
          <w:lang w:eastAsia="zh-CN"/>
        </w:rPr>
        <w:t>，</w:t>
      </w:r>
      <w:r>
        <w:rPr>
          <w:rFonts w:hint="default" w:ascii="Times New Roman" w:hAnsi="Times New Roman" w:eastAsia="宋体" w:cs="Times New Roman"/>
          <w:i w:val="0"/>
          <w:iCs w:val="0"/>
          <w:caps w:val="0"/>
          <w:color w:val="222222"/>
          <w:spacing w:val="0"/>
          <w:sz w:val="24"/>
          <w:szCs w:val="24"/>
          <w:shd w:val="clear" w:fill="FFFFFF"/>
        </w:rPr>
        <w:t>仍然</w:t>
      </w:r>
      <w:r>
        <w:rPr>
          <w:rFonts w:hint="default" w:ascii="Times New Roman" w:hAnsi="Times New Roman" w:eastAsia="宋体" w:cs="Times New Roman"/>
          <w:i w:val="0"/>
          <w:iCs w:val="0"/>
          <w:caps w:val="0"/>
          <w:color w:val="222222"/>
          <w:spacing w:val="0"/>
          <w:sz w:val="24"/>
          <w:szCs w:val="24"/>
          <w:shd w:val="clear" w:fill="FFFFFF"/>
          <w:lang w:val="en-US" w:eastAsia="zh-CN"/>
        </w:rPr>
        <w:t>有很高比例的</w:t>
      </w:r>
      <w:r>
        <w:rPr>
          <w:rFonts w:hint="default" w:ascii="Times New Roman" w:hAnsi="Times New Roman" w:eastAsia="宋体" w:cs="Times New Roman"/>
          <w:i w:val="0"/>
          <w:iCs w:val="0"/>
          <w:caps w:val="0"/>
          <w:color w:val="222222"/>
          <w:spacing w:val="0"/>
          <w:sz w:val="24"/>
          <w:szCs w:val="24"/>
          <w:shd w:val="clear" w:fill="FFFFFF"/>
        </w:rPr>
        <w:t>细胞保持质粒，这些结果表明人造甜味剂</w:t>
      </w:r>
      <w:r>
        <w:rPr>
          <w:rFonts w:hint="default" w:ascii="Times New Roman" w:hAnsi="Times New Roman" w:eastAsia="宋体" w:cs="Times New Roman"/>
          <w:i w:val="0"/>
          <w:iCs w:val="0"/>
          <w:caps w:val="0"/>
          <w:color w:val="222222"/>
          <w:spacing w:val="0"/>
          <w:sz w:val="24"/>
          <w:szCs w:val="24"/>
          <w:shd w:val="clear" w:fill="FFFFFF"/>
          <w:lang w:val="en-US" w:eastAsia="zh-CN"/>
        </w:rPr>
        <w:t>类似于</w:t>
      </w:r>
      <w:r>
        <w:rPr>
          <w:rFonts w:hint="default" w:ascii="Times New Roman" w:hAnsi="Times New Roman" w:eastAsia="宋体" w:cs="Times New Roman"/>
          <w:i w:val="0"/>
          <w:iCs w:val="0"/>
          <w:caps w:val="0"/>
          <w:color w:val="222222"/>
          <w:spacing w:val="0"/>
          <w:sz w:val="24"/>
          <w:szCs w:val="24"/>
          <w:shd w:val="clear" w:fill="FFFFFF"/>
        </w:rPr>
        <w:t>抗生素，</w:t>
      </w:r>
      <w:r>
        <w:rPr>
          <w:rFonts w:hint="default" w:ascii="Times New Roman" w:hAnsi="Times New Roman" w:eastAsia="宋体" w:cs="Times New Roman"/>
          <w:i w:val="0"/>
          <w:iCs w:val="0"/>
          <w:caps w:val="0"/>
          <w:color w:val="222222"/>
          <w:spacing w:val="0"/>
          <w:sz w:val="24"/>
          <w:szCs w:val="24"/>
          <w:shd w:val="clear" w:fill="FFFFFF"/>
          <w:lang w:val="en-US" w:eastAsia="zh-CN"/>
        </w:rPr>
        <w:t>能够</w:t>
      </w:r>
      <w:r>
        <w:rPr>
          <w:rFonts w:hint="default" w:ascii="Times New Roman" w:hAnsi="Times New Roman" w:eastAsia="宋体" w:cs="Times New Roman"/>
          <w:i w:val="0"/>
          <w:iCs w:val="0"/>
          <w:caps w:val="0"/>
          <w:color w:val="222222"/>
          <w:spacing w:val="0"/>
          <w:sz w:val="24"/>
          <w:szCs w:val="24"/>
          <w:shd w:val="clear" w:fill="FFFFFF"/>
        </w:rPr>
        <w:t>在质粒</w:t>
      </w:r>
      <w:r>
        <w:rPr>
          <w:rFonts w:hint="default" w:ascii="Times New Roman" w:hAnsi="Times New Roman" w:eastAsia="宋体" w:cs="Times New Roman"/>
          <w:i w:val="0"/>
          <w:iCs w:val="0"/>
          <w:caps w:val="0"/>
          <w:color w:val="222222"/>
          <w:spacing w:val="0"/>
          <w:sz w:val="24"/>
          <w:szCs w:val="24"/>
          <w:shd w:val="clear" w:fill="FFFFFF"/>
          <w:lang w:val="en-US" w:eastAsia="zh-CN"/>
        </w:rPr>
        <w:t>维持方面</w:t>
      </w:r>
      <w:r>
        <w:rPr>
          <w:rFonts w:hint="default" w:ascii="Times New Roman" w:hAnsi="Times New Roman" w:eastAsia="宋体" w:cs="Times New Roman"/>
          <w:i w:val="0"/>
          <w:iCs w:val="0"/>
          <w:caps w:val="0"/>
          <w:color w:val="222222"/>
          <w:spacing w:val="0"/>
          <w:sz w:val="24"/>
          <w:szCs w:val="24"/>
          <w:shd w:val="clear" w:fill="FFFFFF"/>
        </w:rPr>
        <w:t>中发挥作用</w:t>
      </w:r>
      <w:r>
        <w:rPr>
          <w:rStyle w:val="25"/>
          <w:rFonts w:hint="default" w:ascii="Times New Roman" w:hAnsi="Times New Roman" w:eastAsia="宋体" w:cs="Times New Roman"/>
          <w:i w:val="0"/>
          <w:iCs w:val="0"/>
          <w:caps w:val="0"/>
          <w:color w:val="222222"/>
          <w:spacing w:val="0"/>
          <w:sz w:val="24"/>
          <w:szCs w:val="24"/>
          <w:shd w:val="clear" w:fill="FFFFFF"/>
        </w:rPr>
        <w:t>[</w:t>
      </w:r>
      <w:r>
        <w:rPr>
          <w:rStyle w:val="25"/>
          <w:rFonts w:hint="default" w:ascii="Times New Roman" w:hAnsi="Times New Roman" w:eastAsia="宋体" w:cs="Times New Roman"/>
          <w:i w:val="0"/>
          <w:iCs w:val="0"/>
          <w:caps w:val="0"/>
          <w:color w:val="222222"/>
          <w:spacing w:val="0"/>
          <w:sz w:val="24"/>
          <w:szCs w:val="24"/>
          <w:shd w:val="clear" w:fill="FFFFFF"/>
        </w:rPr>
        <w:endnoteReference w:id="15"/>
      </w:r>
      <w:r>
        <w:rPr>
          <w:rStyle w:val="25"/>
          <w:rFonts w:hint="default" w:ascii="Times New Roman" w:hAnsi="Times New Roman" w:eastAsia="宋体" w:cs="Times New Roman"/>
          <w:i w:val="0"/>
          <w:iCs w:val="0"/>
          <w:caps w:val="0"/>
          <w:color w:val="222222"/>
          <w:spacing w:val="0"/>
          <w:sz w:val="24"/>
          <w:szCs w:val="24"/>
          <w:shd w:val="clear" w:fill="FFFFFF"/>
        </w:rPr>
        <w:t>]</w:t>
      </w:r>
      <w:r>
        <w:rPr>
          <w:rFonts w:hint="default" w:ascii="Times New Roman" w:hAnsi="Times New Roman" w:eastAsia="宋体" w:cs="Times New Roman"/>
          <w:i w:val="0"/>
          <w:iCs w:val="0"/>
          <w:caps w:val="0"/>
          <w:color w:val="222222"/>
          <w:spacing w:val="0"/>
          <w:sz w:val="24"/>
          <w:szCs w:val="24"/>
          <w:shd w:val="clear" w:fill="FFFFFF"/>
        </w:rPr>
        <w:t>。</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i w:val="0"/>
          <w:iCs w:val="0"/>
          <w:caps w:val="0"/>
          <w:color w:val="222222"/>
          <w:spacing w:val="0"/>
          <w:sz w:val="24"/>
          <w:szCs w:val="24"/>
          <w:shd w:val="clear" w:fill="FFFFFF"/>
        </w:rPr>
      </w:pPr>
      <w:r>
        <w:rPr>
          <w:rFonts w:hint="default" w:ascii="Times New Roman" w:hAnsi="Times New Roman" w:eastAsia="宋体" w:cs="Times New Roman"/>
          <w:sz w:val="24"/>
          <w:szCs w:val="24"/>
          <w:lang w:val="en-US" w:eastAsia="zh-CN"/>
        </w:rPr>
        <w:t>但在一些文章中表明被排放质粒的稳定性，例如在次氯酸钠的作用下，</w:t>
      </w:r>
      <w:r>
        <w:rPr>
          <w:rFonts w:hint="default" w:ascii="Times New Roman" w:hAnsi="Times New Roman" w:eastAsia="宋体" w:cs="Times New Roman"/>
          <w:i w:val="0"/>
          <w:iCs w:val="0"/>
          <w:caps w:val="0"/>
          <w:color w:val="222222"/>
          <w:spacing w:val="0"/>
          <w:sz w:val="24"/>
          <w:szCs w:val="24"/>
          <w:shd w:val="clear" w:fill="FFFFFF"/>
        </w:rPr>
        <w:t>可转移质粒可以从杀死的敏感ARB中释放出来，并且去除质粒所需的</w:t>
      </w:r>
      <w:r>
        <w:rPr>
          <w:rFonts w:hint="default" w:ascii="Times New Roman" w:hAnsi="Times New Roman" w:eastAsia="宋体" w:cs="Times New Roman"/>
          <w:i w:val="0"/>
          <w:iCs w:val="0"/>
          <w:caps w:val="0"/>
          <w:color w:val="222222"/>
          <w:spacing w:val="0"/>
          <w:sz w:val="24"/>
          <w:szCs w:val="24"/>
          <w:shd w:val="clear" w:fill="FFFFFF"/>
          <w:lang w:val="en-US" w:eastAsia="zh-CN"/>
        </w:rPr>
        <w:t>次氯酸钠</w:t>
      </w:r>
      <w:r>
        <w:rPr>
          <w:rFonts w:hint="default" w:ascii="Times New Roman" w:hAnsi="Times New Roman" w:eastAsia="宋体" w:cs="Times New Roman"/>
          <w:i w:val="0"/>
          <w:iCs w:val="0"/>
          <w:caps w:val="0"/>
          <w:color w:val="222222"/>
          <w:spacing w:val="0"/>
          <w:sz w:val="24"/>
          <w:szCs w:val="24"/>
          <w:shd w:val="clear" w:fill="FFFFFF"/>
        </w:rPr>
        <w:t>比杀死ARB所需</w:t>
      </w:r>
      <w:r>
        <w:rPr>
          <w:rFonts w:hint="default" w:ascii="Times New Roman" w:hAnsi="Times New Roman" w:eastAsia="宋体" w:cs="Times New Roman"/>
          <w:i w:val="0"/>
          <w:iCs w:val="0"/>
          <w:caps w:val="0"/>
          <w:color w:val="222222"/>
          <w:spacing w:val="0"/>
          <w:sz w:val="24"/>
          <w:szCs w:val="24"/>
          <w:shd w:val="clear" w:fill="FFFFFF"/>
          <w:lang w:val="en-US" w:eastAsia="zh-CN"/>
        </w:rPr>
        <w:t>要的量</w:t>
      </w:r>
      <w:r>
        <w:rPr>
          <w:rFonts w:hint="default" w:ascii="Times New Roman" w:hAnsi="Times New Roman" w:eastAsia="宋体" w:cs="Times New Roman"/>
          <w:i w:val="0"/>
          <w:iCs w:val="0"/>
          <w:caps w:val="0"/>
          <w:color w:val="222222"/>
          <w:spacing w:val="0"/>
          <w:sz w:val="24"/>
          <w:szCs w:val="24"/>
          <w:shd w:val="clear" w:fill="FFFFFF"/>
        </w:rPr>
        <w:t>多得多</w:t>
      </w:r>
      <w:r>
        <w:rPr>
          <w:rFonts w:hint="default" w:ascii="Times New Roman" w:hAnsi="Times New Roman" w:eastAsia="宋体" w:cs="Times New Roman"/>
          <w:i w:val="0"/>
          <w:iCs w:val="0"/>
          <w:caps w:val="0"/>
          <w:color w:val="222222"/>
          <w:spacing w:val="0"/>
          <w:sz w:val="24"/>
          <w:szCs w:val="24"/>
          <w:shd w:val="clear" w:fill="FFFFFF"/>
          <w:lang w:eastAsia="zh-CN"/>
        </w:rPr>
        <w:t>，</w:t>
      </w:r>
      <w:r>
        <w:rPr>
          <w:rFonts w:hint="default" w:ascii="Times New Roman" w:hAnsi="Times New Roman" w:eastAsia="宋体" w:cs="Times New Roman"/>
          <w:i w:val="0"/>
          <w:iCs w:val="0"/>
          <w:caps w:val="0"/>
          <w:color w:val="222222"/>
          <w:spacing w:val="0"/>
          <w:sz w:val="24"/>
          <w:szCs w:val="24"/>
          <w:shd w:val="clear" w:fill="FFFFFF"/>
        </w:rPr>
        <w:t>即使ARB被杀死</w:t>
      </w:r>
      <w:r>
        <w:rPr>
          <w:rFonts w:hint="default" w:ascii="Times New Roman" w:hAnsi="Times New Roman" w:eastAsia="宋体" w:cs="Times New Roman"/>
          <w:i w:val="0"/>
          <w:iCs w:val="0"/>
          <w:caps w:val="0"/>
          <w:color w:val="222222"/>
          <w:spacing w:val="0"/>
          <w:sz w:val="24"/>
          <w:szCs w:val="24"/>
          <w:shd w:val="clear" w:fill="FFFFFF"/>
          <w:lang w:val="en-US" w:eastAsia="zh-CN"/>
        </w:rPr>
        <w:t>后，含有ARG的可转移质粒在水环境中也能够</w:t>
      </w:r>
      <w:r>
        <w:rPr>
          <w:rFonts w:hint="default" w:ascii="Times New Roman" w:hAnsi="Times New Roman" w:eastAsia="宋体" w:cs="Times New Roman"/>
          <w:i w:val="0"/>
          <w:iCs w:val="0"/>
          <w:caps w:val="0"/>
          <w:color w:val="222222"/>
          <w:spacing w:val="0"/>
          <w:sz w:val="24"/>
          <w:szCs w:val="24"/>
          <w:shd w:val="clear" w:fill="FFFFFF"/>
        </w:rPr>
        <w:t>稳定</w:t>
      </w:r>
      <w:r>
        <w:rPr>
          <w:rFonts w:hint="default" w:ascii="Times New Roman" w:hAnsi="Times New Roman" w:eastAsia="宋体" w:cs="Times New Roman"/>
          <w:i w:val="0"/>
          <w:iCs w:val="0"/>
          <w:caps w:val="0"/>
          <w:color w:val="222222"/>
          <w:spacing w:val="0"/>
          <w:sz w:val="24"/>
          <w:szCs w:val="24"/>
          <w:shd w:val="clear" w:fill="FFFFFF"/>
          <w:lang w:val="en-US" w:eastAsia="zh-CN"/>
        </w:rPr>
        <w:t>存在和</w:t>
      </w:r>
      <w:r>
        <w:rPr>
          <w:rFonts w:hint="default" w:ascii="Times New Roman" w:hAnsi="Times New Roman" w:eastAsia="宋体" w:cs="Times New Roman"/>
          <w:i w:val="0"/>
          <w:iCs w:val="0"/>
          <w:caps w:val="0"/>
          <w:color w:val="222222"/>
          <w:spacing w:val="0"/>
          <w:sz w:val="24"/>
          <w:szCs w:val="24"/>
          <w:shd w:val="clear" w:fill="FFFFFF"/>
        </w:rPr>
        <w:t>转移</w:t>
      </w:r>
      <w:r>
        <w:rPr>
          <w:rStyle w:val="25"/>
          <w:rFonts w:hint="default" w:ascii="Times New Roman" w:hAnsi="Times New Roman" w:eastAsia="宋体" w:cs="Times New Roman"/>
          <w:i w:val="0"/>
          <w:iCs w:val="0"/>
          <w:caps w:val="0"/>
          <w:color w:val="222222"/>
          <w:spacing w:val="0"/>
          <w:sz w:val="24"/>
          <w:szCs w:val="24"/>
          <w:shd w:val="clear" w:fill="FFFFFF"/>
        </w:rPr>
        <w:t>[</w:t>
      </w:r>
      <w:r>
        <w:rPr>
          <w:rStyle w:val="25"/>
          <w:rFonts w:hint="default" w:ascii="Times New Roman" w:hAnsi="Times New Roman" w:eastAsia="宋体" w:cs="Times New Roman"/>
          <w:i w:val="0"/>
          <w:iCs w:val="0"/>
          <w:caps w:val="0"/>
          <w:color w:val="222222"/>
          <w:spacing w:val="0"/>
          <w:sz w:val="24"/>
          <w:szCs w:val="24"/>
          <w:shd w:val="clear" w:fill="FFFFFF"/>
        </w:rPr>
        <w:endnoteReference w:id="16"/>
      </w:r>
      <w:r>
        <w:rPr>
          <w:rStyle w:val="25"/>
          <w:rFonts w:hint="default" w:ascii="Times New Roman" w:hAnsi="Times New Roman" w:eastAsia="宋体" w:cs="Times New Roman"/>
          <w:i w:val="0"/>
          <w:iCs w:val="0"/>
          <w:caps w:val="0"/>
          <w:color w:val="222222"/>
          <w:spacing w:val="0"/>
          <w:sz w:val="24"/>
          <w:szCs w:val="24"/>
          <w:shd w:val="clear" w:fill="FFFFFF"/>
        </w:rPr>
        <w:t>]</w:t>
      </w:r>
      <w:r>
        <w:rPr>
          <w:rFonts w:hint="default" w:ascii="Times New Roman" w:hAnsi="Times New Roman" w:eastAsia="宋体" w:cs="Times New Roman"/>
          <w:i w:val="0"/>
          <w:iCs w:val="0"/>
          <w:caps w:val="0"/>
          <w:color w:val="222222"/>
          <w:spacing w:val="0"/>
          <w:sz w:val="24"/>
          <w:szCs w:val="24"/>
          <w:shd w:val="clear" w:fill="FFFFFF"/>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i w:val="0"/>
          <w:iCs w:val="0"/>
          <w:caps w:val="0"/>
          <w:color w:val="222222"/>
          <w:spacing w:val="0"/>
          <w:sz w:val="24"/>
          <w:szCs w:val="24"/>
          <w:shd w:val="clear" w:fill="FFFFFF"/>
          <w:lang w:val="en-US" w:eastAsia="zh-CN"/>
        </w:rPr>
        <w:t>因此关于人工甜味剂能够稳定质粒大部分存在于细菌内部而不被外排的作用，我的猜想是：这种机制的好处是一些抗性基因（或者遗传元件）不会被轻易排出，可以用其它杀菌剂将这种抗性细菌灭活（包括遗传元件）；但坏处是其内部存在的多种抗性基因可能会起到一个较为综合的作用，从而能够应对不同类型或者更高浓度的抗生素时不容易被灭活；其次是这种细菌可能会通过垂直传递的方式把这些较为“强大”的基因遗传给下一代，可能会在某一环境范围内成为优势种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s="Times New Roman"/>
          <w:i w:val="0"/>
          <w:iCs w:val="0"/>
          <w:caps w:val="0"/>
          <w:color w:val="222222"/>
          <w:spacing w:val="0"/>
          <w:sz w:val="24"/>
          <w:szCs w:val="24"/>
          <w:shd w:val="clear" w:fill="FFFFFF"/>
          <w:lang w:val="en-US" w:eastAsia="zh-CN"/>
        </w:rPr>
      </w:pPr>
      <w:r>
        <w:rPr>
          <w:rFonts w:hint="eastAsia" w:cs="Times New Roman"/>
          <w:i w:val="0"/>
          <w:iCs w:val="0"/>
          <w:caps w:val="0"/>
          <w:color w:val="222222"/>
          <w:spacing w:val="0"/>
          <w:sz w:val="24"/>
          <w:szCs w:val="24"/>
          <w:shd w:val="clear" w:fill="FFFFFF"/>
          <w:lang w:val="en-US" w:eastAsia="zh-CN"/>
        </w:rPr>
        <w:t>4.1.4 对生物的毒性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i w:val="0"/>
          <w:iCs w:val="0"/>
          <w:caps w:val="0"/>
          <w:color w:val="222222"/>
          <w:spacing w:val="0"/>
          <w:sz w:val="24"/>
          <w:szCs w:val="24"/>
          <w:shd w:val="clear" w:fill="FFFFFF"/>
          <w:lang w:val="en-US" w:eastAsia="zh-CN"/>
        </w:rPr>
      </w:pPr>
      <w:r>
        <w:rPr>
          <w:rFonts w:hint="default" w:ascii="Times New Roman" w:hAnsi="Times New Roman" w:eastAsia="宋体" w:cs="Times New Roman"/>
          <w:kern w:val="2"/>
          <w:sz w:val="24"/>
          <w:szCs w:val="24"/>
          <w:lang w:val="en-US" w:eastAsia="zh-CN" w:bidi="ar-SA"/>
        </w:rPr>
        <w:t>有</w:t>
      </w:r>
      <w:r>
        <w:rPr>
          <w:rFonts w:hint="eastAsia" w:cs="Times New Roman"/>
          <w:kern w:val="2"/>
          <w:sz w:val="24"/>
          <w:szCs w:val="24"/>
          <w:lang w:val="en-US" w:eastAsia="zh-CN" w:bidi="ar-SA"/>
        </w:rPr>
        <w:t>许多</w:t>
      </w:r>
      <w:r>
        <w:rPr>
          <w:rFonts w:hint="default" w:ascii="Times New Roman" w:hAnsi="Times New Roman" w:eastAsia="宋体" w:cs="Times New Roman"/>
          <w:kern w:val="2"/>
          <w:sz w:val="24"/>
          <w:szCs w:val="24"/>
          <w:lang w:val="en-US" w:eastAsia="zh-CN" w:bidi="ar-SA"/>
        </w:rPr>
        <w:t>研究针对水生生物</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植物</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哺乳动物的危害进行了毒性测试</w:t>
      </w:r>
      <w:r>
        <w:rPr>
          <w:rFonts w:hint="eastAsia" w:cs="Times New Roman"/>
          <w:kern w:val="2"/>
          <w:sz w:val="24"/>
          <w:szCs w:val="24"/>
          <w:lang w:val="en-US" w:eastAsia="zh-CN" w:bidi="ar-SA"/>
        </w:rPr>
        <w:t>。</w:t>
      </w:r>
      <w:r>
        <w:rPr>
          <w:rFonts w:hint="eastAsia" w:cs="Times New Roman"/>
          <w:i w:val="0"/>
          <w:iCs w:val="0"/>
          <w:caps w:val="0"/>
          <w:color w:val="222222"/>
          <w:spacing w:val="0"/>
          <w:sz w:val="24"/>
          <w:szCs w:val="24"/>
          <w:shd w:val="clear" w:fill="FFFFFF"/>
          <w:lang w:val="en-US" w:eastAsia="zh-CN"/>
        </w:rPr>
        <w:t>对于最先用于实验的小白鼠来说，</w:t>
      </w:r>
      <w:r>
        <w:rPr>
          <w:rFonts w:hint="eastAsia" w:ascii="Times New Roman" w:hAnsi="Times New Roman" w:eastAsia="宋体" w:cs="Times New Roman"/>
          <w:i w:val="0"/>
          <w:iCs w:val="0"/>
          <w:caps w:val="0"/>
          <w:color w:val="222222"/>
          <w:spacing w:val="0"/>
          <w:sz w:val="24"/>
          <w:szCs w:val="24"/>
          <w:shd w:val="clear" w:fill="FFFFFF"/>
          <w:lang w:val="en-US" w:eastAsia="zh-CN"/>
        </w:rPr>
        <w:t>许多试验证明过甜味剂</w:t>
      </w:r>
      <w:r>
        <w:rPr>
          <w:rFonts w:hint="eastAsia" w:cs="Times New Roman"/>
          <w:i w:val="0"/>
          <w:iCs w:val="0"/>
          <w:caps w:val="0"/>
          <w:color w:val="222222"/>
          <w:spacing w:val="0"/>
          <w:sz w:val="24"/>
          <w:szCs w:val="24"/>
          <w:shd w:val="clear" w:fill="FFFFFF"/>
          <w:lang w:val="en-US" w:eastAsia="zh-CN"/>
        </w:rPr>
        <w:t>会影响</w:t>
      </w:r>
      <w:r>
        <w:rPr>
          <w:rFonts w:hint="eastAsia" w:ascii="Times New Roman" w:hAnsi="Times New Roman" w:eastAsia="宋体" w:cs="Times New Roman"/>
          <w:i w:val="0"/>
          <w:iCs w:val="0"/>
          <w:caps w:val="0"/>
          <w:color w:val="222222"/>
          <w:spacing w:val="0"/>
          <w:sz w:val="24"/>
          <w:szCs w:val="24"/>
          <w:shd w:val="clear" w:fill="FFFFFF"/>
          <w:lang w:val="en-US" w:eastAsia="zh-CN"/>
        </w:rPr>
        <w:t>小鼠的肠道微生物</w:t>
      </w:r>
      <w:r>
        <w:rPr>
          <w:rFonts w:hint="eastAsia" w:cs="Times New Roman"/>
          <w:i w:val="0"/>
          <w:iCs w:val="0"/>
          <w:caps w:val="0"/>
          <w:color w:val="222222"/>
          <w:spacing w:val="0"/>
          <w:sz w:val="24"/>
          <w:szCs w:val="24"/>
          <w:shd w:val="clear" w:fill="FFFFFF"/>
          <w:lang w:val="en-US" w:eastAsia="zh-CN"/>
        </w:rPr>
        <w:t>的组成</w:t>
      </w:r>
      <w:r>
        <w:rPr>
          <w:rFonts w:hint="default" w:ascii="Times New Roman" w:hAnsi="Times New Roman" w:cs="Times New Roman"/>
          <w:i w:val="0"/>
          <w:iCs w:val="0"/>
          <w:caps w:val="0"/>
          <w:color w:val="222222"/>
          <w:spacing w:val="0"/>
          <w:sz w:val="24"/>
          <w:szCs w:val="24"/>
          <w:shd w:val="clear" w:fill="FFFFFF"/>
          <w:lang w:val="en-US" w:eastAsia="zh-CN"/>
        </w:rPr>
        <w:t>和对其一些器官造成生理毒性</w:t>
      </w:r>
      <w:r>
        <w:rPr>
          <w:rStyle w:val="25"/>
          <w:rFonts w:hint="default" w:ascii="Times New Roman" w:hAnsi="Times New Roman" w:cs="Times New Roman"/>
          <w:i w:val="0"/>
          <w:iCs w:val="0"/>
          <w:caps w:val="0"/>
          <w:color w:val="1F1F1F"/>
          <w:spacing w:val="0"/>
          <w:sz w:val="19"/>
          <w:szCs w:val="19"/>
          <w:lang w:val="en-US" w:eastAsia="zh-CN"/>
        </w:rPr>
        <w:t>[</w:t>
      </w:r>
      <w:r>
        <w:rPr>
          <w:rStyle w:val="25"/>
          <w:rFonts w:hint="default" w:ascii="Times New Roman" w:hAnsi="Times New Roman" w:cs="Times New Roman"/>
          <w:i w:val="0"/>
          <w:iCs w:val="0"/>
          <w:caps w:val="0"/>
          <w:color w:val="1F1F1F"/>
          <w:spacing w:val="0"/>
          <w:sz w:val="19"/>
          <w:szCs w:val="19"/>
          <w:lang w:val="en-US" w:eastAsia="zh-CN"/>
        </w:rPr>
        <w:endnoteReference w:id="17"/>
      </w:r>
      <w:r>
        <w:rPr>
          <w:rStyle w:val="25"/>
          <w:rFonts w:hint="default" w:ascii="Times New Roman" w:hAnsi="Times New Roman" w:cs="Times New Roman"/>
          <w:i w:val="0"/>
          <w:iCs w:val="0"/>
          <w:caps w:val="0"/>
          <w:color w:val="1F1F1F"/>
          <w:spacing w:val="0"/>
          <w:sz w:val="19"/>
          <w:szCs w:val="19"/>
          <w:lang w:val="en-US" w:eastAsia="zh-CN"/>
        </w:rPr>
        <w:t>]</w:t>
      </w:r>
      <w:r>
        <w:rPr>
          <w:rFonts w:hint="default" w:ascii="Times New Roman" w:hAnsi="Times New Roman" w:cs="Times New Roman"/>
          <w:i w:val="0"/>
          <w:iCs w:val="0"/>
          <w:caps w:val="0"/>
          <w:color w:val="222222"/>
          <w:spacing w:val="0"/>
          <w:sz w:val="24"/>
          <w:szCs w:val="24"/>
          <w:shd w:val="clear" w:fill="FFFFFF"/>
          <w:lang w:val="en-US" w:eastAsia="zh-CN"/>
        </w:rPr>
        <w:t>。Ashok等人研究了白化大鼠来研究</w:t>
      </w:r>
      <w:r>
        <w:rPr>
          <w:rFonts w:hint="default" w:ascii="Times New Roman" w:hAnsi="Times New Roman" w:eastAsia="宋体" w:cs="Times New Roman"/>
          <w:i w:val="0"/>
          <w:iCs w:val="0"/>
          <w:caps w:val="0"/>
          <w:color w:val="222222"/>
          <w:spacing w:val="0"/>
          <w:sz w:val="24"/>
          <w:szCs w:val="24"/>
          <w:shd w:val="clear" w:fill="FFFFFF"/>
          <w:lang w:val="en-US" w:eastAsia="zh-CN"/>
        </w:rPr>
        <w:t>阿斯巴甜</w:t>
      </w:r>
      <w:r>
        <w:rPr>
          <w:rFonts w:hint="default" w:ascii="Times New Roman" w:hAnsi="Times New Roman" w:cs="Times New Roman"/>
          <w:i w:val="0"/>
          <w:iCs w:val="0"/>
          <w:caps w:val="0"/>
          <w:color w:val="222222"/>
          <w:spacing w:val="0"/>
          <w:sz w:val="24"/>
          <w:szCs w:val="24"/>
          <w:shd w:val="clear" w:fill="FFFFFF"/>
          <w:lang w:val="en-US" w:eastAsia="zh-CN"/>
        </w:rPr>
        <w:t>效应，他们发现</w:t>
      </w:r>
      <w:r>
        <w:rPr>
          <w:rFonts w:hint="default" w:ascii="Times New Roman" w:hAnsi="Times New Roman" w:eastAsia="宋体" w:cs="Times New Roman"/>
          <w:i w:val="0"/>
          <w:iCs w:val="0"/>
          <w:caps w:val="0"/>
          <w:color w:val="222222"/>
          <w:spacing w:val="0"/>
          <w:sz w:val="24"/>
          <w:szCs w:val="24"/>
          <w:shd w:val="clear" w:fill="FFFFFF"/>
          <w:lang w:val="en-US" w:eastAsia="zh-CN"/>
        </w:rPr>
        <w:t>由于抗氧化防御机制降低而盛行的活性氧可能会刺激各种炎症趋化因子的释放和形成，阿斯巴甜的代谢产物甲醇诱导的自由基和不平衡的抗氧化系统可能会损害肾功能</w:t>
      </w:r>
      <w:r>
        <w:rPr>
          <w:rStyle w:val="25"/>
          <w:rFonts w:hint="default" w:ascii="Times New Roman" w:hAnsi="Times New Roman" w:eastAsia="宋体" w:cs="Times New Roman"/>
          <w:i w:val="0"/>
          <w:iCs w:val="0"/>
          <w:caps w:val="0"/>
          <w:color w:val="222222"/>
          <w:spacing w:val="0"/>
          <w:sz w:val="24"/>
          <w:szCs w:val="24"/>
          <w:shd w:val="clear" w:fill="FFFFFF"/>
          <w:lang w:val="en-US" w:eastAsia="zh-CN"/>
        </w:rPr>
        <w:t>[</w:t>
      </w:r>
      <w:r>
        <w:rPr>
          <w:rStyle w:val="25"/>
          <w:rFonts w:hint="default" w:ascii="Times New Roman" w:hAnsi="Times New Roman" w:eastAsia="宋体" w:cs="Times New Roman"/>
          <w:i w:val="0"/>
          <w:iCs w:val="0"/>
          <w:caps w:val="0"/>
          <w:color w:val="222222"/>
          <w:spacing w:val="0"/>
          <w:sz w:val="24"/>
          <w:szCs w:val="24"/>
          <w:shd w:val="clear" w:fill="FFFFFF"/>
          <w:lang w:val="en-US" w:eastAsia="zh-CN"/>
        </w:rPr>
        <w:endnoteReference w:id="18"/>
      </w:r>
      <w:r>
        <w:rPr>
          <w:rStyle w:val="25"/>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cs="Times New Roman"/>
          <w:i w:val="0"/>
          <w:iCs w:val="0"/>
          <w:caps w:val="0"/>
          <w:color w:val="222222"/>
          <w:spacing w:val="0"/>
          <w:sz w:val="24"/>
          <w:szCs w:val="24"/>
          <w:shd w:val="clear" w:fill="FFFFFF"/>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i w:val="0"/>
          <w:iCs w:val="0"/>
          <w:caps w:val="0"/>
          <w:color w:val="222222"/>
          <w:spacing w:val="0"/>
          <w:sz w:val="24"/>
          <w:szCs w:val="24"/>
          <w:shd w:val="clear" w:fill="FFFFFF"/>
          <w:lang w:val="en-US" w:eastAsia="zh-CN"/>
        </w:rPr>
      </w:pPr>
      <w:r>
        <w:rPr>
          <w:rFonts w:hint="eastAsia" w:cs="Times New Roman"/>
          <w:i w:val="0"/>
          <w:iCs w:val="0"/>
          <w:caps w:val="0"/>
          <w:color w:val="222222"/>
          <w:spacing w:val="0"/>
          <w:sz w:val="24"/>
          <w:szCs w:val="24"/>
          <w:shd w:val="clear" w:fill="FFFFFF"/>
          <w:lang w:val="en-US" w:eastAsia="zh-CN"/>
        </w:rPr>
        <w:t>研究人员对甜味剂在水生生物中的毒性作用研究较多。对于</w:t>
      </w:r>
      <w:r>
        <w:rPr>
          <w:rFonts w:hint="default" w:ascii="Times New Roman" w:hAnsi="Times New Roman" w:cs="Times New Roman"/>
          <w:i w:val="0"/>
          <w:iCs w:val="0"/>
          <w:caps w:val="0"/>
          <w:color w:val="222222"/>
          <w:spacing w:val="0"/>
          <w:sz w:val="24"/>
          <w:szCs w:val="24"/>
          <w:shd w:val="clear" w:fill="FFFFFF"/>
          <w:lang w:val="en-US" w:eastAsia="zh-CN"/>
        </w:rPr>
        <w:t>鱼类来说，</w:t>
      </w:r>
      <w:r>
        <w:rPr>
          <w:rFonts w:hint="default" w:ascii="Times New Roman" w:hAnsi="Times New Roman" w:eastAsia="宋体" w:cs="Times New Roman"/>
          <w:i w:val="0"/>
          <w:iCs w:val="0"/>
          <w:caps w:val="0"/>
          <w:color w:val="222222"/>
          <w:spacing w:val="0"/>
          <w:sz w:val="24"/>
          <w:szCs w:val="24"/>
          <w:shd w:val="clear" w:fill="FFFFFF"/>
          <w:lang w:val="en-US" w:eastAsia="zh-CN"/>
        </w:rPr>
        <w:t>无论是</w:t>
      </w:r>
      <w:r>
        <w:rPr>
          <w:rFonts w:hint="default" w:ascii="Times New Roman" w:hAnsi="Times New Roman" w:cs="Times New Roman"/>
          <w:i w:val="0"/>
          <w:iCs w:val="0"/>
          <w:caps w:val="0"/>
          <w:color w:val="222222"/>
          <w:spacing w:val="0"/>
          <w:sz w:val="24"/>
          <w:szCs w:val="24"/>
          <w:shd w:val="clear" w:fill="FFFFFF"/>
          <w:lang w:val="en-US" w:eastAsia="zh-CN"/>
        </w:rPr>
        <w:t>SUC（三氯蔗糖）还是</w:t>
      </w:r>
      <w:r>
        <w:rPr>
          <w:rFonts w:hint="eastAsia" w:cs="Times New Roman"/>
          <w:i w:val="0"/>
          <w:iCs w:val="0"/>
          <w:caps w:val="0"/>
          <w:color w:val="222222"/>
          <w:spacing w:val="0"/>
          <w:sz w:val="24"/>
          <w:szCs w:val="24"/>
          <w:shd w:val="clear" w:fill="FFFFFF"/>
          <w:lang w:val="en-US" w:eastAsia="zh-CN"/>
        </w:rPr>
        <w:t>ACE</w:t>
      </w:r>
      <w:r>
        <w:rPr>
          <w:rFonts w:hint="default" w:ascii="Times New Roman" w:hAnsi="Times New Roman" w:cs="Times New Roman"/>
          <w:i w:val="0"/>
          <w:iCs w:val="0"/>
          <w:caps w:val="0"/>
          <w:color w:val="222222"/>
          <w:spacing w:val="0"/>
          <w:sz w:val="24"/>
          <w:szCs w:val="24"/>
          <w:shd w:val="clear" w:fill="FFFFFF"/>
          <w:lang w:val="en-US" w:eastAsia="zh-CN"/>
        </w:rPr>
        <w:t>（安赛蜜）</w:t>
      </w:r>
      <w:r>
        <w:rPr>
          <w:rFonts w:hint="default" w:ascii="Times New Roman" w:hAnsi="Times New Roman" w:eastAsia="宋体" w:cs="Times New Roman"/>
          <w:i w:val="0"/>
          <w:iCs w:val="0"/>
          <w:caps w:val="0"/>
          <w:color w:val="222222"/>
          <w:spacing w:val="0"/>
          <w:sz w:val="24"/>
          <w:szCs w:val="24"/>
          <w:shd w:val="clear" w:fill="FFFFFF"/>
          <w:lang w:val="en-US" w:eastAsia="zh-CN"/>
        </w:rPr>
        <w:t>单独还是联合</w:t>
      </w:r>
      <w:r>
        <w:rPr>
          <w:rFonts w:hint="default" w:ascii="Times New Roman" w:hAnsi="Times New Roman" w:cs="Times New Roman"/>
          <w:i w:val="0"/>
          <w:iCs w:val="0"/>
          <w:caps w:val="0"/>
          <w:color w:val="222222"/>
          <w:spacing w:val="0"/>
          <w:sz w:val="24"/>
          <w:szCs w:val="24"/>
          <w:shd w:val="clear" w:fill="FFFFFF"/>
          <w:lang w:val="en-US" w:eastAsia="zh-CN"/>
        </w:rPr>
        <w:t>作用</w:t>
      </w:r>
      <w:r>
        <w:rPr>
          <w:rFonts w:hint="default" w:ascii="Times New Roman" w:hAnsi="Times New Roman" w:eastAsia="宋体" w:cs="Times New Roman"/>
          <w:i w:val="0"/>
          <w:iCs w:val="0"/>
          <w:caps w:val="0"/>
          <w:color w:val="222222"/>
          <w:spacing w:val="0"/>
          <w:sz w:val="24"/>
          <w:szCs w:val="24"/>
          <w:shd w:val="clear" w:fill="FFFFFF"/>
          <w:lang w:val="en-US" w:eastAsia="zh-CN"/>
        </w:rPr>
        <w:t>都会引起鱼类的异常行为</w:t>
      </w:r>
      <w:r>
        <w:rPr>
          <w:rFonts w:hint="default" w:ascii="Times New Roman" w:hAnsi="Times New Roman" w:cs="Times New Roman"/>
          <w:i w:val="0"/>
          <w:iCs w:val="0"/>
          <w:caps w:val="0"/>
          <w:color w:val="1F1F1F"/>
          <w:spacing w:val="0"/>
          <w:sz w:val="19"/>
          <w:szCs w:val="19"/>
          <w:lang w:eastAsia="zh-CN"/>
        </w:rPr>
        <w:t>，</w:t>
      </w:r>
      <w:r>
        <w:rPr>
          <w:rFonts w:hint="default" w:ascii="Times New Roman" w:hAnsi="Times New Roman" w:cs="Times New Roman"/>
          <w:i w:val="0"/>
          <w:iCs w:val="0"/>
          <w:caps w:val="0"/>
          <w:color w:val="222222"/>
          <w:spacing w:val="0"/>
          <w:sz w:val="24"/>
          <w:szCs w:val="24"/>
          <w:shd w:val="clear" w:fill="FFFFFF"/>
          <w:lang w:val="en-US" w:eastAsia="zh-CN"/>
        </w:rPr>
        <w:t>因为这些甜味剂</w:t>
      </w:r>
      <w:r>
        <w:rPr>
          <w:rFonts w:hint="default" w:ascii="Times New Roman" w:hAnsi="Times New Roman" w:eastAsia="宋体" w:cs="Times New Roman"/>
          <w:i w:val="0"/>
          <w:iCs w:val="0"/>
          <w:caps w:val="0"/>
          <w:color w:val="222222"/>
          <w:spacing w:val="0"/>
          <w:sz w:val="24"/>
          <w:szCs w:val="24"/>
          <w:shd w:val="clear" w:fill="FFFFFF"/>
          <w:lang w:val="en-US" w:eastAsia="zh-CN"/>
        </w:rPr>
        <w:t>可以诱导鱼类</w:t>
      </w:r>
      <w:r>
        <w:rPr>
          <w:rFonts w:hint="default" w:ascii="Times New Roman" w:hAnsi="Times New Roman" w:cs="Times New Roman"/>
          <w:i w:val="0"/>
          <w:iCs w:val="0"/>
          <w:caps w:val="0"/>
          <w:color w:val="222222"/>
          <w:spacing w:val="0"/>
          <w:sz w:val="24"/>
          <w:szCs w:val="24"/>
          <w:shd w:val="clear" w:fill="FFFFFF"/>
          <w:lang w:val="en-US" w:eastAsia="zh-CN"/>
        </w:rPr>
        <w:t>的</w:t>
      </w:r>
      <w:r>
        <w:rPr>
          <w:rFonts w:hint="default" w:ascii="Times New Roman" w:hAnsi="Times New Roman" w:eastAsia="宋体" w:cs="Times New Roman"/>
          <w:i w:val="0"/>
          <w:iCs w:val="0"/>
          <w:caps w:val="0"/>
          <w:color w:val="222222"/>
          <w:spacing w:val="0"/>
          <w:sz w:val="24"/>
          <w:szCs w:val="24"/>
          <w:shd w:val="clear" w:fill="FFFFFF"/>
          <w:lang w:val="en-US" w:eastAsia="zh-CN"/>
        </w:rPr>
        <w:t>氧化应激</w:t>
      </w:r>
      <w:r>
        <w:rPr>
          <w:rFonts w:hint="default" w:ascii="Times New Roman" w:hAnsi="Times New Roman" w:cs="Times New Roman"/>
          <w:i w:val="0"/>
          <w:iCs w:val="0"/>
          <w:caps w:val="0"/>
          <w:color w:val="222222"/>
          <w:spacing w:val="0"/>
          <w:sz w:val="24"/>
          <w:szCs w:val="24"/>
          <w:shd w:val="clear" w:fill="FFFFFF"/>
          <w:lang w:val="en-US" w:eastAsia="zh-CN"/>
        </w:rPr>
        <w:t>产生</w:t>
      </w:r>
      <w:r>
        <w:rPr>
          <w:rFonts w:hint="default" w:ascii="Times New Roman" w:hAnsi="Times New Roman" w:eastAsia="宋体" w:cs="Times New Roman"/>
          <w:i w:val="0"/>
          <w:iCs w:val="0"/>
          <w:caps w:val="0"/>
          <w:color w:val="222222"/>
          <w:spacing w:val="0"/>
          <w:sz w:val="24"/>
          <w:szCs w:val="24"/>
          <w:shd w:val="clear" w:fill="FFFFFF"/>
          <w:lang w:val="en-US" w:eastAsia="zh-CN"/>
        </w:rPr>
        <w:t>活性氧，</w:t>
      </w:r>
      <w:r>
        <w:rPr>
          <w:rFonts w:hint="default" w:ascii="Times New Roman" w:hAnsi="Times New Roman" w:cs="Times New Roman"/>
          <w:i w:val="0"/>
          <w:iCs w:val="0"/>
          <w:caps w:val="0"/>
          <w:color w:val="222222"/>
          <w:spacing w:val="0"/>
          <w:sz w:val="24"/>
          <w:szCs w:val="24"/>
          <w:shd w:val="clear" w:fill="FFFFFF"/>
          <w:lang w:val="en-US" w:eastAsia="zh-CN"/>
        </w:rPr>
        <w:t>从而</w:t>
      </w:r>
      <w:r>
        <w:rPr>
          <w:rFonts w:hint="default" w:ascii="Times New Roman" w:hAnsi="Times New Roman" w:eastAsia="宋体" w:cs="Times New Roman"/>
          <w:i w:val="0"/>
          <w:iCs w:val="0"/>
          <w:caps w:val="0"/>
          <w:color w:val="222222"/>
          <w:spacing w:val="0"/>
          <w:sz w:val="24"/>
          <w:szCs w:val="24"/>
          <w:shd w:val="clear" w:fill="FFFFFF"/>
          <w:lang w:val="en-US" w:eastAsia="zh-CN"/>
        </w:rPr>
        <w:t>抑制乙酰胆碱酯酶活</w:t>
      </w:r>
      <w:r>
        <w:rPr>
          <w:rStyle w:val="25"/>
          <w:rFonts w:hint="default" w:ascii="Times New Roman" w:hAnsi="Times New Roman" w:eastAsia="Georgia" w:cs="Times New Roman"/>
          <w:i w:val="0"/>
          <w:iCs w:val="0"/>
          <w:caps w:val="0"/>
          <w:color w:val="1F1F1F"/>
          <w:spacing w:val="0"/>
          <w:sz w:val="19"/>
          <w:szCs w:val="19"/>
        </w:rPr>
        <w:t>[</w:t>
      </w:r>
      <w:r>
        <w:rPr>
          <w:rStyle w:val="25"/>
          <w:rFonts w:hint="default" w:ascii="Times New Roman" w:hAnsi="Times New Roman" w:eastAsia="Georgia" w:cs="Times New Roman"/>
          <w:i w:val="0"/>
          <w:iCs w:val="0"/>
          <w:caps w:val="0"/>
          <w:color w:val="1F1F1F"/>
          <w:spacing w:val="0"/>
          <w:sz w:val="19"/>
          <w:szCs w:val="19"/>
        </w:rPr>
        <w:endnoteReference w:id="19"/>
      </w:r>
      <w:r>
        <w:rPr>
          <w:rStyle w:val="25"/>
          <w:rFonts w:hint="default" w:ascii="Times New Roman" w:hAnsi="Times New Roman" w:eastAsia="Georgia" w:cs="Times New Roman"/>
          <w:i w:val="0"/>
          <w:iCs w:val="0"/>
          <w:caps w:val="0"/>
          <w:color w:val="1F1F1F"/>
          <w:spacing w:val="0"/>
          <w:sz w:val="19"/>
          <w:szCs w:val="19"/>
        </w:rPr>
        <w:t>]</w:t>
      </w:r>
      <w:r>
        <w:rPr>
          <w:rFonts w:hint="default" w:ascii="Times New Roman" w:hAnsi="Times New Roman" w:eastAsia="宋体" w:cs="Times New Roman"/>
          <w:i w:val="0"/>
          <w:iCs w:val="0"/>
          <w:caps w:val="0"/>
          <w:color w:val="222222"/>
          <w:spacing w:val="0"/>
          <w:sz w:val="24"/>
          <w:szCs w:val="24"/>
          <w:shd w:val="clear" w:fill="FFFFFF"/>
          <w:lang w:val="en-US" w:eastAsia="zh-CN"/>
        </w:rPr>
        <w:t>；还有在</w:t>
      </w:r>
      <w:r>
        <w:rPr>
          <w:rFonts w:hint="default" w:ascii="Times New Roman" w:hAnsi="Times New Roman" w:cs="Times New Roman"/>
          <w:i w:val="0"/>
          <w:iCs w:val="0"/>
          <w:caps w:val="0"/>
          <w:color w:val="222222"/>
          <w:spacing w:val="0"/>
          <w:sz w:val="24"/>
          <w:szCs w:val="24"/>
          <w:shd w:val="clear" w:fill="FFFFFF"/>
          <w:lang w:val="en-US" w:eastAsia="zh-CN"/>
        </w:rPr>
        <w:t>对斑马鱼的研究中，Kim等人发现尤其是阿斯巴甜对斑马鱼的胚胎有严重的毒性，会导致其发育障碍</w:t>
      </w:r>
      <w:r>
        <w:rPr>
          <w:rStyle w:val="25"/>
          <w:rFonts w:hint="default" w:ascii="Times New Roman" w:hAnsi="Times New Roman" w:cs="Times New Roman"/>
          <w:i w:val="0"/>
          <w:iCs w:val="0"/>
          <w:caps w:val="0"/>
          <w:color w:val="222222"/>
          <w:spacing w:val="0"/>
          <w:sz w:val="24"/>
          <w:szCs w:val="24"/>
          <w:shd w:val="clear" w:fill="FFFFFF"/>
          <w:lang w:val="en-US" w:eastAsia="zh-CN"/>
        </w:rPr>
        <w:t>[</w:t>
      </w:r>
      <w:r>
        <w:rPr>
          <w:rStyle w:val="25"/>
          <w:rFonts w:hint="default" w:ascii="Times New Roman" w:hAnsi="Times New Roman" w:cs="Times New Roman"/>
          <w:i w:val="0"/>
          <w:iCs w:val="0"/>
          <w:caps w:val="0"/>
          <w:color w:val="222222"/>
          <w:spacing w:val="0"/>
          <w:sz w:val="24"/>
          <w:szCs w:val="24"/>
          <w:shd w:val="clear" w:fill="FFFFFF"/>
          <w:lang w:val="en-US" w:eastAsia="zh-CN"/>
        </w:rPr>
        <w:endnoteReference w:id="20"/>
      </w:r>
      <w:r>
        <w:rPr>
          <w:rStyle w:val="25"/>
          <w:rFonts w:hint="default" w:ascii="Times New Roman" w:hAnsi="Times New Roman" w:cs="Times New Roman"/>
          <w:i w:val="0"/>
          <w:iCs w:val="0"/>
          <w:caps w:val="0"/>
          <w:color w:val="222222"/>
          <w:spacing w:val="0"/>
          <w:sz w:val="24"/>
          <w:szCs w:val="24"/>
          <w:shd w:val="clear" w:fill="FFFFFF"/>
          <w:lang w:val="en-US" w:eastAsia="zh-CN"/>
        </w:rPr>
        <w:t>]</w:t>
      </w:r>
      <w:r>
        <w:rPr>
          <w:rFonts w:hint="default" w:ascii="Times New Roman" w:hAnsi="Times New Roman" w:cs="Times New Roman"/>
          <w:i w:val="0"/>
          <w:iCs w:val="0"/>
          <w:caps w:val="0"/>
          <w:color w:val="222222"/>
          <w:spacing w:val="0"/>
          <w:sz w:val="24"/>
          <w:szCs w:val="24"/>
          <w:shd w:val="clear" w:fill="FFFFFF"/>
          <w:lang w:val="en-US" w:eastAsia="zh-CN"/>
        </w:rPr>
        <w:t>。</w:t>
      </w:r>
      <w:r>
        <w:rPr>
          <w:rFonts w:hint="eastAsia" w:cs="Times New Roman"/>
          <w:i w:val="0"/>
          <w:iCs w:val="0"/>
          <w:caps w:val="0"/>
          <w:color w:val="222222"/>
          <w:spacing w:val="0"/>
          <w:sz w:val="24"/>
          <w:szCs w:val="24"/>
          <w:shd w:val="clear" w:fill="FFFFFF"/>
          <w:lang w:val="en-US" w:eastAsia="zh-CN"/>
        </w:rPr>
        <w:t>也有报道说明三氯蔗糖在 0.0001-5 mg/L 时会影响大水蚤的生理学和运动行为，例如游泳高度的改变和游泳速度的增加</w:t>
      </w:r>
      <w:r>
        <w:rPr>
          <w:rStyle w:val="25"/>
          <w:rFonts w:hint="eastAsia" w:cs="Times New Roman"/>
          <w:i w:val="0"/>
          <w:iCs w:val="0"/>
          <w:caps w:val="0"/>
          <w:color w:val="222222"/>
          <w:spacing w:val="0"/>
          <w:sz w:val="24"/>
          <w:szCs w:val="24"/>
          <w:shd w:val="clear" w:fill="FFFFFF"/>
          <w:lang w:val="en-US" w:eastAsia="zh-CN"/>
        </w:rPr>
        <w:t>[</w:t>
      </w:r>
      <w:r>
        <w:rPr>
          <w:rStyle w:val="25"/>
          <w:rFonts w:hint="eastAsia" w:cs="Times New Roman"/>
          <w:i w:val="0"/>
          <w:iCs w:val="0"/>
          <w:caps w:val="0"/>
          <w:color w:val="222222"/>
          <w:spacing w:val="0"/>
          <w:sz w:val="24"/>
          <w:szCs w:val="24"/>
          <w:shd w:val="clear" w:fill="FFFFFF"/>
          <w:lang w:val="en-US" w:eastAsia="zh-CN"/>
        </w:rPr>
        <w:endnoteReference w:id="21"/>
      </w:r>
      <w:r>
        <w:rPr>
          <w:rStyle w:val="25"/>
          <w:rFonts w:hint="eastAsia" w:cs="Times New Roman"/>
          <w:i w:val="0"/>
          <w:iCs w:val="0"/>
          <w:caps w:val="0"/>
          <w:color w:val="222222"/>
          <w:spacing w:val="0"/>
          <w:sz w:val="24"/>
          <w:szCs w:val="24"/>
          <w:shd w:val="clear" w:fill="FFFFFF"/>
          <w:lang w:val="en-US" w:eastAsia="zh-CN"/>
        </w:rPr>
        <w:t>]</w:t>
      </w:r>
      <w:r>
        <w:rPr>
          <w:rFonts w:hint="eastAsia" w:cs="Times New Roman"/>
          <w:i w:val="0"/>
          <w:iCs w:val="0"/>
          <w:caps w:val="0"/>
          <w:color w:val="222222"/>
          <w:spacing w:val="0"/>
          <w:sz w:val="24"/>
          <w:szCs w:val="24"/>
          <w:shd w:val="clear" w:fill="FFFFFF"/>
          <w:lang w:val="en-US" w:eastAsia="zh-CN"/>
        </w:rPr>
        <w:t>；并且在该浓度范围内，还有学者观察到三氯蔗糖会诱发水蚤的发生氧化应激，导致神经疾病，且这些现象与三氯蔗糖的浓度呈现很强的正相关关系</w:t>
      </w:r>
      <w:r>
        <w:rPr>
          <w:rStyle w:val="25"/>
          <w:rFonts w:hint="eastAsia" w:cs="Times New Roman"/>
          <w:i w:val="0"/>
          <w:iCs w:val="0"/>
          <w:caps w:val="0"/>
          <w:color w:val="222222"/>
          <w:spacing w:val="0"/>
          <w:sz w:val="24"/>
          <w:szCs w:val="24"/>
          <w:shd w:val="clear" w:fill="FFFFFF"/>
          <w:lang w:val="en-US" w:eastAsia="zh-CN"/>
        </w:rPr>
        <w:t>[</w:t>
      </w:r>
      <w:r>
        <w:rPr>
          <w:rStyle w:val="25"/>
          <w:rFonts w:hint="eastAsia" w:cs="Times New Roman"/>
          <w:i w:val="0"/>
          <w:iCs w:val="0"/>
          <w:caps w:val="0"/>
          <w:color w:val="222222"/>
          <w:spacing w:val="0"/>
          <w:sz w:val="24"/>
          <w:szCs w:val="24"/>
          <w:shd w:val="clear" w:fill="FFFFFF"/>
          <w:lang w:val="en-US" w:eastAsia="zh-CN"/>
        </w:rPr>
        <w:endnoteReference w:id="22"/>
      </w:r>
      <w:r>
        <w:rPr>
          <w:rStyle w:val="25"/>
          <w:rFonts w:hint="eastAsia" w:cs="Times New Roman"/>
          <w:i w:val="0"/>
          <w:iCs w:val="0"/>
          <w:caps w:val="0"/>
          <w:color w:val="222222"/>
          <w:spacing w:val="0"/>
          <w:sz w:val="24"/>
          <w:szCs w:val="24"/>
          <w:shd w:val="clear" w:fill="FFFFFF"/>
          <w:lang w:val="en-US" w:eastAsia="zh-CN"/>
        </w:rPr>
        <w:t>]</w:t>
      </w:r>
      <w:r>
        <w:rPr>
          <w:rFonts w:hint="eastAsia" w:cs="Times New Roman"/>
          <w:i w:val="0"/>
          <w:iCs w:val="0"/>
          <w:caps w:val="0"/>
          <w:color w:val="222222"/>
          <w:spacing w:val="0"/>
          <w:sz w:val="24"/>
          <w:szCs w:val="24"/>
          <w:shd w:val="clear" w:fill="FFFFFF"/>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i w:val="0"/>
          <w:iCs w:val="0"/>
          <w:caps w:val="0"/>
          <w:color w:val="1F1F1F"/>
          <w:spacing w:val="0"/>
          <w:sz w:val="19"/>
          <w:szCs w:val="19"/>
          <w:lang w:val="en-US" w:eastAsia="zh-CN"/>
        </w:rPr>
      </w:pPr>
      <w:r>
        <w:rPr>
          <w:rFonts w:hint="default" w:ascii="Times New Roman" w:hAnsi="Times New Roman" w:cs="Times New Roman"/>
          <w:i w:val="0"/>
          <w:iCs w:val="0"/>
          <w:caps w:val="0"/>
          <w:color w:val="222222"/>
          <w:spacing w:val="0"/>
          <w:sz w:val="24"/>
          <w:szCs w:val="24"/>
          <w:shd w:val="clear" w:fill="FFFFFF"/>
          <w:lang w:val="en-US" w:eastAsia="zh-CN"/>
        </w:rPr>
        <w:t>对于土壤生物来说研究较少；Lin</w:t>
      </w:r>
      <w:r>
        <w:rPr>
          <w:rFonts w:hint="default" w:ascii="Times New Roman" w:hAnsi="Times New Roman" w:eastAsia="宋体" w:cs="Times New Roman"/>
          <w:i w:val="0"/>
          <w:iCs w:val="0"/>
          <w:caps w:val="0"/>
          <w:color w:val="222222"/>
          <w:spacing w:val="0"/>
          <w:sz w:val="24"/>
          <w:szCs w:val="24"/>
          <w:shd w:val="clear" w:fill="FFFFFF"/>
          <w:lang w:val="en-US" w:eastAsia="zh-CN"/>
        </w:rPr>
        <w:t>等人发现了安赛蜜在土壤中环境相关浓度下亚慢性暴露后，蚯蚓的生命周期参数发生异常变化，并且影响了其鞘脂代谢、嘌呤代谢和溶酶体的作用，改变了肠道微生物群例如拟杆菌门、粘霉菌和变形菌</w:t>
      </w:r>
      <w:r>
        <w:rPr>
          <w:rStyle w:val="25"/>
          <w:rFonts w:hint="default" w:ascii="Times New Roman" w:hAnsi="Times New Roman" w:eastAsia="宋体" w:cs="Times New Roman"/>
          <w:i w:val="0"/>
          <w:iCs w:val="0"/>
          <w:caps w:val="0"/>
          <w:color w:val="222222"/>
          <w:spacing w:val="0"/>
          <w:sz w:val="24"/>
          <w:szCs w:val="24"/>
          <w:shd w:val="clear" w:fill="FFFFFF"/>
          <w:lang w:val="en-US" w:eastAsia="zh-CN"/>
        </w:rPr>
        <w:t>[</w:t>
      </w:r>
      <w:r>
        <w:rPr>
          <w:rStyle w:val="25"/>
          <w:rFonts w:hint="default" w:ascii="Times New Roman" w:hAnsi="Times New Roman" w:eastAsia="宋体" w:cs="Times New Roman"/>
          <w:i w:val="0"/>
          <w:iCs w:val="0"/>
          <w:caps w:val="0"/>
          <w:color w:val="222222"/>
          <w:spacing w:val="0"/>
          <w:sz w:val="24"/>
          <w:szCs w:val="24"/>
          <w:shd w:val="clear" w:fill="FFFFFF"/>
          <w:lang w:val="en-US" w:eastAsia="zh-CN"/>
        </w:rPr>
        <w:endnoteReference w:id="23"/>
      </w:r>
      <w:r>
        <w:rPr>
          <w:rStyle w:val="25"/>
          <w:rFonts w:hint="default" w:ascii="Times New Roman" w:hAnsi="Times New Roman" w:eastAsia="宋体" w:cs="Times New Roman"/>
          <w:i w:val="0"/>
          <w:iCs w:val="0"/>
          <w:caps w:val="0"/>
          <w:color w:val="222222"/>
          <w:spacing w:val="0"/>
          <w:sz w:val="24"/>
          <w:szCs w:val="24"/>
          <w:shd w:val="clear" w:fill="FFFFFF"/>
          <w:lang w:val="en-US" w:eastAsia="zh-CN"/>
        </w:rPr>
        <w:t>]</w:t>
      </w:r>
      <w:r>
        <w:rPr>
          <w:rFonts w:hint="default" w:ascii="Times New Roman" w:hAnsi="Times New Roman" w:cs="Times New Roman"/>
          <w:i w:val="0"/>
          <w:iCs w:val="0"/>
          <w:caps w:val="0"/>
          <w:color w:val="222222"/>
          <w:spacing w:val="0"/>
          <w:sz w:val="24"/>
          <w:szCs w:val="24"/>
          <w:shd w:val="clear" w:fill="FFFFFF"/>
          <w:lang w:val="en-US" w:eastAsia="zh-CN"/>
        </w:rPr>
        <w:t>。Lin等人还发现了四种典型甜味剂（三氯蔗糖、糖精、甜蜜素和安赛蜜）的单一和联合的处理下，跳虫繁殖的第六代产生了生殖影响，其改变了其肠道菌群α多样性的与第一代暴露后相反，且对微生物群组成造成了更明显的干扰</w:t>
      </w:r>
      <w:r>
        <w:rPr>
          <w:rStyle w:val="25"/>
          <w:rFonts w:hint="default" w:ascii="Times New Roman" w:hAnsi="Times New Roman" w:cs="Times New Roman"/>
          <w:i w:val="0"/>
          <w:iCs w:val="0"/>
          <w:caps w:val="0"/>
          <w:color w:val="222222"/>
          <w:spacing w:val="0"/>
          <w:sz w:val="24"/>
          <w:szCs w:val="24"/>
          <w:shd w:val="clear" w:fill="FFFFFF"/>
          <w:lang w:val="en-US" w:eastAsia="zh-CN"/>
        </w:rPr>
        <w:t>[</w:t>
      </w:r>
      <w:r>
        <w:rPr>
          <w:rStyle w:val="25"/>
          <w:rFonts w:hint="default" w:ascii="Times New Roman" w:hAnsi="Times New Roman" w:cs="Times New Roman"/>
          <w:i w:val="0"/>
          <w:iCs w:val="0"/>
          <w:caps w:val="0"/>
          <w:color w:val="222222"/>
          <w:spacing w:val="0"/>
          <w:sz w:val="24"/>
          <w:szCs w:val="24"/>
          <w:shd w:val="clear" w:fill="FFFFFF"/>
          <w:lang w:val="en-US" w:eastAsia="zh-CN"/>
        </w:rPr>
        <w:endnoteReference w:id="24"/>
      </w:r>
      <w:r>
        <w:rPr>
          <w:rStyle w:val="25"/>
          <w:rFonts w:hint="default" w:ascii="Times New Roman" w:hAnsi="Times New Roman" w:cs="Times New Roman"/>
          <w:i w:val="0"/>
          <w:iCs w:val="0"/>
          <w:caps w:val="0"/>
          <w:color w:val="222222"/>
          <w:spacing w:val="0"/>
          <w:sz w:val="24"/>
          <w:szCs w:val="24"/>
          <w:shd w:val="clear" w:fill="FFFFFF"/>
          <w:lang w:val="en-US" w:eastAsia="zh-CN"/>
        </w:rPr>
        <w:t>]</w:t>
      </w:r>
      <w:r>
        <w:rPr>
          <w:rFonts w:hint="default" w:ascii="Times New Roman" w:hAnsi="Times New Roman" w:cs="Times New Roman"/>
          <w:i w:val="0"/>
          <w:iCs w:val="0"/>
          <w:caps w:val="0"/>
          <w:color w:val="222222"/>
          <w:spacing w:val="0"/>
          <w:sz w:val="24"/>
          <w:szCs w:val="24"/>
          <w:shd w:val="clear" w:fill="FFFFFF"/>
          <w:lang w:val="en-US" w:eastAsia="zh-CN"/>
        </w:rPr>
        <w:t>。</w:t>
      </w:r>
    </w:p>
    <w:p>
      <w:pPr>
        <w:widowControl/>
        <w:jc w:val="both"/>
        <w:rPr>
          <w:rFonts w:hint="default" w:ascii="Times New Roman" w:hAnsi="Times New Roman" w:eastAsia="黑体" w:cs="Times New Roman"/>
          <w:color w:val="auto"/>
          <w:kern w:val="2"/>
          <w:sz w:val="28"/>
          <w:szCs w:val="28"/>
          <w:lang w:val="en-US" w:eastAsia="zh-CN" w:bidi="ar-SA"/>
        </w:rPr>
      </w:pPr>
      <w:r>
        <w:rPr>
          <w:rFonts w:hint="default" w:ascii="Times New Roman" w:hAnsi="Times New Roman" w:eastAsia="黑体" w:cs="Times New Roman"/>
          <w:color w:val="auto"/>
          <w:kern w:val="2"/>
          <w:sz w:val="28"/>
          <w:szCs w:val="28"/>
          <w:lang w:val="en-US" w:eastAsia="zh-CN" w:bidi="ar-SA"/>
        </w:rPr>
        <w:t>5对于人工合成甜味剂的讨论</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人工合成甜味剂因其消费量不断飙升，水溶性好、环境持久性长和处理不充分等因素下，在人类、动物和环境中不断地积累和周转，并发挥类似抗生素的作用，给一些细菌带来进化压力；并且以现在的研究成果来看，尚未清楚其在环境中的作用是否与在实验室或人体肠道等环境中观察一致，因此对于这些甜味剂生态、人类和动物等风险的评估仍有很大漏洞；尤其是人造甜味剂对抗生素耐药性在人或动物病原体中传播的影响应引起更多关注。</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由于缺乏确定的毒理学评估和权威的报道，大多数消费者没有意识到人工甜味剂正在发挥类似抗生素的作用，并且能够从他们每天摄取的水和食物中不断变肠道微生物的结构、功能和组成。但因为摄入量未能得到评估和管控，不合理地食用导致很多人处于肥胖或者超重的状况，在一些研究中表明现尤其在超重和肥胖的个体中，其ARG的丰度和多样性可能较高</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25"/>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然而又反过来作用于肠道菌群：尤其是在肠道环境中，常用的人造甜味剂不仅促进了AMR细菌的进化，而且增强了抗生素耐药性在不同细菌属之间的水平转移，同时也会改变其组成、结构和功能，最终菌群的失衡又会继续导致肥胖</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26"/>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除了肥胖带来的一系列问题，如果体内耐药组细菌丰度和多样性的增加，一些有害病原体（与体内耐药组有类似ARGs）可能会通过群体感应、适应该环境等原因停留在我们肠道亦或是其它生物的体内中，从而可能进一步影响其正常生理代谢，或引发一些疾病等问题。</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关于人造甜味剂对耐药性的作用和抗性基因的转移仍然有很多悬而未解决的问题，在之前的报道中已经提到过人类消费的甜味剂大部分不会在体内被分解，而是随着各种过程在环境中积累，因此除了人类本身的健康问题，我们需要考虑环境中一些重要生物与其的相互作用.</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有证据表明，这些甜味剂会在土壤系统中降解。特别是用作牲畜饲料添加剂的糖精，已在猪粪中检测到，因此有可能造成土壤污染。还有一些证据表明，植物会从受污染的土壤中吸收这些甜味剂。</w:t>
      </w:r>
    </w:p>
    <w:p>
      <w:pPr>
        <w:keepNext w:val="0"/>
        <w:keepLines w:val="0"/>
        <w:pageBreakBefore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例如可以进一步研究蚯蚓等土壤生物如何与甜味剂相互作用，以及这些相互作用如何塑造土壤微生物的组成。尤其蚯蚓作为土壤大型动物的主要成员，其可以通过改变土壤结构、特性以及养分可用性和循环来影响土壤微生物群落和生物过程，其中蚯蚓肠道在塑造土壤微生物组成中发挥重要作用。例如可以进一步研究蚯蚓等土壤生物如何与甜味剂相互作用，以及这些相互作用如何塑造土壤微生物的组成。</w:t>
      </w:r>
    </w:p>
    <w:p>
      <w:pPr>
        <w:widowControl/>
        <w:jc w:val="both"/>
        <w:rPr>
          <w:rFonts w:hint="default" w:ascii="Times New Roman" w:hAnsi="Times New Roman" w:eastAsia="黑体" w:cs="Times New Roman"/>
          <w:color w:val="auto"/>
          <w:kern w:val="2"/>
          <w:sz w:val="28"/>
          <w:szCs w:val="28"/>
          <w:lang w:val="en-US" w:eastAsia="zh-CN" w:bidi="ar-SA"/>
        </w:rPr>
      </w:pPr>
      <w:r>
        <w:rPr>
          <w:rFonts w:hint="eastAsia" w:ascii="Times New Roman" w:hAnsi="Times New Roman" w:eastAsia="黑体" w:cs="Times New Roman"/>
          <w:color w:val="auto"/>
          <w:kern w:val="2"/>
          <w:sz w:val="28"/>
          <w:szCs w:val="28"/>
          <w:lang w:val="en-US" w:eastAsia="zh-CN" w:bidi="ar-SA"/>
        </w:rPr>
        <w:t>6 研究意义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蚯蚓在污染环境下的生存方式大多</w:t>
      </w:r>
      <w:r>
        <w:rPr>
          <w:rFonts w:hint="default" w:ascii="Times New Roman" w:hAnsi="Times New Roman" w:eastAsia="宋体" w:cs="Times New Roman"/>
          <w:sz w:val="24"/>
          <w:szCs w:val="24"/>
          <w:lang w:val="en-US" w:eastAsia="zh-CN"/>
        </w:rPr>
        <w:t>取决于</w:t>
      </w:r>
      <w:r>
        <w:rPr>
          <w:rFonts w:hint="default" w:ascii="Times New Roman" w:hAnsi="Times New Roman" w:cs="Times New Roman"/>
          <w:sz w:val="24"/>
          <w:szCs w:val="24"/>
          <w:lang w:val="en-US" w:eastAsia="zh-CN"/>
        </w:rPr>
        <w:t>它们体内</w:t>
      </w:r>
      <w:r>
        <w:rPr>
          <w:rFonts w:hint="default" w:ascii="Times New Roman" w:hAnsi="Times New Roman" w:eastAsia="宋体" w:cs="Times New Roman"/>
          <w:sz w:val="24"/>
          <w:szCs w:val="24"/>
          <w:lang w:val="en-US" w:eastAsia="zh-CN"/>
        </w:rPr>
        <w:t>高效的自由基清除系统，其中包括特殊的蛋白质和酶促抗氧化剂，如过氧化氢酶（CAT）、过氧化物酶（POD）、超氧化物歧化酶（SOD）和谷胱甘肽过氧化物酶（GSH-PX）。它们可以清除由外源性应激（例如重金属、铝和有机污染物）引起的自由基，以保护生物体免受损害</w:t>
      </w:r>
      <w:r>
        <w:rPr>
          <w:rStyle w:val="25"/>
          <w:rFonts w:hint="default" w:ascii="Times New Roman" w:hAnsi="Times New Roman" w:eastAsia="宋体" w:cs="Times New Roman"/>
          <w:sz w:val="24"/>
          <w:szCs w:val="24"/>
          <w:lang w:val="en-US" w:eastAsia="zh-CN"/>
        </w:rPr>
        <w:t>[</w:t>
      </w:r>
      <w:r>
        <w:rPr>
          <w:rStyle w:val="25"/>
          <w:rFonts w:hint="default" w:ascii="Times New Roman" w:hAnsi="Times New Roman" w:eastAsia="宋体" w:cs="Times New Roman"/>
          <w:sz w:val="24"/>
          <w:szCs w:val="24"/>
          <w:lang w:val="en-US" w:eastAsia="zh-CN"/>
        </w:rPr>
        <w:endnoteReference w:id="27"/>
      </w:r>
      <w:r>
        <w:rPr>
          <w:rStyle w:val="25"/>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lang w:val="en-US" w:eastAsia="zh-CN"/>
        </w:rPr>
        <w:t>，因此可以通过蚯蚓酶活与甜味剂浓度的关系来粗略判断该类物质的生物毒性，在之前关于甜味剂的研究中大多都是关于小鼠和水生生物的试验，很少有关于土壤生物对于甜味剂的响应研究。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因此我们需要更加深入地探讨人造甜味剂在不同生态系统中的积累和行为，特别是关注其对土壤微生物群落和生物过程的影响。本研究通过探究蚯蚓体内抗氧化酶活性对土壤中甜味剂含量的增加的响应，丰富了对人造甜味剂生态毒理效应的理解，并且给进一步了解和探索甜味剂在土壤生态系统中的传播和生物过程提供了实验和理论依据。</w:t>
      </w:r>
    </w:p>
    <w:p>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hint="default" w:ascii="Times New Roman" w:hAnsi="Times New Roman" w:cs="Times New Roman"/>
          <w:sz w:val="24"/>
          <w:szCs w:val="24"/>
        </w:rPr>
        <w:sectPr>
          <w:headerReference r:id="rId16" w:type="default"/>
          <w:footerReference r:id="rId17" w:type="default"/>
          <w:endnotePr>
            <w:numFmt w:val="decimal"/>
          </w:endnotePr>
          <w:pgSz w:w="11906" w:h="16838"/>
          <w:pgMar w:top="1134" w:right="1134" w:bottom="1134" w:left="1134" w:header="850" w:footer="992" w:gutter="284"/>
          <w:pgBorders>
            <w:top w:val="none" w:sz="0" w:space="0"/>
            <w:left w:val="none" w:sz="0" w:space="0"/>
            <w:bottom w:val="none" w:sz="0" w:space="0"/>
            <w:right w:val="none" w:sz="0" w:space="0"/>
          </w:pgBorders>
          <w:pgNumType w:fmt="decimal" w:start="1"/>
          <w:cols w:space="425" w:num="1"/>
          <w:docGrid w:linePitch="312" w:charSpace="0"/>
        </w:sectPr>
      </w:pPr>
    </w:p>
    <w:bookmarkEnd w:id="1"/>
    <w:p>
      <w:pPr>
        <w:pStyle w:val="2"/>
        <w:spacing w:before="480" w:after="360" w:line="400" w:lineRule="exact"/>
        <w:rPr>
          <w:rFonts w:hint="eastAsia" w:eastAsia="黑体"/>
          <w:lang w:eastAsia="zh-CN"/>
        </w:rPr>
      </w:pPr>
      <w:bookmarkStart w:id="2" w:name="_Toc55767856"/>
      <w:r>
        <w:rPr>
          <w:rFonts w:hint="eastAsia"/>
        </w:rPr>
        <w:t xml:space="preserve">第一章 </w:t>
      </w:r>
      <w:r>
        <w:rPr>
          <w:rFonts w:hint="eastAsia"/>
          <w:lang w:val="en-US" w:eastAsia="zh-CN"/>
        </w:rPr>
        <w:t>滤纸接触实验</w:t>
      </w:r>
    </w:p>
    <w:bookmarkEnd w:id="2"/>
    <w:p>
      <w:pPr>
        <w:pStyle w:val="36"/>
        <w:spacing w:beforeLines="0" w:afterLines="0" w:line="400" w:lineRule="exact"/>
        <w:jc w:val="left"/>
        <w:outlineLvl w:val="2"/>
        <w:rPr>
          <w:rFonts w:ascii="黑体" w:hAnsi="黑体"/>
          <w:color w:val="0000FF"/>
          <w:szCs w:val="28"/>
        </w:rPr>
      </w:pPr>
      <w:r>
        <w:rPr>
          <w:rFonts w:hint="default" w:ascii="Times New Roman" w:hAnsi="Times New Roman" w:cs="Times New Roman"/>
          <w:color w:val="auto"/>
          <w:szCs w:val="28"/>
        </w:rPr>
        <w:t>1</w:t>
      </w:r>
      <w:r>
        <w:rPr>
          <w:rFonts w:hint="eastAsia" w:ascii="黑体" w:hAnsi="黑体"/>
          <w:color w:val="auto"/>
          <w:szCs w:val="28"/>
          <w:lang w:val="en-US" w:eastAsia="zh-CN"/>
        </w:rPr>
        <w:t xml:space="preserve"> </w:t>
      </w:r>
      <w:r>
        <w:rPr>
          <w:rFonts w:hint="eastAsia" w:ascii="黑体" w:hAnsi="黑体"/>
          <w:color w:val="auto"/>
          <w:szCs w:val="28"/>
        </w:rPr>
        <w:t>材料与方法</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default" w:ascii="宋体" w:hAnsi="宋体" w:eastAsia="宋体"/>
          <w:color w:val="auto"/>
          <w:sz w:val="24"/>
          <w:lang w:val="en-US" w:eastAsia="zh-CN"/>
        </w:rPr>
      </w:pPr>
      <w:r>
        <w:rPr>
          <w:rFonts w:hint="eastAsia" w:ascii="宋体" w:hAnsi="宋体" w:eastAsia="宋体"/>
          <w:color w:val="auto"/>
          <w:sz w:val="24"/>
          <w:lang w:val="en-US" w:eastAsia="zh-CN"/>
        </w:rPr>
        <w:t>根据材料和文献的阅读，我们可以发现不同种甜味剂在不同国家或者地区分布的浓度不同，并且对于土壤中甜味剂含量的研究数据较少，因此需要做预实验来确定该试验中阿斯巴甜和安赛蜜的甜味剂用量的多少</w:t>
      </w:r>
      <w:r>
        <w:rPr>
          <w:rStyle w:val="25"/>
          <w:rFonts w:hint="eastAsia" w:ascii="宋体" w:hAnsi="宋体" w:eastAsia="宋体"/>
          <w:color w:val="auto"/>
          <w:sz w:val="24"/>
          <w:lang w:val="en-US" w:eastAsia="zh-CN"/>
        </w:rPr>
        <w:t>[</w:t>
      </w:r>
      <w:r>
        <w:rPr>
          <w:rStyle w:val="25"/>
          <w:rFonts w:hint="eastAsia" w:ascii="宋体" w:hAnsi="宋体" w:eastAsia="宋体"/>
          <w:color w:val="auto"/>
          <w:sz w:val="24"/>
          <w:lang w:val="en-US" w:eastAsia="zh-CN"/>
        </w:rPr>
        <w:endnoteReference w:id="28"/>
      </w:r>
      <w:r>
        <w:rPr>
          <w:rStyle w:val="25"/>
          <w:rFonts w:hint="eastAsia" w:ascii="宋体" w:hAnsi="宋体" w:eastAsia="宋体"/>
          <w:color w:val="auto"/>
          <w:sz w:val="24"/>
          <w:lang w:val="en-US" w:eastAsia="zh-CN"/>
        </w:rPr>
        <w:t>]</w:t>
      </w:r>
      <w:r>
        <w:rPr>
          <w:rFonts w:hint="eastAsia" w:ascii="宋体" w:hAnsi="宋体" w:eastAsia="宋体"/>
          <w:color w:val="auto"/>
          <w:sz w:val="24"/>
          <w:lang w:val="en-US" w:eastAsia="zh-CN"/>
        </w:rPr>
        <w:t>。</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left"/>
        <w:textAlignment w:val="auto"/>
        <w:outlineLvl w:val="2"/>
        <w:rPr>
          <w:rFonts w:hint="default" w:ascii="宋体" w:hAnsi="宋体" w:eastAsia="宋体"/>
          <w:color w:val="auto"/>
          <w:sz w:val="24"/>
          <w:lang w:val="en-US" w:eastAsia="zh-CN"/>
        </w:rPr>
      </w:pPr>
      <w:r>
        <w:rPr>
          <w:rFonts w:hint="eastAsia" w:ascii="Times New Roman" w:hAnsi="Times New Roman" w:eastAsia="宋体" w:cs="Times New Roman"/>
          <w:color w:val="auto"/>
          <w:sz w:val="24"/>
        </w:rPr>
        <w:t>1.1</w:t>
      </w:r>
      <w:r>
        <w:rPr>
          <w:rFonts w:hint="eastAsia" w:ascii="宋体" w:hAnsi="宋体" w:eastAsia="宋体"/>
          <w:color w:val="auto"/>
          <w:sz w:val="24"/>
          <w:lang w:val="en-US" w:eastAsia="zh-CN"/>
        </w:rPr>
        <w:t xml:space="preserve"> 试验设计</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cs="Times New Roman"/>
          <w:color w:val="auto"/>
          <w:kern w:val="2"/>
          <w:sz w:val="24"/>
          <w:szCs w:val="24"/>
          <w:lang w:val="en-US" w:eastAsia="zh-CN" w:bidi="ar-SA"/>
        </w:rPr>
        <w:t>使用OECD Guideline No.207标准滤纸接触法</w:t>
      </w:r>
      <w:r>
        <w:rPr>
          <w:rStyle w:val="25"/>
          <w:rFonts w:hint="default" w:ascii="Times New Roman" w:hAnsi="Times New Roman" w:cs="Times New Roman"/>
          <w:color w:val="auto"/>
          <w:kern w:val="2"/>
          <w:sz w:val="24"/>
          <w:szCs w:val="24"/>
          <w:lang w:val="en-US" w:eastAsia="zh-CN" w:bidi="ar-SA"/>
        </w:rPr>
        <w:t>[</w:t>
      </w:r>
      <w:r>
        <w:rPr>
          <w:rStyle w:val="25"/>
          <w:rFonts w:hint="default" w:ascii="Times New Roman" w:hAnsi="Times New Roman" w:cs="Times New Roman"/>
          <w:color w:val="auto"/>
          <w:kern w:val="2"/>
          <w:sz w:val="24"/>
          <w:szCs w:val="24"/>
          <w:lang w:val="en-US" w:eastAsia="zh-CN" w:bidi="ar-SA"/>
        </w:rPr>
        <w:endnoteReference w:id="29"/>
      </w:r>
      <w:r>
        <w:rPr>
          <w:rStyle w:val="25"/>
          <w:rFonts w:hint="default" w:ascii="Times New Roman" w:hAnsi="Times New Roman" w:cs="Times New Roman"/>
          <w:color w:val="auto"/>
          <w:kern w:val="2"/>
          <w:sz w:val="24"/>
          <w:szCs w:val="24"/>
          <w:lang w:val="en-US" w:eastAsia="zh-CN" w:bidi="ar-SA"/>
        </w:rPr>
        <w:t>]</w:t>
      </w:r>
      <w:r>
        <w:rPr>
          <w:rFonts w:hint="eastAsia"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研究阿斯巴甜和安赛蜜单一和复合</w:t>
      </w:r>
      <w:r>
        <w:rPr>
          <w:rFonts w:hint="eastAsia" w:cs="Times New Roman"/>
          <w:color w:val="auto"/>
          <w:kern w:val="2"/>
          <w:sz w:val="24"/>
          <w:szCs w:val="24"/>
          <w:lang w:val="en-US" w:eastAsia="zh-CN" w:bidi="ar-SA"/>
        </w:rPr>
        <w:t>暴露</w:t>
      </w:r>
      <w:r>
        <w:rPr>
          <w:rFonts w:hint="default" w:ascii="Times New Roman" w:hAnsi="Times New Roman" w:cs="Times New Roman"/>
          <w:color w:val="auto"/>
          <w:kern w:val="2"/>
          <w:sz w:val="24"/>
          <w:szCs w:val="24"/>
          <w:lang w:val="en-US" w:eastAsia="zh-CN" w:bidi="ar-SA"/>
        </w:rPr>
        <w:t>对蚯蚓的急性毒性试验</w:t>
      </w:r>
      <w:r>
        <w:rPr>
          <w:rFonts w:hint="eastAsia"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每</w:t>
      </w:r>
      <w:r>
        <w:rPr>
          <w:rFonts w:hint="eastAsia" w:cs="Times New Roman"/>
          <w:color w:val="auto"/>
          <w:kern w:val="2"/>
          <w:sz w:val="24"/>
          <w:szCs w:val="24"/>
          <w:lang w:val="en-US" w:eastAsia="zh-CN" w:bidi="ar-SA"/>
        </w:rPr>
        <w:t>种</w:t>
      </w:r>
      <w:r>
        <w:rPr>
          <w:rFonts w:hint="default" w:ascii="Times New Roman" w:hAnsi="Times New Roman" w:cs="Times New Roman"/>
          <w:color w:val="auto"/>
          <w:kern w:val="2"/>
          <w:sz w:val="24"/>
          <w:szCs w:val="24"/>
          <w:lang w:val="en-US" w:eastAsia="zh-CN" w:bidi="ar-SA"/>
        </w:rPr>
        <w:t>甜味剂和它们1:1混合物在各个方法中设定5个浓度梯度即5</w:t>
      </w:r>
      <w:r>
        <w:rPr>
          <w:rFonts w:hint="default" w:ascii="Times New Roman" w:hAnsi="Times New Roman" w:eastAsia="宋体" w:cs="Times New Roman"/>
          <w:color w:val="auto"/>
          <w:kern w:val="2"/>
          <w:sz w:val="24"/>
          <w:szCs w:val="24"/>
          <w:lang w:val="en-US" w:eastAsia="zh-CN" w:bidi="ar-SA"/>
        </w:rPr>
        <w:t>个处理组</w:t>
      </w:r>
      <w:r>
        <w:rPr>
          <w:rFonts w:hint="default" w:ascii="Times New Roman" w:hAnsi="Times New Roman" w:cs="Times New Roman"/>
          <w:color w:val="auto"/>
          <w:kern w:val="2"/>
          <w:sz w:val="24"/>
          <w:szCs w:val="24"/>
          <w:lang w:val="en-US" w:eastAsia="zh-CN" w:bidi="ar-SA"/>
        </w:rPr>
        <w:t>，一共15个处理组和一个对照组；</w:t>
      </w:r>
      <w:r>
        <w:rPr>
          <w:rFonts w:hint="default" w:ascii="Times New Roman" w:hAnsi="Times New Roman" w:eastAsia="宋体" w:cs="Times New Roman"/>
          <w:color w:val="auto"/>
          <w:kern w:val="2"/>
          <w:sz w:val="24"/>
          <w:szCs w:val="24"/>
          <w:lang w:val="en-US" w:eastAsia="zh-CN" w:bidi="ar-SA"/>
        </w:rPr>
        <w:t>每个浓度设置</w:t>
      </w:r>
      <w:r>
        <w:rPr>
          <w:rFonts w:hint="default" w:ascii="Times New Roman" w:hAnsi="Times New Roman" w:cs="Times New Roman"/>
          <w:color w:val="auto"/>
          <w:kern w:val="2"/>
          <w:sz w:val="24"/>
          <w:szCs w:val="24"/>
          <w:lang w:val="en-US" w:eastAsia="zh-CN" w:bidi="ar-SA"/>
        </w:rPr>
        <w:t>10</w:t>
      </w:r>
      <w:r>
        <w:rPr>
          <w:rFonts w:hint="default" w:ascii="Times New Roman" w:hAnsi="Times New Roman" w:eastAsia="宋体" w:cs="Times New Roman"/>
          <w:color w:val="auto"/>
          <w:kern w:val="2"/>
          <w:sz w:val="24"/>
          <w:szCs w:val="24"/>
          <w:lang w:val="en-US" w:eastAsia="zh-CN" w:bidi="ar-SA"/>
        </w:rPr>
        <w:t>次重复</w:t>
      </w:r>
      <w:r>
        <w:rPr>
          <w:rFonts w:hint="eastAsia" w:cs="Times New Roman"/>
          <w:color w:val="auto"/>
          <w:kern w:val="2"/>
          <w:sz w:val="24"/>
          <w:szCs w:val="24"/>
          <w:lang w:val="en-US" w:eastAsia="zh-CN" w:bidi="ar-SA"/>
        </w:rPr>
        <w:t>，每个重复含一只蚯蚓</w:t>
      </w:r>
      <w:r>
        <w:rPr>
          <w:rFonts w:hint="default" w:ascii="Times New Roman" w:hAnsi="Times New Roman" w:cs="Times New Roman"/>
          <w:color w:val="auto"/>
          <w:kern w:val="2"/>
          <w:sz w:val="24"/>
          <w:szCs w:val="24"/>
          <w:lang w:val="en-US" w:eastAsia="zh-CN" w:bidi="ar-SA"/>
        </w:rPr>
        <w:t>。</w:t>
      </w:r>
      <w:r>
        <w:rPr>
          <w:rFonts w:hint="eastAsia" w:cs="Times New Roman"/>
          <w:color w:val="auto"/>
          <w:kern w:val="2"/>
          <w:sz w:val="24"/>
          <w:szCs w:val="24"/>
          <w:lang w:val="en-US" w:eastAsia="zh-CN" w:bidi="ar-SA"/>
        </w:rPr>
        <w:t>在72 h内</w:t>
      </w:r>
      <w:r>
        <w:rPr>
          <w:rFonts w:hint="default" w:ascii="Times New Roman" w:hAnsi="Times New Roman" w:eastAsia="宋体" w:cs="Times New Roman"/>
          <w:color w:val="auto"/>
          <w:kern w:val="2"/>
          <w:sz w:val="24"/>
          <w:szCs w:val="24"/>
          <w:lang w:val="en-US" w:eastAsia="zh-CN" w:bidi="ar-SA"/>
        </w:rPr>
        <w:t>定期观察蚯蚓的</w:t>
      </w:r>
      <w:r>
        <w:rPr>
          <w:rFonts w:hint="eastAsia" w:cs="Times New Roman"/>
          <w:color w:val="auto"/>
          <w:kern w:val="2"/>
          <w:sz w:val="24"/>
          <w:szCs w:val="24"/>
          <w:lang w:val="en-US" w:eastAsia="zh-CN" w:bidi="ar-SA"/>
        </w:rPr>
        <w:t>生理健康状况</w:t>
      </w:r>
      <w:r>
        <w:rPr>
          <w:rFonts w:hint="default" w:ascii="Times New Roman" w:hAnsi="Times New Roman" w:eastAsia="宋体" w:cs="Times New Roman"/>
          <w:color w:val="auto"/>
          <w:kern w:val="2"/>
          <w:sz w:val="24"/>
          <w:szCs w:val="24"/>
          <w:lang w:val="en-US" w:eastAsia="zh-CN" w:bidi="ar-SA"/>
        </w:rPr>
        <w:t>和</w:t>
      </w:r>
      <w:r>
        <w:rPr>
          <w:rFonts w:hint="eastAsia" w:cs="Times New Roman"/>
          <w:color w:val="auto"/>
          <w:kern w:val="2"/>
          <w:sz w:val="24"/>
          <w:szCs w:val="24"/>
          <w:lang w:val="en-US" w:eastAsia="zh-CN" w:bidi="ar-SA"/>
        </w:rPr>
        <w:t>存活率</w:t>
      </w:r>
      <w:r>
        <w:rPr>
          <w:rFonts w:hint="default" w:ascii="Times New Roman" w:hAnsi="Times New Roman"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建立剂量—反应关系</w:t>
      </w:r>
      <w:r>
        <w:rPr>
          <w:rFonts w:hint="eastAsia" w:cs="Times New Roman"/>
          <w:color w:val="auto"/>
          <w:kern w:val="2"/>
          <w:sz w:val="24"/>
          <w:szCs w:val="24"/>
          <w:lang w:val="en-US" w:eastAsia="zh-CN" w:bidi="ar-SA"/>
        </w:rPr>
        <w:t>，并且及时加入超纯水，</w:t>
      </w:r>
      <w:r>
        <w:rPr>
          <w:rFonts w:hint="eastAsia"/>
          <w:sz w:val="24"/>
        </w:rPr>
        <w:t>以保持滤纸的湿润度在</w:t>
      </w:r>
      <w:r>
        <w:rPr>
          <w:rFonts w:hint="eastAsia"/>
          <w:sz w:val="24"/>
          <w:lang w:val="en-US" w:eastAsia="zh-CN"/>
        </w:rPr>
        <w:t>60-70%左右</w:t>
      </w:r>
      <w:r>
        <w:rPr>
          <w:rFonts w:hint="default" w:ascii="Times New Roman" w:hAnsi="Times New Roman" w:eastAsia="宋体" w:cs="Times New Roman"/>
          <w:color w:val="auto"/>
          <w:kern w:val="2"/>
          <w:sz w:val="24"/>
          <w:szCs w:val="24"/>
          <w:lang w:val="en-US" w:eastAsia="zh-CN" w:bidi="ar-SA"/>
        </w:rPr>
        <w:t>。</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left"/>
        <w:textAlignment w:val="auto"/>
        <w:outlineLvl w:val="2"/>
        <w:rPr>
          <w:rFonts w:hint="eastAsia" w:ascii="宋体" w:hAnsi="宋体" w:eastAsia="宋体"/>
          <w:color w:val="auto"/>
          <w:sz w:val="24"/>
          <w:lang w:val="en-US" w:eastAsia="zh-CN"/>
        </w:rPr>
      </w:pPr>
      <w:r>
        <w:rPr>
          <w:rFonts w:hint="default" w:ascii="Times New Roman" w:hAnsi="Times New Roman" w:eastAsia="宋体" w:cs="Times New Roman"/>
          <w:color w:val="auto"/>
          <w:sz w:val="24"/>
        </w:rPr>
        <w:t>1.</w:t>
      </w:r>
      <w:r>
        <w:rPr>
          <w:rFonts w:hint="default" w:ascii="Times New Roman" w:hAnsi="Times New Roman" w:eastAsia="宋体" w:cs="Times New Roman"/>
          <w:color w:val="auto"/>
          <w:sz w:val="24"/>
          <w:lang w:val="en-US" w:eastAsia="zh-CN"/>
        </w:rPr>
        <w:t>2</w:t>
      </w:r>
      <w:r>
        <w:rPr>
          <w:rFonts w:hint="eastAsia" w:ascii="宋体" w:hAnsi="宋体" w:eastAsia="宋体"/>
          <w:color w:val="auto"/>
          <w:sz w:val="24"/>
          <w:lang w:val="en-US" w:eastAsia="zh-CN"/>
        </w:rPr>
        <w:t xml:space="preserve"> 供试甜味剂</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eastAsia" w:ascii="宋体" w:hAnsi="宋体" w:eastAsia="宋体"/>
          <w:color w:val="auto"/>
          <w:sz w:val="24"/>
          <w:lang w:val="en-US" w:eastAsia="zh-CN"/>
        </w:rPr>
      </w:pPr>
      <w:r>
        <w:rPr>
          <w:rFonts w:hint="eastAsia" w:ascii="宋体" w:hAnsi="宋体" w:eastAsia="宋体"/>
          <w:color w:val="auto"/>
          <w:sz w:val="24"/>
          <w:lang w:val="en-US" w:eastAsia="zh-CN"/>
        </w:rPr>
        <w:t>选择了当前</w:t>
      </w:r>
      <w:r>
        <w:rPr>
          <w:rFonts w:hint="default" w:ascii="Times New Roman" w:hAnsi="Times New Roman" w:eastAsia="宋体" w:cs="Times New Roman"/>
          <w:color w:val="auto"/>
          <w:sz w:val="24"/>
          <w:lang w:val="en-US" w:eastAsia="zh-CN"/>
        </w:rPr>
        <w:t>最常使用的</w:t>
      </w:r>
      <w:r>
        <w:rPr>
          <w:rFonts w:hint="eastAsia" w:eastAsia="宋体" w:cs="Times New Roman"/>
          <w:color w:val="auto"/>
          <w:sz w:val="24"/>
          <w:lang w:val="en-US" w:eastAsia="zh-CN"/>
        </w:rPr>
        <w:t>两种</w:t>
      </w:r>
      <w:r>
        <w:rPr>
          <w:rFonts w:hint="default" w:ascii="Times New Roman" w:hAnsi="Times New Roman" w:eastAsia="宋体" w:cs="Times New Roman"/>
          <w:color w:val="auto"/>
          <w:sz w:val="24"/>
          <w:lang w:val="en-US" w:eastAsia="zh-CN"/>
        </w:rPr>
        <w:t>甜味剂阿斯巴甜和安赛蜜开展试验</w:t>
      </w:r>
      <w:r>
        <w:rPr>
          <w:rStyle w:val="25"/>
          <w:rFonts w:hint="default" w:ascii="Times New Roman" w:hAnsi="Times New Roman" w:eastAsia="宋体" w:cs="Times New Roman"/>
          <w:color w:val="auto"/>
          <w:sz w:val="24"/>
          <w:lang w:val="en-US" w:eastAsia="zh-CN"/>
        </w:rPr>
        <w:t>[</w:t>
      </w:r>
      <w:r>
        <w:rPr>
          <w:rStyle w:val="25"/>
          <w:rFonts w:hint="default" w:ascii="Times New Roman" w:hAnsi="Times New Roman" w:eastAsia="宋体" w:cs="Times New Roman"/>
          <w:color w:val="auto"/>
          <w:sz w:val="24"/>
          <w:lang w:val="en-US" w:eastAsia="zh-CN"/>
        </w:rPr>
        <w:endnoteReference w:id="30"/>
      </w:r>
      <w:r>
        <w:rPr>
          <w:rStyle w:val="25"/>
          <w:rFonts w:hint="default" w:ascii="Times New Roman" w:hAnsi="Times New Roman" w:eastAsia="宋体" w:cs="Times New Roman"/>
          <w:color w:val="auto"/>
          <w:sz w:val="24"/>
          <w:lang w:val="en-US" w:eastAsia="zh-CN"/>
        </w:rPr>
        <w:t>]</w:t>
      </w:r>
      <w:r>
        <w:rPr>
          <w:rFonts w:hint="default" w:ascii="Times New Roman" w:hAnsi="Times New Roman" w:eastAsia="宋体" w:cs="Times New Roman"/>
          <w:color w:val="auto"/>
          <w:sz w:val="24"/>
          <w:lang w:val="en-US" w:eastAsia="zh-CN"/>
        </w:rPr>
        <w:t>，供货商为上海麦克林生化科技有限公司：97%安赛蜜（Acesulfame K），98%阿斯巴甜（Aspartame）</w:t>
      </w:r>
      <w:r>
        <w:rPr>
          <w:rFonts w:hint="eastAsia" w:ascii="宋体" w:hAnsi="宋体" w:eastAsia="宋体"/>
          <w:color w:val="auto"/>
          <w:sz w:val="24"/>
          <w:lang w:val="en-US" w:eastAsia="zh-CN"/>
        </w:rPr>
        <w:t>。</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left"/>
        <w:textAlignment w:val="auto"/>
        <w:outlineLvl w:val="2"/>
        <w:rPr>
          <w:rFonts w:hint="eastAsia" w:ascii="宋体" w:hAnsi="宋体" w:eastAsia="宋体" w:cs="Times New Roman"/>
          <w:b w:val="0"/>
          <w:bCs w:val="0"/>
          <w:color w:val="auto"/>
          <w:kern w:val="2"/>
          <w:sz w:val="24"/>
          <w:szCs w:val="24"/>
          <w:lang w:val="en-US" w:eastAsia="zh-CN" w:bidi="ar-SA"/>
        </w:rPr>
      </w:pPr>
      <w:r>
        <w:rPr>
          <w:rFonts w:hint="eastAsia" w:ascii="Times New Roman" w:hAnsi="Times New Roman" w:eastAsia="宋体" w:cs="Times New Roman"/>
          <w:color w:val="auto"/>
          <w:sz w:val="24"/>
          <w:lang w:val="en-US" w:eastAsia="zh-CN"/>
        </w:rPr>
        <w:t>1.3</w:t>
      </w:r>
      <w:r>
        <w:rPr>
          <w:rFonts w:hint="eastAsia" w:ascii="宋体" w:hAnsi="宋体" w:eastAsia="宋体" w:cs="Times New Roman"/>
          <w:b w:val="0"/>
          <w:bCs w:val="0"/>
          <w:color w:val="auto"/>
          <w:kern w:val="2"/>
          <w:sz w:val="24"/>
          <w:szCs w:val="24"/>
          <w:lang w:val="en-US" w:eastAsia="zh-CN" w:bidi="ar-SA"/>
        </w:rPr>
        <w:t xml:space="preserve"> 供试蚯蚓</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宋体" w:hAnsi="宋体" w:eastAsia="宋体" w:cs="Times New Roman"/>
          <w:b w:val="0"/>
          <w:bCs w:val="0"/>
          <w:color w:val="auto"/>
          <w:kern w:val="2"/>
          <w:sz w:val="24"/>
          <w:szCs w:val="24"/>
          <w:lang w:val="en-US" w:eastAsia="zh-CN" w:bidi="ar-SA"/>
        </w:rPr>
      </w:pPr>
      <w:r>
        <w:rPr>
          <w:rFonts w:hint="eastAsia" w:ascii="宋体" w:hAnsi="宋体" w:eastAsia="宋体" w:cs="Times New Roman"/>
          <w:b w:val="0"/>
          <w:bCs w:val="0"/>
          <w:color w:val="auto"/>
          <w:kern w:val="2"/>
          <w:sz w:val="24"/>
          <w:szCs w:val="24"/>
          <w:lang w:val="en-US" w:eastAsia="zh-CN" w:bidi="ar-SA"/>
        </w:rPr>
        <w:t>供试蚯蚓为赤子爱胜蚓（</w:t>
      </w:r>
      <w:r>
        <w:rPr>
          <w:rFonts w:hint="default" w:ascii="Times New Roman" w:hAnsi="Times New Roman" w:eastAsia="宋体" w:cs="Times New Roman"/>
          <w:b w:val="0"/>
          <w:bCs w:val="0"/>
          <w:i/>
          <w:iCs/>
          <w:color w:val="auto"/>
          <w:kern w:val="2"/>
          <w:sz w:val="24"/>
          <w:szCs w:val="24"/>
          <w:lang w:val="en-US" w:eastAsia="zh-CN" w:bidi="ar-SA"/>
        </w:rPr>
        <w:t>Eisenia fetida</w:t>
      </w:r>
      <w:r>
        <w:rPr>
          <w:rFonts w:hint="eastAsia" w:ascii="宋体" w:hAnsi="宋体" w:eastAsia="宋体" w:cs="Times New Roman"/>
          <w:b w:val="0"/>
          <w:bCs w:val="0"/>
          <w:color w:val="auto"/>
          <w:kern w:val="2"/>
          <w:sz w:val="24"/>
          <w:szCs w:val="24"/>
          <w:lang w:val="en-US" w:eastAsia="zh-CN" w:bidi="ar-SA"/>
        </w:rPr>
        <w:t>），</w:t>
      </w:r>
      <w:r>
        <w:rPr>
          <w:rFonts w:hint="eastAsia" w:ascii="宋体" w:hAnsi="宋体" w:eastAsia="宋体" w:cs="Times New Roman"/>
          <w:color w:val="auto"/>
          <w:kern w:val="2"/>
          <w:sz w:val="24"/>
          <w:szCs w:val="24"/>
          <w:lang w:val="en-US" w:eastAsia="zh-CN" w:bidi="ar-SA"/>
        </w:rPr>
        <w:t>购自江苏省句容市某蚯蚓养殖基地</w:t>
      </w:r>
      <w:r>
        <w:rPr>
          <w:rFonts w:hint="eastAsia" w:ascii="宋体" w:hAnsi="宋体" w:cs="Times New Roman"/>
          <w:color w:val="auto"/>
          <w:kern w:val="2"/>
          <w:sz w:val="24"/>
          <w:szCs w:val="24"/>
          <w:lang w:val="en-US" w:eastAsia="zh-CN" w:bidi="ar-SA"/>
        </w:rPr>
        <w:t>。在进行试验前</w:t>
      </w:r>
      <w:r>
        <w:rPr>
          <w:rFonts w:hint="eastAsia" w:ascii="宋体" w:hAnsi="宋体" w:eastAsia="宋体" w:cs="Times New Roman"/>
          <w:color w:val="auto"/>
          <w:kern w:val="2"/>
          <w:sz w:val="24"/>
          <w:szCs w:val="24"/>
          <w:lang w:val="en-US" w:eastAsia="zh-CN" w:bidi="ar-SA"/>
        </w:rPr>
        <w:t>先在</w:t>
      </w:r>
      <w:r>
        <w:rPr>
          <w:rFonts w:hint="default" w:ascii="Times New Roman" w:hAnsi="Times New Roman" w:eastAsia="宋体" w:cs="Times New Roman"/>
          <w:color w:val="auto"/>
          <w:kern w:val="2"/>
          <w:sz w:val="24"/>
          <w:szCs w:val="24"/>
          <w:lang w:val="en-US" w:eastAsia="zh-CN" w:bidi="ar-SA"/>
        </w:rPr>
        <w:t>室内装有</w:t>
      </w:r>
      <w:r>
        <w:rPr>
          <w:rFonts w:hint="default" w:ascii="Times New Roman" w:hAnsi="Times New Roman" w:cs="Times New Roman"/>
          <w:color w:val="auto"/>
          <w:kern w:val="2"/>
          <w:sz w:val="24"/>
          <w:szCs w:val="24"/>
          <w:lang w:val="en-US" w:eastAsia="zh-CN" w:bidi="ar-SA"/>
        </w:rPr>
        <w:t>牛粪</w:t>
      </w:r>
      <w:r>
        <w:rPr>
          <w:rFonts w:hint="default" w:ascii="Times New Roman" w:hAnsi="Times New Roman" w:eastAsia="宋体" w:cs="Times New Roman"/>
          <w:color w:val="auto"/>
          <w:kern w:val="2"/>
          <w:sz w:val="24"/>
          <w:szCs w:val="24"/>
          <w:lang w:val="en-US" w:eastAsia="zh-CN" w:bidi="ar-SA"/>
        </w:rPr>
        <w:t>土的周转箱中</w:t>
      </w:r>
      <w:r>
        <w:rPr>
          <w:rFonts w:hint="default" w:ascii="Times New Roman" w:hAnsi="Times New Roman" w:cs="Times New Roman"/>
          <w:color w:val="auto"/>
          <w:kern w:val="2"/>
          <w:sz w:val="24"/>
          <w:szCs w:val="24"/>
          <w:lang w:val="en-US" w:eastAsia="zh-CN" w:bidi="ar-SA"/>
        </w:rPr>
        <w:t>驯化</w:t>
      </w:r>
      <w:r>
        <w:rPr>
          <w:rFonts w:hint="default" w:ascii="Times New Roman" w:hAnsi="Times New Roman" w:eastAsia="宋体" w:cs="Times New Roman"/>
          <w:color w:val="auto"/>
          <w:kern w:val="2"/>
          <w:sz w:val="24"/>
          <w:szCs w:val="24"/>
          <w:lang w:val="en-US" w:eastAsia="zh-CN" w:bidi="ar-SA"/>
        </w:rPr>
        <w:t>15 d</w:t>
      </w:r>
      <w:r>
        <w:rPr>
          <w:rFonts w:hint="eastAsia" w:cs="Times New Roman"/>
          <w:color w:val="auto"/>
          <w:kern w:val="2"/>
          <w:sz w:val="24"/>
          <w:szCs w:val="24"/>
          <w:lang w:val="en-US" w:eastAsia="zh-CN" w:bidi="ar-SA"/>
        </w:rPr>
        <w:t xml:space="preserve"> </w:t>
      </w:r>
      <w:r>
        <w:rPr>
          <w:rFonts w:hint="default" w:ascii="Times New Roman" w:hAnsi="Times New Roman" w:eastAsia="宋体" w:cs="Times New Roman"/>
          <w:color w:val="auto"/>
          <w:kern w:val="2"/>
          <w:sz w:val="24"/>
          <w:szCs w:val="24"/>
          <w:lang w:val="en-US" w:eastAsia="zh-CN" w:bidi="ar-SA"/>
        </w:rPr>
        <w:t>(20—25℃，相对湿度60%—70%）。挑选大小一致且</w:t>
      </w:r>
      <w:r>
        <w:rPr>
          <w:rFonts w:hint="eastAsia"/>
          <w:sz w:val="24"/>
        </w:rPr>
        <w:t>具有成熟</w:t>
      </w:r>
      <w:r>
        <w:rPr>
          <w:sz w:val="24"/>
        </w:rPr>
        <w:t>环带的</w:t>
      </w:r>
      <w:r>
        <w:rPr>
          <w:rFonts w:hint="eastAsia"/>
          <w:sz w:val="24"/>
        </w:rPr>
        <w:t>蚯蚓</w:t>
      </w:r>
      <w:r>
        <w:rPr>
          <w:sz w:val="24"/>
        </w:rPr>
        <w:t>开展试验</w:t>
      </w:r>
      <w:r>
        <w:rPr>
          <w:rFonts w:hint="default" w:ascii="Times New Roman" w:hAnsi="Times New Roman" w:eastAsia="宋体" w:cs="Times New Roman"/>
          <w:color w:val="auto"/>
          <w:kern w:val="2"/>
          <w:sz w:val="24"/>
          <w:szCs w:val="24"/>
          <w:lang w:val="en-US" w:eastAsia="zh-CN" w:bidi="ar-SA"/>
        </w:rPr>
        <w:t>，蚯蚓个体质量</w:t>
      </w:r>
      <w:r>
        <w:rPr>
          <w:rFonts w:hint="default" w:ascii="Times New Roman" w:hAnsi="Times New Roman"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t>00—</w:t>
      </w:r>
      <w:r>
        <w:rPr>
          <w:rFonts w:hint="default" w:ascii="Times New Roman" w:hAnsi="Times New Roman" w:cs="Times New Roman"/>
          <w:color w:val="auto"/>
          <w:kern w:val="2"/>
          <w:sz w:val="24"/>
          <w:szCs w:val="24"/>
          <w:lang w:val="en-US" w:eastAsia="zh-CN" w:bidi="ar-SA"/>
        </w:rPr>
        <w:t>6</w:t>
      </w:r>
      <w:r>
        <w:rPr>
          <w:rFonts w:hint="default" w:ascii="Times New Roman" w:hAnsi="Times New Roman" w:eastAsia="宋体" w:cs="Times New Roman"/>
          <w:color w:val="auto"/>
          <w:kern w:val="2"/>
          <w:sz w:val="24"/>
          <w:szCs w:val="24"/>
          <w:lang w:val="en-US" w:eastAsia="zh-CN" w:bidi="ar-SA"/>
        </w:rPr>
        <w:t>00 mg</w:t>
      </w:r>
      <w:r>
        <w:rPr>
          <w:rStyle w:val="25"/>
          <w:rFonts w:hint="default" w:ascii="宋体" w:hAnsi="宋体" w:eastAsia="宋体" w:cs="Times New Roman"/>
          <w:b w:val="0"/>
          <w:bCs w:val="0"/>
          <w:color w:val="auto"/>
          <w:kern w:val="2"/>
          <w:sz w:val="24"/>
          <w:szCs w:val="24"/>
          <w:lang w:val="en-US" w:eastAsia="zh-CN" w:bidi="ar-SA"/>
        </w:rPr>
        <w:t>[</w:t>
      </w:r>
      <w:r>
        <w:rPr>
          <w:rStyle w:val="25"/>
          <w:rFonts w:hint="default" w:ascii="宋体" w:hAnsi="宋体" w:eastAsia="宋体" w:cs="Times New Roman"/>
          <w:b w:val="0"/>
          <w:bCs w:val="0"/>
          <w:color w:val="auto"/>
          <w:kern w:val="2"/>
          <w:sz w:val="24"/>
          <w:szCs w:val="24"/>
          <w:lang w:val="en-US" w:eastAsia="zh-CN" w:bidi="ar-SA"/>
        </w:rPr>
        <w:endnoteReference w:id="31"/>
      </w:r>
      <w:r>
        <w:rPr>
          <w:rStyle w:val="25"/>
          <w:rFonts w:hint="default" w:ascii="宋体" w:hAnsi="宋体" w:eastAsia="宋体" w:cs="Times New Roman"/>
          <w:b w:val="0"/>
          <w:bCs w:val="0"/>
          <w:color w:val="auto"/>
          <w:kern w:val="2"/>
          <w:sz w:val="24"/>
          <w:szCs w:val="24"/>
          <w:lang w:val="en-US" w:eastAsia="zh-CN" w:bidi="ar-SA"/>
        </w:rPr>
        <w:t>]</w:t>
      </w:r>
      <w:r>
        <w:rPr>
          <w:rFonts w:hint="default" w:ascii="宋体" w:hAnsi="宋体" w:eastAsia="宋体" w:cs="Times New Roman"/>
          <w:b w:val="0"/>
          <w:bCs w:val="0"/>
          <w:color w:val="auto"/>
          <w:kern w:val="2"/>
          <w:sz w:val="24"/>
          <w:szCs w:val="24"/>
          <w:lang w:val="en-US" w:eastAsia="zh-CN" w:bidi="ar-SA"/>
        </w:rPr>
        <w:t>。</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ascii="宋体" w:hAnsi="宋体" w:cs="Times New Roman"/>
          <w:b w:val="0"/>
          <w:bCs w:val="0"/>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1.4</w:t>
      </w:r>
      <w:r>
        <w:rPr>
          <w:rFonts w:hint="eastAsia" w:ascii="宋体" w:hAnsi="宋体" w:cs="Times New Roman"/>
          <w:b w:val="0"/>
          <w:bCs w:val="0"/>
          <w:color w:val="auto"/>
          <w:kern w:val="2"/>
          <w:sz w:val="24"/>
          <w:szCs w:val="24"/>
          <w:lang w:val="en-US" w:eastAsia="zh-CN" w:bidi="ar-SA"/>
        </w:rPr>
        <w:t xml:space="preserve"> 试验方法</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color w:val="auto"/>
          <w:kern w:val="2"/>
          <w:sz w:val="24"/>
          <w:szCs w:val="24"/>
          <w:lang w:val="en-US" w:eastAsia="zh-CN" w:bidi="ar-SA"/>
        </w:rPr>
      </w:pPr>
      <w:r>
        <w:rPr>
          <w:rFonts w:hint="default" w:ascii="宋体" w:hAnsi="宋体" w:eastAsia="宋体" w:cs="Times New Roman"/>
          <w:color w:val="auto"/>
          <w:kern w:val="2"/>
          <w:sz w:val="24"/>
          <w:szCs w:val="24"/>
          <w:lang w:val="en-US" w:eastAsia="zh-CN" w:bidi="ar-SA"/>
        </w:rPr>
        <w:t>选取直</w:t>
      </w:r>
      <w:r>
        <w:rPr>
          <w:rFonts w:hint="default" w:ascii="Times New Roman" w:hAnsi="Times New Roman" w:eastAsia="宋体" w:cs="Times New Roman"/>
          <w:color w:val="auto"/>
          <w:kern w:val="2"/>
          <w:sz w:val="24"/>
          <w:szCs w:val="24"/>
          <w:lang w:val="en-US" w:eastAsia="zh-CN" w:bidi="ar-SA"/>
        </w:rPr>
        <w:t>径10 cm的培养皿</w:t>
      </w:r>
      <w:r>
        <w:rPr>
          <w:rFonts w:hint="default" w:ascii="Times New Roman" w:hAnsi="Times New Roman" w:cs="Times New Roman"/>
          <w:color w:val="auto"/>
          <w:kern w:val="2"/>
          <w:sz w:val="24"/>
          <w:szCs w:val="24"/>
          <w:lang w:val="en-US" w:eastAsia="zh-CN" w:bidi="ar-SA"/>
        </w:rPr>
        <w:t>，在盖子上扎孔以保证空气的流通，</w:t>
      </w:r>
      <w:r>
        <w:rPr>
          <w:rFonts w:hint="default" w:ascii="Times New Roman" w:hAnsi="Times New Roman" w:eastAsia="宋体" w:cs="Times New Roman"/>
          <w:color w:val="auto"/>
          <w:kern w:val="2"/>
          <w:sz w:val="24"/>
          <w:szCs w:val="24"/>
          <w:lang w:val="en-US" w:eastAsia="zh-CN" w:bidi="ar-SA"/>
        </w:rPr>
        <w:t>内置一层相同直径的滤纸；设置 0</w:t>
      </w:r>
      <w:r>
        <w:rPr>
          <w:rFonts w:hint="default" w:ascii="Times New Roman" w:hAnsi="Times New Roman"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25</w:t>
      </w:r>
      <w:r>
        <w:rPr>
          <w:rFonts w:hint="default" w:ascii="Times New Roman" w:hAnsi="Times New Roman"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250</w:t>
      </w:r>
      <w:r>
        <w:rPr>
          <w:rFonts w:hint="default" w:ascii="Times New Roman" w:hAnsi="Times New Roman"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500</w:t>
      </w:r>
      <w:r>
        <w:rPr>
          <w:rFonts w:hint="default" w:ascii="Times New Roman" w:hAnsi="Times New Roman"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2500</w:t>
      </w:r>
      <w:r>
        <w:rPr>
          <w:rFonts w:hint="default" w:ascii="Times New Roman" w:hAnsi="Times New Roman"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5000</w:t>
      </w:r>
      <w:r>
        <w:rPr>
          <w:rFonts w:hint="default" w:ascii="Times New Roman" w:hAnsi="Times New Roman" w:cs="Times New Roman"/>
          <w:color w:val="auto"/>
          <w:kern w:val="2"/>
          <w:sz w:val="24"/>
          <w:szCs w:val="24"/>
          <w:lang w:val="en-US" w:eastAsia="zh-CN" w:bidi="ar-SA"/>
        </w:rPr>
        <w:t xml:space="preserve"> </w:t>
      </w:r>
      <w:r>
        <w:rPr>
          <w:rFonts w:hint="default" w:ascii="Times New Roman" w:hAnsi="Times New Roman" w:eastAsia="宋体" w:cs="Times New Roman"/>
          <w:color w:val="auto"/>
          <w:kern w:val="2"/>
          <w:sz w:val="24"/>
          <w:szCs w:val="24"/>
          <w:lang w:val="en-US" w:eastAsia="zh-CN" w:bidi="ar-SA"/>
        </w:rPr>
        <w:t>mg/ml</w:t>
      </w:r>
      <w:r>
        <w:rPr>
          <w:rFonts w:hint="eastAsia" w:cs="Times New Roman"/>
          <w:color w:val="auto"/>
          <w:kern w:val="2"/>
          <w:sz w:val="24"/>
          <w:szCs w:val="24"/>
          <w:lang w:val="en-US" w:eastAsia="zh-CN" w:bidi="ar-SA"/>
        </w:rPr>
        <w:t>的甜味剂梯度浓度</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配好溶液后用移液枪移取1ml均匀滴到滤纸上，再滴加超纯水使滤纸完全湿润。</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color w:val="auto"/>
          <w:kern w:val="2"/>
          <w:sz w:val="24"/>
          <w:szCs w:val="24"/>
          <w:lang w:val="en-US" w:eastAsia="zh-CN" w:bidi="ar-SA"/>
        </w:rPr>
      </w:pPr>
      <w:r>
        <w:rPr>
          <w:rFonts w:hint="default" w:ascii="Times New Roman" w:hAnsi="Times New Roman" w:cs="Times New Roman"/>
          <w:color w:val="auto"/>
          <w:kern w:val="2"/>
          <w:sz w:val="24"/>
          <w:szCs w:val="24"/>
          <w:lang w:val="en-US" w:eastAsia="zh-CN" w:bidi="ar-SA"/>
        </w:rPr>
        <w:t>每个培养皿放置1 条蚯蚓，以避免同一培养皿内蚯蚓的死亡对其他蚯蚓产生的可能影响，在盖盖子前用保鲜膜保鲜膜覆盖培养皿并扎孔保证透气性，然后将这些蚯蚓置于温度(20±1) ℃，湿度80%的恒温温室中避光培养。每隔6 h观察1次蚯蚓的存活状况，及时清除死亡蚯蚓。分别在于24、48</w:t>
      </w:r>
      <w:r>
        <w:rPr>
          <w:rFonts w:hint="eastAsia"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72 h后记录蚯蚓的存活情况。如蚯蚓对机械刺激无反应则定义为死亡，有大量黄色体腔液渗出、出血等生理症状则定义为生命迹象衰弱，无明显症状则为正常存活的蚯蚓。通过预试验确定</w:t>
      </w:r>
      <w:r>
        <w:rPr>
          <w:rFonts w:hint="eastAsia" w:cs="Times New Roman"/>
          <w:color w:val="auto"/>
          <w:kern w:val="2"/>
          <w:sz w:val="24"/>
          <w:szCs w:val="24"/>
          <w:lang w:val="en-US" w:eastAsia="zh-CN" w:bidi="ar-SA"/>
        </w:rPr>
        <w:t>甜味剂</w:t>
      </w:r>
      <w:r>
        <w:rPr>
          <w:rFonts w:hint="default" w:ascii="Times New Roman" w:hAnsi="Times New Roman" w:cs="Times New Roman"/>
          <w:color w:val="auto"/>
          <w:kern w:val="2"/>
          <w:sz w:val="24"/>
          <w:szCs w:val="24"/>
          <w:lang w:val="en-US" w:eastAsia="zh-CN" w:bidi="ar-SA"/>
        </w:rPr>
        <w:t xml:space="preserve">对蚯蚓的致死剂量范围，并在蚯蚓的致死范围内设置6个浓度梯度进行蚯蚓毒性试验。 </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color w:val="auto"/>
          <w:kern w:val="2"/>
          <w:sz w:val="24"/>
          <w:szCs w:val="24"/>
          <w:lang w:val="en-US" w:eastAsia="zh-CN" w:bidi="ar-SA"/>
        </w:rPr>
      </w:pP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color w:val="auto"/>
          <w:kern w:val="2"/>
          <w:sz w:val="24"/>
          <w:szCs w:val="24"/>
          <w:lang w:val="en-US" w:eastAsia="zh-CN" w:bidi="ar-SA"/>
        </w:rPr>
      </w:pP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color w:val="auto"/>
          <w:kern w:val="2"/>
          <w:sz w:val="24"/>
          <w:szCs w:val="24"/>
          <w:lang w:val="en-US" w:eastAsia="zh-CN" w:bidi="ar-SA"/>
        </w:rPr>
      </w:pP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color w:val="auto"/>
          <w:kern w:val="2"/>
          <w:sz w:val="24"/>
          <w:szCs w:val="24"/>
          <w:lang w:val="en-US" w:eastAsia="zh-CN" w:bidi="ar-SA"/>
        </w:rPr>
      </w:pPr>
    </w:p>
    <w:tbl>
      <w:tblPr>
        <w:tblStyle w:val="23"/>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392"/>
        <w:gridCol w:w="2392"/>
        <w:gridCol w:w="2393"/>
        <w:gridCol w:w="2393"/>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570" w:type="dxa"/>
            <w:gridSpan w:val="4"/>
            <w:tcBorders>
              <w:top w:val="nil"/>
              <w:left w:val="nil"/>
              <w:bottom w:val="single" w:color="auto" w:sz="4" w:space="0"/>
              <w:right w:val="nil"/>
            </w:tcBorders>
            <w:shd w:val="clear" w:color="auto" w:fill="FFFFFF"/>
            <w:vAlign w:val="center"/>
          </w:tcPr>
          <w:p>
            <w:pPr>
              <w:pStyle w:val="36"/>
              <w:numPr>
                <w:ilvl w:val="0"/>
                <w:numId w:val="0"/>
              </w:numPr>
              <w:spacing w:beforeLines="0" w:afterLines="0" w:line="400" w:lineRule="exact"/>
              <w:jc w:val="center"/>
              <w:outlineLvl w:val="2"/>
              <w:rPr>
                <w:rFonts w:hint="default" w:ascii="Times New Roman" w:hAnsi="Times New Roman" w:eastAsia="黑体" w:cs="Times New Roman"/>
                <w:color w:val="auto"/>
                <w:kern w:val="2"/>
                <w:sz w:val="21"/>
                <w:szCs w:val="21"/>
                <w:vertAlign w:val="baseline"/>
                <w:lang w:val="en-US" w:eastAsia="zh-CN" w:bidi="ar-SA"/>
              </w:rPr>
            </w:pPr>
            <w:r>
              <w:rPr>
                <w:rFonts w:hint="default" w:ascii="Times New Roman" w:hAnsi="Times New Roman" w:eastAsia="黑体" w:cs="Times New Roman"/>
                <w:color w:val="auto"/>
                <w:kern w:val="2"/>
                <w:sz w:val="21"/>
                <w:szCs w:val="21"/>
                <w:vertAlign w:val="baseline"/>
                <w:lang w:val="en-US" w:eastAsia="zh-CN" w:bidi="ar-SA"/>
              </w:rPr>
              <w:t>表1-1 试验设置浓度</w:t>
            </w:r>
          </w:p>
          <w:p>
            <w:pPr>
              <w:pStyle w:val="36"/>
              <w:numPr>
                <w:ilvl w:val="0"/>
                <w:numId w:val="0"/>
              </w:numPr>
              <w:spacing w:beforeLines="0" w:afterLines="0" w:line="400" w:lineRule="exact"/>
              <w:jc w:val="center"/>
              <w:outlineLvl w:val="2"/>
              <w:rPr>
                <w:rFonts w:hint="eastAsia" w:ascii="宋体" w:hAnsi="宋体" w:eastAsia="宋体" w:cs="宋体"/>
                <w:b w:val="0"/>
                <w:bCs/>
                <w:i w:val="0"/>
                <w:iCs w:val="0"/>
                <w:color w:val="000000"/>
                <w:kern w:val="0"/>
                <w:sz w:val="22"/>
                <w:szCs w:val="22"/>
                <w:u w:val="none"/>
                <w:lang w:val="en-US" w:eastAsia="zh-CN" w:bidi="ar"/>
              </w:rPr>
            </w:pPr>
            <w:r>
              <w:rPr>
                <w:rFonts w:hint="default" w:ascii="Times New Roman" w:hAnsi="Times New Roman" w:eastAsia="黑体" w:cs="Times New Roman"/>
                <w:color w:val="auto"/>
                <w:kern w:val="2"/>
                <w:sz w:val="21"/>
                <w:szCs w:val="21"/>
                <w:vertAlign w:val="baseline"/>
                <w:lang w:val="en-US" w:eastAsia="zh-CN" w:bidi="ar-SA"/>
              </w:rPr>
              <w:t>Table 1-1 Experimental Concentration Settings</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top w:val="single" w:color="000000" w:sz="12" w:space="0"/>
              <w:left w:val="nil"/>
              <w:bottom w:val="single" w:color="000000" w:sz="4" w:space="0"/>
              <w:tl2br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bCs/>
                <w:i w:val="0"/>
                <w:iCs w:val="0"/>
                <w:color w:val="000000"/>
                <w:kern w:val="0"/>
                <w:sz w:val="24"/>
                <w:szCs w:val="24"/>
                <w:u w:val="none"/>
                <w:lang w:val="en-US" w:eastAsia="zh-CN" w:bidi="ar"/>
              </w:rPr>
              <w:t>处理设置</w:t>
            </w:r>
          </w:p>
        </w:tc>
        <w:tc>
          <w:tcPr>
            <w:tcW w:w="2392" w:type="dxa"/>
            <w:tcBorders>
              <w:top w:val="single" w:color="000000" w:sz="12" w:space="0"/>
              <w:bottom w:val="single" w:color="000000" w:sz="4" w:space="0"/>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bCs/>
                <w:i w:val="0"/>
                <w:iCs w:val="0"/>
                <w:color w:val="000000"/>
                <w:kern w:val="0"/>
                <w:sz w:val="24"/>
                <w:szCs w:val="24"/>
                <w:u w:val="none"/>
                <w:lang w:val="en-US" w:eastAsia="zh-CN" w:bidi="ar"/>
              </w:rPr>
              <w:t>阿斯巴甜含量/（mg/ml）</w:t>
            </w:r>
          </w:p>
        </w:tc>
        <w:tc>
          <w:tcPr>
            <w:tcW w:w="2393" w:type="dxa"/>
            <w:tcBorders>
              <w:top w:val="single" w:color="000000" w:sz="12" w:space="0"/>
              <w:bottom w:val="single" w:color="000000" w:sz="4" w:space="0"/>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bCs/>
                <w:i w:val="0"/>
                <w:iCs w:val="0"/>
                <w:color w:val="000000"/>
                <w:kern w:val="0"/>
                <w:sz w:val="24"/>
                <w:szCs w:val="24"/>
                <w:u w:val="none"/>
                <w:lang w:val="en-US" w:eastAsia="zh-CN" w:bidi="ar"/>
              </w:rPr>
              <w:t>安赛蜜含量/（mg/ml）</w:t>
            </w:r>
          </w:p>
        </w:tc>
        <w:tc>
          <w:tcPr>
            <w:tcW w:w="2393" w:type="dxa"/>
            <w:tcBorders>
              <w:top w:val="single" w:color="000000" w:sz="12" w:space="0"/>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bCs/>
                <w:i w:val="0"/>
                <w:iCs w:val="0"/>
                <w:color w:val="000000"/>
                <w:kern w:val="0"/>
                <w:sz w:val="24"/>
                <w:szCs w:val="24"/>
                <w:u w:val="none"/>
                <w:lang w:val="en-US" w:eastAsia="zh-CN" w:bidi="ar"/>
              </w:rPr>
              <w:t>在滤纸上的总含量（mg/cm</w:t>
            </w:r>
            <w:r>
              <w:rPr>
                <w:rFonts w:hint="default" w:ascii="Times New Roman" w:hAnsi="Times New Roman" w:eastAsia="宋体" w:cs="Times New Roman"/>
                <w:b w:val="0"/>
                <w:bCs/>
                <w:i w:val="0"/>
                <w:iCs w:val="0"/>
                <w:color w:val="000000"/>
                <w:kern w:val="0"/>
                <w:sz w:val="24"/>
                <w:szCs w:val="24"/>
                <w:u w:val="none"/>
                <w:vertAlign w:val="superscript"/>
                <w:lang w:val="en-US" w:eastAsia="zh-CN" w:bidi="ar"/>
              </w:rPr>
              <w:t>-2</w:t>
            </w:r>
            <w:r>
              <w:rPr>
                <w:rFonts w:hint="default" w:ascii="Times New Roman" w:hAnsi="Times New Roman" w:eastAsia="宋体" w:cs="Times New Roman"/>
                <w:b w:val="0"/>
                <w:bCs/>
                <w:i w:val="0"/>
                <w:iCs w:val="0"/>
                <w:color w:val="000000"/>
                <w:kern w:val="0"/>
                <w:sz w:val="24"/>
                <w:szCs w:val="24"/>
                <w:u w:val="none"/>
                <w:lang w:val="en-US" w:eastAsia="zh-CN" w:bidi="ar"/>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top w:val="single" w:color="000000" w:sz="4" w:space="0"/>
              <w:left w:val="nil"/>
              <w:tl2br w:val="nil"/>
              <w:tr2bl w:val="nil"/>
            </w:tcBorders>
            <w:shd w:val="clear" w:color="auto" w:fill="FFFFFF"/>
            <w:vAlign w:val="center"/>
          </w:tcPr>
          <w:p>
            <w:pPr>
              <w:keepNext w:val="0"/>
              <w:keepLines w:val="0"/>
              <w:widowControl/>
              <w:suppressLineNumbers w:val="0"/>
              <w:jc w:val="center"/>
              <w:textAlignment w:val="center"/>
              <w:rPr>
                <w:rFonts w:hint="eastAsia" w:ascii="黑体" w:hAnsi="黑体"/>
                <w:b w:val="0"/>
                <w:color w:val="000000"/>
                <w:sz w:val="24"/>
                <w:szCs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CK</w:t>
            </w:r>
          </w:p>
        </w:tc>
        <w:tc>
          <w:tcPr>
            <w:tcW w:w="2392" w:type="dxa"/>
            <w:tcBorders>
              <w:top w:val="single" w:color="000000" w:sz="4" w:space="0"/>
              <w:tl2br w:val="nil"/>
              <w:tr2bl w:val="nil"/>
            </w:tcBorders>
            <w:shd w:val="clear" w:color="auto" w:fill="FFFFFF"/>
            <w:vAlign w:val="top"/>
          </w:tcPr>
          <w:p>
            <w:pPr>
              <w:keepNext w:val="0"/>
              <w:keepLines w:val="0"/>
              <w:widowControl/>
              <w:suppressLineNumbers w:val="0"/>
              <w:jc w:val="center"/>
              <w:textAlignment w:val="top"/>
              <w:rPr>
                <w:rFonts w:hint="eastAsia" w:ascii="黑体" w:hAnsi="黑体"/>
                <w:b w:val="0"/>
                <w:color w:val="000000"/>
                <w:szCs w:val="28"/>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top w:val="single" w:color="000000" w:sz="4" w:space="0"/>
              <w:tl2br w:val="nil"/>
              <w:tr2bl w:val="nil"/>
            </w:tcBorders>
            <w:shd w:val="clear" w:color="auto" w:fill="FFFFFF"/>
            <w:vAlign w:val="top"/>
          </w:tcPr>
          <w:p>
            <w:pPr>
              <w:keepNext w:val="0"/>
              <w:keepLines w:val="0"/>
              <w:widowControl/>
              <w:suppressLineNumbers w:val="0"/>
              <w:jc w:val="center"/>
              <w:textAlignment w:val="top"/>
              <w:rPr>
                <w:rFonts w:hint="eastAsia" w:ascii="黑体" w:hAnsi="黑体"/>
                <w:b w:val="0"/>
                <w:color w:val="000000"/>
                <w:szCs w:val="28"/>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top w:val="single" w:color="000000" w:sz="4" w:space="0"/>
              <w:right w:val="nil"/>
              <w:tl2br w:val="nil"/>
              <w:tr2bl w:val="nil"/>
            </w:tcBorders>
            <w:shd w:val="clear" w:color="auto" w:fill="FFFFFF"/>
            <w:vAlign w:val="top"/>
          </w:tcPr>
          <w:p>
            <w:pPr>
              <w:keepNext w:val="0"/>
              <w:keepLines w:val="0"/>
              <w:widowControl/>
              <w:suppressLineNumbers w:val="0"/>
              <w:jc w:val="center"/>
              <w:textAlignment w:val="top"/>
              <w:rPr>
                <w:rFonts w:hint="eastAsia" w:ascii="黑体" w:hAnsi="黑体"/>
                <w:b w:val="0"/>
                <w:color w:val="000000"/>
                <w:szCs w:val="28"/>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0.00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eastAsia" w:ascii="黑体" w:hAnsi="黑体"/>
                <w:b w:val="0"/>
                <w:color w:val="000000"/>
                <w:sz w:val="24"/>
                <w:szCs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1-C</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eastAsia" w:ascii="黑体" w:hAnsi="黑体"/>
                <w:b w:val="0"/>
                <w:color w:val="000000"/>
                <w:szCs w:val="28"/>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25</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eastAsia" w:ascii="黑体" w:hAnsi="黑体"/>
                <w:b w:val="0"/>
                <w:color w:val="000000"/>
                <w:szCs w:val="28"/>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eastAsia" w:ascii="黑体" w:hAnsi="黑体"/>
                <w:b w:val="0"/>
                <w:color w:val="000000"/>
                <w:szCs w:val="28"/>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0.39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2-C</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250</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3.91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3-C</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500</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7.81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4-C</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2500</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39.06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5-C</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5000</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78.13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1-A</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25</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0.39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2-A</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250</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3.91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3-A</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500</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7.81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4-A</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2500</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39.06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5-A</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5000</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78.13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1-S</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12.5</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12.5</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0.20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2-S</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125</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125</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1.95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3-S</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250</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250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3.91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4-S</w:t>
            </w:r>
          </w:p>
        </w:tc>
        <w:tc>
          <w:tcPr>
            <w:tcW w:w="2392"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1250</w:t>
            </w:r>
          </w:p>
        </w:tc>
        <w:tc>
          <w:tcPr>
            <w:tcW w:w="2393" w:type="dxa"/>
            <w:tcBorders>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1250</w:t>
            </w:r>
          </w:p>
        </w:tc>
        <w:tc>
          <w:tcPr>
            <w:tcW w:w="2393" w:type="dxa"/>
            <w:tcBorders>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19.53 </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2392" w:type="dxa"/>
            <w:tcBorders>
              <w:left w:val="nil"/>
              <w:bottom w:val="single" w:color="000000" w:sz="12" w:space="0"/>
              <w:tl2br w:val="nil"/>
              <w:tr2bl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5-S</w:t>
            </w:r>
          </w:p>
        </w:tc>
        <w:tc>
          <w:tcPr>
            <w:tcW w:w="2392" w:type="dxa"/>
            <w:tcBorders>
              <w:bottom w:val="single" w:color="000000" w:sz="12" w:space="0"/>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2500</w:t>
            </w:r>
          </w:p>
        </w:tc>
        <w:tc>
          <w:tcPr>
            <w:tcW w:w="2393" w:type="dxa"/>
            <w:tcBorders>
              <w:bottom w:val="single" w:color="000000" w:sz="12" w:space="0"/>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2500</w:t>
            </w:r>
          </w:p>
        </w:tc>
        <w:tc>
          <w:tcPr>
            <w:tcW w:w="2393" w:type="dxa"/>
            <w:tcBorders>
              <w:bottom w:val="single" w:color="000000" w:sz="12" w:space="0"/>
              <w:right w:val="nil"/>
              <w:tl2br w:val="nil"/>
              <w:tr2bl w:val="nil"/>
            </w:tcBorders>
            <w:shd w:val="clear" w:color="auto" w:fill="FFFFFF"/>
            <w:vAlign w:val="top"/>
          </w:tcPr>
          <w:p>
            <w:pPr>
              <w:keepNext w:val="0"/>
              <w:keepLines w:val="0"/>
              <w:widowControl/>
              <w:suppressLineNumbers w:val="0"/>
              <w:jc w:val="center"/>
              <w:textAlignment w:val="top"/>
              <w:rPr>
                <w:rFonts w:hint="default" w:ascii="Times New Roman" w:hAnsi="Times New Roman" w:eastAsia="宋体" w:cs="Times New Roman"/>
                <w:b w:val="0"/>
                <w:i w:val="0"/>
                <w:iCs w:val="0"/>
                <w:color w:val="000000"/>
                <w:kern w:val="0"/>
                <w:sz w:val="24"/>
                <w:szCs w:val="24"/>
                <w:u w:val="none"/>
                <w:lang w:val="en-US" w:eastAsia="zh-CN" w:bidi="ar"/>
              </w:rPr>
            </w:pPr>
            <w:r>
              <w:rPr>
                <w:rFonts w:hint="default" w:ascii="Times New Roman" w:hAnsi="Times New Roman" w:eastAsia="宋体" w:cs="Times New Roman"/>
                <w:b w:val="0"/>
                <w:i w:val="0"/>
                <w:iCs w:val="0"/>
                <w:color w:val="000000"/>
                <w:kern w:val="0"/>
                <w:sz w:val="24"/>
                <w:szCs w:val="24"/>
                <w:u w:val="none"/>
                <w:lang w:val="en-US" w:eastAsia="zh-CN" w:bidi="ar"/>
              </w:rPr>
              <w:t xml:space="preserve">39.06 </w:t>
            </w:r>
          </w:p>
        </w:tc>
      </w:tr>
    </w:tbl>
    <w:p>
      <w:pPr>
        <w:pStyle w:val="36"/>
        <w:spacing w:beforeLines="0" w:afterLines="0" w:line="400" w:lineRule="exact"/>
        <w:jc w:val="left"/>
        <w:outlineLvl w:val="2"/>
        <w:rPr>
          <w:rFonts w:hint="eastAsia" w:ascii="黑体" w:hAnsi="黑体"/>
          <w:color w:val="auto"/>
          <w:szCs w:val="28"/>
          <w:lang w:val="en-US" w:eastAsia="zh-CN"/>
        </w:rPr>
      </w:pPr>
    </w:p>
    <w:p>
      <w:pPr>
        <w:pStyle w:val="36"/>
        <w:spacing w:beforeLines="0" w:afterLines="0" w:line="400" w:lineRule="exact"/>
        <w:jc w:val="left"/>
        <w:outlineLvl w:val="2"/>
        <w:rPr>
          <w:rFonts w:hint="eastAsia" w:ascii="黑体" w:hAnsi="黑体"/>
          <w:color w:val="auto"/>
          <w:szCs w:val="28"/>
          <w:lang w:val="en-US" w:eastAsia="zh-CN"/>
        </w:rPr>
      </w:pPr>
      <w:r>
        <w:rPr>
          <w:rFonts w:hint="default" w:ascii="Times New Roman" w:hAnsi="Times New Roman" w:cs="Times New Roman"/>
          <w:color w:val="auto"/>
          <w:szCs w:val="28"/>
          <w:lang w:val="en-US" w:eastAsia="zh-CN"/>
        </w:rPr>
        <w:t>2</w:t>
      </w:r>
      <w:r>
        <w:rPr>
          <w:rFonts w:hint="eastAsia" w:ascii="黑体" w:hAnsi="黑体"/>
          <w:color w:val="auto"/>
          <w:szCs w:val="28"/>
          <w:lang w:val="en-US" w:eastAsia="zh-CN"/>
        </w:rPr>
        <w:t xml:space="preserve"> 实验结果和讨论</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left"/>
        <w:textAlignment w:val="auto"/>
        <w:outlineLvl w:val="2"/>
        <w:rPr>
          <w:rFonts w:hint="eastAsia" w:ascii="宋体" w:hAnsi="宋体" w:eastAsia="宋体" w:cs="Times New Roman"/>
          <w:b w:val="0"/>
          <w:bCs w:val="0"/>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2.1</w:t>
      </w:r>
      <w:r>
        <w:rPr>
          <w:rFonts w:hint="eastAsia" w:ascii="宋体" w:hAnsi="宋体" w:eastAsia="宋体" w:cs="Times New Roman"/>
          <w:b w:val="0"/>
          <w:bCs w:val="0"/>
          <w:color w:val="auto"/>
          <w:kern w:val="2"/>
          <w:sz w:val="24"/>
          <w:szCs w:val="24"/>
          <w:lang w:val="en-US" w:eastAsia="zh-CN" w:bidi="ar-SA"/>
        </w:rPr>
        <w:t>蚯蚓的中毒症状</w:t>
      </w:r>
    </w:p>
    <w:p>
      <w:pPr>
        <w:widowControl/>
        <w:spacing w:line="400" w:lineRule="exact"/>
        <w:ind w:firstLine="480" w:firstLineChars="200"/>
        <w:jc w:val="left"/>
        <w:rPr>
          <w:sz w:val="24"/>
        </w:rPr>
      </w:pPr>
      <w:r>
        <w:rPr>
          <w:rFonts w:hint="eastAsia"/>
          <w:sz w:val="24"/>
          <w:lang w:val="en-US" w:eastAsia="zh-CN"/>
        </w:rPr>
        <w:t>事实</w:t>
      </w:r>
      <w:r>
        <w:rPr>
          <w:rFonts w:hint="eastAsia"/>
          <w:sz w:val="24"/>
        </w:rPr>
        <w:t>上，当将蚯蚓放入高浓度处理组时，一些蚯蚓表现出了扭动和向四处爬行的受刺激行为，可能是因为甜味剂溶液浓度过高，导致其体内外渗透压不平衡所致；如图1-1所示，在24</w:t>
      </w:r>
      <w:r>
        <w:rPr>
          <w:rFonts w:hint="eastAsia"/>
          <w:sz w:val="24"/>
          <w:lang w:val="en-US" w:eastAsia="zh-CN"/>
        </w:rPr>
        <w:t xml:space="preserve"> </w:t>
      </w:r>
      <w:r>
        <w:rPr>
          <w:rFonts w:hint="eastAsia"/>
          <w:sz w:val="24"/>
        </w:rPr>
        <w:t>h观察时，有一部分蚯蚓已经死亡， 并且存活蚯蚓出现明显的中毒症状，身体极度卷曲, 对外界刺激灵敏。已死亡的蚯蚓个体呈现出环带肿大的病理反应，身体充血呈暗红色，并有渗出液。在48</w:t>
      </w:r>
      <w:r>
        <w:rPr>
          <w:rFonts w:hint="eastAsia"/>
          <w:sz w:val="24"/>
          <w:lang w:val="en-US" w:eastAsia="zh-CN"/>
        </w:rPr>
        <w:t xml:space="preserve"> </w:t>
      </w:r>
      <w:r>
        <w:rPr>
          <w:rFonts w:hint="eastAsia"/>
          <w:sz w:val="24"/>
        </w:rPr>
        <w:t>h观察时，大部分蚯蚓已经藏在了滤纸下面，还有蚯蚓的身体变细，但大多数死亡蚯蚓都表现出环节肿大，呈胶状，体表有黄色渗出液的现象，有些蚯蚓已经脱节，但依旧能够爬行</w:t>
      </w:r>
      <w:r>
        <w:rPr>
          <w:sz w:val="24"/>
        </w:rPr>
        <w:t>。</w:t>
      </w:r>
      <w:r>
        <w:rPr>
          <w:rFonts w:hint="eastAsia"/>
          <w:sz w:val="24"/>
        </w:rPr>
        <w:t>在</w:t>
      </w:r>
      <w:r>
        <w:rPr>
          <w:sz w:val="24"/>
        </w:rPr>
        <w:t>72</w:t>
      </w:r>
      <w:r>
        <w:rPr>
          <w:rFonts w:hint="eastAsia"/>
          <w:sz w:val="24"/>
          <w:lang w:val="en-US" w:eastAsia="zh-CN"/>
        </w:rPr>
        <w:t xml:space="preserve"> </w:t>
      </w:r>
      <w:r>
        <w:rPr>
          <w:sz w:val="24"/>
        </w:rPr>
        <w:t>h时</w:t>
      </w:r>
      <w:r>
        <w:rPr>
          <w:rFonts w:hint="eastAsia"/>
          <w:sz w:val="24"/>
        </w:rPr>
        <w:t>，</w:t>
      </w:r>
      <w:r>
        <w:rPr>
          <w:sz w:val="24"/>
        </w:rPr>
        <w:t>死亡蚯蚓环带糜烂</w:t>
      </w:r>
      <w:r>
        <w:rPr>
          <w:rFonts w:hint="eastAsia"/>
          <w:sz w:val="24"/>
        </w:rPr>
        <w:t>，</w:t>
      </w:r>
      <w:r>
        <w:rPr>
          <w:sz w:val="24"/>
        </w:rPr>
        <w:t>身体</w:t>
      </w:r>
      <w:r>
        <w:rPr>
          <w:rFonts w:hint="eastAsia"/>
          <w:sz w:val="24"/>
        </w:rPr>
        <w:t>已经变成珠状，</w:t>
      </w:r>
      <w:r>
        <w:rPr>
          <w:sz w:val="24"/>
        </w:rPr>
        <w:t>有</w:t>
      </w:r>
      <w:r>
        <w:rPr>
          <w:rFonts w:hint="eastAsia"/>
          <w:sz w:val="24"/>
        </w:rPr>
        <w:t>强烈的</w:t>
      </w:r>
      <w:r>
        <w:rPr>
          <w:sz w:val="24"/>
        </w:rPr>
        <w:t>恶臭</w:t>
      </w:r>
      <w:r>
        <w:rPr>
          <w:rFonts w:hint="eastAsia"/>
          <w:sz w:val="24"/>
        </w:rPr>
        <w:t>气味</w:t>
      </w:r>
      <w:r>
        <w:rPr>
          <w:sz w:val="24"/>
        </w:rPr>
        <w:t xml:space="preserve">。 </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 xml:space="preserve"> </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eastAsia="宋体" w:cs="Times New Roman"/>
          <w:color w:val="auto"/>
          <w:kern w:val="2"/>
          <w:sz w:val="24"/>
          <w:szCs w:val="24"/>
          <w:lang w:val="en-US" w:eastAsia="zh-CN" w:bidi="ar-SA"/>
        </w:rPr>
      </w:pPr>
    </w:p>
    <w:tbl>
      <w:tblPr>
        <w:tblStyle w:val="23"/>
        <w:tblW w:w="10546" w:type="dxa"/>
        <w:tblInd w:w="-5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06"/>
        <w:gridCol w:w="3520"/>
        <w:gridCol w:w="3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6" w:type="dxa"/>
            <w:tcBorders>
              <w:bottom w:val="nil"/>
            </w:tcBorders>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color w:val="auto"/>
                <w:kern w:val="2"/>
                <w:sz w:val="18"/>
                <w:szCs w:val="18"/>
                <w:vertAlign w:val="baseline"/>
                <w:lang w:val="en-US" w:eastAsia="zh-CN" w:bidi="ar-SA"/>
              </w:rPr>
            </w:pPr>
            <w:r>
              <w:rPr>
                <w:sz w:val="18"/>
                <w:szCs w:val="18"/>
              </w:rPr>
              <w:pict>
                <v:shape id="_x0000_s1028" o:spid="_x0000_s1028" o:spt="202" type="#_x0000_t202" style="position:absolute;left:0pt;margin-left:121.1pt;margin-top:173pt;height:18.2pt;width:13.3pt;mso-wrap-distance-bottom:3.6pt;mso-wrap-distance-left:9pt;mso-wrap-distance-right:9pt;mso-wrap-distance-top:3.6pt;z-index:251679744;mso-width-relative:margin;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e8NgIAAEgEAAAOAAAAZHJzL2Uyb0RvYy54bWysVM2O0zAQviPxDpbvND/bdrdR09XSpQhp&#10;+ZEWHmDqOI2FYxvbbbI8wPIGnLhw57n6HIydbqkWuCBysDye8eeZ75vJ/LJvJdlx64RWJc1GKSVc&#10;MV0JtSnph/erZxeUOA+qAqkVL+kdd/Ry8fTJvDMFz3WjZcUtQRDlis6UtPHeFEniWMNbcCNtuEJn&#10;rW0LHk27SSoLHaK3MsnTdJp02lbGasadw9PrwUkXEb+uOfNv69pxT2RJMTcfVxvXdViTxRyKjQXT&#10;CHZIA/4hixaEwkePUNfggWyt+A2qFcxqp2s/YrpNdF0LxmMNWE2WPqrmtgHDYy1IjjNHmtz/g2Vv&#10;du8sEVVJ8+ycEgUtirT/+mX/7cf++z3JA0GdcQXG3RqM9P1z3aPQsVhnbjT76IjSywbUhl9Zq7uG&#10;Q4UJZuFmcnJ1wHEBZN291hW+A1uvI1Bf2zawh3wQREeh7o7i8N4Thof52TSdnaGLoS8bp+NpHuVL&#10;oHi4bqzzL7luSdiU1KL6ER52N86HdKB4CAmvOS1FtRJSRsNu1ktpyQ6wU1bxixU8CpOKdCWdTfLJ&#10;wMBfIdL4/QmiFR5bXoq2pBfHICgCby9UFRvSg5DDHlOW6kBk4G5g0ffr/iDMWld3SKnVQ2vjKOKm&#10;0fYzJR22dUndpy1YTol8pVCWWTYehzmIxnhyjhwSe+pZn3pAMYQqqadk2C59nJ1ImLlC+VYiEht0&#10;HjI55IrtGvk+jFaYh1M7Rv36ASx+AgAA//8DAFBLAwQUAAYACAAAACEASFsnctsAAAAHAQAADwAA&#10;AGRycy9kb3ducmV2LnhtbEyPQU/DMAyF70j8h8hI3FiyAmMqTaepguukbUhcvSa0hcQpTdqVf485&#10;sZufn/Xe52IzeycmO8QukIblQoGwVAfTUaPh7fh6twYRE5JBF8hq+LERNuX1VYG5CWfa2+mQGsEh&#10;FHPU0KbU51LGurUe4yL0ltj7CIPHxHJopBnwzOHeyUyplfTYETe02NuqtfXXYfQaxmO1nfZV9vk+&#10;7czDbvWCHt231rc38/YZRLJz+j+GP3xGh5KZTmEkE4XTwI8kDdma+dm9f1rycOLFo1Igy0Je8pe/&#10;AAAA//8DAFBLAQItABQABgAIAAAAIQC2gziS/gAAAOEBAAATAAAAAAAAAAAAAAAAAAAAAABbQ29u&#10;dGVudF9UeXBlc10ueG1sUEsBAi0AFAAGAAgAAAAhADj9If/WAAAAlAEAAAsAAAAAAAAAAAAAAAAA&#10;LwEAAF9yZWxzLy5yZWxzUEsBAi0AFAAGAAgAAAAhAAgM17w2AgAASAQAAA4AAAAAAAAAAAAAAAAA&#10;LgIAAGRycy9lMm9Eb2MueG1sUEsBAi0AFAAGAAgAAAAhAEhbJ3LbAAAABwEAAA8AAAAAAAAAAAAA&#10;AAAAkAQAAGRycy9kb3ducmV2LnhtbFBLBQYAAAAABAAEAPMAAACYBQAAAAA=&#10;">
                  <v:path/>
                  <v:fill focussize="0,0"/>
                  <v:stroke joinstyle="miter"/>
                  <v:imagedata o:title=""/>
                  <o:lock v:ext="edit"/>
                  <v:textbox>
                    <w:txbxContent>
                      <w:p>
                        <w:pPr>
                          <w:jc w:val="center"/>
                          <w:rPr>
                            <w:rFonts w:hint="eastAsia" w:eastAsia="宋体"/>
                            <w:color w:val="FF0000"/>
                            <w:lang w:val="en-US" w:eastAsia="zh-CN"/>
                          </w:rPr>
                        </w:pPr>
                        <w:r>
                          <w:rPr>
                            <w:rFonts w:hint="eastAsia"/>
                            <w:color w:val="FF0000"/>
                            <w:lang w:val="en-US" w:eastAsia="zh-CN"/>
                          </w:rPr>
                          <w:t>a</w:t>
                        </w:r>
                      </w:p>
                    </w:txbxContent>
                  </v:textbox>
                  <w10:wrap type="square"/>
                </v:shape>
              </w:pict>
            </w:r>
            <w:r>
              <w:rPr>
                <w:rFonts w:hint="default" w:ascii="Times New Roman" w:hAnsi="Times New Roman" w:cs="Times New Roman"/>
                <w:sz w:val="18"/>
                <w:szCs w:val="18"/>
              </w:rPr>
              <w:drawing>
                <wp:anchor distT="0" distB="0" distL="114300" distR="114300" simplePos="0" relativeHeight="251672576" behindDoc="0" locked="0" layoutInCell="1" allowOverlap="1">
                  <wp:simplePos x="0" y="0"/>
                  <wp:positionH relativeFrom="column">
                    <wp:posOffset>217170</wp:posOffset>
                  </wp:positionH>
                  <wp:positionV relativeFrom="paragraph">
                    <wp:posOffset>155575</wp:posOffset>
                  </wp:positionV>
                  <wp:extent cx="1522730" cy="2322830"/>
                  <wp:effectExtent l="0" t="0" r="1270" b="8890"/>
                  <wp:wrapTopAndBottom/>
                  <wp:docPr id="12" name="图片 11" descr="b0b8b1fcf4f96b5340e6b1b094ef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b0b8b1fcf4f96b5340e6b1b094efc27"/>
                          <pic:cNvPicPr>
                            <a:picLocks noChangeAspect="1"/>
                          </pic:cNvPicPr>
                        </pic:nvPicPr>
                        <pic:blipFill>
                          <a:blip r:embed="rId25"/>
                          <a:srcRect l="28944" t="14603" r="19346" b="26293"/>
                          <a:stretch>
                            <a:fillRect/>
                          </a:stretch>
                        </pic:blipFill>
                        <pic:spPr>
                          <a:xfrm>
                            <a:off x="0" y="0"/>
                            <a:ext cx="1522730" cy="2322830"/>
                          </a:xfrm>
                          <a:prstGeom prst="rect">
                            <a:avLst/>
                          </a:prstGeom>
                        </pic:spPr>
                      </pic:pic>
                    </a:graphicData>
                  </a:graphic>
                </wp:anchor>
              </w:drawing>
            </w:r>
          </w:p>
        </w:tc>
        <w:tc>
          <w:tcPr>
            <w:tcW w:w="3520" w:type="dxa"/>
            <w:tcBorders>
              <w:bottom w:val="nil"/>
            </w:tcBorders>
          </w:tcPr>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宋体" w:cs="Times New Roman"/>
                <w:color w:val="auto"/>
                <w:kern w:val="2"/>
                <w:sz w:val="18"/>
                <w:szCs w:val="18"/>
                <w:vertAlign w:val="baseline"/>
                <w:lang w:val="en-US" w:eastAsia="zh-CN" w:bidi="ar-SA"/>
              </w:rPr>
            </w:pPr>
            <w:r>
              <w:rPr>
                <w:sz w:val="18"/>
                <w:szCs w:val="18"/>
              </w:rPr>
              <w:pict>
                <v:shape id="_x0000_s1026" o:spid="_x0000_s1026" o:spt="202" type="#_x0000_t202" style="position:absolute;left:0pt;margin-left:126.6pt;margin-top:174.75pt;height:18.2pt;width:13.3pt;mso-wrap-distance-bottom:3.6pt;mso-wrap-distance-left:9pt;mso-wrap-distance-right:9pt;mso-wrap-distance-top:3.6pt;z-index:251677696;mso-width-relative:margin;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e8NgIAAEgEAAAOAAAAZHJzL2Uyb0RvYy54bWysVM2O0zAQviPxDpbvND/bdrdR09XSpQhp&#10;+ZEWHmDqOI2FYxvbbbI8wPIGnLhw57n6HIydbqkWuCBysDye8eeZ75vJ/LJvJdlx64RWJc1GKSVc&#10;MV0JtSnph/erZxeUOA+qAqkVL+kdd/Ry8fTJvDMFz3WjZcUtQRDlis6UtPHeFEniWMNbcCNtuEJn&#10;rW0LHk27SSoLHaK3MsnTdJp02lbGasadw9PrwUkXEb+uOfNv69pxT2RJMTcfVxvXdViTxRyKjQXT&#10;CHZIA/4hixaEwkePUNfggWyt+A2qFcxqp2s/YrpNdF0LxmMNWE2WPqrmtgHDYy1IjjNHmtz/g2Vv&#10;du8sEVVJ8+ycEgUtirT/+mX/7cf++z3JA0GdcQXG3RqM9P1z3aPQsVhnbjT76IjSywbUhl9Zq7uG&#10;Q4UJZuFmcnJ1wHEBZN291hW+A1uvI1Bf2zawh3wQREeh7o7i8N4Thof52TSdnaGLoS8bp+NpHuVL&#10;oHi4bqzzL7luSdiU1KL6ER52N86HdKB4CAmvOS1FtRJSRsNu1ktpyQ6wU1bxixU8CpOKdCWdTfLJ&#10;wMBfIdL4/QmiFR5bXoq2pBfHICgCby9UFRvSg5DDHlOW6kBk4G5g0ffr/iDMWld3SKnVQ2vjKOKm&#10;0fYzJR22dUndpy1YTol8pVCWWTYehzmIxnhyjhwSe+pZn3pAMYQqqadk2C59nJ1ImLlC+VYiEht0&#10;HjI55IrtGvk+jFaYh1M7Rv36ASx+AgAA//8DAFBLAwQUAAYACAAAACEASFsnctsAAAAHAQAADwAA&#10;AGRycy9kb3ducmV2LnhtbEyPQU/DMAyF70j8h8hI3FiyAmMqTaepguukbUhcvSa0hcQpTdqVf485&#10;sZufn/Xe52IzeycmO8QukIblQoGwVAfTUaPh7fh6twYRE5JBF8hq+LERNuX1VYG5CWfa2+mQGsEh&#10;FHPU0KbU51LGurUe4yL0ltj7CIPHxHJopBnwzOHeyUyplfTYETe02NuqtfXXYfQaxmO1nfZV9vk+&#10;7czDbvWCHt231rc38/YZRLJz+j+GP3xGh5KZTmEkE4XTwI8kDdma+dm9f1rycOLFo1Igy0Je8pe/&#10;AAAA//8DAFBLAQItABQABgAIAAAAIQC2gziS/gAAAOEBAAATAAAAAAAAAAAAAAAAAAAAAABbQ29u&#10;dGVudF9UeXBlc10ueG1sUEsBAi0AFAAGAAgAAAAhADj9If/WAAAAlAEAAAsAAAAAAAAAAAAAAAAA&#10;LwEAAF9yZWxzLy5yZWxzUEsBAi0AFAAGAAgAAAAhAAgM17w2AgAASAQAAA4AAAAAAAAAAAAAAAAA&#10;LgIAAGRycy9lMm9Eb2MueG1sUEsBAi0AFAAGAAgAAAAhAEhbJ3LbAAAABwEAAA8AAAAAAAAAAAAA&#10;AAAAkAQAAGRycy9kb3ducmV2LnhtbFBLBQYAAAAABAAEAPMAAACYBQAAAAA=&#10;">
                  <v:path/>
                  <v:fill focussize="0,0"/>
                  <v:stroke joinstyle="miter"/>
                  <v:imagedata o:title=""/>
                  <o:lock v:ext="edit"/>
                  <v:textbox>
                    <w:txbxContent>
                      <w:p>
                        <w:pPr>
                          <w:jc w:val="center"/>
                          <w:rPr>
                            <w:color w:val="FF0000"/>
                          </w:rPr>
                        </w:pPr>
                        <w:r>
                          <w:rPr>
                            <w:color w:val="FF0000"/>
                          </w:rPr>
                          <w:t>b</w:t>
                        </w:r>
                      </w:p>
                    </w:txbxContent>
                  </v:textbox>
                  <w10:wrap type="square"/>
                </v:shape>
              </w:pict>
            </w:r>
            <w:r>
              <w:rPr>
                <w:rFonts w:hint="default" w:ascii="Times New Roman" w:hAnsi="Times New Roman" w:eastAsia="宋体" w:cs="Times New Roman"/>
                <w:color w:val="auto"/>
                <w:sz w:val="18"/>
                <w:szCs w:val="18"/>
                <w:lang w:val="en-US" w:eastAsia="zh-CN"/>
              </w:rPr>
              <w:drawing>
                <wp:anchor distT="0" distB="0" distL="114300" distR="114300" simplePos="0" relativeHeight="251674624" behindDoc="1" locked="0" layoutInCell="1" allowOverlap="0">
                  <wp:simplePos x="0" y="0"/>
                  <wp:positionH relativeFrom="column">
                    <wp:posOffset>-173355</wp:posOffset>
                  </wp:positionH>
                  <wp:positionV relativeFrom="page">
                    <wp:posOffset>619125</wp:posOffset>
                  </wp:positionV>
                  <wp:extent cx="2310765" cy="1451610"/>
                  <wp:effectExtent l="0" t="0" r="11430" b="5715"/>
                  <wp:wrapTight wrapText="bothSides">
                    <wp:wrapPolygon>
                      <wp:start x="6" y="21600"/>
                      <wp:lineTo x="21517" y="21600"/>
                      <wp:lineTo x="21517" y="283"/>
                      <wp:lineTo x="6" y="283"/>
                      <wp:lineTo x="6" y="21600"/>
                    </wp:wrapPolygon>
                  </wp:wrapTight>
                  <wp:docPr id="82" name="图片 82" descr="0cb32585e4775283ac259f8476d4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0cb32585e4775283ac259f8476d4db4"/>
                          <pic:cNvPicPr>
                            <a:picLocks noChangeAspect="1"/>
                          </pic:cNvPicPr>
                        </pic:nvPicPr>
                        <pic:blipFill>
                          <a:blip r:embed="rId26"/>
                          <a:srcRect/>
                          <a:stretch>
                            <a:fillRect/>
                          </a:stretch>
                        </pic:blipFill>
                        <pic:spPr>
                          <a:xfrm rot="5400000">
                            <a:off x="0" y="0"/>
                            <a:ext cx="2310765" cy="1451610"/>
                          </a:xfrm>
                          <a:prstGeom prst="rect">
                            <a:avLst/>
                          </a:prstGeom>
                        </pic:spPr>
                      </pic:pic>
                    </a:graphicData>
                  </a:graphic>
                </wp:anchor>
              </w:drawing>
            </w:r>
          </w:p>
        </w:tc>
        <w:tc>
          <w:tcPr>
            <w:tcW w:w="3520" w:type="dxa"/>
            <w:tcBorders>
              <w:bottom w:val="nil"/>
            </w:tcBorders>
          </w:tcPr>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color w:val="auto"/>
                <w:kern w:val="2"/>
                <w:sz w:val="18"/>
                <w:szCs w:val="18"/>
                <w:vertAlign w:val="baseline"/>
                <w:lang w:val="en-US" w:eastAsia="zh-CN" w:bidi="ar-SA"/>
              </w:rPr>
            </w:pPr>
            <w:r>
              <w:rPr>
                <w:sz w:val="18"/>
                <w:szCs w:val="18"/>
              </w:rPr>
              <w:pict>
                <v:shape id="_x0000_s1027" o:spid="_x0000_s1027" o:spt="202" type="#_x0000_t202" style="position:absolute;left:0pt;margin-left:150.35pt;margin-top:173.05pt;height:18.2pt;width:13.3pt;mso-wrap-distance-bottom:3.6pt;mso-wrap-distance-left:9pt;mso-wrap-distance-right:9pt;mso-wrap-distance-top:3.6pt;z-index:251678720;mso-width-relative:margin;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e8NgIAAEgEAAAOAAAAZHJzL2Uyb0RvYy54bWysVM2O0zAQviPxDpbvND/bdrdR09XSpQhp&#10;+ZEWHmDqOI2FYxvbbbI8wPIGnLhw57n6HIydbqkWuCBysDye8eeZ75vJ/LJvJdlx64RWJc1GKSVc&#10;MV0JtSnph/erZxeUOA+qAqkVL+kdd/Ry8fTJvDMFz3WjZcUtQRDlis6UtPHeFEniWMNbcCNtuEJn&#10;rW0LHk27SSoLHaK3MsnTdJp02lbGasadw9PrwUkXEb+uOfNv69pxT2RJMTcfVxvXdViTxRyKjQXT&#10;CHZIA/4hixaEwkePUNfggWyt+A2qFcxqp2s/YrpNdF0LxmMNWE2WPqrmtgHDYy1IjjNHmtz/g2Vv&#10;du8sEVVJ8+ycEgUtirT/+mX/7cf++z3JA0GdcQXG3RqM9P1z3aPQsVhnbjT76IjSywbUhl9Zq7uG&#10;Q4UJZuFmcnJ1wHEBZN291hW+A1uvI1Bf2zawh3wQREeh7o7i8N4Thof52TSdnaGLoS8bp+NpHuVL&#10;oHi4bqzzL7luSdiU1KL6ER52N86HdKB4CAmvOS1FtRJSRsNu1ktpyQ6wU1bxixU8CpOKdCWdTfLJ&#10;wMBfIdL4/QmiFR5bXoq2pBfHICgCby9UFRvSg5DDHlOW6kBk4G5g0ffr/iDMWld3SKnVQ2vjKOKm&#10;0fYzJR22dUndpy1YTol8pVCWWTYehzmIxnhyjhwSe+pZn3pAMYQqqadk2C59nJ1ImLlC+VYiEht0&#10;HjI55IrtGvk+jFaYh1M7Rv36ASx+AgAA//8DAFBLAwQUAAYACAAAACEASFsnctsAAAAHAQAADwAA&#10;AGRycy9kb3ducmV2LnhtbEyPQU/DMAyF70j8h8hI3FiyAmMqTaepguukbUhcvSa0hcQpTdqVf485&#10;sZufn/Xe52IzeycmO8QukIblQoGwVAfTUaPh7fh6twYRE5JBF8hq+LERNuX1VYG5CWfa2+mQGsEh&#10;FHPU0KbU51LGurUe4yL0ltj7CIPHxHJopBnwzOHeyUyplfTYETe02NuqtfXXYfQaxmO1nfZV9vk+&#10;7czDbvWCHt231rc38/YZRLJz+j+GP3xGh5KZTmEkE4XTwI8kDdma+dm9f1rycOLFo1Igy0Je8pe/&#10;AAAA//8DAFBLAQItABQABgAIAAAAIQC2gziS/gAAAOEBAAATAAAAAAAAAAAAAAAAAAAAAABbQ29u&#10;dGVudF9UeXBlc10ueG1sUEsBAi0AFAAGAAgAAAAhADj9If/WAAAAlAEAAAsAAAAAAAAAAAAAAAAA&#10;LwEAAF9yZWxzLy5yZWxzUEsBAi0AFAAGAAgAAAAhAAgM17w2AgAASAQAAA4AAAAAAAAAAAAAAAAA&#10;LgIAAGRycy9lMm9Eb2MueG1sUEsBAi0AFAAGAAgAAAAhAEhbJ3LbAAAABwEAAA8AAAAAAAAAAAAA&#10;AAAAkAQAAGRycy9kb3ducmV2LnhtbFBLBQYAAAAABAAEAPMAAACYBQAAAAA=&#10;">
                  <v:path/>
                  <v:fill focussize="0,0"/>
                  <v:stroke joinstyle="miter"/>
                  <v:imagedata o:title=""/>
                  <o:lock v:ext="edit"/>
                  <v:textbox>
                    <w:txbxContent>
                      <w:p>
                        <w:pPr>
                          <w:jc w:val="center"/>
                          <w:rPr>
                            <w:rFonts w:hint="eastAsia"/>
                            <w:color w:val="FF0000"/>
                            <w:lang w:val="en-US" w:eastAsia="zh-CN"/>
                          </w:rPr>
                        </w:pPr>
                        <w:r>
                          <w:rPr>
                            <w:rFonts w:hint="eastAsia"/>
                            <w:color w:val="FF0000"/>
                            <w:lang w:val="en-US" w:eastAsia="zh-CN"/>
                          </w:rPr>
                          <w:t>C</w:t>
                        </w:r>
                      </w:p>
                      <w:p>
                        <w:pPr>
                          <w:jc w:val="center"/>
                          <w:rPr>
                            <w:rFonts w:hint="eastAsia"/>
                            <w:color w:val="FF0000"/>
                            <w:lang w:val="en-US" w:eastAsia="zh-CN"/>
                          </w:rPr>
                        </w:pPr>
                      </w:p>
                    </w:txbxContent>
                  </v:textbox>
                  <w10:wrap type="square"/>
                </v:shape>
              </w:pict>
            </w:r>
            <w:r>
              <w:rPr>
                <w:rFonts w:hint="default" w:ascii="Times New Roman" w:hAnsi="Times New Roman" w:cs="Times New Roman"/>
                <w:sz w:val="18"/>
                <w:szCs w:val="18"/>
              </w:rPr>
              <w:drawing>
                <wp:anchor distT="0" distB="0" distL="114300" distR="114300" simplePos="0" relativeHeight="251673600" behindDoc="0" locked="0" layoutInCell="1" allowOverlap="1">
                  <wp:simplePos x="0" y="0"/>
                  <wp:positionH relativeFrom="column">
                    <wp:posOffset>116840</wp:posOffset>
                  </wp:positionH>
                  <wp:positionV relativeFrom="paragraph">
                    <wp:posOffset>290830</wp:posOffset>
                  </wp:positionV>
                  <wp:extent cx="2246630" cy="2105025"/>
                  <wp:effectExtent l="0" t="0" r="13335" b="8890"/>
                  <wp:wrapTopAndBottom/>
                  <wp:docPr id="102" name="图片 101" descr="564d10093461acf48cd49a0c6e5c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1" descr="564d10093461acf48cd49a0c6e5c142"/>
                          <pic:cNvPicPr>
                            <a:picLocks noChangeAspect="1"/>
                          </pic:cNvPicPr>
                        </pic:nvPicPr>
                        <pic:blipFill>
                          <a:blip r:embed="rId27"/>
                          <a:srcRect l="13937" t="4606" r="32395" b="28691"/>
                          <a:stretch>
                            <a:fillRect/>
                          </a:stretch>
                        </pic:blipFill>
                        <pic:spPr>
                          <a:xfrm rot="5400000" flipH="1">
                            <a:off x="0" y="0"/>
                            <a:ext cx="2246630" cy="2105025"/>
                          </a:xfrm>
                          <a:prstGeom prst="rect">
                            <a:avLst/>
                          </a:prstGeom>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546" w:type="dxa"/>
            <w:gridSpan w:val="3"/>
            <w:tcBorders>
              <w:top w:val="nil"/>
              <w:left w:val="nil"/>
              <w:bottom w:val="nil"/>
              <w:right w:val="nil"/>
            </w:tcBorders>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图1-1 24 h（a）、48 h（b）和72 h（c）蚯蚓死亡个例图</w:t>
            </w:r>
          </w:p>
          <w:p>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auto"/>
              <w:rPr>
                <w:rFonts w:hint="eastAsia"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1"/>
                <w:szCs w:val="21"/>
                <w:lang w:val="en-US" w:eastAsia="zh-CN" w:bidi="ar-SA"/>
              </w:rPr>
              <w:t xml:space="preserve">Fig. 1-1 </w:t>
            </w:r>
            <w:r>
              <w:rPr>
                <w:rFonts w:hint="default" w:ascii="Times New Roman" w:hAnsi="Times New Roman" w:eastAsia="宋体" w:cs="Times New Roman"/>
                <w:i w:val="0"/>
                <w:iCs w:val="0"/>
                <w:caps w:val="0"/>
                <w:color w:val="0D0D0D"/>
                <w:spacing w:val="0"/>
                <w:sz w:val="21"/>
                <w:szCs w:val="21"/>
                <w:shd w:val="clear" w:fill="FFFFFF"/>
                <w:lang w:val="en-US" w:eastAsia="zh-CN"/>
              </w:rPr>
              <w:t xml:space="preserve"> </w:t>
            </w:r>
            <w:r>
              <w:rPr>
                <w:rFonts w:hint="default" w:ascii="Times New Roman" w:hAnsi="Times New Roman" w:eastAsia="宋体" w:cs="Times New Roman"/>
                <w:i w:val="0"/>
                <w:iCs w:val="0"/>
                <w:caps w:val="0"/>
                <w:color w:val="0D0D0D"/>
                <w:spacing w:val="0"/>
                <w:sz w:val="21"/>
                <w:szCs w:val="21"/>
                <w:shd w:val="clear" w:fill="FFFFFF"/>
              </w:rPr>
              <w:t>Individual Instances of 24-hour</w:t>
            </w:r>
            <w:r>
              <w:rPr>
                <w:rFonts w:hint="default" w:ascii="Times New Roman" w:hAnsi="Times New Roman" w:eastAsia="宋体" w:cs="Times New Roman"/>
                <w:i w:val="0"/>
                <w:iCs w:val="0"/>
                <w:caps w:val="0"/>
                <w:color w:val="0D0D0D"/>
                <w:spacing w:val="0"/>
                <w:sz w:val="21"/>
                <w:szCs w:val="21"/>
                <w:shd w:val="clear" w:fill="FFFFFF"/>
                <w:lang w:val="en-US" w:eastAsia="zh-CN"/>
              </w:rPr>
              <w:t xml:space="preserve"> (a) , 48</w:t>
            </w:r>
            <w:r>
              <w:rPr>
                <w:rFonts w:hint="default" w:ascii="Times New Roman" w:hAnsi="Times New Roman" w:eastAsia="宋体" w:cs="Times New Roman"/>
                <w:i w:val="0"/>
                <w:iCs w:val="0"/>
                <w:caps w:val="0"/>
                <w:color w:val="0D0D0D"/>
                <w:spacing w:val="0"/>
                <w:sz w:val="21"/>
                <w:szCs w:val="21"/>
                <w:shd w:val="clear" w:fill="FFFFFF"/>
              </w:rPr>
              <w:t>-hour</w:t>
            </w:r>
            <w:r>
              <w:rPr>
                <w:rFonts w:hint="default" w:ascii="Times New Roman" w:hAnsi="Times New Roman" w:eastAsia="宋体" w:cs="Times New Roman"/>
                <w:i w:val="0"/>
                <w:iCs w:val="0"/>
                <w:caps w:val="0"/>
                <w:color w:val="0D0D0D"/>
                <w:spacing w:val="0"/>
                <w:sz w:val="21"/>
                <w:szCs w:val="21"/>
                <w:shd w:val="clear" w:fill="FFFFFF"/>
                <w:lang w:val="en-US" w:eastAsia="zh-CN"/>
              </w:rPr>
              <w:t xml:space="preserve"> (b) and 72</w:t>
            </w:r>
            <w:r>
              <w:rPr>
                <w:rFonts w:hint="default" w:ascii="Times New Roman" w:hAnsi="Times New Roman" w:eastAsia="宋体" w:cs="Times New Roman"/>
                <w:i w:val="0"/>
                <w:iCs w:val="0"/>
                <w:caps w:val="0"/>
                <w:color w:val="0D0D0D"/>
                <w:spacing w:val="0"/>
                <w:sz w:val="21"/>
                <w:szCs w:val="21"/>
                <w:shd w:val="clear" w:fill="FFFFFF"/>
              </w:rPr>
              <w:t>-hour</w:t>
            </w:r>
            <w:r>
              <w:rPr>
                <w:rFonts w:hint="default" w:ascii="Times New Roman" w:hAnsi="Times New Roman" w:eastAsia="宋体" w:cs="Times New Roman"/>
                <w:i w:val="0"/>
                <w:iCs w:val="0"/>
                <w:caps w:val="0"/>
                <w:color w:val="0D0D0D"/>
                <w:spacing w:val="0"/>
                <w:sz w:val="21"/>
                <w:szCs w:val="21"/>
                <w:shd w:val="clear" w:fill="FFFFFF"/>
                <w:lang w:val="en-US" w:eastAsia="zh-CN"/>
              </w:rPr>
              <w:t xml:space="preserve"> (c)</w:t>
            </w:r>
            <w:r>
              <w:rPr>
                <w:rFonts w:hint="default" w:ascii="Times New Roman" w:hAnsi="Times New Roman" w:eastAsia="宋体" w:cs="Times New Roman"/>
                <w:i w:val="0"/>
                <w:iCs w:val="0"/>
                <w:caps w:val="0"/>
                <w:color w:val="0D0D0D"/>
                <w:spacing w:val="0"/>
                <w:sz w:val="21"/>
                <w:szCs w:val="21"/>
                <w:shd w:val="clear" w:fill="FFFFFF"/>
              </w:rPr>
              <w:t xml:space="preserve"> Earthworm Mortality</w:t>
            </w:r>
            <w:r>
              <w:rPr>
                <w:rFonts w:hint="default" w:ascii="Times New Roman" w:hAnsi="Times New Roman" w:eastAsia="宋体" w:cs="Times New Roman"/>
                <w:i w:val="0"/>
                <w:iCs w:val="0"/>
                <w:caps w:val="0"/>
                <w:color w:val="0D0D0D"/>
                <w:spacing w:val="0"/>
                <w:sz w:val="21"/>
                <w:szCs w:val="21"/>
                <w:shd w:val="clear" w:fill="FFFFFF"/>
                <w:lang w:val="en-US" w:eastAsia="zh-CN"/>
              </w:rPr>
              <w:t>.</w:t>
            </w:r>
          </w:p>
        </w:tc>
      </w:tr>
    </w:tbl>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left"/>
        <w:textAlignment w:val="auto"/>
        <w:outlineLvl w:val="2"/>
        <w:rPr>
          <w:rFonts w:hint="eastAsia" w:ascii="宋体" w:hAnsi="宋体" w:eastAsia="宋体" w:cs="Times New Roman"/>
          <w:b w:val="0"/>
          <w:bCs w:val="0"/>
          <w:color w:val="auto"/>
          <w:kern w:val="2"/>
          <w:sz w:val="24"/>
          <w:szCs w:val="24"/>
          <w:lang w:val="en-US" w:eastAsia="zh-CN" w:bidi="ar-SA"/>
        </w:rPr>
      </w:pP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left"/>
        <w:textAlignment w:val="auto"/>
        <w:outlineLvl w:val="2"/>
        <w:rPr>
          <w:rFonts w:hint="eastAsia" w:ascii="宋体" w:hAnsi="宋体" w:eastAsia="宋体" w:cs="Times New Roman"/>
          <w:b w:val="0"/>
          <w:bCs w:val="0"/>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lang w:val="en-US" w:eastAsia="zh-CN" w:bidi="ar-SA"/>
        </w:rPr>
        <w:t>2.2</w:t>
      </w:r>
      <w:r>
        <w:rPr>
          <w:rFonts w:hint="eastAsia" w:ascii="宋体" w:hAnsi="宋体" w:eastAsia="宋体" w:cs="Times New Roman"/>
          <w:b w:val="0"/>
          <w:bCs w:val="0"/>
          <w:color w:val="auto"/>
          <w:kern w:val="2"/>
          <w:sz w:val="24"/>
          <w:szCs w:val="24"/>
          <w:lang w:val="en-US" w:eastAsia="zh-CN" w:bidi="ar-SA"/>
        </w:rPr>
        <w:t xml:space="preserve"> 两种甜味剂对蚯蚓的致死效应分析</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对于蚯蚓的存活率来说，根据粗略的统计和观察，整体来看赤子爱胜蚓在0-250</w:t>
      </w:r>
      <w:r>
        <w:rPr>
          <w:rFonts w:hint="eastAsia" w:eastAsia="宋体" w:cs="Times New Roman"/>
          <w:color w:val="auto"/>
          <w:kern w:val="2"/>
          <w:sz w:val="24"/>
          <w:szCs w:val="24"/>
          <w:lang w:val="en-US" w:eastAsia="zh-CN" w:bidi="ar-SA"/>
        </w:rPr>
        <w:t xml:space="preserve"> </w:t>
      </w:r>
      <w:r>
        <w:rPr>
          <w:rFonts w:hint="default" w:ascii="Times New Roman" w:hAnsi="Times New Roman" w:eastAsia="宋体" w:cs="Times New Roman"/>
          <w:color w:val="auto"/>
          <w:kern w:val="2"/>
          <w:sz w:val="24"/>
          <w:szCs w:val="24"/>
          <w:lang w:val="en-US" w:eastAsia="zh-CN" w:bidi="ar-SA"/>
        </w:rPr>
        <w:t>mg/ml即滤纸浓度为0-3.91</w:t>
      </w:r>
      <w:r>
        <w:rPr>
          <w:rFonts w:hint="eastAsia" w:eastAsia="宋体" w:cs="Times New Roman"/>
          <w:color w:val="auto"/>
          <w:kern w:val="2"/>
          <w:sz w:val="24"/>
          <w:szCs w:val="24"/>
          <w:lang w:val="en-US" w:eastAsia="zh-CN" w:bidi="ar-SA"/>
        </w:rPr>
        <w:t xml:space="preserve"> </w:t>
      </w:r>
      <w:r>
        <w:rPr>
          <w:rFonts w:hint="default" w:ascii="Times New Roman" w:hAnsi="Times New Roman" w:eastAsia="宋体" w:cs="Times New Roman"/>
          <w:color w:val="auto"/>
          <w:kern w:val="2"/>
          <w:sz w:val="24"/>
          <w:szCs w:val="24"/>
          <w:lang w:val="en-US" w:eastAsia="zh-CN" w:bidi="ar-SA"/>
        </w:rPr>
        <w:t>mg/cm</w:t>
      </w:r>
      <w:r>
        <w:rPr>
          <w:rFonts w:hint="default" w:ascii="Times New Roman" w:hAnsi="Times New Roman" w:eastAsia="宋体" w:cs="Times New Roman"/>
          <w:color w:val="auto"/>
          <w:kern w:val="2"/>
          <w:sz w:val="24"/>
          <w:szCs w:val="24"/>
          <w:vertAlign w:val="superscript"/>
          <w:lang w:val="en-US" w:eastAsia="zh-CN" w:bidi="ar-SA"/>
        </w:rPr>
        <w:t>-2</w:t>
      </w:r>
      <w:r>
        <w:rPr>
          <w:rFonts w:hint="default" w:ascii="Times New Roman" w:hAnsi="Times New Roman" w:eastAsia="宋体" w:cs="Times New Roman"/>
          <w:color w:val="auto"/>
          <w:kern w:val="2"/>
          <w:sz w:val="24"/>
          <w:szCs w:val="24"/>
          <w:lang w:val="en-US" w:eastAsia="zh-CN" w:bidi="ar-SA"/>
        </w:rPr>
        <w:t>的时候可以较好地存活；参考三组蚯蚓数量随着时间的变化图来看，对照组下降地相对较为缓慢，但对于最后的存活率来说，对照组比大多数加入甜味剂的处理组的死亡数目要高。</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eastAsia="宋体"/>
          <w:sz w:val="24"/>
        </w:rPr>
      </w:pPr>
      <w:r>
        <w:rPr>
          <w:rFonts w:hint="default" w:ascii="Times New Roman" w:hAnsi="Times New Roman" w:eastAsia="宋体" w:cs="Times New Roman"/>
          <w:color w:val="auto"/>
          <w:kern w:val="2"/>
          <w:sz w:val="24"/>
          <w:szCs w:val="24"/>
          <w:lang w:val="en-US" w:eastAsia="zh-CN" w:bidi="ar-SA"/>
        </w:rPr>
        <w:t>在之前我们提到过甜味剂可能会起到类似于抗生素的作用，由此猜测在一定浓度范围内，甜味剂可能有一定的作用来帮助蚯蚓抑制住发病和身体损坏等问题。对于浓度的参考和设计来说并且在查阅文献之后发现土壤环境中暂未存在大量的甜味剂沉积和分布的情况，</w:t>
      </w:r>
      <w:r>
        <w:rPr>
          <w:rFonts w:eastAsia="宋体"/>
          <w:sz w:val="24"/>
        </w:rPr>
        <w:t>因此</w:t>
      </w:r>
      <w:r>
        <w:rPr>
          <w:rFonts w:hint="eastAsia" w:eastAsia="宋体"/>
          <w:sz w:val="24"/>
        </w:rPr>
        <w:t>，根据滤纸接触实验的结果，确定土壤培养实验中甜味剂的</w:t>
      </w:r>
      <w:r>
        <w:rPr>
          <w:rFonts w:eastAsia="宋体"/>
          <w:sz w:val="24"/>
        </w:rPr>
        <w:t>试验浓度为0.024</w:t>
      </w:r>
      <w:r>
        <w:rPr>
          <w:rFonts w:hint="eastAsia" w:eastAsia="宋体"/>
          <w:sz w:val="24"/>
        </w:rPr>
        <w:t>、</w:t>
      </w:r>
      <w:r>
        <w:rPr>
          <w:rFonts w:eastAsia="宋体"/>
          <w:sz w:val="24"/>
        </w:rPr>
        <w:t>2.4</w:t>
      </w:r>
      <w:r>
        <w:rPr>
          <w:rFonts w:hint="eastAsia" w:eastAsia="宋体"/>
          <w:sz w:val="24"/>
        </w:rPr>
        <w:t>、</w:t>
      </w:r>
      <w:r>
        <w:rPr>
          <w:rFonts w:eastAsia="宋体"/>
          <w:sz w:val="24"/>
        </w:rPr>
        <w:t>24</w:t>
      </w:r>
      <w:r>
        <w:rPr>
          <w:rFonts w:hint="eastAsia" w:eastAsia="宋体"/>
          <w:sz w:val="24"/>
        </w:rPr>
        <w:t>、</w:t>
      </w:r>
      <w:r>
        <w:rPr>
          <w:rFonts w:eastAsia="宋体"/>
          <w:sz w:val="24"/>
        </w:rPr>
        <w:t>240 mg/kg干土</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default" w:eastAsia="宋体"/>
          <w:sz w:val="24"/>
          <w:lang w:val="en-US" w:eastAsia="zh-CN"/>
        </w:rPr>
      </w:pP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default" w:ascii="Times New Roman" w:hAnsi="Times New Roman" w:eastAsia="宋体" w:cs="Times New Roman"/>
          <w:color w:val="auto"/>
          <w:kern w:val="2"/>
          <w:sz w:val="24"/>
          <w:szCs w:val="24"/>
          <w:lang w:val="en-US" w:eastAsia="zh-CN" w:bidi="ar-SA"/>
        </w:rPr>
      </w:pPr>
    </w:p>
    <w:tbl>
      <w:tblPr>
        <w:tblStyle w:val="23"/>
        <w:tblpPr w:leftFromText="180" w:rightFromText="180" w:vertAnchor="text" w:horzAnchor="page" w:tblpX="1658" w:tblpY="244"/>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1" w:hRule="exact"/>
        </w:trPr>
        <w:tc>
          <w:tcPr>
            <w:tcW w:w="9440" w:type="dxa"/>
            <w:vAlign w:val="top"/>
          </w:tcPr>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left"/>
              <w:textAlignment w:val="auto"/>
              <w:outlineLvl w:val="2"/>
              <w:rPr>
                <w:sz w:val="21"/>
                <w:szCs w:val="21"/>
              </w:rPr>
            </w:pPr>
          </w:p>
          <w:p>
            <w:pPr>
              <w:bidi w:val="0"/>
            </w:pPr>
          </w:p>
          <w:p>
            <w:pPr>
              <w:bidi w:val="0"/>
            </w:pPr>
          </w:p>
          <w:p>
            <w:pPr>
              <w:bidi w:val="0"/>
            </w:pPr>
          </w:p>
          <w:p>
            <w:pPr>
              <w:bidi w:val="0"/>
            </w:pPr>
          </w:p>
          <w:p>
            <w:pPr>
              <w:bidi w:val="0"/>
            </w:pPr>
          </w:p>
          <w:p>
            <w:pPr>
              <w:bidi w:val="0"/>
            </w:pPr>
          </w:p>
          <w:p>
            <w:pPr>
              <w:bidi w:val="0"/>
            </w:pPr>
          </w:p>
          <w:p>
            <w:pPr>
              <w:bidi w:val="0"/>
              <w:ind w:firstLine="490" w:firstLineChars="0"/>
              <w:jc w:val="left"/>
              <w:rPr>
                <w:rFonts w:hint="eastAsia" w:eastAsia="宋体"/>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7" w:hRule="atLeast"/>
        </w:trPr>
        <w:tc>
          <w:tcPr>
            <w:tcW w:w="9440" w:type="dxa"/>
            <w:vAlign w:val="top"/>
          </w:tcPr>
          <w:p>
            <w:pPr>
              <w:pStyle w:val="36"/>
              <w:numPr>
                <w:ilvl w:val="0"/>
                <w:numId w:val="0"/>
              </w:numPr>
              <w:spacing w:beforeLines="0" w:afterLines="0" w:line="400" w:lineRule="exact"/>
              <w:jc w:val="center"/>
              <w:outlineLvl w:val="2"/>
              <w:rPr>
                <w:rFonts w:hint="default" w:ascii="宋体" w:hAnsi="宋体" w:eastAsia="宋体" w:cs="宋体"/>
                <w:color w:val="auto"/>
                <w:kern w:val="2"/>
                <w:sz w:val="21"/>
                <w:szCs w:val="21"/>
                <w:vertAlign w:val="baseline"/>
                <w:lang w:val="en-US" w:eastAsia="zh-CN" w:bidi="ar-SA"/>
              </w:rPr>
            </w:pPr>
            <w:r>
              <w:rPr>
                <w:rFonts w:hint="eastAsia" w:ascii="宋体" w:hAnsi="宋体" w:eastAsia="宋体" w:cs="宋体"/>
                <w:color w:val="auto"/>
                <w:kern w:val="2"/>
                <w:sz w:val="21"/>
                <w:szCs w:val="21"/>
                <w:vertAlign w:val="baseline"/>
                <w:lang w:val="en-US" w:eastAsia="zh-CN" w:bidi="ar-SA"/>
              </w:rPr>
              <w:t>图</w:t>
            </w:r>
            <w:r>
              <w:rPr>
                <w:rFonts w:hint="default" w:ascii="Times New Roman" w:hAnsi="Times New Roman" w:eastAsia="宋体" w:cs="Times New Roman"/>
                <w:color w:val="auto"/>
                <w:kern w:val="2"/>
                <w:sz w:val="21"/>
                <w:szCs w:val="21"/>
                <w:vertAlign w:val="baseline"/>
                <w:lang w:val="en-US" w:eastAsia="zh-CN" w:bidi="ar-SA"/>
              </w:rPr>
              <w:t>1-</w:t>
            </w:r>
            <w:r>
              <w:rPr>
                <w:rFonts w:hint="eastAsia" w:eastAsia="宋体" w:cs="Times New Roman"/>
                <w:color w:val="auto"/>
                <w:kern w:val="2"/>
                <w:sz w:val="21"/>
                <w:szCs w:val="21"/>
                <w:vertAlign w:val="baseline"/>
                <w:lang w:val="en-US" w:eastAsia="zh-CN" w:bidi="ar-SA"/>
              </w:rPr>
              <w:t>4</w:t>
            </w:r>
            <w:r>
              <w:rPr>
                <w:rFonts w:hint="eastAsia" w:ascii="宋体" w:hAnsi="宋体" w:eastAsia="宋体" w:cs="宋体"/>
                <w:color w:val="auto"/>
                <w:kern w:val="2"/>
                <w:sz w:val="21"/>
                <w:szCs w:val="21"/>
                <w:vertAlign w:val="baseline"/>
                <w:lang w:val="en-US" w:eastAsia="zh-CN" w:bidi="ar-SA"/>
              </w:rPr>
              <w:t xml:space="preserve"> 施加了安赛蜜后蚯蚓的死亡量（只）随时间（小时）的变化</w:t>
            </w:r>
          </w:p>
          <w:p>
            <w:pPr>
              <w:pStyle w:val="36"/>
              <w:numPr>
                <w:ilvl w:val="0"/>
                <w:numId w:val="0"/>
              </w:numPr>
              <w:spacing w:beforeLines="0" w:afterLines="0" w:line="400" w:lineRule="exact"/>
              <w:jc w:val="center"/>
              <w:outlineLvl w:val="2"/>
              <w:rPr>
                <w:rFonts w:hint="default" w:ascii="Times New Roman" w:hAnsi="Times New Roman" w:eastAsia="宋体" w:cs="Times New Roman"/>
                <w:color w:val="auto"/>
                <w:kern w:val="2"/>
                <w:sz w:val="21"/>
                <w:szCs w:val="21"/>
                <w:vertAlign w:val="baseline"/>
                <w:lang w:val="en-US" w:eastAsia="zh-CN" w:bidi="ar-SA"/>
              </w:rPr>
            </w:pPr>
            <w:r>
              <w:rPr>
                <w:rFonts w:hint="eastAsia" w:eastAsia="宋体" w:cs="Times New Roman"/>
                <w:color w:val="auto"/>
                <w:kern w:val="2"/>
                <w:sz w:val="21"/>
                <w:szCs w:val="21"/>
                <w:vertAlign w:val="baseline"/>
                <w:lang w:val="en-US" w:eastAsia="zh-CN" w:bidi="ar-SA"/>
              </w:rPr>
              <w:t xml:space="preserve">Fig. </w:t>
            </w:r>
            <w:r>
              <w:rPr>
                <w:rFonts w:hint="default" w:ascii="Times New Roman" w:hAnsi="Times New Roman" w:eastAsia="宋体" w:cs="Times New Roman"/>
                <w:color w:val="auto"/>
                <w:kern w:val="2"/>
                <w:sz w:val="21"/>
                <w:szCs w:val="21"/>
                <w:vertAlign w:val="baseline"/>
                <w:lang w:val="en-US" w:eastAsia="zh-CN" w:bidi="ar-SA"/>
              </w:rPr>
              <w:t>1-</w:t>
            </w:r>
            <w:r>
              <w:rPr>
                <w:rFonts w:hint="eastAsia" w:eastAsia="宋体" w:cs="Times New Roman"/>
                <w:color w:val="auto"/>
                <w:kern w:val="2"/>
                <w:sz w:val="21"/>
                <w:szCs w:val="21"/>
                <w:vertAlign w:val="baseline"/>
                <w:lang w:val="en-US" w:eastAsia="zh-CN" w:bidi="ar-SA"/>
              </w:rPr>
              <w:t>4</w:t>
            </w:r>
            <w:r>
              <w:rPr>
                <w:rFonts w:hint="default" w:ascii="Times New Roman" w:hAnsi="Times New Roman" w:eastAsia="宋体" w:cs="Times New Roman"/>
                <w:color w:val="auto"/>
                <w:kern w:val="2"/>
                <w:sz w:val="21"/>
                <w:szCs w:val="21"/>
                <w:vertAlign w:val="baseline"/>
                <w:lang w:val="en-US" w:eastAsia="zh-CN" w:bidi="ar-SA"/>
              </w:rPr>
              <w:t xml:space="preserve">  Variation in the mortality of earthworms treated with Aspartame over time (h)</w:t>
            </w:r>
            <w:r>
              <w:rPr>
                <w:rFonts w:hint="eastAsia" w:eastAsia="宋体" w:cs="Times New Roman"/>
                <w:color w:val="auto"/>
                <w:kern w:val="2"/>
                <w:sz w:val="21"/>
                <w:szCs w:val="21"/>
                <w:vertAlign w:val="baseline"/>
                <w:lang w:val="en-US" w:eastAsia="zh-CN" w:bidi="ar-SA"/>
              </w:rPr>
              <w:t>.</w:t>
            </w:r>
          </w:p>
        </w:tc>
      </w:tr>
    </w:tbl>
    <w:tbl>
      <w:tblPr>
        <w:tblStyle w:val="23"/>
        <w:tblpPr w:leftFromText="180" w:rightFromText="180" w:vertAnchor="text" w:horzAnchor="page" w:tblpX="1718" w:tblpY="42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9" w:hRule="atLeast"/>
        </w:trPr>
        <w:tc>
          <w:tcPr>
            <w:tcW w:w="9440" w:type="dxa"/>
            <w:vAlign w:val="top"/>
          </w:tcPr>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both"/>
              <w:textAlignment w:val="auto"/>
              <w:outlineLvl w:val="2"/>
              <w:rPr>
                <w:rFonts w:hint="default" w:ascii="Times New Roman" w:hAnsi="Times New Roman" w:eastAsia="宋体" w:cs="Times New Roman"/>
                <w:color w:val="auto"/>
                <w:kern w:val="2"/>
                <w:sz w:val="21"/>
                <w:szCs w:val="21"/>
                <w:vertAlign w:val="baseline"/>
                <w:lang w:val="en-US" w:eastAsia="zh-CN" w:bidi="ar-SA"/>
              </w:rPr>
            </w:pPr>
            <w:r>
              <w:rPr>
                <w:sz w:val="21"/>
              </w:rPr>
              <w:pict>
                <v:shape id="图片 2" o:spid="_x0000_s1066" o:spt="75" alt="" type="#_x0000_t75" style="position:absolute;left:0pt;margin-left:198.7pt;margin-top:275.15pt;height:17.9pt;width:85.15pt;z-index:251684864;mso-width-relative:page;mso-height-relative:page;" filled="f" o:preferrelative="t" stroked="f" coordsize="21600,21600">
                  <v:path/>
                  <v:fill on="f" focussize="0,0"/>
                  <v:stroke on="f"/>
                  <v:imagedata r:id="rId28" o:title=""/>
                  <o:lock v:ext="edit" aspectratio="t"/>
                </v:shape>
              </w:pict>
            </w:r>
            <w:r>
              <w:rPr>
                <w:sz w:val="21"/>
                <w:szCs w:val="21"/>
              </w:rPr>
              <w:drawing>
                <wp:anchor distT="0" distB="0" distL="114300" distR="114300" simplePos="0" relativeHeight="251681792" behindDoc="0" locked="0" layoutInCell="1" allowOverlap="1">
                  <wp:simplePos x="0" y="0"/>
                  <wp:positionH relativeFrom="column">
                    <wp:posOffset>1089660</wp:posOffset>
                  </wp:positionH>
                  <wp:positionV relativeFrom="paragraph">
                    <wp:posOffset>66675</wp:posOffset>
                  </wp:positionV>
                  <wp:extent cx="4128135" cy="3418840"/>
                  <wp:effectExtent l="0" t="0" r="1905" b="10160"/>
                  <wp:wrapSquare wrapText="bothSides"/>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9"/>
                          <a:srcRect l="5069" b="5612"/>
                          <a:stretch>
                            <a:fillRect/>
                          </a:stretch>
                        </pic:blipFill>
                        <pic:spPr>
                          <a:xfrm>
                            <a:off x="0" y="0"/>
                            <a:ext cx="4128135" cy="3418840"/>
                          </a:xfrm>
                          <a:prstGeom prst="rect">
                            <a:avLst/>
                          </a:prstGeom>
                          <a:noFill/>
                          <a:ln>
                            <a:noFill/>
                          </a:ln>
                        </pic:spPr>
                      </pic:pic>
                    </a:graphicData>
                  </a:graphic>
                </wp:anchor>
              </w:drawing>
            </w:r>
            <w:r>
              <w:rPr>
                <w:sz w:val="21"/>
              </w:rPr>
              <w:pict>
                <v:shape id="图片 1" o:spid="_x0000_s1065" o:spt="75" alt="" type="#_x0000_t75" style="position:absolute;left:0pt;margin-left:35.2pt;margin-top:117pt;height:16.35pt;width:98.5pt;rotation:-5898240f;z-index:251683840;mso-width-relative:page;mso-height-relative:page;" filled="f" o:preferrelative="t" stroked="f" coordsize="21600,21600">
                  <v:path/>
                  <v:fill on="f" focussize="0,0"/>
                  <v:stroke on="f"/>
                  <v:imagedata r:id="rId30" o:title=""/>
                  <o:lock v:ext="edit" aspectratio="t"/>
                </v:shape>
              </w:pict>
            </w:r>
            <w:r>
              <w:rPr>
                <w:sz w:val="28"/>
              </w:rPr>
              <w:pict>
                <v:group id="组合 20" o:spid="_x0000_s1036" o:spt="203" style="position:absolute;left:0pt;margin-left:82.25pt;margin-top:-321.85pt;height:260.7pt;width:325.3pt;z-index:251680768;mso-width-relative:page;mso-height-relative:page;" coordorigin="9534,214877" coordsize="5844,5111">
                  <o:lock v:ext="edit" aspectratio="f"/>
                  <v:shape id="图片 3" o:spid="_x0000_s1037" o:spt="75" alt="" type="#_x0000_t75" style="position:absolute;left:9628;top:214877;height:4803;width:5750;" filled="f" o:preferrelative="t" stroked="f" coordsize="21600,21600" o:gfxdata="UEsDBAoAAAAAAIdO4kAAAAAAAAAAAAAAAAAEAAAAZHJzL1BLAwQUAAAACACHTuJA0Fat57wAAADa&#10;AAAADwAAAGRycy9kb3ducmV2LnhtbEWPzWrDMBCE74G+g9hCb4nkpAnFtZxDIJDSQ6iTB1israXW&#10;WrmW8tO3jwqFHIeZ+Yap1lffizON0QXWUMwUCOI2GMedhuNhO30BEROywT4wafilCOv6YVJhacKF&#10;P+jcpE5kCMcSNdiUhlLK2FryGGdhIM7eZxg9pizHTpoRLxnuezlXaiU9Os4LFgfaWGq/m5PXsPx6&#10;+wmpWTlV2P37zll+bs1C66fHQr2CSHRN9/B/e2c0LODvSr4Bsr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Wree8AAAA&#10;2gAAAA8AAAAAAAAAAQAgAAAAIgAAAGRycy9kb3ducmV2LnhtbFBLAQIUABQAAAAIAIdO4kAzLwWe&#10;OwAAADkAAAAQAAAAAAAAAAEAIAAAAAsBAABkcnMvc2hhcGV4bWwueG1sUEsFBgAAAAAGAAYAWwEA&#10;ALUDAAAAAA==&#10;">
                    <v:path/>
                    <v:fill on="f" focussize="0,0"/>
                    <v:stroke on="f"/>
                    <v:imagedata r:id="rId31" cropleft="3404f" cropright="157f" cropbottom="3694f" o:title=""/>
                    <o:lock v:ext="edit" aspectratio="t"/>
                  </v:shape>
                  <v:shape id="图片 1" o:spid="_x0000_s1038" o:spt="75" alt="" type="#_x0000_t75" style="position:absolute;left:8694;top:216735;height:324;width:2004;rotation:-5898240f;" filled="f" o:preferrelative="t" stroked="f" coordsize="21600,21600" o:gfxdata="UEsDBAoAAAAAAIdO4kAAAAAAAAAAAAAAAAAEAAAAZHJzL1BLAwQUAAAACACHTuJApeMrBb4AAADb&#10;AAAADwAAAGRycy9kb3ducmV2LnhtbEWPQWvDMAyF74X9B6PBLmV1MmhTsro9DAYdZZS0213EWhIW&#10;y8F20+zfT4dCbxLv6b1Pm93kejVSiJ1nA/kiA0Vce9txY+Dr/P68BhUTssXeMxn4owi77cNsg6X1&#10;V65oPKVGSQjHEg20KQ2l1rFuyWFc+IFYtB8fHCZZQ6NtwKuEu16/ZNlKO+xYGloc6K2l+vd0cQY+&#10;vtfHWIVDXsyr5TR+FoexnhfGPD3m2SuoRFO6m2/Xeyv4Qi+/yAB6+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eMrBb4A&#10;AADbAAAADwAAAAAAAAABACAAAAAiAAAAZHJzL2Rvd25yZXYueG1sUEsBAhQAFAAAAAgAh07iQDMv&#10;BZ47AAAAOQAAABAAAAAAAAAAAQAgAAAADQEAAGRycy9zaGFwZXhtbC54bWxQSwUGAAAAAAYABgBb&#10;AQAAtwMAAAAA&#10;">
                    <v:path/>
                    <v:fill on="f" focussize="0,0"/>
                    <v:stroke on="f"/>
                    <v:imagedata r:id="rId30" o:title=""/>
                    <o:lock v:ext="edit" aspectratio="t"/>
                  </v:shape>
                  <v:shape id="图片 2" o:spid="_x0000_s1039" o:spt="75" alt="" type="#_x0000_t75" style="position:absolute;left:11748;top:219664;height:324;width:1500;" filled="f" o:preferrelative="t" stroked="f" coordsize="21600,21600" o:gfxdata="UEsDBAoAAAAAAIdO4kAAAAAAAAAAAAAAAAAEAAAAZHJzL1BLAwQUAAAACACHTuJA9P9+nbgAAADb&#10;AAAADwAAAGRycy9kb3ducmV2LnhtbEVPy6rCMBDdC/5DGMGdpnWhUo3CvSiIOx8bd0MzfXCbSW8S&#10;W/17Iwju5nCes94+TCM6cr62rCCdJiCIc6trLhVcL/vJEoQPyBoby6TgSR62m+FgjZm2PZ+oO4dS&#10;xBD2GSqoQmgzKX1ekUE/tS1x5ArrDIYIXSm1wz6Gm0bOkmQuDdYcGyps6bei/O98Nwr8wuX1/qe5&#10;747/3S30y64odoVS41GarEAEeoSv+OM+6Dg/hfcv8QC5e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P9+nbgAAADbAAAA&#10;DwAAAAAAAAABACAAAAAiAAAAZHJzL2Rvd25yZXYueG1sUEsBAhQAFAAAAAgAh07iQDMvBZ47AAAA&#10;OQAAABAAAAAAAAAAAQAgAAAABwEAAGRycy9zaGFwZXhtbC54bWxQSwUGAAAAAAYABgBbAQAAsQMA&#10;AAAA&#10;">
                    <v:path/>
                    <v:fill on="f" focussize="0,0"/>
                    <v:stroke on="f"/>
                    <v:imagedata r:id="rId28" o:title=""/>
                    <o:lock v:ext="edit" aspectratio="t"/>
                  </v:shape>
                </v:group>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40" w:type="dxa"/>
            <w:vAlign w:val="top"/>
          </w:tcPr>
          <w:p>
            <w:pPr>
              <w:pStyle w:val="36"/>
              <w:numPr>
                <w:ilvl w:val="0"/>
                <w:numId w:val="0"/>
              </w:numPr>
              <w:spacing w:beforeLines="0" w:afterLines="0" w:line="400" w:lineRule="exact"/>
              <w:jc w:val="center"/>
              <w:outlineLvl w:val="2"/>
              <w:rPr>
                <w:rFonts w:hint="default" w:ascii="宋体" w:hAnsi="宋体" w:eastAsia="宋体" w:cs="宋体"/>
                <w:color w:val="auto"/>
                <w:kern w:val="2"/>
                <w:sz w:val="21"/>
                <w:szCs w:val="21"/>
                <w:vertAlign w:val="baseline"/>
                <w:lang w:val="en-US" w:eastAsia="zh-CN" w:bidi="ar-SA"/>
              </w:rPr>
            </w:pPr>
            <w:r>
              <w:rPr>
                <w:rFonts w:hint="eastAsia" w:ascii="宋体" w:hAnsi="宋体" w:eastAsia="宋体" w:cs="宋体"/>
                <w:color w:val="auto"/>
                <w:kern w:val="2"/>
                <w:sz w:val="21"/>
                <w:szCs w:val="21"/>
                <w:vertAlign w:val="baseline"/>
                <w:lang w:val="en-US" w:eastAsia="zh-CN" w:bidi="ar-SA"/>
              </w:rPr>
              <w:t>图</w:t>
            </w:r>
            <w:r>
              <w:rPr>
                <w:rFonts w:hint="default" w:ascii="Times New Roman" w:hAnsi="Times New Roman" w:eastAsia="宋体" w:cs="Times New Roman"/>
                <w:color w:val="auto"/>
                <w:kern w:val="2"/>
                <w:sz w:val="21"/>
                <w:szCs w:val="21"/>
                <w:vertAlign w:val="baseline"/>
                <w:lang w:val="en-US" w:eastAsia="zh-CN" w:bidi="ar-SA"/>
              </w:rPr>
              <w:t>1-</w:t>
            </w:r>
            <w:r>
              <w:rPr>
                <w:rFonts w:hint="eastAsia" w:eastAsia="宋体" w:cs="Times New Roman"/>
                <w:color w:val="auto"/>
                <w:kern w:val="2"/>
                <w:sz w:val="21"/>
                <w:szCs w:val="21"/>
                <w:vertAlign w:val="baseline"/>
                <w:lang w:val="en-US" w:eastAsia="zh-CN" w:bidi="ar-SA"/>
              </w:rPr>
              <w:t>5</w:t>
            </w:r>
            <w:r>
              <w:rPr>
                <w:rFonts w:hint="eastAsia" w:ascii="宋体" w:hAnsi="宋体" w:eastAsia="宋体" w:cs="宋体"/>
                <w:color w:val="auto"/>
                <w:kern w:val="2"/>
                <w:sz w:val="21"/>
                <w:szCs w:val="21"/>
                <w:vertAlign w:val="baseline"/>
                <w:lang w:val="en-US" w:eastAsia="zh-CN" w:bidi="ar-SA"/>
              </w:rPr>
              <w:t xml:space="preserve"> 施加了阿斯巴甜后蚯蚓的死亡量（只）随时间（小时）的变化</w:t>
            </w:r>
          </w:p>
          <w:p>
            <w:pPr>
              <w:pStyle w:val="36"/>
              <w:numPr>
                <w:ilvl w:val="0"/>
                <w:numId w:val="0"/>
              </w:numPr>
              <w:spacing w:beforeLines="0" w:afterLines="0" w:line="400" w:lineRule="exact"/>
              <w:jc w:val="center"/>
              <w:outlineLvl w:val="2"/>
              <w:rPr>
                <w:rFonts w:hint="default" w:ascii="Times New Roman" w:hAnsi="Times New Roman" w:eastAsia="宋体" w:cs="Times New Roman"/>
                <w:color w:val="auto"/>
                <w:kern w:val="2"/>
                <w:sz w:val="21"/>
                <w:szCs w:val="21"/>
                <w:vertAlign w:val="baseline"/>
                <w:lang w:val="en-US" w:eastAsia="zh-CN" w:bidi="ar-SA"/>
              </w:rPr>
            </w:pPr>
            <w:r>
              <w:rPr>
                <w:rFonts w:hint="eastAsia" w:eastAsia="宋体" w:cs="Times New Roman"/>
                <w:color w:val="auto"/>
                <w:kern w:val="2"/>
                <w:sz w:val="21"/>
                <w:szCs w:val="21"/>
                <w:vertAlign w:val="baseline"/>
                <w:lang w:val="en-US" w:eastAsia="zh-CN" w:bidi="ar-SA"/>
              </w:rPr>
              <w:t xml:space="preserve">Fig. </w:t>
            </w:r>
            <w:r>
              <w:rPr>
                <w:rFonts w:hint="default" w:ascii="Times New Roman" w:hAnsi="Times New Roman" w:eastAsia="宋体" w:cs="Times New Roman"/>
                <w:color w:val="auto"/>
                <w:kern w:val="2"/>
                <w:sz w:val="21"/>
                <w:szCs w:val="21"/>
                <w:vertAlign w:val="baseline"/>
                <w:lang w:val="en-US" w:eastAsia="zh-CN" w:bidi="ar-SA"/>
              </w:rPr>
              <w:t>1-</w:t>
            </w:r>
            <w:r>
              <w:rPr>
                <w:rFonts w:hint="eastAsia" w:eastAsia="宋体" w:cs="Times New Roman"/>
                <w:color w:val="auto"/>
                <w:kern w:val="2"/>
                <w:sz w:val="21"/>
                <w:szCs w:val="21"/>
                <w:vertAlign w:val="baseline"/>
                <w:lang w:val="en-US" w:eastAsia="zh-CN" w:bidi="ar-SA"/>
              </w:rPr>
              <w:t xml:space="preserve">5 </w:t>
            </w:r>
            <w:r>
              <w:rPr>
                <w:rFonts w:hint="default" w:ascii="Times New Roman" w:hAnsi="Times New Roman" w:eastAsia="宋体" w:cs="Times New Roman"/>
                <w:color w:val="auto"/>
                <w:kern w:val="2"/>
                <w:sz w:val="21"/>
                <w:szCs w:val="21"/>
                <w:vertAlign w:val="baseline"/>
                <w:lang w:val="en-US" w:eastAsia="zh-CN" w:bidi="ar-SA"/>
              </w:rPr>
              <w:t>The change in the mortality of earthworms treated with Aspartame over time (h).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10" w:hRule="atLeast"/>
        </w:trPr>
        <w:tc>
          <w:tcPr>
            <w:tcW w:w="9440" w:type="dxa"/>
            <w:vAlign w:val="top"/>
          </w:tcPr>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center"/>
              <w:textAlignment w:val="auto"/>
              <w:outlineLvl w:val="2"/>
              <w:rPr>
                <w:rFonts w:hint="default" w:ascii="Times New Roman" w:hAnsi="Times New Roman" w:eastAsia="宋体" w:cs="Times New Roman"/>
                <w:color w:val="auto"/>
                <w:kern w:val="2"/>
                <w:sz w:val="21"/>
                <w:szCs w:val="21"/>
                <w:vertAlign w:val="baseline"/>
                <w:lang w:val="en-US" w:eastAsia="zh-CN" w:bidi="ar-SA"/>
              </w:rPr>
            </w:pPr>
            <w:r>
              <w:rPr>
                <w:sz w:val="28"/>
              </w:rPr>
              <w:pict>
                <v:group id="_x0000_s1067" o:spid="_x0000_s1067" o:spt="203" style="position:absolute;left:0pt;margin-left:74.95pt;margin-top:6.8pt;height:282.7pt;width:339.4pt;z-index:251682816;mso-width-relative:page;mso-height-relative:page;" coordorigin="9424,224549" coordsize="6204,5361" o:gfxdata="UEsDBAoAAAAAAIdO4kAAAAAAAAAAAAAAAAAEAAAAZHJzL1BLAwQUAAAACACHTuJABTaEpdsAAAAK&#10;AQAADwAAAGRycy9kb3ducmV2LnhtbE2PQU+DQBCF7yb+h82YeLMLKJRSlsY06qlpYmtiepvCFEjZ&#10;XcJuof33jic9vsyX977JV1fdiZEG11qjIJwFIMiUtmpNreBr//6UgnAeTYWdNaTgRg5Wxf1djlll&#10;J/NJ487XgkuMy1BB432fSenKhjS6me3J8O1kB42e41DLasCJy3UnoyBIpMbW8EKDPa0bKs+7i1bw&#10;MeH0+hy+jZvzaX077OPt9yYkpR4fwmAJwtPV/8Hwq8/qULDT0V5M5UTHOY0jRhW8pHMQDMyTZAHi&#10;qCCOowXIIpf/Xyh+AFBLAwQUAAAACACHTuJAG2vjxMkCAAChCQAADgAAAGRycy9lMm9Eb2MueG1s&#10;3VbbahsxEH0v9B+E3pv1ru21vcQOpWlCIbSmlw9QtNoL3ZWEJF/yXmj71vd+SqF/E/IbndHKTuwE&#10;GkpKSQ22pRlp5syZs9IeHq3bhiyFsbWSUxof9CgRkqu8luWUfnh/8mxMiXVM5qxRUkzphbD0aPb0&#10;yeFKZyJRlWpyYQgEkTZb6SmtnNNZFFleiZbZA6WFBGehTMscTE0Z5YatIHrbREmvl0YrZXJtFBfW&#10;gvW4c9IQ0dwnoCqKmotjxRetkK6LakTDHJRkq1pbOvNoi0Jw96YorHCkmVKo1PlfSALjc/yNZocs&#10;Kw3TVc0DBHYfCHs1tayWkHQb6pg5RhamvhWqrblRVhXugKs26grxjEAVcW+Pm1OjFtrXUmarUm9J&#10;h0btsf7HYfnr5dyQOp/SBCiRrIWOX/34dPntCwEDsLPSZQaLTo1+p+cmGMpuhgWvC9PiP5RC1p7X&#10;iy2vYu0IB2M/nfRHkyElHHx9KDQdBeZ5Be3BfZNBMqAE3EkyGA4mXV949TJESJMeuHH7sJ/G6I02&#10;qSNEuAWka57BN1AFo1tU/V6gsMstjADiMZpczms+N93kmi6opmPr8vvPq6+fSR9B4Xpc0m1giORM&#10;8Y+WSPWiYrIUz60GScJj50vYXR7hdCfbeVPrk7ppkF8cP+wzQkwm2nMBrTevcg+IZdYZ4XiFCQtI&#10;/BbAdlxvHR7lNTDEbEEYd0jhzpZuJAENDXoYgiB2Ggq0GetOhWoJDgAeoIBmsIwtz2zAs1mCZqmQ&#10;JMDJskbuGEAkaPGYO5R+CKC7XsHg7yslHu1JxXONxD1OqSTYrQeQCjEKnwRQAn58g8MhMk4T4Mwf&#10;BmkK9Pl8G+XA8nAU9OHI6NS5OYQ2qvhPhAM38c4Z45l/vMLxR+QDCAfVF5QSx6NRGqQyGY7TXanE&#10;Q9BVuHT+iVT83QQ3t7+uwlsGvhrcnMP45pvV7BdQSwMECgAAAAAAh07iQAAAAAAAAAAAAAAAAAoA&#10;AABkcnMvbWVkaWEvUEsDBBQAAAAIAIdO4kALl5c+GAIAABMCAAAUAAAAZHJzL21lZGlhL2ltYWdl&#10;My5wbmcBEwLs/YlQTkcNChoKAAAADUlIRFIAAAB9AAAAGwgGAAAAUS2AYgAAAAFzUkdCAK7OHOkA&#10;AAAEZ0FNQQAAsY8L/GEFAAAACXBIWXMAABJ0AAASdAHeZh94AAABqElEQVRoQ+2ZgW7DMAhEk/7/&#10;P29l2kkWBeewY6eJeZK1zWA4IGmbdf95syVL8fr/mSxEDn1BcugLkkNfkBz6gnQNfd/3v6Xx9mdx&#10;lJ/Rp32YM3eh65ENTbBClDamWVEZtdyCZz86Byw/9uwozsr/cadLYGv1ICK91QL01M7DVmpnzn0z&#10;Vk0tfNzpujG1Rlm2aGPP9oedha3rm+jVRw+dQc6w57VdyXA58rfs7B6AjYXV7lHmY2LVtDPQH+Qk&#10;gV5A/23B+BzRWyyDHgCzeonGgH/04gSPfWSThmABa6+Vs+JcgTv0OxclWHeitVdi1Tu7D8g3Mq87&#10;dKs5PUJGFnEG0OZdEDMpez+iZ6GX9x4hZSEzwEVWarX2gKfPqhm/a/9afJYZPXrcezqGVy5Qs61E&#10;eOhXNgt5e+6kkaA3o/vjvdKwTPsgd3Y8DeJbC1g2LBb4Wg1viXcFt/uPnDA6R82fsQkt9QA5a+0J&#10;tfwsTV+4eIIEVlQtBkOk+GijtDaGqP4WonV4NH/L5gkYOYxWonlm6bqK5qEn9+Vxj2zJMTn0Bcmh&#10;L0gOfTm27RetuJdIUSb9KwAAAABJRU5ErkJgglBLAwQUAAAACACHTuJAo4cUoAGBAAD3gAAAFAAA&#10;AGRycy9tZWRpYS9pbWFnZTEucG5nAACA/3+JUE5HDQoaCgAAAA1JSERSAAADBQAAArYIBgAAAB9M&#10;MBYAAAABc1JHQgCuzhzpAAAABGdBTUEAALGPC/xhBQAAAAlwSFlzAAASdAAAEnQB3mYfeAAAgIxJ&#10;REFUeF7t3Ql8VWed//HvDWENEMK+tgRoSwJ0pbttTdJai0slsdrWbcbRGSGpOhJQx1EHx3EUklkk&#10;Acfdv0u1NUHbSheahG7QvUBCQlka9rCEhGwkZLv/c859Atn35d57Pu++Tu95fucQkVuS873P5vFa&#10;BAAAAMC1QswrAAAAAJciFAAAAAAuRygAAAAAXI5QAAAAALgcoQAAAABwOUIBAAAA4HKEAgAAAMDl&#10;CAUAAACAy7kvFOSlKs4Tp9Q80+5QppI8HiVtNk0AAAAgSLkoFPge8j1LkpVtKu0rUGqsdZ8nQemm&#10;AgAAAAQzV4SCgvVx1kN+tmK9XuWvizXVdmxOsu5Lkn7slTcz0RQBAACA4OaKUBC1Okteb5riTbtD&#10;y9Os+7K0arFpAwAAAC7ARGMAAADA5QgFfVRaWtrpAQAAAPg7QkEf/e53v9PEiRM7PDz25GYODg4O&#10;Dg4OjgA//v7v/948/SAYebwWc+4K9qTj6DVSSm4XcwfsScfx6UrM9Cptuam1o7a21py1dM8992j3&#10;7t30FgAAgIC3du1abdu2TTk5OaaCYENPQR+NGDGi3SMkhD9aAAAABAaeXAEAAACXIxQAAAAALkco&#10;AAAAAFyOUAAAAAC4nOtCgW93427sWuzsbtz5ykMAAABAMKCnAAAAAHA5QgEAAADgcoQCAAAAwOUI&#10;BQAAAIDLEQoAAAAAlyMUAAAAAC5HKAAAAABcjlAAAAAAuByhAAAAAHA5QgEAAADgcoQCAAAAwOUI&#10;BQAAAIDLEQoAAAAAlyMUAAAAAC5HKAAAAABcjlAAAAAAuByhAAAAAHA5QgEAAADgcoQCAAAAwOUI&#10;BQAAAIDLEQoAAAAAlyMUAAAAAC5HKAAAAABcjlAAAAAAuByhAAAAAHA5QgEAAADgcoQCAAAAuN7B&#10;8jPmzJ0IBQAAAHC9Jw/nau+5U6blPoQCAAAAuNqrpwtVcO6knjqSayruQygAAACAqz112BcG9ped&#10;1ssnDzrnbkMoAAAAgGvZvQNnaipNyzeMqL6xwbTcg1AAAAAAVyq2woAdApo7V3teT7pwGBGhAAAA&#10;AK7UOhA0eeZovorOl5nWUMpUkscjT/MjNlUF5qpjc5JTT9ps2hdd+rVtr7VFKAAAAIDr2BOL7QnG&#10;HRnqSceZK+0H+gQVrMuX1+u9dDxSqOjWwaCNAqXGJihdsUrJ9SptuSl3glAAAAAA12maXNyRN88c&#10;UW7JcdMaXAXr45SwyfdAn7U6ylSN5WnyZq9Sq2oLmSujlZwjJWZmadViU+wCoQAAAACu8tLJAzrQ&#10;jc3KOhpeNKDyUpW0Jlux69K6/UDfnC9QyPr1+d3qIWhCKAAAAIBr1DU2dPth/3BlibJPvGtag6Pg&#10;6S3KVqISW/cQdMfmJEU7gSK/bQ9DFzxee3AS+l1MTIx27typ0tJSUwEAAAhMa9eu1bZt25STk2Mq&#10;Q2PHqff07LECVdfXmUrPVTfU6YJ1dJfH+mf8iFHOa28tnDBNf3/VrabVGXsuQLSSlaL8LoYIXWRP&#10;NI5PV+K6FBWsSVb2igx5N8abi91HTwEAAAD8XllttX6971VnVSB72dDeHj0JBDav9Y/9v93e1+ru&#10;YU9o3nxop/mKAyPdDgTWa+I9PQ8ENkIBeq3s7BFzBgDoi9rzp80ZAlVJjTt3wR1MpRfOm7PAdKb6&#10;0gZpAyExM0OJ1mt6fJxS83y1niAUoNdKC5NVUXbCtBCIDr6arMPv/Ny0EIhKinbo4J5NpoVA5G2o&#10;U+7e/zItBKrc4sfNGQbK3HGTNG/cZNMKPDdMucycdSZKkQutl5zCLpYcbU+80nJTFKtsJS9JUqap&#10;dpf75hTkpSpuyRYty+1oiSYzluvikLlEZXjTrD/mngn2OQX73/mtrghL1aHyqzR36Z9MFYGm5t2l&#10;Ot8QponRL5gKAk32W19Q6cgKLV/4G4WEjjJVBJJd76xV/pg8fWDcVzRp5vtMFYHkSMV2vVa0UTdM&#10;+wfNC48x1eDiL3MK6hsb9cqpg6ppqDeV7ss+/q4zlKcvbp4aqVlhE0yr+yKtQHNl+FTT6kLTHIHM&#10;7u0v0OZ+01ZMD+YlWFzUU2B2dVviG2/VPvseKxAszLi4QUTGinQleHrXDRPMJgz/tfM6d/y7VkD4&#10;vXOOwHLojc8o1NOo8aEVeu/Vb5oqAsmRfX9Q8ehyNYZ4lZv7n6aKQFJRnOsEAtvOol86rwg875z+&#10;req9F7TzzO+sZ4dGU8VACA0J0V0zrtC9s6N6dIR6QvocCGxHK0va/fpdHd0OBLbliUqxsmV6fM8/&#10;7XcsT1P+ulgpJ1nRK7v/FVwRCuz1Wj2ebMVaD/nOH1IHCtany8pZymg2Yzt+oz0+K1vJG3v1tgSl&#10;/O3f1sQRJaYlhQ/nB1mgOb3vWc0Nz1WoGp1jRsTz5goCyc7qJ9UwzKt668gfk6/yMwM7iQ39753D&#10;G+Ux/fVnR1fq8L7f+hoIGPklm1XXWOWcN3hrlXv2Mecc/uN8fW2/7U584nyZnj2Wb1oDJUqrsu3n&#10;zw4+mLZ7ArrY0ThqdZYyVlgnmxIUt757A5FcEQrsPxhvl0OACrTl6WxpRWyr++IVa/+h7u3N2K7g&#10;dPmk5zRMl0adTbICQv7275gWAkFjzX9bUeDS0mrDPQ0qfP3vTAuBoGD3el0IbTAte8k86wHzyE98&#10;DQSEE+/9RUVjiuU1fxXtgLezZouvgYBQXV+i3cV/skJBtdOub6zRnrMZqqgtctrwD/aeBHYw6C/2&#10;17NXIxpY8UpzPsyWkpd45LFHuzQdW2O73NHYFr8x3+lxyF4TLU83egyYaNwkb4u25EixkW3/iKMi&#10;7S4YQoFt36tf0EhPy6W87IBw2cTnTAv+7r03UjR11CnrL/+lYGf3FsydsFPFB180FfizmvIj2j38&#10;ddWHXnoP7bOTY87q+MEMXwF+753yP6ux1U/h2mEN2rPrh6YFf7er+FHre2nLN9Fjte1hRPAP9uZj&#10;9mZld0xf0G/HLVMjB22nY98H274h7ReP1nsQLE9z6m3nH9g9Dh38mna4bqKxPZQoeo2U0nqisTMB&#10;OVlR7Uzq6PDXdCIYJxqfOvyWJl/4QotegiZ11jfBwpIbdOUtPzMV+Kvygts0fljbcZV2z8HJ6pma&#10;ec3fTAX+6rW3vqbDY46pIaTt38Vx1SP04WuZ5+Pv9uVt0C7PSy2CXRN7ONH9M9ZpdHikqcAfnaku&#10;UNaR71o/Edu+hyGeUN056+uaEXatqQQ+f5lojIFDKGjSy1CwYcMG7dixw7QuycrKUk1NjcrKykwl&#10;8B1952OaGXa43VCA4GC/sy/UX66SxtG+AvxOo/XEWBfa+UTG0AaPhrX+CBp+5cLwS0O/EJzCR87R&#10;srnBs9QsoSD4EQqa9CEUNDS0/eaenp6u06dPB00o2Pv6Ri2c8FPTap/9H1KNQlWh4b5CEBlWF/hL&#10;PXqsdyhieJnz2plS72jtquhmlxgGnb3aUFehwP6keWrl+DbDGuAfyodX6vzI+otzCToyKWSORo4O&#10;3DXZm5yoesecucvwkNG6ZsqndMWEe00lsBEKgh+hoIkJBVqXr6zVLecV+H5NVI/2Kwi24UNn8+/S&#10;pNDuBZy9ZV/Swhu/ZFrwF4ffelCzxu1z5g90xv6GcLLsas248f/5CvAbhXt/qTcbn3FWG+rMsAaP&#10;5tXM19LrWabU35SefE3PlKWYVucmVozQvUsZCuZvvNb30L8c+KJqGspNpWN2MPjY/P9TqPUa6AgF&#10;wY+PkZosjnRmcWcXtp1OXFCYbT3l+667UcH21QoPrTCtrk0Z86g5g784nvu4Lh+3t8tAYLM/vJwR&#10;vlsX3vywinb8wVeEX9hZ91yXgcBmr2KzP+yASoq2mwr8xc7j3Z93VT6mTgf/8o9q3PFXU4E/yCt+&#10;XPXe7q1kYweI3LPsdIzAQCi4yCw9uim71UYRmcreJMXet8y1oWD2xJd1oXG4qhpHdusYNazGChJr&#10;zK+GPxjm/UW771V7R7V3hOqtbw0jxx/TjEnrVPvWMp3cwdrpQy135/cV2hiisTXDu33knaC3x58c&#10;3f+oKkPPt/tetXeMqh2mvZeVy7vjCTX8/OuEAz9QUXtShytesX7OhWvs8GldHqOGTdDxyjd17sJh&#10;8xUA/8XwoebMEKLsFRkXl27KXOlRwt6ebRNtC8bVhzpSdL5M//bW37Rg/BR9Mep2TRgxxlxBIKs4&#10;nivv8Z9o/IRXnHZd5XSV1D6oabewnwEwmLx7XpE3f7u8R/dK4yfLs+g2hSy63TkHBgvDh4IfPQXN&#10;LV6lLG+GEjclXNwgojeBwG1mjAnXJ+bdoAPlZ7T1mPVDC0Fh3KwlGn9TuirC/qSy0rs0fOxJTZv4&#10;P6rbeY+KstkkCxgsHisAhDywWiH3fl6e8Mm+noPH1vt6DsqLzV0A+qz8rDlxJ9f1FAwWN/UUNNmQ&#10;t015pSf0xYW3a+mUy00VwaLixHtqOJKuCROznHZ99USdOZugGbGJThvAILGCQOOzv6LnAIPKDT0F&#10;jc/+UiE3LZMippuKu9BTgH7z0IIbFeLxaOvxvSquqTRVBItxM+dpwi2pKh/7hEqLP6jQ0SWaMftn&#10;qt/9fp3M+bG5C8CAsx7+7Z6DYV/4UcueA+uBhp4DoHfskG0P1Wu0/j65FaEA/WbyqDA9NP9GHao4&#10;6wQDBKfxMy9TxG0/tMLBFpWc+bBCR53T9Fm/VEPeHTq17b/NXQAGXOtwYD3QEA6A3vGaifzeva/J&#10;W5jrnLsNoQD96s4ZC3Td5DnadmKfdpwqNFUEo/EzZ2ri7d+3wsFWFZ9ermEjKjRt5m/UuOc2nX4h&#10;1dwFYMA1DwdzrmoRDrxH3zU3AeiIN/cleY/tMy07ILizt4BQgH738PwbNXJYqJ4/XqCT57ve3AWB&#10;bfzMKZr8vu+qbFyOzpY/JM+wWk2d8Vs15t+i0y+us767tt3xG8AAsMPBvZ9vEQ4aH19HOAA601Cv&#10;xldbLvfrPfmevDuzTcs9CAXod+NHjNLDC27Usapz2moFA7hD+IwITVr6dZWHZ+ts2Wed2tTpf5B3&#10;7y068+J/Wt9lLzg1AAOseThYdDvhAOiEM4egou2iME69ttq0hpa9PL5nZctdtLovU0lmRc2mI259&#10;+89mhAIMiFumRurmqXP18smDeunkAVOFG4TPGK9JN35NFRHPqfjc59XYOFJTpv9J3n23qvil71vf&#10;ac+bOwEMqObh4NaPEg6A1kqK5H39b6bRSnXFkE86tvfWcpbH32QKPbU5yfr1CSpYly97sdGmI7Ew&#10;WkmbzT3NEAowYOxJx2OHj9Tzx/bqaJV7lmaFjx0OJt/0ZQ1b9LLOlP6TGmqt9rQ/SwduU/HLa1V+&#10;4ri5E8CAssPBrfe3CQf2LsmEA7hZV7uEe996Tt4zR0xrMPk+3U9SmvUQn6HeLfxdoNQN6VJMitJW&#10;t9xtK36jV2nLTaMZQgEGzOjQ4c4wopPV5U4wgHtNuXmFQpds0+nSRNVVT9bkqZs1vvJDOvvKd6xw&#10;wPb/wKBoFQ6c/Q4IB3Apb+Fued99w7Q6NjSTjuOV5vUqq9XDfM8UqNDeUmJhZLc34CUUYEDdMPky&#10;vW/6fL16ulA5Jy7N7Ic7Tb35ixp+zfM6VfJV1VbN0KQpT1jh4H6VbP+WszkagEHQWTjY84q5CQhu&#10;TUuQdsV74B15979lWoEkSpEx1sumdKXm+SpdYUfjAeLGHY07Uu9t1LffeEIhnhB9YeHtihw3yVyB&#10;250/+qSGnfmpRo496rRLij6g4Qu+qHGzrnDaAAaBHQqsMHDxE1EnNHzUmaQMNPGXHY29pw7J+06W&#10;VFdjKr1w7oy8Z3w/d7pl5Gh5LuvLp/bWA/fMK+S54QOm1RP2UKIEpa/IkHdjvKl1U16q4pYky1lH&#10;qRu/nlAwQAgFLe0uOa70PS9o6ZTL9UUrGADNnT/6jEJO/Z9GjfftbVFyMk7D53/BCgd9+yYMoAcI&#10;B+iEX4SChno1/Gy19UMjMJc7D3n/g/Jcf49pdVcfQoHD/HrTil2X3+GwJIYPYVBcPXGWYmZeqTfP&#10;HGaZUrQxZs4HNWrpZlWNTrG+11+pidOzNK7qIZW+9FVVHO9mvyeAvmlvWNGzv2RYEfyG9/SRgA0E&#10;Nu/x/easn9g9Ac2WGnWONkuX+uYneHNTFGu1stdEW/clWVGhLUIBBs2D85dq2ujxzqTj/WWnTRW4&#10;JGzO3Rqz9DFVjfkfVZVFK2LaNiscfFrnXn5Ep3J3mLsADKhOwkFXq7UAA8kz7XLrB0W4aQUeT38P&#10;jV28Sln2A3/zo6PeBHNv/jo7GqQroZ19Dxg+NEAYPtS+vedO6r9zs3XtpNn6UtQdTqoFOlJ17GV5&#10;j/9UYyN2O+2yM7epZvzDmrbkfU4bwCBoGla0Z7tzbocGz6LbnOAA9/CfOQWHfbsN1/Z8ToH3xAHr&#10;B8s50+odz5yF0qixptV9nlkLejF0yNbX4UOtFSg1NlrJSlF+9qoWKxMRCgYIoaBjmYU79eyxfH1s&#10;7jW6b84iUwU6VnnsNXlP/lzjxvuWjysrvkUXxj2kqUvuctoABgHhwNX8JRT0lnffm2p8qre7gF3i&#10;mbtIIfFfM63BMHihgOFDGHTxkddqdliEnj++VwXnTpoq0LGxs2/WuKU/U2XYL1R+7laFT35VU0d+&#10;RRUv/4NO5zrrKgAYaE3Dij6x2jesyGJPSmZYEQJBf+034D20R96CV03Ln9lhwtNm5+KC9UlKtnJd&#10;4iMtA4GNUIAh8fCCpaqsu+DML6htbDBVoHNjZ92g8TdtssLBb1RWeofGTX3LCgdfU9WLn9OZ3OfM&#10;XQAGVLNwEHLv550S4QD+zPvG0/Ke7b9d9APjv3N7gnG+Ije0nIgcvSZKGd72dzRm+NAAYfhQ1548&#10;nKunjuTqw5ct0UcuX2KqQPdVHN+jhqO/0ISJvt6C86cXqyr8U5qy5D6nDWAQlBc7OyI32p/EMqwo&#10;aAXs8KGqMjVm/rdp9B/PFTfIc8tHTCs4EAoGCKGge3606zkdrzqnLy58n5ZMnGmqQM9UHN+n+iM/&#10;V8QkX29B9ZlolXoSNPO2BKcNYBAQDoJaoM8pQNcYPoQh9fD8G3WhoV7PHy/Q+fpaUwV6ZtysKxVx&#10;6zpVjM1USfEyjZ6Sr5mT/13V2z+pou2PmbsADCgnBNx+cViRJ3wyw4qAAEIowJCaMzZCy+deq73n&#10;TjkrEgF9MW7mPE287QcqH/uEzp65X6Mnv6sZk3+gmlcfUNGOR81dAAaUCQchD3QQDuxeBAB+h1CA&#10;IffBOdG6asI0bT22V+8UHzVVoPfGz7xMk25fa4WDLSo+laBREQc1Y9KPVPNavI4//0tzF4CB1m44&#10;eGw94QDwQ4QC+AV7GFGDt9FZprSsttpUgb4ZP3OmJt/xbZWPe1ZnTn5SI8cd06zLfqwLr9+vE1k/&#10;M3cBGGgXw8EDawgHgJ8iFMAvTB8zXp+cf4MOlJ/Rc8cKTBXoH+NnTtGUO7+p8ohndbroYQ0PO6OZ&#10;c9JV++ZHVJT9E3MXgIHmmXOVEw6GfeFHLcPBs78kHABDjFAAvxE78yotnjjT6S1448xhUwX6T/iM&#10;CE29a40qJj6jUyc+q2EjyzRj9k9U+9YyKxykm7sADDh7r4Pm4WDPK4QDYIgRCuBX7GFEIR6PtlrB&#10;4GxNlakC/St8xnhNe//XVDn5KZ08/vcKCa2xwsHPVPf2vTqZs8G6o9F3I4CB1TwczLmKcIAh1djo&#10;7lX6CQXwK5NGhenhBTfqcMVZPcdqRBhgdjiYHvMVVU39i06XrrR3btH0Wb9Q3c57dWrb/0helskF&#10;BoUdDu79fLvhwN77ABgMO3adUF29ez8UIhTA79wxfYGunzxH24r2a8ep90wVGDh2OJh68z/q/PQ/&#10;61TJl+VtGK5pM3+t+t0f1KkXUqVGJr8Dg6KdcND4+DrCAQZcaXmNXttdpB07T5iK+xAK4JceWnCj&#10;Rg0b7gwjOlVdbqrAwHKGFd3yeVXP/KNOlvyzGmrHatqM36oh74M6/cI6KxxUmDsBDKjm4eDWjxIO&#10;MOCawsCbe07qTKk7PwgiFMAvjR8+ygoGS3W86hyrEWHQOcOKbvmcRt74hE6eXa3aC5M1dcYf1JC/&#10;TGde/E+Vnzhi7gQwoOxwcOv9bcKBvREa4QD9pfB4mfYWlpjWpYDgNoQC+K1bpkbqZut4+eRBvXTy&#10;gKkCg2v6rZ/S6BszVFT8TV2omqkp0/+ksaUPqvil71vhoNDcBWBAtQoH9iRkwgH6y6utQsCBI6XW&#10;cc603INQAL/28IKlGjd8lLPb8bEq9/0Fhf+YcdsnNebmP+lE8bdVXR6pydP+rLHnrHDw8lpVHCe0&#10;AoOCcIB+tnPvaRUVt13t0J50PKQ2J8nj8bQ4kjabaz2SqaRWXyduffsjMAgF8Gv2vAI7GNjzChhG&#10;BH8w87YEhd36e1WN+R+dL12oyVM3a2zFQzr7ynescLDX3AVgQHUWDva8Ym4COldb19Dhw/+ZkvN6&#10;a88p0xpkeamKiy9QSq5XXq85MhOVHt/xA327nGCRoIJ1+Ze+jnUkFka3GzAIBfB710++zFmR6LXT&#10;hco5sc9UgaEVNvv9Gnv7b6xwkKbK4iWaNOUJjat8WGe3fdMKB3vMXQAGVHvh4NlfEg7QLfbcgeqa&#10;etNqyw4M5zu5PnCWKc2bpVWLTdO2PE0ZK6TsNenKNKXOFSh1Q7oUk6K01VGm5hO/0au05abRDKEA&#10;AcGedDxpZJi2Hi/QoYqzpgoMvbDZ79O49/1SlWP+T+Wnrf9OZz6tcVWfUskLa1R5fJe5C8CAIhyg&#10;h5yegPzOewLsnoRXh2IY0eIotXyM94mKjDVn3VGgwhzrZWFku1+rPYQCBIRhnhBnmVJ7l2OGEcEf&#10;jZ19s8bf8VNVhv1C587crokzntPYqs+p5MVVOpXLQwkwKDoJB407/mpuAqTt3XzYd+YcnGk752Ao&#10;FBRmm7PuiFJkjPWyKV2peb5KVzxee3AR+l1MTIx27typ0tJSU0F/+NPBt5R94l0lRF6nD8zubvYF&#10;Bp/dS1BX+EtFTH3BaZeeer/qJsRr6pI7nTaAQWCHgj2vyLvjCV/bCg2eRbc5wQE9s3btWm3btk05&#10;OfbHz0OnoaFRufuLVVfX+52Hi89Vq+C97o86iBg/SosXTDat3pk+JUxzpo8zrV6w5xksSVb2igx5&#10;N8abYheafo193o1fRygYIISCgfPdN59SdUOd/nHh+7QgfIqpAv7Jnl9Qf/AXipju+4Tn3Ok7VBtu&#10;hwP7IxwAg6IpHOzZ7pwTDnrOX0LBo1sK/OaT+5760F3zdNXciabVAxcf7hOV4U1TNyOBYa8+lKB0&#10;04pdl6+sVnMMmjB8CAHn4QU3qqy2Ws8dZxgR/N+4WYsUced/qSLsMZUUf1ATpr6kqSP/WWWvJOpM&#10;7lZzF4AB1TSs6BOrfcOKLHbvAcOKAsvJ4qqADQS2/Yd7vrR6wfo4eZxAEKuU3FaBwA4LrZYb9axs&#10;PQ05Xmn2qkO5KdZXsCcqR1v3JbU7WZlQgIBz1YRpundOtHadPaYtR1nlBYFh3KwrNfG2H6pibKZK&#10;znxY4VO2a8rI1arc9kUrHDxj7gIwoAgHAW1c2AhzFpgmjBtpzrqjQKmxHkWvyXZWEMpvvRqRbfEq&#10;ZZllRi8eHQ0RMvfmr7OjQboS2oQHQgECVPzcazVnbISeP1aggnMnTRXwf+NmztPE27+v8rF/1dnT&#10;9yts2k4rHHxDVS98XsW5fzN39UzJgdfNGQLVwW3vmTMMimbhIOTezzulvoaDyj/R8zfQwkYP1wff&#10;F6lJE0Y7AaGnx/DhfX/sDRszvN2v3dWxaP4kve/6WeardMUOBNFKzvEN9/Fmr+r2CkJdiVqdphR7&#10;9OreQut/pSXmFLTWfFKGzU5nvXgzmFMw8N4rL9aPdj2nRREzlLTo/QrxeMwVIHCUnzih2oO/0KSJ&#10;W+QZXq2qk9eoPPTDmnHbA+aOzp15+QcaE5qnsFv+YCoINIdePSLP9qO6/Gu3mwoGnfXzxN4RudGe&#10;kNyLOQcNx4p05tGDmvSxWRp+RaSpBhd/mVPQW0VnKvXolr5vMGlPOP7A7XNNa4DYm47Fp3c6/r/3&#10;TOBQ2+dbegqas98EKxCo2c5vGQuTFd3B2CsMrXnWN+2PXL5Ee0qL9NSRXFMFAsv4mTM1+Y5vqyLi&#10;CZ05+UmNjnhPMyb/h86//BkV7fijuat9lScOasqUxzUmfL9Ov/knU0WgaXj1mIY1erU3k+GQQ8YJ&#10;Abdf7DnwhE/uUc9B+d/etv7dqIrn8n0F+J3tO/tnv4G8A8U6erLCtAZG5lZ7WnCiEvsUCOwJxp42&#10;OxcXrE9yeiASH2n7gTeh4CKz89uKjBapLH5jhvW2pCu9J9tKY9B8+LIlmm99M3/++F7llhw3VSDw&#10;jJ85RVPu/KYqJj+h00UPa+S4o5ox6Yc6/8rDOrnj9+aulhoK18vrHSbPsDpFhP7MVBFI9v3tXY2s&#10;9yrUK004WKpzJ8rNFQwJEw5CHuggHNi9CK1ceGO3LpTbS02GqO78WNW8/KbvAvyGvfzo4X78u2Xv&#10;dDzw0pXQfAJxsyOuW8+k9gTjfEVuaPlro9dEKcPLjsady9uiLfbYrcjWuSlesfa20k9vaTP2Cv7h&#10;ofk36kJDvbZawaC2cSi2Iwf6T/iMCE29a40qpz6hUyc+q5FhpzR90npVb/+kTjz/c3OXdCb3WYVP&#10;fl2eEN9/86EjKnXmlRTnHIHhfFmNwgrOWIHAN4rXXnX9xNP7nXMMvXbDwWPr24SDipftB0Tf45RX&#10;w1TxOrvu+5v+fog/drJCefvbBsT+Er+x1eThVkf3hxRFaVV261/f8ZKmzCloYuYS2EOHWv9hZ670&#10;KGFTz9aGZU7B4Hr2WL4yC3fq3tnRio+81lSBwFdWVK7qvb/S5PAtCh17SjUlV6ik6m5NCv+bRo4/&#10;Yu7y8TaGqnrKExozaaapwJ/l/26nwk9Walizn8J2MGi8e55mX8d76G+89j4H+dvlPbr34pyDmtNh&#10;qtgXaoWBUHOX9WClOo29Ugq7P7j2IgnUOQUNDQP3mOvxWHEwJHjmM9JT0GRxpDO2KruwdX9AgQr7&#10;Pi8FA8wOAwsnTHeGEb1dfNRUgcAXPmO8psd8RVUzHlfRsS8qZHiVZs7ZpJHjjpk7mvF6dKFgnWnA&#10;n53ce0YTi1oGApv9Q7n6pcO+BvxKU8/BsC/8yOk5aNzxNysQhLQIBDavhqvSqjee6/ma9Oh/w4Z5&#10;BuwIpkBgo6egGXuDCHs92OazvX29BPZZ+z0FL730kjlr6Stf+YoOHjyosrIyU8FAO1ld7ux2PH/8&#10;FCUtuktjQgN7PWOgPaVHizWh4kPyhF4wlbYO5f2rarzd7V7GUBh5pEyj6+1+gbYareeM+qlhmjh/&#10;kqnAH13YvU91lfbPmbafr3pUr1FTqhX+d/eZSuAL9NWH0DVCQWtmGaiLVmQoPzJd0U8va3dp0g0b&#10;NigtLc20Ljl69KiGDx9OKBhkOSfe1R8PvqW4WQv1iXnXmyoQPIpf/q4mTXym01BQWzJPJS99zbQA&#10;DJWJy6ZoxKKrTCuwEQqCH6GgG5zeAmV0vEtcO5hTMHTS9rzgrET0Dwtv001TBngtYWAQlR3KVXjt&#10;Z0yrY96GETpZ/E8as6B7ex1gcJU+mqtRXYxzbvBY7/f0sbrqIwtNBf6k7Lc5qq22Vxzq3PBR5Zr0&#10;yDLTCmyEguBHKOiSvc5rggp6uIEEoWDonL1QpW+/8aRmh01Q4qK7FD5itLkCBLaK7X+ncZN22d+5&#10;TaVjDTXhGnb1C6YFf7H3r/kau7/04opDXTl4wwwtuWm2xo8daSoYajWvvKWy7ZXOSkNdsYcRjb9h&#10;lEbH3mIqgYtQEPyYaNyVzdlK7/MGEhhMk0aG6eEFN+pwZYn+diTPVIHAduadv2jsxDynF8BbP7Ll&#10;YdUc3pCLtZDQGp15+T98dfiF8lOVCt9XYp15VW/PG+jGMSb3lB57dp+efeWQyis7HjKGwVPxmr0U&#10;pdd54O/qcO5/Z2A3ugL6Cz0FzdgTjdMXZF3a0MHML0jMbH+Th87QUzD0flrwst4qPqLPXXmLbps2&#10;z1SBwFScn2M/h1xiPTA2FxayRaNDtupcwxrVe2eYqjQyfLbGzbrCtDCUTuw51fI97Iaa2nrtOXhW&#10;+8/XOr0Fc6aP063XzKDnYIjU7ur9jkUjrgnsDxfpKQh+hIIWCpQaG+1s/+zTs70JmiMUDL2Kuhpn&#10;GNHEUWFKjL5Lk6xXIGg1lEmF90ljbpFm/pcpIljYvQQ7dhVpz4FiwgGGhBtCwfmdRRpz7aUPVdyG&#10;4UMttN75rXeBAP5h3PBRemjBjTpedU5/O8owIgS5YeFSxGelymzpAvuvBxv74f/e2+fqCwlLnEBg&#10;h4OmYUVHTzI8Begrb12DKl85oqo3+3f340BCKEBQu3nqXN0yNVKvnDyoF4sOmCoQpCI+Y4WD8VKx&#10;s7kKglB74eDxZ98lHAB9ZAeCxvN1qtxuvVbXmaq7EAoQ9B5asFTjh4/S88cLnA3OgKAVEubrLah6&#10;UarJNUUEo+bh4NZrZhIOgD6oP1OlqjeOO+feC/VWMDjqnLsNoQBBb9Sw4c4wolPVFdrCakQIdk5v&#10;wUR6C1zCDge3XjuzTTj4eUYu4QDoJruXoLnzb59QnQv//hAK4ArXT56jO2cs0GunDyn7xLumCgQh&#10;z0hfMDi/Xap+xxQR7FqHA3tiMuEA6FrN/rPO0VrlK0PdW2Dvk+WR5+KRZFV6o/XX8ShuffvzzggF&#10;cI0H5y91ViB6/theHas6Z6pAELKHEIVOlc7SW+A2hAOgZ+w5BO258F6JavaeMa3BZj/IZyv24sI3&#10;XmWsSFeCJ06pPRnwYC+tbzbgvbSIjleJhdFK2mzuaYZQANcY5gnRw/NvdHY8ZhgRgppnmOkteN06&#10;3jBFuEln4cAeYgRAqnrzuOpPV5lWW62HFQ2eeKW1WgEzfmWKYpWtLU93d3W5AqVuSJdiUpTWagPe&#10;+I3t779FKICrLJ44U3GzrnI2NXvuGMs2IojZoWD4THoLXK69cGBPRiYcwO2clYa6eOivL6lW1at+&#10;Mul4caR6tv1dgQrtLSUWdv/XEQrgOp+Yd4NmjBmvrcf36lBF23GEQNCwg0H12775BXA1wgHQkj1s&#10;yFvbYFods+9rqLhgWkMor9B6zJeiFnT3ET9KkTHWy6b0bg85YkfjAcKOxv7t3XOn9F+5Wbpm0iyt&#10;jL7LVIEgVPhR38Zml/3WFADfDsl7DpzVjl2+jZrs0LBo/iQnOADt8acdjeuKKuStazStnqs/e17l&#10;zx80ra6NnDdRYTfOMq3eGT5trDwjh5lWT9lzDBKUviJD3o092FY3L1VxS5KVbZ9349cSCgYIocD/&#10;bT60S88c3aP7L79ayy5bbKpAkCl7XDr1H9KsH0thd5oi4EM4QHf5Sygo+9s+VeefNq3AETIyVBEf&#10;X6ThM8eZSheaP9BbEjPbnwfQNRMoTCt2Xb6yWs0xaMLwIbjW8rnX6LKxE51hRPvLAu8bDNAt4Q9I&#10;I+YxtwDtaj2syGYHBHtY0Y6dvqAA+At7k7FADAS2xgv1Or+zyLS6YfEqZTVbMSh2q2850RarBtnB&#10;odVyo56VrRcutSctW18j156oLGWvibbua395U0IBXO2h+Ut1vr5WW47uMRUgCNlzC2oKpMqmz5yA&#10;lprCwSfuvZJwAP81LLAfWz3De//7j9+Yr5QYKX1DqjO3wNEqODhHR0OEzL356+xokK6ENuGBUACX&#10;mzd+sj56+dXKLy3SE4d3myoQZMKXSyOvoLcAXSIcwJ+FThytsJtnm1ZgGT51rMJu6svvPUqRC62X&#10;HN+E496KWp3mhAvtbft1mFMwQJhTEFjW7dqqo5WlWrnoTkVNmG6qQBApf1I6+W1pxjpp3AdMEeic&#10;PefA3vRsx64i55w5B+7lTxONvRca5K3veuWg5hoqa3X2d7ukxr499oYtndmrh/uQsBHmrLcKlBob&#10;rWSlKD97VQ+XJ22u469DTwFgeWjBUtU21uvpI3us7xfkZASh8R+RRlrf/uktQA84IWDBZKfn4N7b&#10;5zo1eg4w1OxVfOyH7J4c598p6nMgsFW9ecJZyrS9/43Ojp4oWB+nuPUtP8fPXGk9yFt5LPGR7gYC&#10;e4JxqzkIloL1SR1+HUIBYJkTFqGEyOv0btkp/eXQLlMFgszEz0q1hVL5FlMAuqd1OAgfO4JwgIBR&#10;e7RM1bmnTKvv7L0LBlLU6iylKenS5GHrSNiUqAxvT1YgsicY5ytyQ7NJyNYRvSaqw69DKACMD8yO&#10;coYObT1eoNyS46YKBJFx90mjltBbgF5rCgcP3HtVu+HAHmIE+Juudi7uqer8M7pQOLDDw+1g0GIC&#10;sTfNeszvqSitym7+NTr/OswpGCDMKQhMp6rL9Z03n3ImIP/z4liNGBZqrgBBomKrVLRamr7WesK7&#10;3xSB3rN3RM4/eNaZe9A052DRgknOOYKHP80p6InaY2XmrP+NmB1uzoIDoWCAEAoCV86JffrjwTcV&#10;O+sqfXLeDaYKBJGjfy/VF0mRz5gC0HeEg+AWqKEA3cfwIaCVmJlX6uqJs5R9/F29XXzUVIEgEvFZ&#10;qe6kVJZhCkDfNQ0rsjdCaxpW9Niz+xhWBAQIQgHQDns1otCQED19dI+q6mtNFQgSY2OkMTcytwAD&#10;wu4ZaC8cPPvKIcIB4McIBUA7Jo4M00Pzb9SRyhJWI0JwsnsL6oulc38yBaB/NQ8Hc6aPc4YXEQ4A&#10;/0UoADrwvunztXTKZXqxaL9eP33IVIEgEXaHNOZWegsw4OxwYK9U1F44sOcfAPAPhAKgEw/OX6rR&#10;ocOdYURltdWmCgQJe9+ChnNS6e9NARg47YWDx599l3AA+AlCAdCJccNH6eH5N+rE+TKGESH42D0F&#10;do8BvQUYRM3DgT05mXAA+AdCAdCFm6bO1a3T5mn7qff0inUAQcWeW9BYKZX+xhSAwdE8HNx6zUzC&#10;AYbc8co3zZk7EQqAbnhw/g0KHzFazxzdo+Ia6wEKCBb2KkT2akTFdm9Bo68GDCI7HNx67cw24cDe&#10;JZlwgMGUe/YxHanYYVruQygAumHUsOF6aP5Sna6u0F8P7zZVIEjYvQXeGqnkV6YADL7W4cBeoYhw&#10;gMHybunfVFpTqLzix0zFfQgFQDddN3mO7pxxhbMS0QtF+00VCAKjr5PG3eObW+CtM0VgaHQWDuxe&#10;BKC/XWiosMLA4855We0x5Zf8xTl3G0IB0AN2b8HkUWP1zNF8nTxfbqpAEHB6C+qlkl+YAjC02gsH&#10;9nwDwgH6W97Zx1XbWGVaVrv4MVXXl5iWexAKgB4I8XicYFByoUp/PcxqRAgio5ZI4+6Tzv5EamT5&#10;XfgPwgEGUknNQe0rfdq0fBq8dco1PQf+oUCpsR55PHFKzTOlbstUkvXs4ml2xK0vMNdaIhQAPbR4&#10;4kzdPWuh3i4+qqzje00VCAJ2b4GN3gL4oc7CwY6dJ8xdQM/kdjCH4GDZ8zpT7Sc/4zenKznHnPfE&#10;5iQrBCSoYF2+vF7vxSOxMFpJm809zRAKgF54YN71mjkm3BlGdKyq1FSBADcqynry+ogVCn4uNTKx&#10;E/6pvXCwY9cJwgF67EjFdp2oetu02vKPSceZSopPN+c9UaDUDdavi0lR2mrre3sz8Ru9SltuGs0Q&#10;CoBeenDBUpXX1eivh1iNCEEk4jO+V3oL4OdahwMb4QA90VEvQZOT53NVWP6CaQ2NgvXpSleiUtbF&#10;mkp3FajQ7l1YGKmWkaBjhAKgl64Kn6b75izS7pLjTo8BEBRGXimFL7dCwa+lBnrB4P+awsEn7r2S&#10;cIBuyz+7WeW1x02rY77eAq+vMdjyUpW0JluJmWlaZkrdF6XIGOtlU3q35yEQCoA++Njca3T52Il6&#10;9li+CivOmioQ4OgtQAAiHLiJV/WNF3p9VNQWORuVdUdl3WntOvNou1+nJ0fPFSj1y8nKjklRYjtD&#10;fboWpVU/TlGsspW8xCPPykxT75jHa884QL+LiYnRzp07VVrKJ23BrrCiWD/c+ZyiI2boK4vtWA4E&#10;gVP/IZU9Ls17XgqdbIpA4LDnGtibnu3YVeSc26Fh0fxJTnBAz61du1bbtm1TTk5vZrz2nz1nM5wl&#10;RBu9DaYSGKaMjtL7Zn5No0InmErnCtbHKXqNlJKbpVWL27a7z159KEFNsxJi1+Urq9Ucgyb0FAB9&#10;FDlusj56+dXKLy3SU0dyTRUIcBGf9r3ak46BAOSEgAWTnZ6De2+f69ToOQhslXUntbv4jwEXCGxn&#10;qgucQNMtm5OsAGAPG+oiAOSlKq7VcqNtewTilWavOpRr9xpI2WuirfuSrKjQFqEA6AcfumyxFoyf&#10;omeP5mt/2WlTBQLYiMulCQ9J5/4o1Z80RSDwEA6CR12A76HSfIO0jpnVhlZktLtCUAuLVymr2VKj&#10;zrEx3lxsxdyb70xYTldCO8OJCAVAP3lowVLrL3yDnjjMakQIEk29BWd/5nsFAljrcBA+dgThIMBE&#10;jIzUnLE3m1Zg8XiGaV54nGl1zLfakGVTQoseALvnQE3zA3q1iZlP1Oo0pdgjnfcWqvUWZswpGCDM&#10;KXCn544VKKPwHX1wziItn3uNqQIB7EyKVPo7KfIpafhsUwSCg70jcv7Bs87cg6Y5B4sWTHLOe6rw&#10;eJkiZ4WbVvDxlzkFtpPnd/d48q7X+ueNk/+nCw3lptI7CyZ8QDPCrjWt7ps4ap7GhE4yrZ7r/ZyC&#10;1uzdkaOVrBTlZ69qsVwpPQVAP/rA7ChFRUy3wkG+CkoZcoEgYPcWeIbRW4CgZPccPHDvVS16Dh57&#10;dp/Tc2BPTu6JV97uenlL9I/pY67W7LE39ugorSnscyCwHat8vVf/+30JBL1jTzD2tNm5uGB9krM7&#10;cuIjLQOBjVDQhu8P8VKXTfuTMYCOPDR/qRq9XmcYkf0KBLTQ6b4lSsv/KtUeMkUguDSFA3sjtN6E&#10;g517T+tcxQW9kceHQf7IXoJ0z9k/m1bf1NSfc1Y/8n/2BON8RW5o/kxrD0OKUob1bMKOxl1xZnEn&#10;KH1FxsUJG/nrCpTQh7FbcJ9po8c7weC9imJnKBEQ8CZ8SvKMlEroLUBws4cNtRcOnn3lUIfhoLau&#10;QS+9dcx5feWd46qqrjNX4C/6+yG+oOSvKrtwxLQGR9TqLOu5tKdDh6K0KrvZJGTnSLPiQvuYU9CM&#10;b7yWnaCa/4GZsVcLraDQ0YzudjCnABvzX9Sus8eUuOguXT1xlqkCAao4zbc86dwMacR8UwSCmx0E&#10;7EDQNOdgzvRxuvWaGS3mHGx746hy951RXX2jhg0L0cLIiRdXOQom/jSnoCeKqnZaD/BHTaurR16P&#10;ee2ehRM/Ys6CA6GgmcyVHiVsSiQUoF+UXDiv77z5pGaMGa/kq+/RyGGh5goQgBqs72WFH5LC7pBm&#10;/MgUAXeww4G9CZo9MbkpHETPn6SRI4bpd0/mm7su+eR9CzVr6ljTCg6BGgrQfQwfaib+nkTr3y3X&#10;br04IeOe7gcCwDZx5BhnGNGRylJlFu40VSBADYuQIj4rVTwrXXjXFAF3sIOA/em/PazIDgR2OHj8&#10;2Xe1OWu/uaOlF99s+mQaCByEguaWp/k2dWi2Nqy9Lqy9JXSXG0gA7bh9+nwtnXK5thXt09vFgzv+&#10;EOh3Ex62wsF46exPTQFwl9bhoOp8+/MHikurnaVOgUBCKGihQFue9oUA32QM385v2U9vabPBQ5MN&#10;GzbommuuaXO88cYbamxsNHfBzR6cv1RjQkfoycO5qqrv2RJ3gF+xA4HdW1CZJdXsMUXAfexwUNbJ&#10;qkT2/IIX3zpmWkBgYE5BM86cArWdO9BR3fb888+bs5aSk5NVWFiosrIyU4GbvX76kH7x7nan5+Cz&#10;VwTmboyAw96mv/Aj0qgl0qz/NUXAXd7MO6lXdxc5Kw51ZMTwEN0QPV23XjvTVAIbcwqCHz0FTfJS&#10;lb5Jio1svZWDmWuwKb3dZUnvvvvudo+IiAiFhPDHC5+bps7VbdPm6ZWTB/WaFRCAgBUS5ustqHpB&#10;qt5lioB72EuO2kuPdhYIbLV1jc6SpmUV9BAjMPDUCgwSexjRhBGj9eSRXJ2rrTZVIABFPCSFTpVK&#10;/s8UAPewA4E957A7QkI8eulthhEhMBAKmiyOdLZ7zi5sO3sgc2u69e8oRfZowwigJXtJ0gcXLNWZ&#10;6gplsqkZApm9kZnTW7Bdqn7bFIHgd+JMpdNDEDk7XFdcHtHlMX/OBNmDtI8UlZuvAL9W03Z5WTdh&#10;TkEzvs3LfBONs1b7hhG1V+sO9ilAR/5w4A29ULTfmVtgzzEAApK3Xjr0UWn4bGk2qxEBwc4VcwqO&#10;f0Wa+Hlp9DWm4C70FDTjbCGdmyKtiW6xJGliprdHgQDojD2MaMqosc4wouKaSlMFAown1NdbcP51&#10;3wEAgaxiq2+u1NlNpuA+hILWFq9SllmOtOlgjwL0pxArbNrDiEovnGdTMwS2CQ9KIy6zfoj+xBQA&#10;IEA1fR87/6pU/jffucsQCoAhsDhipu6etVBvFR9xhhIBAcvuLbDnFZzfbgoAEGBKfiXVHjQNi0s/&#10;6CAUAEPkgXnXa+aYcGdTs5PnmYSGABX+cWnEPKmY3gIAAaj+TNsQUHfUqrlvdTVCATCEHlqwVBV1&#10;NcpgNSIEMru3oGa3VPWSKQBAgLADgbedvSTset1x0xh89sa5TfNbmx9x69uuktm5TCV182sQCoAh&#10;dGX4NN03Z5F2lxzX88f3mioQYMI/Jo280voh6t4JegACUPU7UlmGabTmbduDMNhiUpTfap5rjxa+&#10;2ZxkhYAEFazLb/E1EgujlbTZ3NMMoQAYYh+be43mjpukp47k6mgVS9giQDm9BflSZbYpAICf6+qh&#10;v/xJ6fxrpjGYClTY588JC5S6Id0JFmmtgkT8xvYX0SEUAH7AXqa0ur6O1YgQuMZ/WBoVTW8BgMDQ&#10;3Qf+oewtWOjbWLd3rGBhbynRg69BKAD8QOS4Sfro5Vcrv7RIzxx1946KCGB2b8GF/VLFc6YAAH6q&#10;uw/7nQ4xGijmgb5PohQZY71sSldqnq/SFXY0HiDsaIzeSNn9vA5VnNWqq+92ggIQcI5YwaCxQprb&#10;zoBVAAHLb3Y0rnxeKvmt9X2mD5t/NpRYRw+ez+zNGodfZp/42r0x5kZp6jdMoyv25OAEpZuWT6xS&#10;crO0arFpdkdequKWJMsZ1LkiQ96N8U65I/QUAH7EHkZU19jAakQIXBOtUFBbKJVvMQUA6CcN56QT&#10;a6SaXb59BXp79CQQ2Lz11q97r+3X6clx7o89GF4Zr7RmE4O93nylxGQreYmn3QnCHXI25M1Qon2+&#10;KaHTlYdshALAj8wOm6CPR16n/WWnnYnHQMAZe7c0+nrmFgDof/b+AWr0nQciO1j0SpRWZdvBQErf&#10;kKqLj/V2T0Cr5UY9KzPNxSYmYOSmKNZqZa+Jtu5LUuu7bIQCwM/cMztK0REz9NThPCccAAEn4jO+&#10;H97lT5gCAPSDUUt8yx8HqrC7zElvRGnZfdZjfU7hpVDg9AQ071Gwjo6GCJl789fZ0SBdCW3CA3MK&#10;BgxzCtAXp6or9J03n3TmFXzj2ntNFQggx/7RFwwinzYFAIHMb+YU2EOI7Im/jedNoQfKn5LqT5lG&#10;L427x8wv6KFRV0tj+xIKpIL1cYpeE6UMb5o6nx3QmQKlxkYrWSnKz17VYmUiQsEAIRSgr7ad2KdH&#10;D76pD86J1vK515oqECDs3Y2PPyJN+44U3vsfXwD8g9+Egt4q+7N06vum0Qf20suX/cE0BlPHD/M9&#10;0/HXYfgQ4KfeP/NKXTNptrNEqb1UKRBQwu6QxtzG3AIAQ89b03/7DdibNJ4b4FBgzxVoMbzHPMjn&#10;xCrlx90NBPYKRm0nJhesT7K+jpT4SNuvQygA/NhD85dqRMgwZR7aqQZvAE+ugjtFfFqqP2P9AH3M&#10;FABgCNiBoL7YNPqB/fUay01jgJjVgnyH+WTf25MlSe0JxvmK3NBsErJ1+IYftb+jMcOHBgjDh9Bf&#10;Xjl1UP9v32u6e9ZCPTDvelMFAsTxL0s1udK8562fOMNMEUCgCdjhQxcOSCX/Zxr9aNgUaeoa0wgO&#10;hIIBQihAf/r53lf0xpnDSlx0l66eOMtUgQBw/jXp2D9JU1ZLEZ8yRQCBJuDnFKBLDB8CAoC9qVlY&#10;6AhlFu7UhYZ6UwUCwJibpbExvrkF3gumCADwN4QCIACMHT5SDy5YqqLzZex2jMBjzy1orPTt6AkA&#10;8EuEAiBA3DRlrm6bNk8vFO3XW8VHTBUIAKNv8K3tbfcW9GZtcQDAgCMUAAHEHkY0YcQYbS7cqco6&#10;hmIggEz4lBUIaqRzj5oCAMCfEAqAADJyWKgeWrBUZ2oqnfkFQMAYfa007j5fb0HDAC/lBwDoMUIB&#10;EGCunTRbd824wlmq9LXTh0wVCAARD0veenoLAMAPEQqAAGQPI5o6epw2H9qpc7XVpgr4uVFLpPEf&#10;Mb0FJaYIAPAHhAIgAIV4PE4wKL1wXpmsRoRAMuFh32spvQUA4E8IBUCAWhQxw9nl2B5C9MrJg6YK&#10;+LlRUVL4cqnkZ1L9aVMEAAw1QgEQwB6Yd71mhU1whhEV11SaKuDnJjzkez33B98rAGDIEQqAAGcP&#10;I6qou6AMViNCoBh5pRUMHpBKfi3VFZkiAGAoEQqAAHdl+FQtm7NIbxcf0baifaYK+LkJD/pez/3e&#10;9woAGFKEAiAI3D/3Gs0dN0l/KdylovNlpgr4sRHzfcOISn8n1R01RQDAUCEUAEHCHkZU3VDHpmYI&#10;HE29BaX0FgDAUCMUAEEictwk3X/51dpdclzPH99rqoAfG3G5FPEZ6dwfpdpCUwQADAVCARBEll22&#10;WFeET9XmQ7t0tLLUVAE/NuGTkmcYvQUAMMQIBUCQeWj+UtU3NijjEJuaIQAMny1FfFYq+7N04YAp&#10;AgAGG6EACDL2vgUfn3edCkpP6pmje0wV8GNOb8FI36RjAMCQIBQAQeieWVHOjsf2MKLCimJTBfxU&#10;6HRfb0H5X6QLzIcBgKFAKACClL0akcd6ZVMzBIQJn7B+IoXRWwAAQ4RQAASpqaPH6cEFN2p/2Wk9&#10;eTjXVAE/FTrF9BY8JdXkmSIAYLAQCoAg9v4ZV+jaSbP11JFc7bPCAeDXJjwgDQuXSn9rCgCAwUIo&#10;AIKcPYxoREioMgtZjQh+bthEX29BxbNSNcPeAGAwEQqAIBcxcoweWrBUhRVntflQywcte2hReW2N&#10;aQF+IPwBKXQSvQUAMMgIBU02J8nj8XRyxCmVYa4IULdNm6cbp1yuZ47mK7+0yFSlxwvf1l8P7zIt&#10;wA8MG+/rLajMkqrfMkUAwEAjFDRZniav19vOkaFE+/qKRK1a7NwJBCR7GNHY4SOd1YgavI3afuo9&#10;nTxfrpdPHtTBcpYthR8J/7gUOk0q/X+mAAAYaISCLhSsT1e6FQsyNsabChCY7EBgB4NjVaX6sxUM&#10;Mgrf0YWGeufanwvfdl4Bv2AvTRrxGanyBen8a6YIABhIhIJOZSp9TbZi1yWKSIBgYA8hsocSZR/f&#10;ezEQ2I5XndNrpw+ZFuAHJnxcGj6L3gIAGCSEgk409RIkro4yFSDwxc26ynmta2xwXm12QLB7DgC/&#10;4RklRXxaqnrFdwAABhShoEP0EiA4PXk4Tx5nr+OW7GDw1BFm08OP2CsRjbic3gIAGASEgg74egli&#10;tey+znsJfvKTn7R7nDhxQo2NjeYuwD/sKS1SXslxea1/WqtpqNNTh3eruKbSVIAh5gmVJnzaN6+g&#10;6gVTBAAMBEJBuwq05ensbq04VFdXp61bt7Y5SktLzR2A/3j8vbdV7+04rIZ4QrT5EEuUwo/YcwtG&#10;zJdKfmMKAICBQChoz+Z0JedIifd0PXDokUceUUZGRptj0aJFCgnhjxf+Y1vRfpVeOG9a7bOXKn27&#10;+Ij2njtpKsBQ80gRn5Kq35Yqs00NANDfeGptR+bWdOvfiYpd7msDgc6eL7C5cKczRKgrjV6v0va8&#10;oBeLDpgKMMTC46WRV0klvzYFAEB/IxS0UaDCvdZLTKRYcwjB4skjud0KBE3slYl+f+B1/esbTyjn&#10;xLumCgyhiIelmt1SxXOmAADoTx6vvW0vLslLVdySZGldvrL6sBRpTEyMdu7cydwCDLnq+u6HgeZ2&#10;lhx19i4oKD2piJFjFDfzKt09e2G7KxcBg+LIp6x/WT+yLvuDrw1g0Kxdu1bbtm1TTk6OqSDY0FPQ&#10;2v5C2aNWoxbQT4DgMDp0eK+OW6fO01cXx+pL0XdoVtgE/bnwHa15dbOePrqnxR4HwKCZYPcW5EsV&#10;W0wBANBfCAWtLU+T3XmSxnwCwHHdpDl6ZNH7lbjoLkWOn6y/HNqlNa9t1lM9HJIE9Nn4D0mjrmFu&#10;AQAMAEIBgG65euIsrYy+U19eHKOFE6bpycO5Wv3qZickVNZdMHcBAyziIenCPqn8SVMAAPQHQgGA&#10;HlkUMUP/FHWH/nlJrK6eNMsZTrTmtUxneNG52mpzFzBAxn1QGn29VPIrUwAA9Id+CwWZKz3yeDo4&#10;VmaauwAEi4UTpuuLC2/Xqqvv1tIpl2vrsQJ9/bXN+tPBt9gVGQPLnltQ+55UttkUAAB91cdQkKkk&#10;8+CfHpnvjMVv78hQggkIcUrNM78UQFC4MnyqPn/VbVpzzT26bdo8ZZ94V9964wn9/sAbOlVdbu4C&#10;+tG4u6UxN9FbAAD9qNehoGB9nPWQn2DlAt+Df2fLd8ZvNAEhM0rJS+g5AILR/PFT9Lkrb9E3r71X&#10;d0xfoBeL9us7bz6l3+x7Vcerzpm7gH4y4SGp7oh07nFTAAD0RS9DQabS10Qpw3rQ79EqPc7KPvlK&#10;UaEKTAlAcJk7bpI+fcVN+tfr7tNdM65w9jr43ttb9Mt3t+twZYm5C+ijsTFS2G1S6S8lb70pAgB6&#10;i83LBgiblwE+RefL9GLRAb188oBqGxt0w+TLFDdroeaPn2zuAHqp6kXp+JelqV/39RwAGDBsXhb8&#10;+n31ocyVHcwbsHcKjk2lhwBwmRljwvXJ+TfoOzd8SPdYYSC/tEjrdj2nTfkval/ZKXMX0Athd/qO&#10;Eru3oMYUAQC90e+hQMrWlqfbPvpnbkxWds4WbWGiMeBKU0aN1cfnXa/vWuHg3jnR2l92Rqm7s7Rh&#10;zzYnKAC9MuFBqf6MdO7PpgAA6I1+DgUFKtwrRS2IcpYojVtvwkFeqtI3xSolN0urFvtKANwpYuQY&#10;xc+9VmuXfkjLLlusI5Ul+t+8HP13brZ2lxw3dwHdZM8rGBsrlfxCaqwyRQBAT/Vx9aFWQ4XytmhL&#10;TqwirzBtR4FSv5ys7BWJBAIAF40bPkr3X361vnfDR/SRy5c4y5em73lBKbuf1zvFR81dQDdM+KTU&#10;UMpKRADQB33sKchW8pJmwWB/obJjlmlZ84f/zelKzklUxsZ4UwCAS0aHDteHL1uif1/6Ed0/9xqV&#10;XKjSTwpe0g93Pqs3zhw2dwGdGHOzlTI/4OstaCgzRQBAT/QtFKzIUMYKKxh82TeBOHNrurQwUs13&#10;LCg4UKDYdYkiEgDozPCQYVo2Z5H+48aPKj7yWlXV1+rne1/R9995WjtOFZq7gA5M+ITUWCGV0VsA&#10;AL3R5zkF8RvtfQeSlbQ+VdmbpMR7Wj7+R63O6nRjMwBozmP9c+/saKfn4IF516u+sVG/3rdDa9/6&#10;m7OsKdCu0UulcctMb8FZUwQAdFc/TDSO0qofp0hrkpWuRMX2ZDMzAOjE3bMW6t9u+JAenL9UHo9H&#10;v93/ur795pPadmKfuQNoxuktqGZuAQD0Qj+EAsviZVoWY72uiFX85iTnh3fCJil7TbRz3vy4uCIR&#10;AHRTzMwr9Z3rl+nhBTdq1LDhevTgm/qX1/+q54/vNXcAltHXSuM/KpX8XKpnDwwA6Imeh4K8VCW1&#10;frB3JhNbr5vSlXpFmuxNkjNWSLHr8p3zpiN/Xayyn97CBmYAeuWuGVfoW9d9UJ+94maNHzFKj7/3&#10;tta8tlnPHss3d8D1JjwgeevZtwAAeqhXPQUFa6IVvSbbtDKVFJ+uxEw7CLS/cVkTe/8CAOir26fP&#10;1zeuvVefv+pWZ1O0zMKd+tqODP3tSJ681j9wsVFLpPB4qeRnUt0JUwQAdKXnoaBpqJCjUKmxCSpY&#10;l6+05VL8PYltegLs/QyahgzZKxEBQH+5eWqkVl9zj/4x6n2aFTZBTxzera9u/7PzWtfYYO6C64R/&#10;3PfKSkQA0G296CmI0qpsr7yZidKmZG25L//S6kLLY5WYU9hyeJDdO7AmWkmbfSsRebNXtViyFAD6&#10;6obJl2nV1XFaGX2nIsdNcnoMvrrjcacHoaahztwF1xgVbQWDB6SSX0l1R0wRANCZ3k80Xp4mb669&#10;6pDvgd8nSpEx6cq+2LYq1n1ZVoBIj2+1+zEA9LNrJs3WV5fE6suLY7QwfLoz1+Cr2x/XY++9rcq6&#10;C+YuuII9t8DGSkQA0C29DwW2xauUZQWDgniPCQZRWnZfrNK3ZjqXL7KCQfNNzgBgIC2KmKFHFr9f&#10;X1sSpyWTZinr+F6tejVDjx54Q+dqq81dCGojr7SCwUNS6W+l2vdMEQDQkb6FAtvFYJAkOwo4k4n3&#10;Fipqo7fFpmXxGzOUmLNFW+gtADBIrpowTYnRd2nNNffouslztK1ov77+2mb9dv9rKq6pNHchaE0w&#10;cwvoLQCALvU9FNjsYOBNk7OX8RWRinWKrcUrzZulVYtNEwAGyfzxU/SlqDv0L9d9UEunXK6XTx7U&#10;t954Qr/at0OnqsvNXQg6I+ZLEZ+2QsGj0gU2vAOAzvRPKGjODghMJgbghy4fO1FfXHi7sxHazVPn&#10;6tVThfrOm0/p53tf0fGqc+YuBBV7JSJPqFTGvgUA0Jn+DwUA4Ofs5Us/f9Vt+t7SD+vWafP0xpnD&#10;+t7bW/STgpd0uLLE3IWgMGKuNOFT0rnHpBpmtQFARwgFAFxr2ujx+rsrb9EPbrxf75s+X+8UH9UP&#10;3nlGaXte0MHyYnMXAp69EpFnFPsWAEAnCAUAXG/SqDB95oqbte7m5bprxhXKLz2hdbue0//m5Whf&#10;2WlzFwLW8NlSxKesUJAp1eSaIgCgOUIBABjhI0br4QU3av0t8YqbtVD7rUCQuvt568iygkKRuQsB&#10;yZ5bEDKWlYgAoAOEAgBoJSx0pD4x73ql3pKgD86J1pHKEqfXwO492F1y3NyFgDJ8hhTxsFT+hFT9&#10;jikCAJoQCgCgAyOHhWr53Gv1X7cm6MOXLdbJ8+VK3/OCM+/Ann+AABP+gDRsAisRAUA7CAUA0IVh&#10;nhB95PKrrXDwcX1s7jUquXDeWanIXrHIXrkIASJ0im+X4/K/SeffMEUAgI1QAAA9cN+cRUq5JV4f&#10;j7xOVXUXnD0OvvvmU9pxqtDcAb9mr0QUOpneAgBohVAAAL1wz+wo/ejm5Xpw/lLVNTbo1/t2OLsk&#10;v3TygLkDfmnYRF9vQcWz0vlXTREAQCgAgD6ImXmlfnDT/fr0FTcpxOPR7/a/rm+8/hdtO7HP3AG/&#10;Y69EFDqdlYgAoBlCAQD0gzumL9C/L/2IsxmaPUH50YNvKvnVDD1/fK+5A35jWLgU8aBUmSVVvWyK&#10;AOBuhAIA6Ee3TpuntTd8WF9YeLvGjxitx997W1/d8bieOZpv7oBfsFcisjc1Y5djAHD0UygoUGqs&#10;Rx5PkjJN5ZJMJXmsa7Gp1l0A4A43Trlc37l+mb4UdYemjBqrzYd26pFX/qSnjuTJa/2DIRYSJk2w&#10;ewtesI5tpggA7kVPAQAMoOsmz9G3rrtPSYvu0qywCD15eLdWvvxH/fXQLmeCMobQhI9LIy6ntwAA&#10;LB6vxZyjH8XExGjnzp0qLS01FQCQCs6d1N+O5Gl/2Wmn/YHZUfrQZYs1athwp41Bdu5R6fSPpJmp&#10;0tg4UwTQ2tq1a7Vt2zbl5OSYCoINPQUAMIiiJkxX8tV3O4d9/tyxAn1l++P608G3VFl3wdzVM9X1&#10;teYMPWavRDRivhUOHjOFodEUEgFgqBAKAGAIXBE+VV9dEqtvXPsBLZk4S9kn3tWqVzP0hwNv6Fxt&#10;tbmra6+dPqTNh3aZFnrMM1ya8Enp/Gu+vQuGwLGqUmUe2mlaADA0CAXtapo4bQ4mSQMYIJHjJjvz&#10;Df71uvuc+QcvFO3X11/brP+37zUV11SauzqWUfiO82uOVJaYCnrM3uV45FVD1lvw5/fe0fGqc9px&#10;6j1TAYDB17dQkJeqOE+cUvNMu1O+B+249X7+eO38f4rWlvvyZU+3cI5HCpXk779vAAFtztgIZ6Wi&#10;f7vhQ87KRa+cOujskPzLd7frVHW5uaulp47k6kJDnXNuhwP0lsfXW1D9llT+N1MbHO+cPaoD5Wes&#10;97Heeg93sjIVgCHTbz0FmSuD4RN1K7h8OVlal6+s1VGmZlme1rINAANkxphwZ4+D79/4UWfPA3t4&#10;0HfefEo/LXjZ+TS5id2L8NThXNVYD5O298qL9XbxEeccvRAeL41aNOi9BXYvQdMqVLWN9XrSek8B&#10;YCj0UygoUNRK3yfq0WbIjd/3CLRnc7qScxKVSAAAMMTsvQ3s3ZF/eNPHnN2S37Ie+L/39hZtyn9R&#10;hytLnH0PQjyXvoXXWg+W9gMm+mDCJ6SaXVL5X01hYG09VtBicrndW2CvTHW6usJUAGDw9FMoiFLU&#10;YutledrFITdpSjJj8rs7vGjoZW5Nl1bEKt60AWCoRYwco09fcZNSbolXzMwrtfPsMf3gnWf01pkj&#10;avA2mrt8qupr9ewxdk7utfH3S6OvGZTegoq6Gv3l8G7VmOFfTYZZPzeZdAxgKPR6nwJ7uFDC3ljF&#10;5kjLcrO0yg4F7bLnEkQr2SxrG9t6aI7f8P0+7bkEdqCJXpNt6r37PbNPAYCBUF1fp2+/+aTzUNme&#10;EOuh8h+j3qew0BGmMlA85jW4jK95XtPL1unU+K+qbPQyU+1/9lK0BaVFqm8V7GzDPCHO5PPoiBmm&#10;Agw99ikIfr0KBU4g2JSojEwpIb5AKZ2GgiaXHrr9MxRkKsmToHT7dEWGvBtNf8HmJHni7R6EZrVm&#10;NmzYoK9+9aumdUljY6PGjx+vsrIyUwGAvnvp5AH9+b23L84lQP9bFfGoxoRc0PfPfk7eIQo/M8PC&#10;9d3rP2RawNAjFAS/nocCe3WeJYVK9KYp3jnf0kVPQZMACQUxKcrPXqXmv8OLIcj+/2xqTYqKisxZ&#10;Sx//+MeVl5dHKADQb+wJqWte26zzXWxWZj/GfnL+Us2yHiwHRnD2EjQZV5OjGWX/qdPjHtG5MR8x&#10;1f7z6ME3daLZpPH2DA8ZpgfmXa+7ZlxhKsDQIhQEv14PH3J0EQoK1sf5huE4n7JHBUYoaK9HwOkt&#10;6G6PiA/DhwD0N3tycc6Jfc6E1K7Y+x/YG6Ohl479k1R/Rrr8T9ZPyuGm2Hevnz6k3x14vVvvoT0U&#10;7B+uuk1Lp1xuKsDQIRQEv35bktTHfrA2G35ZR/TTy5RvZY72ht34nyhFxphTAPAzRefL9MzRfGdy&#10;cWhISJfHifPn9OrpQvOr0WPhH5dq35PKHjeF/vHnwne69R7agaDR+vn5s72v6N/f3sJyswAGXL/1&#10;FERutIfYSImZXqUtN9db8PfhQ009G1Fthgl1NnyoI/QUAOhPzxzdY8565oNzFpkz9NjxlVLdMemy&#10;P0kho02x93rzHh4sL7aOM87KUjPGjNeHLlvibG4HDDZ6CoLfgA4fasn/Q0HT7zF5YduJxh2HnfYR&#10;CgAgwFVmSye+Jk2xjojPmuLQeLFov7OHwbnaak0dPU7L5izWrdMizVVg4BEKgl8vhg/5hgglbbZO&#10;F69Slrf74+z9X5RWZecrZW/CxSFQvrkEPQsEAIAgMDZWCrtDOvdHqXFoNxS7c8YV+tHNy/XZK292&#10;hh/9et8OffP1v+rlkwfNHQDQN70IBfFK83oVu9X30OyEg26xH7i9ftxL0MT3+7Q7UHxHMIUeAECP&#10;THhAqjthBYM/m8LQun3afP3gxvv1+atu1fCQEP12/2vOilQvFO03dwBA7/R6onH8Rt9Dc1M46MnR&#10;/SABAMAQCrtTGhtjhYJHpYbOlxEdTDdPjdT3ln5EX1x4u7NR3R8OvKFVr2Yo+8S75g4A6Jk+rz7U&#10;FA68mYm+gr3O/8VP2ds/GIoDAAgY9kpE9af7fSWi/mAvV/rdGz6kL0XfoYkjx+hPB9/SV3c8rq3H&#10;95o7AKB7+m9J0uVpzgN/xsJkRdMbAAAIFmG3S2Pvlkr/YIWDYlP0L9dNmqNvXXefkhbdpemjxzu7&#10;Xj/yymMXl7EFgK70XygwmnoOmnoD7GU+PbGpKvA1AQAIPPbcgoZSv+wtaG7JxFn6xrX36iuLY3TZ&#10;uInOhnd2OLBXLqrtxoZpANyr30MBAABBZ8zN0rh7TW/BSVP0X9ERM7T66ru16uo4XRE+RU8c3q1H&#10;tj/mvFbX15m7AOCSPoUCpxeg1STi5kfcevoHAABBwu4tsJcm9ZOViLrjyvBp+uclcVpzzT1aZAUF&#10;u8fAnnNg9yBU1l0wdwFAf/QUrMhwhgvlr4u9OMm46TzN75cfBQCgm0YvlcZ/yAoFv5fqjptiYJg/&#10;foq+vDhG37z2Xl0zaZYz18BerejP772jstpqcxcAN+tFKLA3L0uy/g0AgMvYKxE1Wg/Rfj63oCNz&#10;x03Syui79K3rPqjrJ8/R1uMFzj4H9qpFJReqzF0A3KgXoSBeaVYiSGDyMADAbUZfJ43/qFT6e6n2&#10;sCkGnsvGTtQ/Rd2hb19/n26ccrmzv4G9Q7K938GZmkpzFwA36d3wIXv50UcKlbAm2xQAAHAJe26B&#10;ty5gewuamx0WoS8svN3Z6+DWaZHOzsj/+sYTzk7JJ8+Xm7sAuEHv5xRYwcCZOwAAgJuMWiKFx5ve&#10;goOmGNhmjgnX3115q9be8GG9b/p8vXzyoL771lP69b4dOl7lPzs5Axg4Hq89S7iX7NWHonvRW5CY&#10;Gfy7GsfExGjnzp0qLS01FQBA0KjJl448LE14UJr6DVMMHqerK5R1fK+2Fe132jdNmat7Zi90hh3B&#10;ndauXatt27YpJyfHVBBsBnT1odbn9n32EeyBAAAQ5EZF+4YRnfujdOFdUwweU0eP00MLbtR/3PhR&#10;xc26Sq+fOaT/eOcZ/bTgZRVW+OeuzgD6ptehIHOlR0lPmwYAAG5jr0QkT0DtW9BTk0eN1Sfm3aAf&#10;3vQxfWB2lN4qPqIf7nxOm/Jf1IHyM+YuAMGgV6HAHjaUsEnKzmGiMQDApUZeJU34pG/CsT2cKIhF&#10;jByjhMjrtO7m5Vo2Z5F2nj2m9bu2Km3PNr177pS5C0Ag63koyEtV0hopJdcMDQIAwK3sIUSe0KBY&#10;iag7wkeM1v1zr1HKLfH6yOVLtKe0SP+Vm6X/zctWvnUOIHD1PBQsXqUsb5ZWLTZtAADcasR832Tj&#10;ss1SzW5TDH7jho/Shy9bYoWDBH3MCgkHys5YwSBHqbuzlFsSWLs9A/Dp+0TjTQnyeDy+VYhykhXd&#10;7DxpPdubAQCCnD23IGSUdM4dvQXNhYWO0H1zFmndzfH6eOR1OlpVorQ9L2jdrq3OECMAgaNPoSBq&#10;ddbFFYXaO7JWR5k7AQAIUiPmWsHgk1L5k1L126boLqNDh+ue2VH60U3LnYnJp6rLncnI/7nzWWdy&#10;MgD/1/eeAgAA3G6C3Vsw1pW9Bc2NHBbqLGFqr1b00PylOnfhvLOM6fffeVqvnz5k7gLgjwY8FDi9&#10;CdmrRJ8BACBoDZ9jBYNPSBVPS+dfN0X3Gh4yTO+feaX+0woHn1pwo87X1+oX727X2rf+ph2n3jN3&#10;AfAn9BQAANAfwh+Qhk2QyoJ334KeCvF4dOeMK/SDG+/XZ664WQ3eRv1636v6zptP6eWTB81dAPwB&#10;oQAAgP4wfIbpLXhOOr/DFNHkfdPn63tLP6LPXXmLhllh4bf7X9O33nhCLxTtt8KC19wFYKj0MhRk&#10;Kik2Vb1aWygvVXG9/bUAAPgzeyWi0Mmun1vQmdumzdN3b/iQ/v6qW50Jyn848IYVDv6q7BPvqq6x&#10;wdwFYLD1MhTEK3ahb/nRpM2m1A32TsieJcmKeoQ5BgCAIBQ61TeMqDJbqnrJFNGeW6ZG6l+vu0//&#10;sPA2TRgxWn86+Jb+xQoHW48VqKahztwFYLD0evhQ/EavvLkpKoj3OPsUxHWyJ0HmSt890U8vU77X&#10;q7Tl5gIAAMHG3uU4dDq9Bd1005S5+sa19+qLC9+nqaPG6c+F7+hfXv+rnjmar6q6C+YuAAOtb3MK&#10;nN2NfXsSJBZGOw/+7R3pkfm+vQtYhQgAEOyGTfQtUVr1olSZY4roytIpl2n1NffoS1F3aPbYCG0+&#10;tFP/8sYT+tuRPJXXVpu7AAyUfpto7PQcmIDQ+mATMwCAq9hDiIbPksroLeip6ybP0deWxGll9J2a&#10;P36ynji82wkH9mvphfPmLgD9rd9CAQAAMIaF+4JB1XapYqspoieumTRbX14co6RFdylqwnSnx8Ce&#10;c2D3IBTXVJq7APQXQgEAAAPBHkI04nL2LeijJRNnKdEKBnZAuNYKCvZcA3spU3vuwanqcnMXgL4i&#10;FAAAMBBCxvqWKD3/mlTxjCmitxZFzNA/Rd2hry6J1dIplzurFNmboNmrFp2oOmfuAtBbhAIAAAaK&#10;PYRoxDxWIupH9lCiLy68XV+7Ok43TZ3r7G+w9u0tzn4HRytLzV0AeopQAADAQAkZ5VuitPotqfwp&#10;U0R/uCp8mv7hqtuUfPXdunVapLMz8vffedrZKflQxVlzF4DuIhQAADCQ7CFEI69gJaIBckX4VP3d&#10;lbfq69d8QLdPm6+XTx7Uf+58Vr/et0MHy8+YuwB0hVAAAMBA8gz3DSOq3mUFg7+YIvrbvPGT9dkr&#10;b9Y3r71Xd0xfoB2nCrVu11b94t3t2ld2ytwFoCOEAgAABpq9EtHIKFYiGgRzx03Sp6+4Sd+67oO6&#10;a8YVev30IaXuztJPC15WwbmT5i4ArREKAAAYcNaPWzsY1ORZwSDD1DCQLhs7UQ8vuFHfvn6ZYmZe&#10;qbeKj+h/crO1Kf9F5ZWcMHcBaEIoAABgMIQnSKMWm5WIGnw1DLjZYRP04Pyl+u4NH1LcrIXaXXJc&#10;G/ZsU5p17Dp7zNwFgFAAAMBgsecWXNhrBQOGEQ22mWPC9Yl51zvh4J7ZUdp77pQ25r+o/83L0dvF&#10;R8xdgHv1XyjYnKS49QWm0QHrHs/KTNMAAMBlwu+XRl/jW4nIW2uKFu8Fc4KBNn30eH088jp99/pl&#10;+uCcaBWWF+v/Cl7Wf+Vm6Y0zh81dPXfifJk5AwLTIPUUZCopNlVdRAYAAIKf01twoOWGZmd/Yk4w&#10;WKaMHqflc6915hwsm7NIx6vO6ed7X9H6XVv16ulCc1f3PXU415wBgalXoaBgfZw8Hk+LI2mr71rm&#10;ypZ1+4hb3/O/XEPDCi+tfu++I06peeYWAAD6YvyHpdE3+HoLGs9LJb+wjl9Jte+ZGzCYJo0K0/1z&#10;r9G/XnefPnzZEp2pqdSv3t2hH+58Vq+cPGju6pw9T8E+3uxDTwMw1HrdUxC7LkMpMYnK8GYoMSZF&#10;ifeYC5bEzHxzzfeauDrSXAkMsevy5fV6mx1ZWrXYXAQAoK/slYhqD0mlv5SKN0oej3Tmv81FDIWI&#10;kWP0kcuXOEuZfvTyq1VWW6P/t/81/cc7z+jFov1qtJ4HOvLn995WXWOD/lz4jqkAgYeJxs3lFTLE&#10;CQAw8MbdJ425yQoFf7ACgfWj2H7gPP+aVPWiuQFDJXzEaH3ossX6l+vu1cfmXqPz9bX6/YE39P13&#10;nlbOiX3Ow39z2cffdQKErbq+Tk8f3eOcA4GGUNCOqAVR5gwAgAFiDyGyhw9563xte+LxmVTfOYbc&#10;uOGjdN+cRVY4+KDiI69VvRUG/njwTSccPH98r2oa6pzAsPnQTufcZr8+cXi3Si9Y7ysQYAgFze0v&#10;VLY5BQBgQFW9YE6aqS+Wzv3BNOAPwkJH6N7Z0fqmFQ4+Pu96eax/Hn/vbX3/7aedvQ5aC/F49JdD&#10;u0wLCBwDEgrS46OVnJOuBE/Ta4LSc5IVHZ9u7vBv6fHNJhmzahIAoL+V/dU3p6C1xiqp+MdSQ7kp&#10;wF+MHjZc98xaqH+59l59cv4NzjPCwfJi1bYaTlTf2KjXzxzS/rLTpgIEhgEJBa0nGjdNRs7PTDR3&#10;+KnlaS0nGOemKNYOM54kdbS7woYNG/TII4+0Ofbv369G6xsDAAAteK2HyOL/8Q0dao89n/XsRt85&#10;/M6IYaGKnXmVM/egI/akZLs3AQgkDB/qzOJVyrKDgdKV3snGbBEREW2O0NBQcxUAgGZKfmI9+Hey&#10;WZm3Rjr3R6km3xTgb948c0SHK86aVvtOVpdr+ymWmUXgIBR0ZfEyLYuRsgvbDwV2r8D3vve9Nkdk&#10;ZKRCQvjjBQA0U3tYOvuzjnsJmiv+L3MCf5NR+HabYUOtXWiot+57p9OlTAF/wlMrAACDpfh/rX8N&#10;8513pTpPqnjONOAvnjmar/P1ZsWoLtgrFj11hJ2OERh6HQqy1yS0mEScbnY0trWeaJweMDsatyNv&#10;i7bkSLGRLFMKAOiDqlesB/23rEww1jrC2z9CwqwbPdZh/Xj2hPomHcNvnKut1vPHCzTME6Kw0JFd&#10;HsNChumFov06XV1hvgLgvzxee0Ztf9icpLgDicpa3d7Dc6aSYguV+EihorfGyrsx3tT9S8H6OKUv&#10;yFLaclPIS1XckmRl25Oks1epJ7EgJiZGO3fuVGlpqakAANANVdulojVWLhgtzVgnjb7OXACGztq1&#10;a7Vt2zbl5OSYCoINw4daabEcqRUItC5f3h4GAgAAei3sNmlmim8zsxOrpOo3zQUAGDiDFArilRYA&#10;D9ZRq7NaLklqHe33fAAAMIDG3CLNsIKB7USydP413zkADJD+CwXL07p+gLb3AfDToUMAAPiVMTf6&#10;egzsuQVOMNhuLgBA/2P4EAAA/mr09dKMVOun9RhfMKh62VwAgP7Vx1BQoNRYj5I2m2ZX7Im7sanW&#10;rwIAAN0y+hppphUMhk3wzTGofMFcAID+0y89BS0m53rilJpnLjTXtJJPzhZtae86AABo36jFvjkG&#10;oVOlIjsYZJsLANA/+iUUJGY2m5ybu0xbllwKCXHrC5ylPu2VfLKVqAxvllZZ39sAAEAPjIr2zTEY&#10;Pts3lKii2QZBANBH/T+nYPEqZTUFhMxEZa+JVvQa+xMNOxCkiWnGAAD00sirfD0GI+ZKRautYPCM&#10;uQAAfdOLUJCppKahQiu3mFpzvnkGzvX4dFOzxESy1j8AAH01coFvjsHIK6xg8A2pvL2fxQDQM70I&#10;BfFKc3oCMpS4KVnJOa3nFEQ7NceKDDOsKF8pSla0J8mKFAAAoE9GRPpWJRq5UDr5L1YweNJcAIDe&#10;6cPwoaZw4FX+ulinEmvv/mtqznFxT4Iorcr2KmNFuhIIBgAA9N2Iy3w9BqMWWcHg21LZX8wFAOi5&#10;3oWCzUnyrLz0aN+0E3BiYXSLemvxG33BILu7S5gCAICODZ/lm2Mw6mrp1L9ZwSDDXACAnuldKFie&#10;qJS9Cb4AYC81aj79j9+Yb9WzfT0BdnCwhxM125cgc2WcCld6lbbcFAAAQN8Mn+FblWj0tVYw+Hfp&#10;3GPmAgB0Xy+HD9nDgewAkK7U/abkTDCO1pb7YhXVtA9BTIryHylUtBUOktanKn2TqQMAgP5j719g&#10;zzEYfYN0+gdWMPijuQAA3dOHOQV2MMjSqivs8wKlO4EgX1mr4xXVfB+C5Wny5qaoYE2ytC6NPQoA&#10;ABgIoZN8PQZjbrKCwQ+l0t+bCwDQtV6EgmZLktqHsymZ9U+OnD0J7FpcbJyS2tlTJfvpLReHEgEA&#10;gH42LMI3x2DMrdKZ9VYw+H/mAgB0rheh4NKqQ86RmyKz9pBScn21tB8vkzalSzmFTgjI3Gj3EmQ4&#10;y5KmM8kYAICBM2y8r8cg7H1WMPgvqeRX5gIAdKz3w4ecicRNy4vauxUnqnCJR0nWQ3/U4lVKy0y0&#10;6vYSpB4lbEpU4up4LbsvVukbLk08BgAAAyAkzNdjEHanVPy/VjD4ubkAAO3rXSiwA0G8nCAQdXGi&#10;cbzS7LkD8XFKbT7R2A4HK2Ktq1ZYuG+ZYnO2aEvTdQAAMDBCRvl6DMbGWMEgTTr7U3MBANrqXSiw&#10;Jw9706wH/ShFORONjcWrlJUZpS1PN+sLsO9t2sRs8TIti8lW4cUgAQAABoxnhK/HYOzdVijYaB0s&#10;AwigfR6vPQkA/S4mJkY7d+5UaWmpqQAAMISKvi5VPCtN/II0OckUge5Zu3attm3bppycHFNBsOn9&#10;nAIAABA4ZvxIGrfMN7/AnmcAAM30IhS0WpK0x0ezOQcAAGDwzPiBNP7DvhWJ7JWJAMDoRShotSRp&#10;j48sNjADAGCoTP++FQzu9+1hcCbFFAG4HcOHAABwm+lrpfB4Kxj8Tjr9I1ME4Ga9CwXOHgXtDA1a&#10;6du1oMPrF/c1AAAAQ2rad6xg8IB07lErGPzAFAG4VR96CuwNy8yQIGejMqvdtPSozd6joMWwIa8y&#10;VqQroSk4AACAoTXtW9KEB61g8Jh06t9NEYAbDerwoajIWGlvITsaAwDgL6Z+Q4p4WCrLsILBv5ki&#10;ALdhTgEAAG43ZY0VDD5jBYO/SCe/Y4oA3KQfQ0G6EprmDsSnmxoAAAgIU1ZJE/9OKn/CCgbfMkUA&#10;btG7ULA8TV5vmi7OIHDaLecPeLNXKcpcbpp4HL1GSvlxszoAAPAfk79qBYN/sILB36Sib5giADfo&#10;Y09BRxuZNW1QZq7bPQfOxGP2KAAAwK9NfkSa9I9SxTNWMFhtFby+OoCg1g/Dh5qtQuQcGValidno&#10;LDdFsTlMMAYAICBMWmkdK6xgsFU6scrKBfXmAoBg1YtQ0Lx3IEHpzecSXKxlK3lJs9qSZKsCAAAC&#10;xqR/kiYnSpXWT/CiZCsY1JoLAIJRL0KB+fT/Yq9Aez0FsUrJbV0rUKEzpAgAAASEiV+0gsGXrWCw&#10;zddj0FhtLgAINv0wfKijnoLWuxdnq3C/OQUAAIFh4uelKf8sVb1kgkGluQAgmPQxFDTvNWh9NFud&#10;SFGKjDGnAAAgsER8zgoGydL57b5g0FBmLgAIFv3QU9CkQKmxHiVtNs0WorQq26vYrR7FrWe6MQAA&#10;ASfi09LUr1vB4DUTDErMBQDBoFehoGB9nDwrWw4OAgAAQW7CQ1Yw+KZU/aYVDJKl+mJzAUCg61Uo&#10;iFoQJe1liVEAAFxnwielaf9qBYO3fT0G9afMBQCBrPfDhzrYdyA9vvmk45ZHwiZzEwAACFzhH7eC&#10;wXelml2+YFB3wlwAEKh6FwquiFSsOW0tMbO9Sce+I2OFuQkAAAS28OXS9O9ZwSDPBIOj5gKAQNSH&#10;icbsOwAAgKuN/6gVDL4vXSjwBYPaQ+YCgEDTu1CwOFJRbth3IC9VcfbQp9hU5k8AANCe8R+WZvyn&#10;FQz2mWDwnrkAIJD0oacg+GVuTLaiDwAA6NS4+6xgsM4KBAd9weACu5UCgaaXocC3GVnLScXRSs4J&#10;oonGm5OYGA0AQHeN+4A0M1WqO2KCwV5zAUAg6HUosDcja28ycWdH4Ew0LlDqhnRpRYpS2IkZAIDu&#10;GRsnzUiR6k/6gkHNHnMBgL/r4/ChTCW10yNgH5d2Nr50T6B88l6wPknJOYnK2LjMVAAAQLeMjZFm&#10;WsHA3vHYCQa7zQUA/qxf5hS0XIY0Q4lOtUCpsXYYSJBWWJWYFOVb17NWRzlX/VZeqpLWZCt2XaLi&#10;TQkAAPRA2J2+HoPGSl8wqN5pLgDwVwM40fjSEKO0lZGK7WCzM/9iBZkvJyvbCjBp3Qwv+fn57R5V&#10;VVVqbGw0dwEA4DJht/t6DLwXTDB4y1wA4I96EQqaDxlKULpVaTm5uJ3aksBYxSdzpT1ZOlEZ2aus&#10;SNM9WVlZuvPOO9scO3fyqQgAwOXG3OLrMVCjLxicf91XB+B3ehEK4pXWaqhQe8OH2tb8fLMzs9pQ&#10;YmZaj4YNPfLIIyouLm5z3H777QoJGcCOGAAAAsGYm3w9Bp5QEwx2mAsA/Em/PLW231OQpEzfZcOf&#10;Nzszqw1Z2ltmVTnJirbbbGIGAEDPjb7B12MQMsYXDKpeNhcA+Is+hoLmvQatj+afuPv2NfBfHS2x&#10;mu9bktRMkvb2YFgRAABoZvS1vh6DYRNMMHjBXADgDwZpfIvvoTttuWkCAAD3GbVEmrFeCp1iBYNk&#10;qdLujgfgDxj0DgAABs+oRb4eg+EzfT0Glc+bCwCGEqGgU2ZYEcOGAADoPyMX+uYYjJjr6zGoeNZc&#10;ADBUCAUAAGDwjbxCmrne91r0dSsYbDEXAAwFQgEAABgaI+b75hjYPQdF/yKVP2kuABhshAIAADB0&#10;7CFEdo+BPdfg5Lelsr+aCwAGE6EAAAAMreFzfD0G9upEp75rBYOWOx0BGHiEAgAAMPTs1YjsHgN7&#10;P4NT35POPW4uABgMhAIAAOAfQqf7egzsHZBP/4cVDP5oLgAYaIQCAADgP+yNzewegzE3WcHgh1Lp&#10;780FAAOJUAAAAPzLsIm+HoMxt0pnrNfS35oLAAYKoQAAAPifYeHSzHVS2O1WMEiVSn5tLgAYCIQC&#10;AADgn0LG+XoMwu6Uiv/HCga/MBcA9DdCAQAA8F8hY3xzDMbGWMFgg3T2p+YCgP5EKAAAAP7NM9LX&#10;YzD2bisUbLSOTeYCgP5CKAAAAP7PE+qbYzDuA1Yo+D+pON1cANAfCAUAACBAWI8tM+xgcJ9U8jMr&#10;GPzY1AH0FaEAAAAElhn/KY3/sBUMfimd+W9TBNAXhAIAABB4pn/fCgb3S6W/sYJBiikC6C1CAQAA&#10;CEzT10rhy61g8Dvp9I9MEUBvEAoAAEDgmvZdKxh8XDr3qBUM/tMUAfQUoQAAAAS2af8qTfikFQz+&#10;JJ36vikC6AlCAQAACHxTv2kFg4elsj9bwWCtKQLoLkIBAAAIDlPXSBGftoLBZunkd0wRQHcQCgAA&#10;QPCYkmwFg89J5U9YweBbpgigK4QCAAAQXKb8szTx81Yw+JtU9A1TBNAZQgEAAAg+k79sBYMvShXP&#10;WMFgjSkC6AihAAAABKfJidKkL1nB4DnpxCqr0OCrA2iDUAAAAIKXHQomrZQqs3zBwFtnLgBojlAA&#10;AACC26R/lCY/YgWDbVYw+JrUWGMuAGhCKAAAAMFv4j9YweCrUtVLUpEdDKrMBQA2QgEAAHCHiX8n&#10;TbECQdV231CihnJzAQChAAAAuEfEZ61gsFo6/6pUZAeDUnMBcDdCAQAAcJeIT0lTv2EFgzd8PQb1&#10;Z80FwL0IBQAAwH0mPGgFg29J1W/75hjUnzYXAHciFAAAAHea8IA07dtWMNjlW5WorshcANyHUAAA&#10;ANwrPMEKBv8m1eT55hjUHTMXAHchFAAAAHcL/5g0/d+tYJDvm2NQe9hcANyDUAAAADD+I1Yw+IF0&#10;4V0TDArNBcAdCAUAAAC28cukGT+0AsEB3xyDC9Yr4BKEAgAAgCbjPmgFg/VS3RHfqkR2zwHgAoQC&#10;AACA5sbdY4LBSV+PgT3XAAhyhAIAAIDWxsb6gkFDiW9VoppccwEIToQCAACA9oy9ywoG66xgUO6b&#10;fFy901xoh707MhDACAUAAAAdCbvD12PgrTHB4G1zoZWzm8wJEJgIBa1tTpLH47l0rMw0FwAAgCuF&#10;3eYLBmr0zTFo3StQ9hfpwl7p3KOmAAQeQkFzdiDYGiuv12uODCVuSpAnNlUF5hYAAOBCY272BQNP&#10;qAkGr/rq3nqp+L+tvHDeev2x9VrhqwMBhlDQ3PI0eTfGm4YtXonrYqWcLdqSZ0oAAMCdxiz1zTEI&#10;Ge0bSlT1inT2J1YwqDM3eK1gwDAiBCZCQReiFkSZMwAA4Hqjr/f1GAwb79vHoOTnvl4CW2ONdO4P&#10;0gXGFyDwEAq6UHDA/osdpcjFvjYAAHC50deYyccdPEad+W9zAgQOQkFnNicpek22EjPT1HxQEQAA&#10;cLmGc9a/moYNtVK9W6rYahpAYCAUtFKwPu7SykNWEsjwepW23Fxsx4YNGxQTE9Pm2LlzpxobG81d&#10;AAAgqJxJ9U0ybo+9fGnxf5kGEBgIBa1Erc5qtvpQrLKdgJCkjhYmnTp1qr70pS+1OWbOnGnuAAAA&#10;QeXcH6X6U6bRAXvDs5JfmQbg/zzWw6/XnKM9eamKW5IsrctX1uruTzpu6i0oLS01FQAAEPAaK6X3&#10;PnBpcnFn7OVLI5+WQqeYQuBau3attm3bppycHFNBsKGnoCuLI2VHgexCVhIAAMD1nJ2Luzs82HrM&#10;Kk4z54B/IxR0Ja/Q2bgsNpKlSQEAcDV71+Kad6WR1jPB6Ou6PkYtkuqOSdU7zRcA/BfDhy4qUGps&#10;kvTjLK26uPxoppI8CUpXojK8PVuBiOFDAAAgWDB8KPjRU3BRlFZlp0lfNisPOYcVCFZkyNvDQAAA&#10;AAAEEkJBC3YwaFp5yBwbiQMAAAAIboQCAAAAwOUIBQAAAIDLEQoAAAAAlyMUAAAAAC5HKAAAAABc&#10;jlAAAAAAuByhAAAAAHA5QgEAAADgcoQCAAAAwOUIBQAAAIDLEQoAAAAAlyMUAAAAAC5HKAAAAABc&#10;jlAAAAAAuByhAAAAAHA5QgEAAADgcoQCAAAAwOUIBQAAAIDLEQoAAAAAlyMUAAAAAC5HKAAAAABc&#10;jlAAAAAAuByhAAAAAHA5QgEAAADgcoQCAAAAwOUIBQAAAIDLEQoAAAAAlyMUAAAAAC5HKAAAAABc&#10;jlAAAAAAuByhAAAAAHA5QgEAAADgcoQCAAAAwOUIBQAAAIDLEQoAAAAAlyMUAAAAAC5HKAAAAABc&#10;jlAAAAAAuByhAAAAAHA5QgEAAADgcoQCAAAAwOUIBa1krvTI42l+JCnTXAMAAACCEaGgmYL1cUrY&#10;m6J8r1dec2SsSFeCJ06peeYmAAAAIMgQCpq7L03e7FWKMk1b/MYMJSpbyRvpLwAAAEBwIhQ0E7W4&#10;eRxoEqXIGHMKAAAABCFCQZcKVJhjTgEAAIAgRCjoQsH6dKVbr4n3xPsKAAAAQJDxeO3ZtGiXPfE4&#10;ek22tCJD3o3th4LHHnvMnLW0du1aHTt2TGVlZaYCAAAQmOznmm3btiknh+ETwYpQ0K4CpcZGK9n+&#10;7z4mRfmtJh83t2HDBmVkZJjWJbt27VJjYyOhAAAABDxCQfAjFLSWl6q4JcnKtk5j1+Ura3VHcaBz&#10;MTEx2rlzp0pLS00FAAAgMBEKgh9zCpq7GAhilZLr7XUgAAAAAAIJoaCZzI1NgSBLqxabIgAAABDk&#10;CAUXZSp7k/WyIpFAAAAAAFchFLS2KUEej6edI06peeYeAAAAIIgQCi6KV5rXK3vedfsHQ4oAAAAQ&#10;nAgFAAAAgMsRCgAAAACXIxQAAAAALkcoAAAAAFyOUAAAAAC4HKEAAAAAcDlCAQAAAOByhAIAAADA&#10;5QgFAAAAgMsRCgAAAACXIxQAAAAALkcoAAAAAFyOUAAAAAC4HKEAAAAAcDlCAQAAAOByhAIAAADA&#10;5QgFAAAAgMsRCgAAAACXIxQAAAAALkcoAAAAAFyOUAAAAAC4HKEAAAAAcDlCAQAAAOByhAIAAADA&#10;5QgFAAAAgMsRCgAAAACXIxQAAAAALkcoAAAAAFyOUAAAAAC4HKEAAAAAcDlCAQAAAOByhAIAAADA&#10;5QgFAAAAgMsRCgAAAACXIxQAAAAALkcoAAAAAFyOUAAAAAC4HKEAAAAAcDlCAQAAAOByhAIAAADA&#10;5QgFAAAAgMsRCgAAAACXIxR0KFNJHo+SNpsmAAAAEKQIBW0UKDXWI48nQemmAgAAAAQzQkFzm5Os&#10;MJAk/dgrb2aiKQIAAADBjVDQ3PI0eb1ZWrXYtAEAAAAXIBQAAAAALkcoAAAAAFyOUNBHGzZs0NSp&#10;U9scr7zyihobG81dAAAAgP8iFPRRbGyscnJy2hzXXnutuQMAAADwb4SCPlq0aFG7R1hYmEJC+OMF&#10;AACA/+OpFQAAAHA5QgEAAADgcoQCAAAAwOUIBQAAAIDLEQo64uxu7FXactMGAAAAghShAAAAAHA5&#10;QgEAAADgcoQCAAAAwOUIBQAAAIDLEQoAAAAAlyMUAAAAAC5HKAAAAABcjlAAAAAAuByhAAAAAHA5&#10;QgEAAADgcoQCAAAAwOUIBQAAAIDLEQoAAAAAlyMUAAAAAC5HKAAAAABcjlAAAAAAuByhAAAAAHA5&#10;QgEAAADgcoQCAAAAwOUIBQAAAIDLEQoAAAAAlyMUAAAAAC5HKAAAAABcjlAAAAAAuByhAAAAAHA5&#10;QgEAAADgcoQCAAAAwOUIBQAAAIDLEQoAAAAAlyMUAAAAAC5HKAAAAABcjlAAAAAAuByhAAAAAHA5&#10;QgEAAADgcoQCAAAAwOUIBQAAAIDLEQoAAAAAlyMUAAAAAC5HKAAAAABcjlAAAAAAuByhAAAAAHA5&#10;QkEbBUqN9cjjaTqSlGmuAAAAAMGIUNBCppI80UpemCGv1+scGSvSleCJU2qeuQUAAAAIMoSCZgrW&#10;pytdicrYGG8qUvzGDKuSreSN9BcAAAAgOBEKLirQlqezpRWxuhQJbPGKXWG97C207gAAAACCD6Gg&#10;Sd4WbcmRYiOjTOGSqMhYKYdQAAAAgOBEKGglakHbUOBToELmFQAAACAIebz2bFpIeamKW5KsqEyv&#10;0pabmlGwPk7Ra6SU3CytWmyKxoYNG3T27FnTuuQ3v/mNSkpKdP3115sKAABA4Dp37pzeeecd00Kw&#10;oaegHxQXF7c56urqtGjRInNHcHrjjTecbxAIXHv37tXRo0dNC4Ho+PHjys/PNy0EovLycr322mum&#10;hUBkf7760ksvqb6+3lSC07XXXmvOEIzoKWhiegq0Ll9Zq1sOIfL1FEQpw5vWahKyu9mhJz09Xe9/&#10;//tNBYHmc5/7nBYvXqzVq1ebCgLNj3/8Y23fvl1//OMfTQWBZseOHfrMZz6jAwcOmAoCjf1B4IgR&#10;I5wRAhEREaYKBBZ6CposjpQdBbIL204nLijMlmJ81wEAAIBgQyi4yCw9uim71Q7GmcreJMXet4xQ&#10;gKBk79wNAADcjVDQTPzKFMUqXQkrL8WCzJUJSo9JUVqrIUUAAABAsCAUNLd4lbK8GUrclOB8emof&#10;CXtTlJ+9il4CAAAABC1CQRvxSvN6nZUEnINA0KG7777bnCFQTZgwwfnvHIFt2rRp5gyB6kMf+pA5&#10;Q6D68pe/bM6AwMTqQwAAAIDL0VMAAAAAuByhAJ3bnHRxfoV9xK1vu2Qrhpa9j4YnNlXtvzMFSo29&#10;9P45R4f3YnD18r2x91ThffRPnb43mUpq/l57klqtdIdB1+rnW9sjTql55l5bO/cnbTbXgCBAKECH&#10;nIfN+AKl5Jr5Fbkp0ppoeZqtzoQhZH5ARa/JNoW2MldGK3lhxqU5Mt58pShZ0TyQDLnevjeZG5PV&#10;8TuOodThe+OEhQSlr7j0fuevK1BC64dODK7lac3+/jU/MpRoX1+RqFWLnTt972Hzn4f2kZmo9Hg+&#10;LEMQsf7DBtqR4bW+KXpj1+Wbtk/+ulivFOu1vjFiyOR7U2Lk1YqMS+cxKdZZW/m57VRzU7yx7by3&#10;GFy9em8yE+05YL6jg/ccQ6ST98b3fTPR+q7aXPO/x/An7b5f1t/X9v6+Zayw3/PW7y0QmOgpQPs2&#10;ZytdsVp2X8u1l6LuW2ZVs1W43xQwBKK0Ktsr78Z40+5Y1OJ21s4yu3djaPX8vSlQ6oZ0aUWKrIdJ&#10;+JXO3xtnV3wEiEylr8lW7LpEtfgOa/19be/vZlSkFeOBIEEoQLsyt1o/4KxvgZFNXadNzENLwQG6&#10;SwNWXiFj0f1VJ+9NwfokJeckKmPjMlOBv+jqvYm/xx6M0nJjTN+vkRLv6TrcY/AUrE+33qlEJXZz&#10;w1ICH4IJoQAdi+n4U8vsQh4rA5Vv3HPbXiAMvQ7fm7xUJbX36SWGXnfem+Vpyl8XKzXbGNOeCxS7&#10;Ll9py8098AMd9BJ0xHrv0zdZryti+XuJoEAoAFwkc6VHCdYPsdh1aZcm0MEvdPzeFCj1y1ZYiElR&#10;Wjc/vcRg6e57U6AtT/tCgNdMUrVDQvbTW+i18yO+XoJufmBiTzxeYod4u4eISIDgQCgAXMG3HKL9&#10;0KkVGcri4dKPdP7eOKsU2UNT2F3d73T3vWlaaar5exu1OksZC5MVzWpufsIX3FqsONQBZ2U+JxDE&#10;KiU3jV4CBA1CATqW0/H45thIHk8ChrN0aYLsWSKJmd2boIxB0tV7Y123w0JiJg8efqe7740ZYtLe&#10;90xnrsGmdJYl9Qeb07sxx8O3t4izDHRMivK9WfS4IqgQCtAu34oKBSps/cPKTISMWkAoCAj2Q2e8&#10;88ipDK+X8cv+pMv3xqxoY7HXQm8ai+7x2J9OW8Uce08Dq80mZkOA9ybY+BbXSFRsh98j7UDge3+d&#10;YWD03CEIEQrQrqalR7c83fJHWsHTW5wxlB1/44T/aHpwsR86+aTZv3TnvTFLz5ox6JeOfN+yl84n&#10;lVabh5Mh0IP3xqzY1t7iDB2u8oZBVqDCvdZLJ4trNPUk2IGA4ZcIVoQCtG/xKiWusH6QrUm61LVt&#10;VtlgKEOAyNuiLc4PMVas8Tu8Ny4Sr0Sz8lDznW/tcem+ieX8NzDkmv4+3resw1DQ1JPQ3aVKgUBE&#10;KECH4jfaK2RIyUtM1/iSZEVlMgQl0GSviW42vKH5kSSmOA4t3ht3sCcVe3NTpGbvtz0u3Z5HwqfO&#10;fmB/oezdBroeFpuuhBZ/Ty8dzQMfEKg8XrvPEwAAAIBr0VMAAAAAuByhAAAAAHA5QgEAAADgcoQC&#10;AAAAwOUIBQAAAIDLEQoAAAAAlyMUAAAAAC5HKAAAAABcjlAAAAAAuByhAAAAAHA5QgEAAADgcoQC&#10;AAAAwOUIBQAAAIDLEQoAAAAAlyMUAAAAAC5HKAAAAABcjlAAAAAAuByhAAAAAHA5QgEAAADgcoQC&#10;AAAAwOUIBQAAAIDLEQoAAAAAlyMUAAAAAC5HKACAfleg1FiPkjabZnObk+RZmWkaQygvVXGeDn6P&#10;AADXIRQAwCAquCJWKXsT5PEkyYkGdkiwHs67Ovr08G4CQK/DiPN7jFNqnmkDAIIOoQAAupSppFYP&#10;6c7Ri4fsqMXxWpWdr5SYdKWvL5CWp8nr9XZyZCjR/NresX7vS5Kldfnybow3tR6yfo/566TkJSbI&#10;AACCDqEAALolVim5lx7WM1aYcg8UrI8zQSLKCgZeZa2O8l0YQJkrE5Qek6K0Pv5vRa1OuxRkAABB&#10;h1AAAL1W6MwdaNOD4IlWco6UHm/asalq71E6c2XzX9Py6Jex/nmpSt9khZkfr7JiSF9Fadl9scpe&#10;k05vAQAEIUIBAPRapPOJf8vhPvZhDw+SEjNNO7vjh/JYe1hPO7+2PxQ8vUXZMcu0bLEpdKB1OOko&#10;kETdt0yxSlc2k5MBIOgQCgCgT+z5Bv44CbdAW57OVqz1IN9ZL4Hdm5F9z6VQYg+LSo/v4P/PYitg&#10;WIGl4ABDiAAg2BAKAKBbspW85NKn6QmbTFnxil1hXdvob4NqClSYI0Ut6GLg0IoMpS0355b4lSmK&#10;tf6/bnm6vQf/KEUutP4kCgkFABBsCAUA0C0dTzR2HqQ3pfeqtyB7TXSLoTtN8xH6LK+w3XkMrSXe&#10;02pFosWR/TD/AAAQaAgFANBXi1cpsZe9BQM5p6Av6A0AAHchFABAP3B6C/Z279P5QTEgn/gXqHCv&#10;OQUABBVCAQD0h8WrlNXJKkODL0qRAzQpODaSAUYAEGwIBQDQLR1NNO6bAZtT0DQp+Okt/dd7kbdF&#10;W3Jitew+QgEABBtCAQB0S092NAH3AAj/9q380x1t5xT4juYrAvWWM6Qpx3qQ76flUp19D+yw0cW+&#10;BwCAwOOxfvh4zTkAoJfsDcBa9B7EpCi/1XCigvVxii5MlHdjqxV/OpOXqrglW7QsN0urevwwXqDU&#10;2GglL8zo2f9mu+z9GBJUYIWYrNX0FABAsCEUAMAg6W4oaBMwVvThod4JFcmKyuxb74Pze18TpQxv&#10;mvoaLwAA/odQAADBbnOSPPHpSuxlMPAFAimlV70VAIBAQCgAAAAAXI6JxgAAAIDLEQoAAAAAlyMU&#10;AAAAAC5HKAAAAABcjlAAAAAAuJr0/wEQHq/Kpe4vqgAAAABJRU5ErkJgglBLAwQUAAAACACHTuJA&#10;pmTgIhgDAAATAwAAFAAAAGRycy9tZWRpYS9pbWFnZTIucG5nARMD7PyJUE5HDQoaCgAAAA1JSERS&#10;AAAApwAAABsIBgAAABken+IAAAABc1JHQgCuzhzpAAAABGdBTUEAALGPC/xhBQAAAAlwSFlzAAAS&#10;dAAAEnQB3mYfeAAAAqhJREFUeF7tmQtuGzEMRO3c/85tGGQAYsDvauVVUT5AaFYkh0NVTmLn/eeb&#10;1zAcyNfvv8NwHHM5h2OZyzkcy1zO4VhKl/P9fv+sDC9vtV7wYlHNCWT+Kv45p1JzJ5/uB277zsmH&#10;F4Fh9bLwYlENg9xsrRBp4MMQK4697gcmkeYpRGdSpfRRknWIVmNPyqoHOlbtIyAn0hZW4xnVes7r&#10;9LVyV31XQZ8Iz8Oqx/ByesakpNI4qgdaJ9L0YlkPL85YPTMiv0K1N+jM/Qm0f+5f9bXi/9jL6dVa&#10;QM/yZO1psnjEFe2uR8SqXJmD0T1Fj/1FfplOLvPI5bTwNDseOv0iopmA5ZWJ5sn2BD1PxdNOtBeh&#10;48ebL+PRy8m1rKmfra+Blb+bSi/2mcFaur7S5+65q/6zvlf9Lb9bl8bWWgUa1kC8F/XTnqK1E/GL&#10;Baw9jeXpE17RA30sn7zHNXexfDk946toHX1QgPtYORrO5+eTyGbZCc6lej7d/A6tH+s6lQ/QOlCv&#10;nvcFiWkNK0fjaen+QqYDuC5De/Wo9gaWFvfJnjW6f+ST6foGXo/IY0T4nVPEuoIarx77kTbHvXzO&#10;8eB6ft4BeugFotjTWN5kASsm625aP9blFXD1VSV066++4iy4d9cLA08rGru54+J451Q9P+Rc8XDb&#10;ny93ggGtQfUBWYel/4N0nbd/B+LDW8CKYVVBruf/iqYm0sfeVe0K7u+c3FTStFk27j0Dq0aINIHW&#10;imJCFvfguiqeZ4878zMtPXt3Pku7ugcyfxmlN0SWmQyp8cyxBuLVfl6+109TyenS0ez2R36H1dnY&#10;I3tgfWum7pwW4eXcSTaQPhArB7B9jnfZfRzW3BHd/F084eOxyzkMGf/EG6Lh/2Qu53AsczmHY5nL&#10;ORzLXM7hUF6vvxpt6mCMlAWq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DcnR2HGAAAAKQIAABkAAABkcnMvX3JlbHMvZTJv&#10;RG9jLnhtbC5yZWxzvZHBagIxEIbvQt8hzL2b3RWKiFkvIngV+wBDMpsNbiYhiaW+vYFSqCD15nFm&#10;+L//g9lsv/0svihlF1hB17QgiHUwjq2Cz9P+fQUiF2SDc2BScKUM2+FtsTnSjKWG8uRiFpXCWcFU&#10;SlxLmfVEHnMTInG9jCF5LHVMVkbUZ7Qk+7b9kOkvA4Y7pjgYBelgliBO11ibn7PDODpNu6Avnrg8&#10;qJDO1+4KxGSpKPBkHP4sl01kC/KxQ/8ah/4/h+41Dt2vg7x78H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UY0AAFtDb250&#10;ZW50X1R5cGVzXS54bWxQSwECFAAKAAAAAACHTuJAAAAAAAAAAAAAAAAABgAAAAAAAAAAABAAAAAO&#10;iwAAX3JlbHMvUEsBAhQAFAAAAAgAh07iQIoUZjzRAAAAlAEAAAsAAAAAAAAAAQAgAAAAMosAAF9y&#10;ZWxzLy5yZWxzUEsBAhQACgAAAAAAh07iQAAAAAAAAAAAAAAAAAQAAAAAAAAAAAAQAAAAAAAAAGRy&#10;cy9QSwECFAAKAAAAAACHTuJAAAAAAAAAAAAAAAAACgAAAAAAAAAAABAAAAAsjAAAZHJzL19yZWxz&#10;L1BLAQIUABQAAAAIAIdO4kA3J0dhxgAAACkCAAAZAAAAAAAAAAEAIAAAAFSMAABkcnMvX3JlbHMv&#10;ZTJvRG9jLnhtbC5yZWxzUEsBAhQAFAAAAAgAh07iQAU2hKXbAAAACgEAAA8AAAAAAAAAAQAgAAAA&#10;IgAAAGRycy9kb3ducmV2LnhtbFBLAQIUABQAAAAIAIdO4kAba+PEyQIAAKEJAAAOAAAAAAAAAAEA&#10;IAAAACoBAABkcnMvZTJvRG9jLnhtbFBLAQIUAAoAAAAAAIdO4kAAAAAAAAAAAAAAAAAKAAAAAAAA&#10;AAAAEAAAAB8EAABkcnMvbWVkaWEvUEsBAhQAFAAAAAgAh07iQKOHFKABgQAA94AAABQAAAAAAAAA&#10;AQAgAAAAkQYAAGRycy9tZWRpYS9pbWFnZTEucG5nUEsBAhQAFAAAAAgAh07iQKZk4CIYAwAAEwMA&#10;ABQAAAAAAAAAAQAgAAAAxIcAAGRycy9tZWRpYS9pbWFnZTIucG5nUEsBAhQAFAAAAAgAh07iQAuX&#10;lz4YAgAAEwIAABQAAAAAAAAAAQAgAAAARwQAAGRycy9tZWRpYS9pbWFnZTMucG5nUEsFBgAAAAAM&#10;AAwA1gIAAIaOAAAAAA==&#10;">
                  <o:lock v:ext="edit" aspectratio="f"/>
                  <v:shape id="图片 3" o:spid="_x0000_s1068" o:spt="75" alt="" type="#_x0000_t75" style="position:absolute;left:9424;top:224549;height:5320;width:6205;" filled="f" o:preferrelative="t" stroked="f" coordsize="21600,21600" o:gfxdata="UEsDBAoAAAAAAIdO4kAAAAAAAAAAAAAAAAAEAAAAZHJzL1BLAwQUAAAACACHTuJAZEtfrrwAAADa&#10;AAAADwAAAGRycy9kb3ducmV2LnhtbEWPW2sCMRSE3wv+h3CEvtVEwVJXo8ii4Euh6+35uDluFjcn&#10;6yZe+u+bQqGPw8x8w8wWT9eIO3Wh9qxhOFAgiEtvaq407Hfrtw8QISIbbDyThm8KsJj3XmaYGf/g&#10;gu7bWIkE4ZChBhtjm0kZSksOw8C3xMk7+85hTLKrpOnwkeCukSOl3qXDmtOCxZZyS+Vle3MaTqGw&#10;++XXcXIt5Cp8Hkb5Rd1yrV/7QzUFEekZ/8N/7Y3RMIbfK+kGyP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LX668AAAA&#10;2gAAAA8AAAAAAAAAAQAgAAAAIgAAAGRycy9kb3ducmV2LnhtbFBLAQIUABQAAAAIAIdO4kAzLwWe&#10;OwAAADkAAAAQAAAAAAAAAAEAIAAAAAsBAABkcnMvc2hhcGV4bWwueG1sUEsFBgAAAAAGAAYAWwEA&#10;ALUDAAAAAA==&#10;">
                    <v:path/>
                    <v:fill on="f" focussize="0,0"/>
                    <v:stroke on="f"/>
                    <v:imagedata r:id="rId32" o:title=""/>
                    <o:lock v:ext="edit" aspectratio="t"/>
                  </v:shape>
                  <v:shape id="图片 1" o:spid="_x0000_s1069" o:spt="75" alt="" type="#_x0000_t75" style="position:absolute;left:8627;top:226617;height:324;width:2004;rotation:-5898240f;" filled="f" o:preferrelative="t" stroked="f" coordsize="21600,21600" o:gfxdata="UEsDBAoAAAAAAIdO4kAAAAAAAAAAAAAAAAAEAAAAZHJzL1BLAwQUAAAACACHTuJAKgqzcbsAAADb&#10;AAAADwAAAGRycy9kb3ducmV2LnhtbEVPTWvCQBC9F/wPyxR6Ed2k0EZSVw+CoEiRRL0P2WkSmp0N&#10;u2uM/94tFLzN433Ocj2aTgzkfGtZQTpPQBBXVrdcKziftrMFCB+QNXaWScGdPKxXk5cl5treuKCh&#10;DLWIIexzVNCE0OdS+qohg35ue+LI/VhnMEToaqkd3mK46eR7knxKgy3HhgZ72jRU/ZZXo2B/WRx9&#10;4Q5pNi0+xuE7OwzVNFPq7TVNvkAEGsNT/O/e6Tg/g79f4g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gqzcbsAAADb&#10;AAAADwAAAAAAAAABACAAAAAiAAAAZHJzL2Rvd25yZXYueG1sUEsBAhQAFAAAAAgAh07iQDMvBZ47&#10;AAAAOQAAABAAAAAAAAAAAQAgAAAACgEAAGRycy9zaGFwZXhtbC54bWxQSwUGAAAAAAYABgBbAQAA&#10;tAMAAAAA&#10;">
                    <v:path/>
                    <v:fill on="f" focussize="0,0"/>
                    <v:stroke on="f"/>
                    <v:imagedata r:id="rId30" o:title=""/>
                    <o:lock v:ext="edit" aspectratio="t"/>
                  </v:shape>
                  <v:shape id="图片 2" o:spid="_x0000_s1070" o:spt="75" alt="" type="#_x0000_t75" style="position:absolute;left:11776;top:229586;height:324;width:1500;" filled="f" o:preferrelative="t" stroked="f" coordsize="21600,21600" o:gfxdata="UEsDBAoAAAAAAIdO4kAAAAAAAAAAAAAAAAAEAAAAZHJzL1BLAwQUAAAACACHTuJAZcXXALsAAADb&#10;AAAADwAAAGRycy9kb3ducmV2LnhtbEWPT4sCMQzF7wt+hxLB29rRgyujVVAUFm+6e/EWppk/OE3H&#10;ts64394chL0lvJf3fllvn65VPYXYeDYwm2agiAtvG64M/P4cP5egYkK22HomA38UYbsZfawxt37g&#10;M/WXVCkJ4ZijgTqlLtc6FjU5jFPfEYtW+uAwyRoqbQMOEu5aPc+yhXbYsDTU2NG+puJ2eTgD8SsU&#10;zXHXPg6ne39Nw7Ivy0NpzGQ8y1agEj3Tv/l9/W0FX2DlFxlAb1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cXXALsAAADb&#10;AAAADwAAAAAAAAABACAAAAAiAAAAZHJzL2Rvd25yZXYueG1sUEsBAhQAFAAAAAgAh07iQDMvBZ47&#10;AAAAOQAAABAAAAAAAAAAAQAgAAAACgEAAGRycy9zaGFwZXhtbC54bWxQSwUGAAAAAAYABgBbAQAA&#10;tAMAAAAA&#10;">
                    <v:path/>
                    <v:fill on="f" focussize="0,0"/>
                    <v:stroke on="f"/>
                    <v:imagedata r:id="rId28" o:title=""/>
                    <o:lock v:ext="edit" aspectratio="t"/>
                  </v:shape>
                </v:group>
              </w:pic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jc w:val="center"/>
              <w:textAlignment w:val="auto"/>
              <w:outlineLvl w:val="2"/>
              <w:rPr>
                <w:rFonts w:hint="default" w:ascii="Times New Roman" w:hAnsi="Times New Roman" w:eastAsia="宋体" w:cs="Times New Roman"/>
                <w:color w:val="auto"/>
                <w:kern w:val="2"/>
                <w:sz w:val="21"/>
                <w:szCs w:val="21"/>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440" w:type="dxa"/>
            <w:vAlign w:val="top"/>
          </w:tcPr>
          <w:p>
            <w:pPr>
              <w:pStyle w:val="36"/>
              <w:numPr>
                <w:ilvl w:val="0"/>
                <w:numId w:val="0"/>
              </w:numPr>
              <w:spacing w:beforeLines="0" w:afterLines="0" w:line="400" w:lineRule="exact"/>
              <w:jc w:val="center"/>
              <w:outlineLvl w:val="2"/>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color w:val="auto"/>
                <w:kern w:val="2"/>
                <w:sz w:val="21"/>
                <w:szCs w:val="21"/>
                <w:vertAlign w:val="baseline"/>
                <w:lang w:val="en-US" w:eastAsia="zh-CN" w:bidi="ar-SA"/>
              </w:rPr>
              <w:t>图1-</w:t>
            </w:r>
            <w:r>
              <w:rPr>
                <w:rFonts w:hint="eastAsia" w:eastAsia="宋体" w:cs="Times New Roman"/>
                <w:color w:val="auto"/>
                <w:kern w:val="2"/>
                <w:sz w:val="21"/>
                <w:szCs w:val="21"/>
                <w:vertAlign w:val="baseline"/>
                <w:lang w:val="en-US" w:eastAsia="zh-CN" w:bidi="ar-SA"/>
              </w:rPr>
              <w:t>6</w:t>
            </w:r>
            <w:r>
              <w:rPr>
                <w:rFonts w:hint="default" w:ascii="Times New Roman" w:hAnsi="Times New Roman" w:eastAsia="宋体" w:cs="Times New Roman"/>
                <w:color w:val="auto"/>
                <w:kern w:val="2"/>
                <w:sz w:val="21"/>
                <w:szCs w:val="21"/>
                <w:vertAlign w:val="baseline"/>
                <w:lang w:val="en-US" w:eastAsia="zh-CN" w:bidi="ar-SA"/>
              </w:rPr>
              <w:t xml:space="preserve"> 施加了安赛蜜和阿斯巴甜后（1:1）蚯蚓的死亡量（只）随时间（小时）的变化</w:t>
            </w:r>
          </w:p>
          <w:p>
            <w:pPr>
              <w:pStyle w:val="36"/>
              <w:numPr>
                <w:ilvl w:val="0"/>
                <w:numId w:val="0"/>
              </w:numPr>
              <w:spacing w:beforeLines="0" w:afterLines="0" w:line="400" w:lineRule="exact"/>
              <w:jc w:val="center"/>
              <w:outlineLvl w:val="2"/>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color w:val="auto"/>
                <w:kern w:val="2"/>
                <w:sz w:val="21"/>
                <w:szCs w:val="21"/>
                <w:vertAlign w:val="baseline"/>
                <w:lang w:val="en-US" w:eastAsia="zh-CN" w:bidi="ar-SA"/>
              </w:rPr>
              <w:t>Fig</w:t>
            </w:r>
            <w:r>
              <w:rPr>
                <w:rFonts w:hint="eastAsia" w:eastAsia="宋体" w:cs="Times New Roman"/>
                <w:color w:val="auto"/>
                <w:kern w:val="2"/>
                <w:sz w:val="21"/>
                <w:szCs w:val="21"/>
                <w:vertAlign w:val="baseline"/>
                <w:lang w:val="en-US" w:eastAsia="zh-CN" w:bidi="ar-SA"/>
              </w:rPr>
              <w:t xml:space="preserve">. </w:t>
            </w:r>
            <w:r>
              <w:rPr>
                <w:rFonts w:hint="default" w:ascii="Times New Roman" w:hAnsi="Times New Roman" w:eastAsia="宋体" w:cs="Times New Roman"/>
                <w:color w:val="auto"/>
                <w:kern w:val="2"/>
                <w:sz w:val="21"/>
                <w:szCs w:val="21"/>
                <w:vertAlign w:val="baseline"/>
                <w:lang w:val="en-US" w:eastAsia="zh-CN" w:bidi="ar-SA"/>
              </w:rPr>
              <w:t>1-</w:t>
            </w:r>
            <w:r>
              <w:rPr>
                <w:rFonts w:hint="eastAsia" w:eastAsia="宋体" w:cs="Times New Roman"/>
                <w:color w:val="auto"/>
                <w:kern w:val="2"/>
                <w:sz w:val="21"/>
                <w:szCs w:val="21"/>
                <w:vertAlign w:val="baseline"/>
                <w:lang w:val="en-US" w:eastAsia="zh-CN" w:bidi="ar-SA"/>
              </w:rPr>
              <w:t xml:space="preserve">6 </w:t>
            </w:r>
            <w:r>
              <w:rPr>
                <w:rFonts w:hint="default" w:ascii="Times New Roman" w:hAnsi="Times New Roman" w:eastAsia="宋体" w:cs="Times New Roman"/>
                <w:color w:val="auto"/>
                <w:kern w:val="2"/>
                <w:sz w:val="21"/>
                <w:szCs w:val="21"/>
                <w:vertAlign w:val="baseline"/>
                <w:lang w:val="en-US" w:eastAsia="zh-CN" w:bidi="ar-SA"/>
              </w:rPr>
              <w:t>The change in the number of earthworm deaths (individuals) over time (hours) following the application of Acesulfame K and Aspartame (1:1mix) over time (h).</w:t>
            </w:r>
          </w:p>
        </w:tc>
      </w:tr>
    </w:tbl>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default" w:ascii="Times New Roman" w:hAnsi="Times New Roman" w:eastAsia="宋体" w:cs="Times New Roman"/>
          <w:color w:val="auto"/>
          <w:kern w:val="2"/>
          <w:sz w:val="24"/>
          <w:szCs w:val="24"/>
          <w:lang w:val="en-US" w:eastAsia="zh-CN" w:bidi="ar-SA"/>
        </w:rPr>
      </w:pP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default" w:ascii="Times New Roman" w:hAnsi="Times New Roman" w:eastAsia="宋体" w:cs="Times New Roman"/>
          <w:color w:val="auto"/>
          <w:kern w:val="2"/>
          <w:sz w:val="24"/>
          <w:szCs w:val="24"/>
          <w:lang w:val="en-US" w:eastAsia="zh-CN" w:bidi="ar-SA"/>
        </w:rPr>
      </w:pPr>
    </w:p>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default" w:ascii="Times New Roman" w:hAnsi="Times New Roman" w:eastAsia="宋体" w:cs="Times New Roman"/>
          <w:color w:val="auto"/>
          <w:kern w:val="2"/>
          <w:sz w:val="24"/>
          <w:szCs w:val="24"/>
          <w:lang w:val="en-US" w:eastAsia="zh-CN" w:bidi="ar-SA"/>
        </w:rPr>
      </w:pP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ascii="宋体" w:hAnsi="宋体" w:eastAsia="宋体" w:cs="宋体"/>
          <w:color w:val="auto"/>
          <w:kern w:val="0"/>
          <w:sz w:val="24"/>
          <w:szCs w:val="24"/>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ascii="宋体" w:hAnsi="宋体" w:eastAsia="宋体" w:cs="宋体"/>
          <w:color w:val="auto"/>
          <w:kern w:val="0"/>
          <w:sz w:val="24"/>
          <w:szCs w:val="24"/>
          <w:lang w:val="en-US" w:eastAsia="zh-CN" w:bidi="ar"/>
        </w:rPr>
        <w:sectPr>
          <w:footerReference r:id="rId18" w:type="default"/>
          <w:endnotePr>
            <w:numFmt w:val="decimal"/>
          </w:endnotePr>
          <w:pgSz w:w="11906" w:h="16838"/>
          <w:pgMar w:top="1134" w:right="1134" w:bottom="1134" w:left="1134" w:header="850" w:footer="992" w:gutter="284"/>
          <w:pgBorders>
            <w:top w:val="none" w:sz="0" w:space="0"/>
            <w:left w:val="none" w:sz="0" w:space="0"/>
            <w:bottom w:val="none" w:sz="0" w:space="0"/>
            <w:right w:val="none" w:sz="0" w:space="0"/>
          </w:pgBorders>
          <w:pgNumType w:fmt="decimal" w:start="1"/>
          <w:cols w:space="425" w:num="1"/>
          <w:docGrid w:linePitch="312" w:charSpace="0"/>
        </w:sectPr>
      </w:pPr>
    </w:p>
    <w:p>
      <w:pPr>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jc w:val="center"/>
        <w:textAlignment w:val="auto"/>
        <w:rPr>
          <w:rFonts w:hint="eastAsia" w:ascii="黑体" w:hAnsi="黑体" w:eastAsia="黑体" w:cs="Times New Roman"/>
          <w:bCs/>
          <w:kern w:val="44"/>
          <w:sz w:val="32"/>
          <w:szCs w:val="28"/>
          <w:lang w:val="en-US" w:eastAsia="zh-CN" w:bidi="ar-SA"/>
        </w:rPr>
      </w:pPr>
      <w:r>
        <w:rPr>
          <w:rFonts w:hint="eastAsia" w:ascii="黑体" w:hAnsi="黑体" w:eastAsia="黑体" w:cs="Times New Roman"/>
          <w:bCs/>
          <w:kern w:val="44"/>
          <w:sz w:val="32"/>
          <w:szCs w:val="28"/>
          <w:lang w:val="en-US" w:eastAsia="zh-CN" w:bidi="ar-SA"/>
        </w:rPr>
        <w:t>土壤培养实验</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jc w:val="center"/>
        <w:textAlignment w:val="auto"/>
        <w:rPr>
          <w:rFonts w:hint="eastAsia" w:ascii="黑体" w:hAnsi="黑体" w:eastAsia="黑体" w:cs="Times New Roman"/>
          <w:bCs/>
          <w:kern w:val="44"/>
          <w:sz w:val="32"/>
          <w:szCs w:val="28"/>
          <w:lang w:val="en-US" w:eastAsia="zh-CN" w:bidi="ar-SA"/>
        </w:rPr>
      </w:pPr>
    </w:p>
    <w:p>
      <w:pPr>
        <w:pStyle w:val="36"/>
        <w:spacing w:beforeLines="0" w:afterLines="0" w:line="400" w:lineRule="exact"/>
        <w:jc w:val="left"/>
        <w:outlineLvl w:val="2"/>
        <w:rPr>
          <w:rFonts w:hint="eastAsia" w:ascii="黑体" w:hAnsi="黑体"/>
          <w:color w:val="auto"/>
          <w:szCs w:val="28"/>
        </w:rPr>
      </w:pPr>
      <w:r>
        <w:rPr>
          <w:rFonts w:hint="default" w:ascii="Times New Roman" w:hAnsi="Times New Roman" w:cs="Times New Roman"/>
          <w:color w:val="auto"/>
          <w:szCs w:val="28"/>
        </w:rPr>
        <w:t>1</w:t>
      </w:r>
      <w:r>
        <w:rPr>
          <w:rFonts w:hint="eastAsia" w:ascii="黑体" w:hAnsi="黑体"/>
          <w:color w:val="auto"/>
          <w:szCs w:val="28"/>
          <w:lang w:val="en-US" w:eastAsia="zh-CN"/>
        </w:rPr>
        <w:t xml:space="preserve"> </w:t>
      </w:r>
      <w:r>
        <w:rPr>
          <w:rFonts w:hint="eastAsia" w:ascii="黑体" w:hAnsi="黑体"/>
          <w:color w:val="auto"/>
          <w:szCs w:val="28"/>
        </w:rPr>
        <w:t>材料与方法</w:t>
      </w:r>
    </w:p>
    <w:p>
      <w:pPr>
        <w:pStyle w:val="36"/>
        <w:numPr>
          <w:ilvl w:val="1"/>
          <w:numId w:val="2"/>
        </w:numPr>
        <w:spacing w:beforeLines="0" w:afterLines="0" w:line="400" w:lineRule="exact"/>
        <w:jc w:val="left"/>
        <w:outlineLvl w:val="2"/>
        <w:rPr>
          <w:rFonts w:hint="eastAsia" w:ascii="黑体" w:hAnsi="黑体"/>
          <w:color w:val="auto"/>
          <w:szCs w:val="28"/>
          <w:lang w:val="en-US" w:eastAsia="zh-CN"/>
        </w:rPr>
      </w:pPr>
      <w:r>
        <w:rPr>
          <w:rFonts w:hint="eastAsia" w:ascii="黑体" w:hAnsi="黑体"/>
          <w:color w:val="auto"/>
          <w:szCs w:val="28"/>
          <w:lang w:val="en-US" w:eastAsia="zh-CN"/>
        </w:rPr>
        <w:t>供试甜味剂</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eastAsia" w:ascii="黑体" w:hAnsi="黑体"/>
          <w:color w:val="auto"/>
          <w:szCs w:val="28"/>
          <w:lang w:val="en-US" w:eastAsia="zh-CN"/>
        </w:rPr>
      </w:pPr>
      <w:r>
        <w:rPr>
          <w:rFonts w:hint="eastAsia" w:ascii="宋体" w:hAnsi="宋体" w:eastAsia="宋体"/>
          <w:color w:val="auto"/>
          <w:sz w:val="24"/>
          <w:lang w:val="en-US" w:eastAsia="zh-CN"/>
        </w:rPr>
        <w:t>选</w:t>
      </w:r>
      <w:r>
        <w:rPr>
          <w:rFonts w:hint="default" w:ascii="Times New Roman" w:hAnsi="Times New Roman" w:eastAsia="宋体" w:cs="Times New Roman"/>
          <w:color w:val="auto"/>
          <w:sz w:val="24"/>
          <w:lang w:val="en-US" w:eastAsia="zh-CN"/>
        </w:rPr>
        <w:t>择安赛蜜和阿斯巴甜这两种甜味剂作为试验试剂，供应商为上海麦克林生化科技有限公司：97%安赛蜜（Acesulfame K），98%阿斯巴甜（Aspartame）。</w:t>
      </w:r>
    </w:p>
    <w:p>
      <w:pPr>
        <w:pStyle w:val="36"/>
        <w:numPr>
          <w:ilvl w:val="1"/>
          <w:numId w:val="2"/>
        </w:numPr>
        <w:spacing w:beforeLines="0" w:afterLines="0" w:line="400" w:lineRule="exact"/>
        <w:jc w:val="left"/>
        <w:outlineLvl w:val="2"/>
        <w:rPr>
          <w:rFonts w:hint="default" w:ascii="黑体" w:hAnsi="黑体"/>
          <w:color w:val="auto"/>
          <w:szCs w:val="28"/>
          <w:lang w:val="en-US" w:eastAsia="zh-CN"/>
        </w:rPr>
      </w:pPr>
      <w:r>
        <w:rPr>
          <w:rFonts w:hint="eastAsia" w:ascii="黑体" w:hAnsi="黑体"/>
          <w:color w:val="auto"/>
          <w:szCs w:val="28"/>
          <w:lang w:val="en-US" w:eastAsia="zh-CN"/>
        </w:rPr>
        <w:t>供试蚯蚓</w:t>
      </w:r>
    </w:p>
    <w:p>
      <w:pPr>
        <w:pStyle w:val="36"/>
        <w:numPr>
          <w:ilvl w:val="0"/>
          <w:numId w:val="0"/>
        </w:numPr>
        <w:spacing w:beforeLines="0" w:afterLines="0" w:line="400" w:lineRule="exact"/>
        <w:ind w:leftChars="0" w:firstLine="480" w:firstLineChars="200"/>
        <w:jc w:val="left"/>
        <w:outlineLvl w:val="2"/>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供试蚯蚓为赤子爱胜蚓（</w:t>
      </w:r>
      <w:r>
        <w:rPr>
          <w:rFonts w:hint="default" w:ascii="Times New Roman" w:hAnsi="Times New Roman" w:eastAsia="宋体" w:cs="Times New Roman"/>
          <w:i/>
          <w:iCs/>
          <w:color w:val="auto"/>
          <w:kern w:val="2"/>
          <w:sz w:val="24"/>
          <w:szCs w:val="24"/>
          <w:lang w:val="en-US" w:eastAsia="zh-CN" w:bidi="ar-SA"/>
        </w:rPr>
        <w:t>E</w:t>
      </w:r>
      <w:r>
        <w:rPr>
          <w:rFonts w:hint="eastAsia" w:eastAsia="宋体" w:cs="Times New Roman"/>
          <w:i/>
          <w:iCs/>
          <w:color w:val="auto"/>
          <w:kern w:val="2"/>
          <w:sz w:val="24"/>
          <w:szCs w:val="24"/>
          <w:lang w:val="en-US" w:eastAsia="zh-CN" w:bidi="ar-SA"/>
        </w:rPr>
        <w:t>.</w:t>
      </w:r>
      <w:r>
        <w:rPr>
          <w:rFonts w:hint="default" w:ascii="Times New Roman" w:hAnsi="Times New Roman" w:eastAsia="宋体" w:cs="Times New Roman"/>
          <w:i/>
          <w:iCs/>
          <w:color w:val="auto"/>
          <w:kern w:val="2"/>
          <w:sz w:val="24"/>
          <w:szCs w:val="24"/>
          <w:lang w:val="en-US" w:eastAsia="zh-CN" w:bidi="ar-SA"/>
        </w:rPr>
        <w:t xml:space="preserve"> fetida</w:t>
      </w:r>
      <w:r>
        <w:rPr>
          <w:rFonts w:hint="default" w:ascii="Times New Roman" w:hAnsi="Times New Roman" w:eastAsia="宋体" w:cs="Times New Roman"/>
          <w:color w:val="auto"/>
          <w:kern w:val="2"/>
          <w:sz w:val="24"/>
          <w:szCs w:val="24"/>
          <w:lang w:val="en-US" w:eastAsia="zh-CN" w:bidi="ar-SA"/>
        </w:rPr>
        <w:t>），购自江苏省句容市某蚯蚓养殖基地。在进行试验前先在室内装有牛粪土的周转箱中驯化15 d</w:t>
      </w:r>
      <w:r>
        <w:rPr>
          <w:rFonts w:hint="eastAsia" w:eastAsia="宋体" w:cs="Times New Roman"/>
          <w:color w:val="auto"/>
          <w:kern w:val="2"/>
          <w:sz w:val="24"/>
          <w:szCs w:val="24"/>
          <w:lang w:val="en-US" w:eastAsia="zh-CN" w:bidi="ar-SA"/>
        </w:rPr>
        <w:t>（</w:t>
      </w:r>
      <w:r>
        <w:rPr>
          <w:rFonts w:hint="eastAsia" w:eastAsia="宋体"/>
          <w:sz w:val="24"/>
        </w:rPr>
        <w:t>（</w:t>
      </w:r>
      <w:r>
        <w:rPr>
          <w:rFonts w:eastAsia="宋体"/>
          <w:sz w:val="24"/>
        </w:rPr>
        <w:t>20</w:t>
      </w:r>
      <w:r>
        <w:rPr>
          <w:rFonts w:hint="eastAsia" w:eastAsia="宋体"/>
          <w:sz w:val="24"/>
        </w:rPr>
        <w:t>±2</w:t>
      </w:r>
      <w:r>
        <w:rPr>
          <w:rFonts w:hint="default" w:ascii="Times New Roman" w:hAnsi="Times New Roman" w:eastAsia="宋体" w:cs="Times New Roman"/>
          <w:color w:val="auto"/>
          <w:kern w:val="2"/>
          <w:sz w:val="24"/>
          <w:szCs w:val="24"/>
          <w:lang w:val="en-US" w:eastAsia="zh-CN" w:bidi="ar-SA"/>
        </w:rPr>
        <w:t>℃，相对湿度60%</w:t>
      </w:r>
      <w:r>
        <w:rPr>
          <w:rFonts w:hint="eastAsia" w:eastAsia="宋体"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70%</w:t>
      </w:r>
      <w:r>
        <w:rPr>
          <w:rFonts w:hint="eastAsia" w:eastAsia="宋体"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w:t>
      </w:r>
    </w:p>
    <w:p>
      <w:pPr>
        <w:pStyle w:val="36"/>
        <w:keepNext w:val="0"/>
        <w:keepLines w:val="0"/>
        <w:pageBreakBefore w:val="0"/>
        <w:numPr>
          <w:ilvl w:val="1"/>
          <w:numId w:val="2"/>
        </w:numPr>
        <w:kinsoku/>
        <w:wordWrap/>
        <w:overflowPunct/>
        <w:topLinePunct w:val="0"/>
        <w:autoSpaceDE/>
        <w:autoSpaceDN/>
        <w:bidi w:val="0"/>
        <w:adjustRightInd/>
        <w:snapToGrid/>
        <w:spacing w:beforeLines="0" w:afterLines="0" w:line="400" w:lineRule="exact"/>
        <w:jc w:val="left"/>
        <w:textAlignment w:val="auto"/>
        <w:outlineLvl w:val="2"/>
        <w:rPr>
          <w:rFonts w:hint="default" w:ascii="黑体" w:hAnsi="黑体"/>
          <w:color w:val="auto"/>
          <w:szCs w:val="28"/>
          <w:lang w:val="en-US" w:eastAsia="zh-CN"/>
        </w:rPr>
      </w:pPr>
      <w:r>
        <w:rPr>
          <w:rFonts w:hint="eastAsia" w:ascii="黑体" w:hAnsi="黑体"/>
          <w:color w:val="auto"/>
          <w:szCs w:val="28"/>
          <w:lang w:val="en-US" w:eastAsia="zh-CN"/>
        </w:rPr>
        <w:t>氧化应激指标</w:t>
      </w:r>
    </w:p>
    <w:p>
      <w:pPr>
        <w:pStyle w:val="36"/>
        <w:keepNext w:val="0"/>
        <w:keepLines w:val="0"/>
        <w:pageBreakBefore w:val="0"/>
        <w:widowControl w:val="0"/>
        <w:numPr>
          <w:ilvl w:val="2"/>
          <w:numId w:val="2"/>
        </w:numPr>
        <w:kinsoku/>
        <w:wordWrap/>
        <w:overflowPunct/>
        <w:topLinePunct w:val="0"/>
        <w:autoSpaceDE/>
        <w:autoSpaceDN/>
        <w:bidi w:val="0"/>
        <w:adjustRightInd/>
        <w:snapToGrid/>
        <w:spacing w:beforeLines="0" w:afterLines="0" w:line="400" w:lineRule="exact"/>
        <w:ind w:left="0" w:leftChars="0" w:firstLine="0" w:firstLineChars="0"/>
        <w:jc w:val="left"/>
        <w:textAlignment w:val="auto"/>
        <w:outlineLvl w:val="2"/>
        <w:rPr>
          <w:rFonts w:hint="eastAsia" w:ascii="黑体" w:hAnsi="黑体"/>
          <w:color w:val="auto"/>
          <w:szCs w:val="28"/>
          <w:lang w:val="en-US" w:eastAsia="zh-CN"/>
        </w:rPr>
      </w:pPr>
      <w:r>
        <w:rPr>
          <w:rFonts w:hint="eastAsia" w:ascii="黑体" w:hAnsi="黑体"/>
          <w:color w:val="auto"/>
          <w:szCs w:val="28"/>
          <w:lang w:val="en-US" w:eastAsia="zh-CN"/>
        </w:rPr>
        <w:t>酶试剂盒</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both"/>
        <w:textAlignment w:val="auto"/>
        <w:outlineLvl w:val="2"/>
        <w:rPr>
          <w:rFonts w:hint="eastAsia" w:ascii="Times New Roman" w:hAnsi="Times New Roman" w:eastAsia="宋体" w:cs="Times New Roman"/>
          <w:color w:val="auto"/>
          <w:sz w:val="24"/>
          <w:lang w:val="en-US" w:eastAsia="zh-CN"/>
        </w:rPr>
      </w:pPr>
      <w:r>
        <w:rPr>
          <w:rFonts w:hint="eastAsia" w:eastAsia="宋体" w:cs="Times New Roman"/>
          <w:color w:val="auto"/>
          <w:sz w:val="24"/>
          <w:lang w:val="en-US" w:eastAsia="zh-CN"/>
        </w:rPr>
        <w:t>SOD酶试剂盒和CAT酶试剂盒均来源于</w:t>
      </w:r>
      <w:r>
        <w:rPr>
          <w:rFonts w:hint="eastAsia" w:ascii="Times New Roman" w:hAnsi="Times New Roman" w:eastAsia="宋体" w:cs="Times New Roman"/>
          <w:color w:val="auto"/>
          <w:sz w:val="24"/>
          <w:lang w:val="en-US" w:eastAsia="zh-CN"/>
        </w:rPr>
        <w:t>苏州科铭生物技术有限公司</w:t>
      </w:r>
      <w:r>
        <w:rPr>
          <w:rFonts w:hint="eastAsia" w:eastAsia="宋体" w:cs="Times New Roman"/>
          <w:color w:val="auto"/>
          <w:sz w:val="24"/>
          <w:lang w:val="en-US" w:eastAsia="zh-CN"/>
        </w:rPr>
        <w:t>（Comin Biotechnology）。</w:t>
      </w:r>
    </w:p>
    <w:p>
      <w:pPr>
        <w:pStyle w:val="36"/>
        <w:keepNext w:val="0"/>
        <w:keepLines w:val="0"/>
        <w:pageBreakBefore w:val="0"/>
        <w:widowControl w:val="0"/>
        <w:numPr>
          <w:ilvl w:val="2"/>
          <w:numId w:val="2"/>
        </w:numPr>
        <w:kinsoku/>
        <w:wordWrap/>
        <w:overflowPunct/>
        <w:topLinePunct w:val="0"/>
        <w:autoSpaceDE/>
        <w:autoSpaceDN/>
        <w:bidi w:val="0"/>
        <w:adjustRightInd/>
        <w:snapToGrid/>
        <w:spacing w:beforeLines="0" w:afterLines="0" w:line="400" w:lineRule="exact"/>
        <w:ind w:left="0" w:leftChars="0" w:firstLine="0" w:firstLineChars="0"/>
        <w:jc w:val="left"/>
        <w:textAlignment w:val="auto"/>
        <w:outlineLvl w:val="2"/>
        <w:rPr>
          <w:rFonts w:hint="eastAsia" w:ascii="黑体" w:hAnsi="黑体"/>
          <w:color w:val="auto"/>
          <w:szCs w:val="28"/>
          <w:lang w:val="en-US" w:eastAsia="zh-CN"/>
        </w:rPr>
      </w:pPr>
      <w:r>
        <w:rPr>
          <w:rFonts w:hint="eastAsia" w:ascii="黑体" w:hAnsi="黑体"/>
          <w:color w:val="auto"/>
          <w:szCs w:val="28"/>
          <w:lang w:val="en-US" w:eastAsia="zh-CN"/>
        </w:rPr>
        <w:t>样品的采集和制备</w:t>
      </w:r>
    </w:p>
    <w:p>
      <w:pPr>
        <w:pStyle w:val="36"/>
        <w:numPr>
          <w:ilvl w:val="0"/>
          <w:numId w:val="0"/>
        </w:numPr>
        <w:spacing w:beforeLines="0" w:afterLines="0" w:line="400" w:lineRule="exact"/>
        <w:ind w:leftChars="0" w:firstLine="480" w:firstLineChars="200"/>
        <w:jc w:val="left"/>
        <w:outlineLvl w:val="2"/>
        <w:rPr>
          <w:rFonts w:hint="eastAsia"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破坏性采样在</w:t>
      </w:r>
      <w:r>
        <w:rPr>
          <w:rFonts w:hint="eastAsia" w:eastAsia="宋体" w:cs="Times New Roman"/>
          <w:color w:val="auto"/>
          <w:kern w:val="2"/>
          <w:sz w:val="24"/>
          <w:szCs w:val="24"/>
          <w:lang w:val="en-US" w:eastAsia="zh-CN" w:bidi="ar-SA"/>
        </w:rPr>
        <w:t>相</w:t>
      </w:r>
      <w:r>
        <w:rPr>
          <w:rFonts w:hint="default" w:ascii="Times New Roman" w:hAnsi="Times New Roman" w:eastAsia="宋体" w:cs="Times New Roman"/>
          <w:color w:val="auto"/>
          <w:kern w:val="2"/>
          <w:sz w:val="24"/>
          <w:szCs w:val="24"/>
          <w:lang w:val="en-US" w:eastAsia="zh-CN" w:bidi="ar-SA"/>
        </w:rPr>
        <w:t>同的时间</w:t>
      </w:r>
      <w:r>
        <w:rPr>
          <w:rFonts w:hint="eastAsia" w:eastAsia="宋体" w:cs="Times New Roman"/>
          <w:color w:val="auto"/>
          <w:kern w:val="2"/>
          <w:sz w:val="24"/>
          <w:szCs w:val="24"/>
          <w:lang w:val="en-US" w:eastAsia="zh-CN" w:bidi="ar-SA"/>
        </w:rPr>
        <w:t>（第14d进行），因为赤子爱胜蚓质量较小，为保证试验顺利进行，最后将各组存活下来的蚯蚓全部收集，平均分成三组来进行肠道内容物的获取和用于测定氧化应激指标；为了减小实验误差，直接将取完肠道内容物的蚯蚓用于液氮中冻硬，在之后测酶活时将蚯蚓剩下的组织全部置于被液氮冻好的研钵中研磨成细细的组织备用。</w:t>
      </w:r>
    </w:p>
    <w:p>
      <w:pPr>
        <w:pStyle w:val="36"/>
        <w:keepNext w:val="0"/>
        <w:keepLines w:val="0"/>
        <w:pageBreakBefore w:val="0"/>
        <w:numPr>
          <w:ilvl w:val="1"/>
          <w:numId w:val="2"/>
        </w:numPr>
        <w:kinsoku/>
        <w:wordWrap/>
        <w:overflowPunct/>
        <w:topLinePunct w:val="0"/>
        <w:autoSpaceDE/>
        <w:autoSpaceDN/>
        <w:bidi w:val="0"/>
        <w:adjustRightInd/>
        <w:snapToGrid/>
        <w:spacing w:beforeLines="0" w:afterLines="0" w:line="400" w:lineRule="exact"/>
        <w:jc w:val="left"/>
        <w:textAlignment w:val="auto"/>
        <w:outlineLvl w:val="2"/>
        <w:rPr>
          <w:rFonts w:hint="default" w:ascii="黑体" w:hAnsi="黑体"/>
          <w:color w:val="auto"/>
          <w:szCs w:val="28"/>
          <w:lang w:val="en-US" w:eastAsia="zh-CN"/>
        </w:rPr>
      </w:pPr>
      <w:r>
        <w:rPr>
          <w:rFonts w:hint="eastAsia" w:ascii="黑体" w:hAnsi="黑体"/>
          <w:color w:val="auto"/>
          <w:szCs w:val="28"/>
          <w:lang w:val="en-US" w:eastAsia="zh-CN"/>
        </w:rPr>
        <w:t>试验方法</w:t>
      </w:r>
    </w:p>
    <w:p>
      <w:pPr>
        <w:widowControl/>
        <w:tabs>
          <w:tab w:val="center" w:pos="4677"/>
        </w:tabs>
        <w:spacing w:line="400" w:lineRule="exact"/>
        <w:ind w:firstLine="480" w:firstLineChars="200"/>
        <w:jc w:val="left"/>
        <w:rPr>
          <w:sz w:val="24"/>
        </w:rPr>
      </w:pPr>
      <w:r>
        <w:rPr>
          <w:sz w:val="24"/>
        </w:rPr>
        <w:t>本试验一共设置0.024</w:t>
      </w:r>
      <w:r>
        <w:rPr>
          <w:rFonts w:hint="eastAsia"/>
          <w:sz w:val="24"/>
        </w:rPr>
        <w:t>、</w:t>
      </w:r>
      <w:r>
        <w:rPr>
          <w:sz w:val="24"/>
        </w:rPr>
        <w:t>2.4</w:t>
      </w:r>
      <w:r>
        <w:rPr>
          <w:rFonts w:hint="eastAsia"/>
          <w:sz w:val="24"/>
        </w:rPr>
        <w:t>、</w:t>
      </w:r>
      <w:r>
        <w:rPr>
          <w:sz w:val="24"/>
        </w:rPr>
        <w:t>24</w:t>
      </w:r>
      <w:r>
        <w:rPr>
          <w:rFonts w:hint="eastAsia"/>
          <w:sz w:val="24"/>
        </w:rPr>
        <w:t>、</w:t>
      </w:r>
      <w:r>
        <w:rPr>
          <w:sz w:val="24"/>
        </w:rPr>
        <w:t>240 mg/kg干土4个质量分数，每个浓度设置5个重复，以同批次购买的牛粪土作为对照。</w:t>
      </w:r>
    </w:p>
    <w:p>
      <w:pPr>
        <w:widowControl/>
        <w:spacing w:line="400" w:lineRule="exact"/>
        <w:ind w:firstLine="480" w:firstLineChars="200"/>
        <w:jc w:val="left"/>
        <w:rPr>
          <w:sz w:val="24"/>
        </w:rPr>
      </w:pPr>
      <w:r>
        <w:rPr>
          <w:sz w:val="24"/>
        </w:rPr>
        <w:t>用钻过孔的2.5 L的圆盆形塑料盒作为实验容器；土壤中加入</w:t>
      </w:r>
      <w:r>
        <w:rPr>
          <w:rFonts w:hint="eastAsia"/>
          <w:sz w:val="24"/>
        </w:rPr>
        <w:t>纯水</w:t>
      </w:r>
      <w:r>
        <w:rPr>
          <w:sz w:val="24"/>
        </w:rPr>
        <w:t>调节人工土壤含水量至35%后放入蚯蚓，每24 h</w:t>
      </w:r>
      <w:r>
        <w:rPr>
          <w:rFonts w:hint="eastAsia"/>
          <w:sz w:val="24"/>
        </w:rPr>
        <w:t>检查并</w:t>
      </w:r>
      <w:r>
        <w:rPr>
          <w:sz w:val="24"/>
        </w:rPr>
        <w:t>挑出死蚯蚓，并且用喷壶均匀地在盒子内外喷水以保证湿度；分别于3</w:t>
      </w:r>
      <w:r>
        <w:rPr>
          <w:rFonts w:hint="eastAsia"/>
          <w:sz w:val="24"/>
        </w:rPr>
        <w:t>、</w:t>
      </w:r>
      <w:r>
        <w:rPr>
          <w:sz w:val="24"/>
        </w:rPr>
        <w:t>7</w:t>
      </w:r>
      <w:r>
        <w:rPr>
          <w:rFonts w:hint="eastAsia"/>
          <w:sz w:val="24"/>
        </w:rPr>
        <w:t>、</w:t>
      </w:r>
      <w:r>
        <w:rPr>
          <w:sz w:val="24"/>
        </w:rPr>
        <w:t xml:space="preserve">14 d观察并记录死亡数量。 </w:t>
      </w:r>
    </w:p>
    <w:p>
      <w:pPr>
        <w:widowControl/>
        <w:spacing w:line="400" w:lineRule="exact"/>
        <w:ind w:firstLine="480" w:firstLineChars="200"/>
        <w:jc w:val="left"/>
        <w:rPr>
          <w:rFonts w:hint="default" w:ascii="Times New Roman" w:hAnsi="Times New Roman" w:cs="Times New Roman"/>
          <w:sz w:val="24"/>
        </w:rPr>
      </w:pPr>
      <w:r>
        <w:rPr>
          <w:sz w:val="24"/>
        </w:rPr>
        <w:t>试验结束之后立即将蚯蚓从土壤中挑出，配置25%的酒精</w:t>
      </w:r>
      <w:r>
        <w:rPr>
          <w:rFonts w:hint="eastAsia"/>
          <w:sz w:val="24"/>
        </w:rPr>
        <w:t>溶液用于麻醉蚯蚓。</w:t>
      </w:r>
      <w:r>
        <w:rPr>
          <w:sz w:val="24"/>
        </w:rPr>
        <w:t>麻醉之后于蜡盘上迅速解剖</w:t>
      </w:r>
      <w:r>
        <w:rPr>
          <w:rFonts w:hint="eastAsia"/>
          <w:sz w:val="24"/>
        </w:rPr>
        <w:t>待试蚯蚓</w:t>
      </w:r>
      <w:r>
        <w:rPr>
          <w:sz w:val="24"/>
        </w:rPr>
        <w:t>，刮出肠道内容物后将其它剩余部分放入液氮中冷冻，</w:t>
      </w:r>
      <w:r>
        <w:rPr>
          <w:rFonts w:hint="eastAsia"/>
          <w:sz w:val="24"/>
        </w:rPr>
        <w:t>存于</w:t>
      </w:r>
      <w:r>
        <w:rPr>
          <w:sz w:val="24"/>
        </w:rPr>
        <w:t>-80</w:t>
      </w:r>
      <w:r>
        <w:rPr>
          <w:rFonts w:hint="eastAsia"/>
          <w:sz w:val="24"/>
        </w:rPr>
        <w:t>℃</w:t>
      </w:r>
      <w:r>
        <w:rPr>
          <w:rFonts w:hint="default" w:ascii="Times New Roman" w:hAnsi="Times New Roman" w:cs="Times New Roman"/>
          <w:sz w:val="24"/>
        </w:rPr>
        <w:t>冰箱待用。收集0.5-1</w:t>
      </w:r>
      <w:r>
        <w:rPr>
          <w:rFonts w:hint="default" w:ascii="Times New Roman" w:hAnsi="Times New Roman" w:cs="Times New Roman"/>
          <w:sz w:val="24"/>
          <w:lang w:val="en-US" w:eastAsia="zh-CN"/>
        </w:rPr>
        <w:t xml:space="preserve"> </w:t>
      </w:r>
      <w:r>
        <w:rPr>
          <w:rFonts w:hint="default" w:ascii="Times New Roman" w:hAnsi="Times New Roman" w:cs="Times New Roman"/>
          <w:sz w:val="24"/>
        </w:rPr>
        <w:t>g左右的肠道内容物，放入-20℃冰箱待测。</w:t>
      </w:r>
    </w:p>
    <w:p>
      <w:pPr>
        <w:widowControl/>
        <w:spacing w:line="400" w:lineRule="exact"/>
        <w:ind w:firstLine="480" w:firstLineChars="200"/>
        <w:jc w:val="left"/>
        <w:rPr>
          <w:sz w:val="24"/>
        </w:rPr>
      </w:pPr>
      <w:r>
        <w:rPr>
          <w:rFonts w:hint="default" w:ascii="Times New Roman" w:hAnsi="Times New Roman" w:cs="Times New Roman"/>
          <w:sz w:val="24"/>
        </w:rPr>
        <w:t>将冻好的蚯蚓取出，在研钵中倒入液氮之后研磨，标号之后分装；称重每管约在0.1200-0.1600</w:t>
      </w:r>
      <w:r>
        <w:rPr>
          <w:rFonts w:hint="default" w:ascii="Times New Roman" w:hAnsi="Times New Roman" w:cs="Times New Roman"/>
          <w:sz w:val="24"/>
          <w:lang w:val="en-US" w:eastAsia="zh-CN"/>
        </w:rPr>
        <w:t xml:space="preserve"> </w:t>
      </w:r>
      <w:r>
        <w:rPr>
          <w:rFonts w:hint="default" w:ascii="Times New Roman" w:hAnsi="Times New Roman" w:cs="Times New Roman"/>
          <w:sz w:val="24"/>
        </w:rPr>
        <w:t>g之</w:t>
      </w:r>
      <w:r>
        <w:rPr>
          <w:sz w:val="24"/>
        </w:rPr>
        <w:t>间，标号后立马送入冰箱中于-80</w:t>
      </w:r>
      <w:r>
        <w:rPr>
          <w:rFonts w:hint="eastAsia"/>
          <w:sz w:val="24"/>
        </w:rPr>
        <w:t>℃</w:t>
      </w:r>
      <w:r>
        <w:rPr>
          <w:sz w:val="24"/>
        </w:rPr>
        <w:t>冷冻备用。</w:t>
      </w:r>
    </w:p>
    <w:p>
      <w:pPr>
        <w:widowControl/>
        <w:spacing w:line="400" w:lineRule="exact"/>
        <w:ind w:firstLine="480" w:firstLineChars="200"/>
        <w:jc w:val="left"/>
        <w:rPr>
          <w:rFonts w:ascii="黑体" w:hAnsi="黑体"/>
          <w:szCs w:val="28"/>
        </w:rPr>
      </w:pPr>
      <w:r>
        <w:rPr>
          <w:sz w:val="24"/>
        </w:rPr>
        <w:t>将分装好的蚯蚓</w:t>
      </w:r>
      <w:r>
        <w:rPr>
          <w:rFonts w:hint="eastAsia"/>
          <w:sz w:val="24"/>
        </w:rPr>
        <w:t>组织样本</w:t>
      </w:r>
      <w:r>
        <w:rPr>
          <w:sz w:val="24"/>
        </w:rPr>
        <w:t>取出，按照酶试剂盒中的说明书进</w:t>
      </w:r>
      <w:r>
        <w:rPr>
          <w:rFonts w:hint="eastAsia" w:ascii="宋体" w:hAnsi="宋体"/>
          <w:sz w:val="24"/>
        </w:rPr>
        <w:t>行相应操作，最后用酶标仪(</w:t>
      </w:r>
      <w:r>
        <w:rPr>
          <w:rFonts w:hint="default" w:ascii="Times New Roman" w:hAnsi="Times New Roman" w:cs="Times New Roman"/>
          <w:sz w:val="24"/>
        </w:rPr>
        <w:t>PE Ensight</w:t>
      </w:r>
      <w:r>
        <w:rPr>
          <w:rFonts w:hint="eastAsia" w:ascii="宋体" w:hAnsi="宋体"/>
          <w:sz w:val="24"/>
        </w:rPr>
        <w:t>)测量相应的吸光值，统计完后进行数据统计和分析。</w:t>
      </w:r>
    </w:p>
    <w:p>
      <w:pPr>
        <w:pStyle w:val="36"/>
        <w:keepNext w:val="0"/>
        <w:keepLines w:val="0"/>
        <w:pageBreakBefore w:val="0"/>
        <w:numPr>
          <w:ilvl w:val="0"/>
          <w:numId w:val="0"/>
        </w:numPr>
        <w:kinsoku/>
        <w:wordWrap/>
        <w:overflowPunct/>
        <w:topLinePunct w:val="0"/>
        <w:autoSpaceDE/>
        <w:autoSpaceDN/>
        <w:bidi w:val="0"/>
        <w:adjustRightInd/>
        <w:snapToGrid/>
        <w:spacing w:beforeLines="0" w:afterLines="0" w:line="400" w:lineRule="exact"/>
        <w:ind w:leftChars="0"/>
        <w:jc w:val="left"/>
        <w:textAlignment w:val="auto"/>
        <w:outlineLvl w:val="2"/>
        <w:rPr>
          <w:rFonts w:hint="default" w:ascii="黑体" w:hAnsi="黑体"/>
          <w:color w:val="auto"/>
          <w:szCs w:val="28"/>
          <w:lang w:val="en-US" w:eastAsia="zh-CN"/>
        </w:rPr>
      </w:pPr>
      <w:r>
        <w:rPr>
          <w:rFonts w:hint="default" w:ascii="Times New Roman" w:hAnsi="Times New Roman" w:cs="Times New Roman"/>
          <w:color w:val="auto"/>
          <w:szCs w:val="28"/>
          <w:lang w:val="en-US" w:eastAsia="zh-CN"/>
        </w:rPr>
        <w:t>1.4.1</w:t>
      </w:r>
      <w:r>
        <w:rPr>
          <w:rFonts w:hint="eastAsia" w:ascii="黑体" w:hAnsi="黑体"/>
          <w:color w:val="auto"/>
          <w:szCs w:val="28"/>
          <w:lang w:val="en-US" w:eastAsia="zh-CN"/>
        </w:rPr>
        <w:t xml:space="preserve"> 土壤试验过程</w:t>
      </w:r>
    </w:p>
    <w:p>
      <w:pPr>
        <w:pStyle w:val="36"/>
        <w:numPr>
          <w:ilvl w:val="0"/>
          <w:numId w:val="0"/>
        </w:numPr>
        <w:spacing w:beforeLines="0" w:afterLines="0" w:line="400" w:lineRule="exact"/>
        <w:ind w:leftChars="0" w:firstLine="480" w:firstLineChars="200"/>
        <w:jc w:val="left"/>
        <w:outlineLvl w:val="2"/>
        <w:rPr>
          <w:rFonts w:hint="default" w:ascii="Times New Roman" w:hAnsi="Times New Roman" w:eastAsia="宋体" w:cs="Times New Roman"/>
          <w:color w:val="auto"/>
          <w:kern w:val="2"/>
          <w:sz w:val="24"/>
          <w:szCs w:val="24"/>
          <w:lang w:val="en-US" w:eastAsia="zh-CN" w:bidi="ar-SA"/>
        </w:rPr>
      </w:pPr>
      <w:r>
        <w:rPr>
          <w:rFonts w:hint="eastAsia" w:ascii="宋体" w:hAnsi="宋体" w:eastAsia="宋体" w:cs="Times New Roman"/>
          <w:color w:val="auto"/>
          <w:kern w:val="2"/>
          <w:sz w:val="24"/>
          <w:szCs w:val="24"/>
          <w:lang w:val="en-US" w:eastAsia="zh-CN" w:bidi="ar-SA"/>
        </w:rPr>
        <w:t>首先将</w:t>
      </w:r>
      <w:r>
        <w:rPr>
          <w:rFonts w:hint="default" w:ascii="Times New Roman" w:hAnsi="Times New Roman" w:eastAsia="宋体" w:cs="Times New Roman"/>
          <w:color w:val="auto"/>
          <w:kern w:val="2"/>
          <w:sz w:val="24"/>
          <w:szCs w:val="24"/>
          <w:lang w:val="en-US" w:eastAsia="zh-CN" w:bidi="ar-SA"/>
        </w:rPr>
        <w:t>购入的蚯蚓放入牛粪土中于</w:t>
      </w:r>
      <w:r>
        <w:rPr>
          <w:rFonts w:hint="eastAsia" w:eastAsia="宋体"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t>0</w:t>
      </w:r>
      <w:r>
        <w:rPr>
          <w:rFonts w:hint="eastAsia" w:eastAsia="宋体"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25℃，相对湿度60%</w:t>
      </w:r>
      <w:r>
        <w:rPr>
          <w:rFonts w:hint="eastAsia" w:eastAsia="宋体"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70%的环境中驯化一周左右；在驯化期间将购入的牛粪土在太阳下晒干后用2</w:t>
      </w:r>
      <w:r>
        <w:rPr>
          <w:rFonts w:hint="eastAsia" w:eastAsia="宋体" w:cs="Times New Roman"/>
          <w:color w:val="auto"/>
          <w:kern w:val="2"/>
          <w:sz w:val="24"/>
          <w:szCs w:val="24"/>
          <w:lang w:val="en-US" w:eastAsia="zh-CN" w:bidi="ar-SA"/>
        </w:rPr>
        <w:t xml:space="preserve"> </w:t>
      </w:r>
      <w:r>
        <w:rPr>
          <w:rFonts w:hint="default" w:ascii="Times New Roman" w:hAnsi="Times New Roman" w:eastAsia="宋体" w:cs="Times New Roman"/>
          <w:color w:val="auto"/>
          <w:kern w:val="2"/>
          <w:sz w:val="24"/>
          <w:szCs w:val="24"/>
          <w:lang w:val="en-US" w:eastAsia="zh-CN" w:bidi="ar-SA"/>
        </w:rPr>
        <w:t>mm的筛子筛成较细的土壤，并且挑去其中的杂质和其它生物。</w:t>
      </w:r>
    </w:p>
    <w:p>
      <w:pPr>
        <w:pStyle w:val="36"/>
        <w:numPr>
          <w:ilvl w:val="0"/>
          <w:numId w:val="0"/>
        </w:numPr>
        <w:spacing w:beforeLines="0" w:afterLines="0" w:line="400" w:lineRule="exact"/>
        <w:ind w:leftChars="0" w:firstLine="480" w:firstLineChars="200"/>
        <w:jc w:val="left"/>
        <w:outlineLvl w:val="2"/>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在驯化</w:t>
      </w:r>
      <w:r>
        <w:rPr>
          <w:rFonts w:hint="default" w:ascii="Times New Roman" w:hAnsi="Times New Roman" w:eastAsia="宋体" w:cs="Times New Roman"/>
          <w:color w:val="auto"/>
          <w:kern w:val="2"/>
          <w:sz w:val="24"/>
          <w:szCs w:val="24"/>
          <w:lang w:val="en-US" w:eastAsia="zh-CN" w:bidi="ar-SA"/>
        </w:rPr>
        <w:t>结束的前三天将不同梯度浓度的阿斯巴甜和甜蜜素溶液配置好，即将两种甜味剂粉末溶于超纯水后稀释成相应的梯度，配置浓度将略微高于原设浓度</w:t>
      </w:r>
      <w:r>
        <w:rPr>
          <w:rFonts w:hint="default" w:ascii="Times New Roman" w:hAnsi="Times New Roman" w:eastAsia="宋体" w:cs="Times New Roman"/>
          <w:color w:val="auto"/>
          <w:kern w:val="2"/>
          <w:sz w:val="24"/>
          <w:szCs w:val="24"/>
          <w:lang w:val="en-US" w:eastAsia="zh-CN" w:bidi="ar-SA"/>
        </w:rPr>
        <w:t>0</w:t>
      </w:r>
      <w:r>
        <w:rPr>
          <w:rFonts w:hint="default" w:ascii="Times New Roman" w:hAnsi="Times New Roman" w:cs="Times New Roman"/>
          <w:color w:val="auto"/>
          <w:kern w:val="2"/>
          <w:sz w:val="24"/>
          <w:szCs w:val="24"/>
          <w:lang w:val="en-US" w:eastAsia="zh-CN" w:bidi="ar-SA"/>
        </w:rPr>
        <w:t>.0</w:t>
      </w:r>
      <w:r>
        <w:rPr>
          <w:rFonts w:hint="default" w:ascii="Times New Roman" w:hAnsi="Times New Roman" w:eastAsia="宋体" w:cs="Times New Roman"/>
          <w:color w:val="auto"/>
          <w:kern w:val="2"/>
          <w:sz w:val="24"/>
          <w:szCs w:val="24"/>
          <w:lang w:val="en-US" w:eastAsia="zh-CN" w:bidi="ar-SA"/>
        </w:rPr>
        <w:t>24、</w:t>
      </w:r>
      <w:r>
        <w:rPr>
          <w:rFonts w:hint="default" w:ascii="Times New Roman" w:hAnsi="Times New Roman" w:eastAsia="宋体" w:cs="Times New Roman"/>
          <w:color w:val="auto"/>
          <w:kern w:val="2"/>
          <w:sz w:val="24"/>
          <w:szCs w:val="24"/>
          <w:lang w:val="en-US" w:eastAsia="zh-CN" w:bidi="ar-SA"/>
        </w:rPr>
        <w:t>2.4、</w:t>
      </w:r>
      <w:r>
        <w:rPr>
          <w:rFonts w:hint="default" w:ascii="Times New Roman" w:hAnsi="Times New Roman" w:eastAsia="宋体" w:cs="Times New Roman"/>
          <w:color w:val="auto"/>
          <w:kern w:val="2"/>
          <w:sz w:val="24"/>
          <w:szCs w:val="24"/>
          <w:lang w:val="en-US" w:eastAsia="zh-CN" w:bidi="ar-SA"/>
        </w:rPr>
        <w:t>24、</w:t>
      </w:r>
      <w:r>
        <w:rPr>
          <w:rFonts w:hint="default" w:ascii="Times New Roman" w:hAnsi="Times New Roman" w:eastAsia="宋体" w:cs="Times New Roman"/>
          <w:color w:val="auto"/>
          <w:kern w:val="2"/>
          <w:sz w:val="24"/>
          <w:szCs w:val="24"/>
          <w:lang w:val="en-US" w:eastAsia="zh-CN" w:bidi="ar-SA"/>
        </w:rPr>
        <w:t xml:space="preserve">240 </w:t>
      </w:r>
      <w:r>
        <w:rPr>
          <w:rFonts w:hint="default" w:ascii="Times New Roman" w:hAnsi="Times New Roman" w:eastAsia="宋体" w:cs="Times New Roman"/>
          <w:color w:val="auto"/>
          <w:kern w:val="2"/>
          <w:sz w:val="24"/>
          <w:szCs w:val="24"/>
          <w:lang w:val="en-US" w:eastAsia="zh-CN" w:bidi="ar-SA"/>
        </w:rPr>
        <w:t>mg/kg，</w:t>
      </w:r>
      <w:r>
        <w:rPr>
          <w:rFonts w:hint="default" w:ascii="Times New Roman" w:hAnsi="Times New Roman" w:eastAsia="宋体" w:cs="Times New Roman"/>
          <w:sz w:val="24"/>
        </w:rPr>
        <w:t>避免在向土壤添加溶液的过程中因分布不均影响实验结果</w:t>
      </w:r>
      <w:r>
        <w:rPr>
          <w:rFonts w:hint="default" w:ascii="Times New Roman" w:hAnsi="Times New Roman" w:eastAsia="宋体" w:cs="Times New Roman"/>
          <w:color w:val="auto"/>
          <w:kern w:val="2"/>
          <w:sz w:val="24"/>
          <w:szCs w:val="24"/>
          <w:lang w:val="en-US" w:eastAsia="zh-CN" w:bidi="ar-SA"/>
        </w:rPr>
        <w:t>；之后</w:t>
      </w:r>
      <w:r>
        <w:rPr>
          <w:rFonts w:hint="default" w:ascii="Times New Roman" w:hAnsi="Times New Roman" w:eastAsia="宋体" w:cs="Times New Roman"/>
          <w:color w:val="auto"/>
          <w:kern w:val="2"/>
          <w:sz w:val="24"/>
          <w:szCs w:val="24"/>
          <w:lang w:val="en-US" w:eastAsia="zh-CN" w:bidi="ar-SA"/>
        </w:rPr>
        <w:t>用喷壶将溶液喷到筛好的土壤中，抓拌均匀之后用塑料袋分装好，在黑暗中平衡24小时。</w:t>
      </w:r>
    </w:p>
    <w:p>
      <w:pPr>
        <w:pStyle w:val="36"/>
        <w:numPr>
          <w:ilvl w:val="0"/>
          <w:numId w:val="0"/>
        </w:numPr>
        <w:spacing w:beforeLines="0" w:afterLines="0" w:line="400" w:lineRule="exact"/>
        <w:ind w:leftChars="0" w:firstLine="480" w:firstLineChars="200"/>
        <w:jc w:val="left"/>
        <w:outlineLvl w:val="2"/>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 xml:space="preserve">将每个处理浓度的土壤平均分成五份，每份500 </w:t>
      </w:r>
      <w:r>
        <w:rPr>
          <w:rFonts w:hint="default" w:ascii="Times New Roman" w:hAnsi="Times New Roman" w:eastAsia="宋体" w:cs="Times New Roman"/>
          <w:color w:val="auto"/>
          <w:kern w:val="2"/>
          <w:sz w:val="24"/>
          <w:szCs w:val="24"/>
          <w:lang w:val="en-US" w:eastAsia="zh-CN" w:bidi="ar-SA"/>
        </w:rPr>
        <w:t xml:space="preserve">g左右，装入2500 </w:t>
      </w:r>
      <w:r>
        <w:rPr>
          <w:rFonts w:hint="default" w:ascii="Times New Roman" w:hAnsi="Times New Roman" w:eastAsia="宋体" w:cs="Times New Roman"/>
          <w:color w:val="auto"/>
          <w:kern w:val="2"/>
          <w:sz w:val="24"/>
          <w:szCs w:val="24"/>
          <w:lang w:val="en-US" w:eastAsia="zh-CN" w:bidi="ar-SA"/>
        </w:rPr>
        <w:t>ml的圆形带盖塑料盒中。</w:t>
      </w:r>
      <w:r>
        <w:rPr>
          <w:rFonts w:hint="default" w:ascii="Times New Roman" w:hAnsi="Times New Roman" w:eastAsia="宋体" w:cs="Times New Roman"/>
          <w:color w:val="auto"/>
          <w:kern w:val="2"/>
          <w:sz w:val="24"/>
          <w:szCs w:val="24"/>
          <w:lang w:val="en-US" w:eastAsia="zh-CN" w:bidi="ar-SA"/>
        </w:rPr>
        <w:t>塑料盒已提前钻好通气孔，便于气体交换；将分装好的25份土壤带盖置于阳光下12 h模拟自然中的日晒过程。</w:t>
      </w:r>
    </w:p>
    <w:p>
      <w:pPr>
        <w:pStyle w:val="36"/>
        <w:spacing w:beforeLines="0" w:afterLines="0" w:line="400" w:lineRule="exact"/>
        <w:ind w:firstLine="480" w:firstLineChars="200"/>
        <w:jc w:val="left"/>
        <w:outlineLvl w:val="2"/>
        <w:rPr>
          <w:rFonts w:hint="default" w:ascii="Times New Roman" w:hAnsi="Times New Roman" w:eastAsia="宋体" w:cs="Times New Roman"/>
          <w:sz w:val="24"/>
        </w:rPr>
      </w:pPr>
      <w:r>
        <w:rPr>
          <w:rFonts w:hint="default" w:ascii="Times New Roman" w:hAnsi="Times New Roman" w:eastAsia="宋体" w:cs="Times New Roman"/>
          <w:color w:val="auto"/>
          <w:kern w:val="2"/>
          <w:sz w:val="24"/>
          <w:szCs w:val="24"/>
          <w:lang w:val="en-US" w:eastAsia="zh-CN" w:bidi="ar-SA"/>
        </w:rPr>
        <w:t>驯化结束后再将土壤收回，挑选出具有生殖环带，体重约在300 mg-600 mg之间的蚯蚓；每个盒子放12只，每天都需要给不同组别的土壤浇水和掀盖透气，在土壤中施加超纯水使土壤中水分含量保证在25%-30%之间，同时还要翻找并挑去死亡的蚯蚓，并</w:t>
      </w:r>
      <w:r>
        <w:rPr>
          <w:rFonts w:hint="default" w:ascii="Times New Roman" w:hAnsi="Times New Roman" w:eastAsia="宋体" w:cs="Times New Roman"/>
          <w:sz w:val="24"/>
        </w:rPr>
        <w:t>同时翻找并挑去死亡的蚯蚓，并于3、7、14 d统计一次死亡数量。</w:t>
      </w:r>
    </w:p>
    <w:p>
      <w:pPr>
        <w:pStyle w:val="36"/>
        <w:keepNext w:val="0"/>
        <w:keepLines w:val="0"/>
        <w:pageBreakBefore w:val="0"/>
        <w:numPr>
          <w:ilvl w:val="0"/>
          <w:numId w:val="0"/>
        </w:numPr>
        <w:kinsoku/>
        <w:wordWrap/>
        <w:overflowPunct/>
        <w:topLinePunct w:val="0"/>
        <w:autoSpaceDE/>
        <w:autoSpaceDN/>
        <w:bidi w:val="0"/>
        <w:adjustRightInd/>
        <w:snapToGrid/>
        <w:spacing w:beforeLines="0" w:afterLines="0" w:line="400" w:lineRule="exact"/>
        <w:ind w:leftChars="0"/>
        <w:jc w:val="left"/>
        <w:textAlignment w:val="auto"/>
        <w:outlineLvl w:val="2"/>
        <w:rPr>
          <w:rFonts w:hint="eastAsia" w:ascii="黑体" w:hAnsi="黑体"/>
          <w:color w:val="auto"/>
          <w:szCs w:val="28"/>
          <w:lang w:val="en-US" w:eastAsia="zh-CN"/>
        </w:rPr>
      </w:pPr>
      <w:r>
        <w:rPr>
          <w:rFonts w:hint="default" w:ascii="Times New Roman" w:hAnsi="Times New Roman" w:cs="Times New Roman"/>
          <w:color w:val="auto"/>
          <w:szCs w:val="28"/>
          <w:lang w:val="en-US" w:eastAsia="zh-CN"/>
        </w:rPr>
        <w:t xml:space="preserve">1.4.2 </w:t>
      </w:r>
      <w:r>
        <w:rPr>
          <w:rFonts w:hint="eastAsia" w:ascii="黑体" w:hAnsi="黑体"/>
          <w:color w:val="auto"/>
          <w:szCs w:val="28"/>
          <w:lang w:val="en-US" w:eastAsia="zh-CN"/>
        </w:rPr>
        <w:t>蚯蚓的预处理</w:t>
      </w:r>
    </w:p>
    <w:p>
      <w:pPr>
        <w:pStyle w:val="36"/>
        <w:numPr>
          <w:ilvl w:val="0"/>
          <w:numId w:val="0"/>
        </w:numPr>
        <w:spacing w:beforeLines="0" w:afterLines="0" w:line="400" w:lineRule="exact"/>
        <w:ind w:leftChars="0" w:firstLine="480" w:firstLineChars="200"/>
        <w:jc w:val="left"/>
        <w:outlineLvl w:val="2"/>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color w:val="auto"/>
          <w:kern w:val="2"/>
          <w:sz w:val="24"/>
          <w:szCs w:val="24"/>
          <w:lang w:val="en-US" w:eastAsia="zh-CN" w:bidi="ar-SA"/>
        </w:rPr>
        <w:t>在</w:t>
      </w:r>
      <w:r>
        <w:rPr>
          <w:rFonts w:hint="eastAsia" w:eastAsia="宋体" w:cs="Times New Roman"/>
          <w:color w:val="auto"/>
          <w:kern w:val="2"/>
          <w:sz w:val="24"/>
          <w:szCs w:val="24"/>
          <w:lang w:val="en-US" w:eastAsia="zh-CN" w:bidi="ar-SA"/>
        </w:rPr>
        <w:t>14天的暴露培养后，将土壤中所有存活的蚯蚓挑出来清洗，在配置好的25%酒精溶液中麻醉，待蚯蚓不动之后用纯水洗去乙醇，用无菌纸擦去体表多余水分和黏液之后将其置于蜡盘上，用无菌</w:t>
      </w:r>
      <w:r>
        <w:rPr>
          <w:rFonts w:hint="default" w:ascii="Times New Roman" w:hAnsi="Times New Roman" w:eastAsia="宋体" w:cs="Times New Roman"/>
          <w:color w:val="auto"/>
          <w:kern w:val="2"/>
          <w:sz w:val="24"/>
          <w:szCs w:val="24"/>
          <w:lang w:val="en-US" w:eastAsia="zh-CN" w:bidi="ar-SA"/>
        </w:rPr>
        <w:t>手术刀切去尾部，并用镊子将蚯蚓头部固定于一侧，用另一个宽嘴镊子于生殖环带后方用脉冲式挤压将蚯蚓肠道内容物取出，收集0.5-1 g在0.5 ml的EP管中并置于冰上，剩下的部分立即放在液氮中速冻并装在10 ml的EP管中送入-80度冰箱冷冻待测，将最后收集好的肠道内容物放入-20℃冰箱待测。</w:t>
      </w:r>
    </w:p>
    <w:p>
      <w:pPr>
        <w:pStyle w:val="36"/>
        <w:numPr>
          <w:ilvl w:val="0"/>
          <w:numId w:val="0"/>
        </w:numPr>
        <w:spacing w:beforeLines="0" w:afterLines="0" w:line="400" w:lineRule="exact"/>
        <w:ind w:leftChars="0" w:firstLine="480" w:firstLineChars="200"/>
        <w:jc w:val="left"/>
        <w:outlineLvl w:val="2"/>
        <w:rPr>
          <w:rFonts w:hint="default"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将冻好的蚯蚓取出，用液氮将研钵预冷，把不同处理组的蚯蚓放入研钵中研磨，期间不断加入液氮降温，防止蚯蚓组织回温软化；因为赤子爱胜蚓个体小，并且存在死亡损失，因此最后将同处理的蚯蚓研磨后混合分成三管重复，重新放入-80℃冰箱待测；每次研磨完不同处理的蚯蚓后都用纯水洗净擦干研钵，以避免污染</w:t>
      </w:r>
      <w:r>
        <w:rPr>
          <w:rFonts w:hint="eastAsia" w:eastAsia="宋体" w:cs="Times New Roman"/>
          <w:color w:val="auto"/>
          <w:kern w:val="2"/>
          <w:sz w:val="24"/>
          <w:szCs w:val="24"/>
          <w:lang w:val="en-US" w:eastAsia="zh-CN" w:bidi="ar-SA"/>
        </w:rPr>
        <w:t>。</w:t>
      </w:r>
    </w:p>
    <w:p>
      <w:pPr>
        <w:pStyle w:val="36"/>
        <w:keepNext w:val="0"/>
        <w:keepLines w:val="0"/>
        <w:pageBreakBefore w:val="0"/>
        <w:numPr>
          <w:ilvl w:val="0"/>
          <w:numId w:val="0"/>
        </w:numPr>
        <w:kinsoku/>
        <w:wordWrap/>
        <w:overflowPunct/>
        <w:topLinePunct w:val="0"/>
        <w:autoSpaceDE/>
        <w:autoSpaceDN/>
        <w:bidi w:val="0"/>
        <w:adjustRightInd/>
        <w:snapToGrid/>
        <w:spacing w:beforeLines="0" w:afterLines="0" w:line="400" w:lineRule="exact"/>
        <w:ind w:leftChars="0"/>
        <w:jc w:val="left"/>
        <w:textAlignment w:val="auto"/>
        <w:outlineLvl w:val="2"/>
        <w:rPr>
          <w:rFonts w:hint="eastAsia" w:ascii="黑体" w:hAnsi="黑体"/>
          <w:color w:val="auto"/>
          <w:szCs w:val="28"/>
          <w:lang w:val="en-US" w:eastAsia="zh-CN"/>
        </w:rPr>
      </w:pPr>
      <w:r>
        <w:rPr>
          <w:rFonts w:hint="default" w:ascii="Times New Roman" w:hAnsi="Times New Roman" w:cs="Times New Roman"/>
          <w:color w:val="auto"/>
          <w:szCs w:val="28"/>
          <w:lang w:val="en-US" w:eastAsia="zh-CN"/>
        </w:rPr>
        <w:t xml:space="preserve">1.5 </w:t>
      </w:r>
      <w:r>
        <w:rPr>
          <w:rFonts w:hint="eastAsia" w:ascii="黑体" w:hAnsi="黑体"/>
          <w:color w:val="auto"/>
          <w:szCs w:val="28"/>
          <w:lang w:val="en-US" w:eastAsia="zh-CN"/>
        </w:rPr>
        <w:t>酶测定</w:t>
      </w:r>
    </w:p>
    <w:p>
      <w:pPr>
        <w:pStyle w:val="36"/>
        <w:keepNext w:val="0"/>
        <w:keepLines w:val="0"/>
        <w:pageBreakBefore w:val="0"/>
        <w:numPr>
          <w:ilvl w:val="0"/>
          <w:numId w:val="0"/>
        </w:numPr>
        <w:kinsoku/>
        <w:wordWrap/>
        <w:overflowPunct/>
        <w:topLinePunct w:val="0"/>
        <w:autoSpaceDE/>
        <w:autoSpaceDN/>
        <w:bidi w:val="0"/>
        <w:adjustRightInd/>
        <w:snapToGrid/>
        <w:spacing w:beforeLines="0" w:afterLines="0" w:line="400" w:lineRule="exact"/>
        <w:ind w:leftChars="0"/>
        <w:jc w:val="left"/>
        <w:textAlignment w:val="auto"/>
        <w:outlineLvl w:val="2"/>
        <w:rPr>
          <w:rFonts w:hint="default" w:ascii="黑体" w:hAnsi="黑体"/>
          <w:color w:val="auto"/>
          <w:szCs w:val="28"/>
          <w:lang w:val="en-US" w:eastAsia="zh-CN"/>
        </w:rPr>
      </w:pPr>
      <w:r>
        <w:rPr>
          <w:rFonts w:hint="default" w:ascii="Times New Roman" w:hAnsi="Times New Roman" w:cs="Times New Roman"/>
          <w:color w:val="auto"/>
          <w:szCs w:val="28"/>
          <w:lang w:val="en-US" w:eastAsia="zh-CN"/>
        </w:rPr>
        <w:t>1.5.1</w:t>
      </w:r>
      <w:r>
        <w:rPr>
          <w:rFonts w:hint="eastAsia" w:ascii="黑体" w:hAnsi="黑体"/>
          <w:color w:val="auto"/>
          <w:szCs w:val="28"/>
          <w:lang w:val="en-US" w:eastAsia="zh-CN"/>
        </w:rPr>
        <w:t xml:space="preserve"> </w:t>
      </w:r>
      <w:r>
        <w:rPr>
          <w:rFonts w:hint="default" w:ascii="Times New Roman" w:hAnsi="Times New Roman" w:cs="Times New Roman"/>
          <w:color w:val="auto"/>
          <w:szCs w:val="28"/>
          <w:lang w:val="en-US" w:eastAsia="zh-CN"/>
        </w:rPr>
        <w:t>SOD</w:t>
      </w:r>
      <w:r>
        <w:rPr>
          <w:rFonts w:hint="eastAsia" w:ascii="黑体" w:hAnsi="黑体"/>
          <w:color w:val="auto"/>
          <w:szCs w:val="28"/>
          <w:lang w:val="en-US" w:eastAsia="zh-CN"/>
        </w:rPr>
        <w:t>酶活测定</w:t>
      </w:r>
    </w:p>
    <w:p>
      <w:pPr>
        <w:pStyle w:val="36"/>
        <w:numPr>
          <w:ilvl w:val="0"/>
          <w:numId w:val="0"/>
        </w:numPr>
        <w:spacing w:beforeLines="0" w:afterLines="0" w:line="400" w:lineRule="exact"/>
        <w:ind w:leftChars="0" w:firstLine="480" w:firstLineChars="200"/>
        <w:jc w:val="left"/>
        <w:outlineLvl w:val="2"/>
        <w:rPr>
          <w:rFonts w:hint="default" w:ascii="Times New Roman" w:hAnsi="Times New Roman" w:eastAsia="宋体" w:cs="Times New Roman"/>
          <w:color w:val="auto"/>
          <w:kern w:val="2"/>
          <w:sz w:val="24"/>
          <w:szCs w:val="24"/>
          <w:lang w:val="en-US" w:eastAsia="zh-CN" w:bidi="ar-SA"/>
        </w:rPr>
      </w:pPr>
      <w:r>
        <w:rPr>
          <w:rFonts w:hint="eastAsia" w:eastAsia="宋体" w:cs="Times New Roman"/>
          <w:color w:val="auto"/>
          <w:kern w:val="2"/>
          <w:sz w:val="24"/>
          <w:szCs w:val="24"/>
          <w:lang w:val="en-US" w:eastAsia="zh-CN" w:bidi="ar-SA"/>
        </w:rPr>
        <w:t>超氧化</w:t>
      </w:r>
      <w:r>
        <w:rPr>
          <w:rFonts w:hint="default" w:ascii="Times New Roman" w:hAnsi="Times New Roman" w:eastAsia="宋体" w:cs="Times New Roman"/>
          <w:color w:val="auto"/>
          <w:kern w:val="2"/>
          <w:sz w:val="24"/>
          <w:szCs w:val="24"/>
          <w:lang w:val="en-US" w:eastAsia="zh-CN" w:bidi="ar-SA"/>
        </w:rPr>
        <w:t>物歧化酶（SOD）活性是通过WST-8法测定，黄嘌呤及黄嘌呤氧化酶反应系统阐述超氧阴离子（O</w:t>
      </w:r>
      <w:r>
        <w:rPr>
          <w:rFonts w:hint="default" w:ascii="Times New Roman" w:hAnsi="Times New Roman" w:eastAsia="宋体" w:cs="Times New Roman"/>
          <w:color w:val="auto"/>
          <w:kern w:val="2"/>
          <w:sz w:val="24"/>
          <w:szCs w:val="24"/>
          <w:vertAlign w:val="superscript"/>
          <w:lang w:val="en-US" w:eastAsia="zh-CN" w:bidi="ar-SA"/>
        </w:rPr>
        <w:t>2-</w:t>
      </w:r>
      <w:r>
        <w:rPr>
          <w:rFonts w:hint="default" w:ascii="Times New Roman" w:hAnsi="Times New Roman" w:eastAsia="宋体" w:cs="Times New Roman"/>
          <w:color w:val="auto"/>
          <w:kern w:val="2"/>
          <w:sz w:val="24"/>
          <w:szCs w:val="24"/>
          <w:lang w:val="en-US" w:eastAsia="zh-CN" w:bidi="ar-SA"/>
        </w:rPr>
        <w:t>），其可以与WST-8反应产生水溶性染料甲臜，这种物质可以在450 nm处有吸收。按照试剂盒中的说明书严格进行操作，充分混合于室温中静置30 min后，用酶标仪于450 nm处测定各管的吸光值A。</w:t>
      </w:r>
    </w:p>
    <w:p>
      <w:pPr>
        <w:pStyle w:val="36"/>
        <w:numPr>
          <w:ilvl w:val="0"/>
          <w:numId w:val="0"/>
        </w:numPr>
        <w:spacing w:beforeLines="0" w:afterLines="0" w:line="400" w:lineRule="exact"/>
        <w:ind w:leftChars="0" w:firstLine="480" w:firstLineChars="200"/>
        <w:jc w:val="both"/>
        <w:outlineLvl w:val="2"/>
        <w:rPr>
          <w:rFonts w:hint="default" w:ascii="Times New Roman" w:hAnsi="Times New Roman" w:cs="Times New Roman"/>
          <w:color w:val="auto"/>
          <w:szCs w:val="28"/>
          <w:lang w:val="en-US" w:eastAsia="zh-CN"/>
        </w:rPr>
      </w:pPr>
      <w:r>
        <w:rPr>
          <w:rFonts w:hint="default" w:ascii="Times New Roman" w:hAnsi="Times New Roman" w:eastAsia="宋体" w:cs="Times New Roman"/>
          <w:color w:val="auto"/>
          <w:kern w:val="2"/>
          <w:sz w:val="24"/>
          <w:szCs w:val="24"/>
          <w:lang w:val="en-US" w:eastAsia="zh-CN" w:bidi="ar-SA"/>
        </w:rPr>
        <w:t>称量约0.1 g左右的冷冻蚯蚓组织，加入提取液后进行冰浴匀浆。将匀浆组织以8000 g 4℃离心10 min，取上清，置冰上待测。在96孔板上按顺序滴加相应试剂后，将酶标仪预热 30 min 以上，调节波长至405 nm进行检测。</w:t>
      </w:r>
    </w:p>
    <w:p>
      <w:pPr>
        <w:pStyle w:val="36"/>
        <w:keepNext w:val="0"/>
        <w:keepLines w:val="0"/>
        <w:pageBreakBefore w:val="0"/>
        <w:numPr>
          <w:ilvl w:val="0"/>
          <w:numId w:val="0"/>
        </w:numPr>
        <w:kinsoku/>
        <w:wordWrap/>
        <w:overflowPunct/>
        <w:topLinePunct w:val="0"/>
        <w:autoSpaceDE/>
        <w:autoSpaceDN/>
        <w:bidi w:val="0"/>
        <w:adjustRightInd/>
        <w:snapToGrid/>
        <w:spacing w:beforeLines="0" w:afterLines="0" w:line="400" w:lineRule="exact"/>
        <w:ind w:leftChars="0"/>
        <w:jc w:val="left"/>
        <w:textAlignment w:val="auto"/>
        <w:outlineLvl w:val="2"/>
        <w:rPr>
          <w:rFonts w:hint="eastAsia" w:ascii="黑体" w:hAnsi="黑体"/>
          <w:color w:val="auto"/>
          <w:szCs w:val="28"/>
          <w:lang w:val="en-US" w:eastAsia="zh-CN"/>
        </w:rPr>
      </w:pPr>
      <w:r>
        <w:rPr>
          <w:rFonts w:hint="default" w:ascii="Times New Roman" w:hAnsi="Times New Roman" w:cs="Times New Roman"/>
          <w:color w:val="auto"/>
          <w:szCs w:val="28"/>
          <w:lang w:val="en-US" w:eastAsia="zh-CN"/>
        </w:rPr>
        <w:t>1.5.2 CAT</w:t>
      </w:r>
      <w:r>
        <w:rPr>
          <w:rFonts w:hint="eastAsia" w:ascii="黑体" w:hAnsi="黑体"/>
          <w:color w:val="auto"/>
          <w:szCs w:val="28"/>
          <w:lang w:val="en-US" w:eastAsia="zh-CN"/>
        </w:rPr>
        <w:t>酶活测定</w:t>
      </w:r>
    </w:p>
    <w:p>
      <w:pPr>
        <w:pStyle w:val="36"/>
        <w:numPr>
          <w:ilvl w:val="0"/>
          <w:numId w:val="0"/>
        </w:numPr>
        <w:spacing w:beforeLines="0" w:afterLines="0" w:line="400" w:lineRule="exact"/>
        <w:ind w:leftChars="0" w:firstLine="480" w:firstLineChars="200"/>
        <w:jc w:val="both"/>
        <w:outlineLvl w:val="2"/>
        <w:rPr>
          <w:rFonts w:hint="default" w:ascii="Times New Roman" w:hAnsi="Times New Roman" w:eastAsia="宋体" w:cs="Times New Roman"/>
          <w:color w:val="auto"/>
          <w:kern w:val="2"/>
          <w:sz w:val="24"/>
          <w:szCs w:val="24"/>
          <w:lang w:val="en-US" w:eastAsia="zh-CN" w:bidi="ar-SA"/>
        </w:rPr>
      </w:pPr>
      <w:r>
        <w:rPr>
          <w:rFonts w:hint="eastAsia" w:eastAsia="宋体" w:cs="Times New Roman"/>
          <w:color w:val="auto"/>
          <w:kern w:val="2"/>
          <w:sz w:val="24"/>
          <w:szCs w:val="24"/>
          <w:lang w:val="en-US" w:eastAsia="zh-CN" w:bidi="ar-SA"/>
        </w:rPr>
        <w:t>过氧化氢酶（CAT）按照钼酸铵比色法进行测试。过氧化氢能氧化 MoO</w:t>
      </w:r>
      <w:r>
        <w:rPr>
          <w:rFonts w:hint="default" w:eastAsia="宋体" w:cs="Times New Roman"/>
          <w:color w:val="auto"/>
          <w:kern w:val="2"/>
          <w:sz w:val="24"/>
          <w:szCs w:val="24"/>
          <w:lang w:val="en-US" w:eastAsia="zh-CN" w:bidi="ar-SA"/>
        </w:rPr>
        <w:t>4</w:t>
      </w:r>
      <w:r>
        <w:rPr>
          <w:rFonts w:hint="default" w:eastAsia="宋体" w:cs="Times New Roman"/>
          <w:color w:val="auto"/>
          <w:kern w:val="2"/>
          <w:sz w:val="24"/>
          <w:szCs w:val="24"/>
          <w:vertAlign w:val="superscript"/>
          <w:lang w:val="en-US" w:eastAsia="zh-CN" w:bidi="ar-SA"/>
        </w:rPr>
        <w:t>2-</w:t>
      </w:r>
      <w:r>
        <w:rPr>
          <w:rFonts w:hint="default" w:eastAsia="宋体" w:cs="Times New Roman"/>
          <w:color w:val="auto"/>
          <w:kern w:val="2"/>
          <w:sz w:val="24"/>
          <w:szCs w:val="24"/>
          <w:lang w:val="en-US" w:eastAsia="zh-CN" w:bidi="ar-SA"/>
        </w:rPr>
        <w:t xml:space="preserve"> </w:t>
      </w:r>
      <w:r>
        <w:rPr>
          <w:rFonts w:hint="eastAsia" w:eastAsia="宋体" w:cs="Times New Roman"/>
          <w:color w:val="auto"/>
          <w:kern w:val="2"/>
          <w:sz w:val="24"/>
          <w:szCs w:val="24"/>
          <w:lang w:val="en-US" w:eastAsia="zh-CN" w:bidi="ar-SA"/>
        </w:rPr>
        <w:t xml:space="preserve">成 </w:t>
      </w:r>
      <w:r>
        <w:rPr>
          <w:rFonts w:hint="default" w:eastAsia="宋体" w:cs="Times New Roman"/>
          <w:color w:val="auto"/>
          <w:kern w:val="2"/>
          <w:sz w:val="24"/>
          <w:szCs w:val="24"/>
          <w:lang w:val="en-US" w:eastAsia="zh-CN" w:bidi="ar-SA"/>
        </w:rPr>
        <w:t>MoO5</w:t>
      </w:r>
      <w:r>
        <w:rPr>
          <w:rFonts w:hint="default" w:eastAsia="宋体" w:cs="Times New Roman"/>
          <w:color w:val="auto"/>
          <w:kern w:val="2"/>
          <w:sz w:val="24"/>
          <w:szCs w:val="24"/>
          <w:vertAlign w:val="superscript"/>
          <w:lang w:val="en-US" w:eastAsia="zh-CN" w:bidi="ar-SA"/>
        </w:rPr>
        <w:t>2-</w:t>
      </w:r>
      <w:r>
        <w:rPr>
          <w:rFonts w:hint="eastAsia" w:eastAsia="宋体" w:cs="Times New Roman"/>
          <w:color w:val="auto"/>
          <w:kern w:val="2"/>
          <w:sz w:val="24"/>
          <w:szCs w:val="24"/>
          <w:lang w:val="en-US" w:eastAsia="zh-CN" w:bidi="ar-SA"/>
        </w:rPr>
        <w:t>，</w:t>
      </w:r>
      <w:r>
        <w:rPr>
          <w:rFonts w:hint="default" w:eastAsia="宋体" w:cs="Times New Roman"/>
          <w:color w:val="auto"/>
          <w:kern w:val="2"/>
          <w:sz w:val="24"/>
          <w:szCs w:val="24"/>
          <w:lang w:val="en-US" w:eastAsia="zh-CN" w:bidi="ar-SA"/>
        </w:rPr>
        <w:t>MoO5</w:t>
      </w:r>
      <w:r>
        <w:rPr>
          <w:rFonts w:hint="default" w:eastAsia="宋体" w:cs="Times New Roman"/>
          <w:color w:val="auto"/>
          <w:kern w:val="2"/>
          <w:sz w:val="24"/>
          <w:szCs w:val="24"/>
          <w:vertAlign w:val="superscript"/>
          <w:lang w:val="en-US" w:eastAsia="zh-CN" w:bidi="ar-SA"/>
        </w:rPr>
        <w:t>2-</w:t>
      </w:r>
      <w:r>
        <w:rPr>
          <w:rFonts w:hint="default" w:eastAsia="宋体" w:cs="Times New Roman"/>
          <w:color w:val="auto"/>
          <w:kern w:val="2"/>
          <w:sz w:val="24"/>
          <w:szCs w:val="24"/>
          <w:lang w:val="en-US" w:eastAsia="zh-CN" w:bidi="ar-SA"/>
        </w:rPr>
        <w:t xml:space="preserve"> </w:t>
      </w:r>
      <w:r>
        <w:rPr>
          <w:rFonts w:hint="eastAsia" w:eastAsia="宋体" w:cs="Times New Roman"/>
          <w:color w:val="auto"/>
          <w:kern w:val="2"/>
          <w:sz w:val="24"/>
          <w:szCs w:val="24"/>
          <w:lang w:val="en-US" w:eastAsia="zh-CN" w:bidi="ar-SA"/>
        </w:rPr>
        <w:t>接受氢氧根的电子成键，分子间立即脱水缩合，得到稳定的黄色复合物</w:t>
      </w:r>
      <w:r>
        <w:rPr>
          <w:rFonts w:hint="default" w:eastAsia="宋体" w:cs="Times New Roman"/>
          <w:color w:val="auto"/>
          <w:kern w:val="2"/>
          <w:sz w:val="24"/>
          <w:szCs w:val="24"/>
          <w:lang w:val="en-US" w:eastAsia="zh-CN" w:bidi="ar-SA"/>
        </w:rPr>
        <w:t>(H</w:t>
      </w:r>
      <w:r>
        <w:rPr>
          <w:rFonts w:hint="default" w:eastAsia="宋体" w:cs="Times New Roman"/>
          <w:color w:val="auto"/>
          <w:kern w:val="2"/>
          <w:sz w:val="24"/>
          <w:szCs w:val="24"/>
          <w:vertAlign w:val="subscript"/>
          <w:lang w:val="en-US" w:eastAsia="zh-CN" w:bidi="ar-SA"/>
        </w:rPr>
        <w:t>2</w:t>
      </w:r>
      <w:r>
        <w:rPr>
          <w:rFonts w:hint="default" w:eastAsia="宋体" w:cs="Times New Roman"/>
          <w:color w:val="auto"/>
          <w:kern w:val="2"/>
          <w:sz w:val="24"/>
          <w:szCs w:val="24"/>
          <w:lang w:val="en-US" w:eastAsia="zh-CN" w:bidi="ar-SA"/>
        </w:rPr>
        <w:t>MoO</w:t>
      </w:r>
      <w:r>
        <w:rPr>
          <w:rFonts w:hint="default" w:eastAsia="宋体" w:cs="Times New Roman"/>
          <w:color w:val="auto"/>
          <w:kern w:val="2"/>
          <w:sz w:val="24"/>
          <w:szCs w:val="24"/>
          <w:vertAlign w:val="subscript"/>
          <w:lang w:val="en-US" w:eastAsia="zh-CN" w:bidi="ar-SA"/>
        </w:rPr>
        <w:t>4</w:t>
      </w:r>
      <w:r>
        <w:rPr>
          <w:rFonts w:hint="eastAsia" w:eastAsia="宋体" w:cs="Times New Roman"/>
          <w:color w:val="auto"/>
          <w:kern w:val="2"/>
          <w:sz w:val="24"/>
          <w:szCs w:val="24"/>
          <w:lang w:val="en-US" w:eastAsia="zh-CN" w:bidi="ar-SA"/>
        </w:rPr>
        <w:t>·</w:t>
      </w:r>
      <w:r>
        <w:rPr>
          <w:rFonts w:hint="default" w:eastAsia="宋体" w:cs="Times New Roman"/>
          <w:color w:val="auto"/>
          <w:kern w:val="2"/>
          <w:sz w:val="24"/>
          <w:szCs w:val="24"/>
          <w:lang w:val="en-US" w:eastAsia="zh-CN" w:bidi="ar-SA"/>
        </w:rPr>
        <w:t>XH</w:t>
      </w:r>
      <w:r>
        <w:rPr>
          <w:rFonts w:hint="default" w:eastAsia="宋体" w:cs="Times New Roman"/>
          <w:color w:val="auto"/>
          <w:kern w:val="2"/>
          <w:sz w:val="24"/>
          <w:szCs w:val="24"/>
          <w:vertAlign w:val="subscript"/>
          <w:lang w:val="en-US" w:eastAsia="zh-CN" w:bidi="ar-SA"/>
        </w:rPr>
        <w:t>2</w:t>
      </w:r>
      <w:r>
        <w:rPr>
          <w:rFonts w:hint="default" w:eastAsia="宋体" w:cs="Times New Roman"/>
          <w:color w:val="auto"/>
          <w:kern w:val="2"/>
          <w:sz w:val="24"/>
          <w:szCs w:val="24"/>
          <w:lang w:val="en-US" w:eastAsia="zh-CN" w:bidi="ar-SA"/>
        </w:rPr>
        <w:t xml:space="preserve">O)n </w:t>
      </w:r>
      <w:r>
        <w:rPr>
          <w:rFonts w:hint="eastAsia" w:eastAsia="宋体" w:cs="Times New Roman"/>
          <w:color w:val="auto"/>
          <w:kern w:val="2"/>
          <w:sz w:val="24"/>
          <w:szCs w:val="24"/>
          <w:lang w:val="en-US" w:eastAsia="zh-CN" w:bidi="ar-SA"/>
        </w:rPr>
        <w:t>在</w:t>
      </w:r>
      <w:r>
        <w:rPr>
          <w:rFonts w:hint="default" w:eastAsia="宋体" w:cs="Times New Roman"/>
          <w:color w:val="auto"/>
          <w:kern w:val="2"/>
          <w:sz w:val="24"/>
          <w:szCs w:val="24"/>
          <w:lang w:val="en-US" w:eastAsia="zh-CN" w:bidi="ar-SA"/>
        </w:rPr>
        <w:t>405</w:t>
      </w:r>
      <w:r>
        <w:rPr>
          <w:rFonts w:hint="eastAsia" w:eastAsia="宋体" w:cs="Times New Roman"/>
          <w:color w:val="auto"/>
          <w:kern w:val="2"/>
          <w:sz w:val="24"/>
          <w:szCs w:val="24"/>
          <w:lang w:val="en-US" w:eastAsia="zh-CN" w:bidi="ar-SA"/>
        </w:rPr>
        <w:t xml:space="preserve"> </w:t>
      </w:r>
      <w:r>
        <w:rPr>
          <w:rFonts w:hint="default" w:eastAsia="宋体" w:cs="Times New Roman"/>
          <w:color w:val="auto"/>
          <w:kern w:val="2"/>
          <w:sz w:val="24"/>
          <w:szCs w:val="24"/>
          <w:lang w:val="en-US" w:eastAsia="zh-CN" w:bidi="ar-SA"/>
        </w:rPr>
        <w:t>nm</w:t>
      </w:r>
      <w:r>
        <w:rPr>
          <w:rFonts w:hint="eastAsia" w:eastAsia="宋体" w:cs="Times New Roman"/>
          <w:color w:val="auto"/>
          <w:kern w:val="2"/>
          <w:sz w:val="24"/>
          <w:szCs w:val="24"/>
          <w:lang w:val="en-US" w:eastAsia="zh-CN" w:bidi="ar-SA"/>
        </w:rPr>
        <w:t>处有强烈吸收峰，其吸光值和过氧化氢浓 度成线性关系。测定出体</w:t>
      </w:r>
      <w:r>
        <w:rPr>
          <w:rFonts w:hint="default" w:ascii="Times New Roman" w:hAnsi="Times New Roman" w:eastAsia="宋体" w:cs="Times New Roman"/>
          <w:color w:val="auto"/>
          <w:kern w:val="2"/>
          <w:sz w:val="24"/>
          <w:szCs w:val="24"/>
          <w:lang w:val="en-US" w:eastAsia="zh-CN" w:bidi="ar-SA"/>
        </w:rPr>
        <w:t>系剩余过氧化氢在 405</w:t>
      </w:r>
      <w:r>
        <w:rPr>
          <w:rFonts w:hint="eastAsia" w:eastAsia="宋体" w:cs="Times New Roman"/>
          <w:color w:val="auto"/>
          <w:kern w:val="2"/>
          <w:sz w:val="24"/>
          <w:szCs w:val="24"/>
          <w:lang w:val="en-US" w:eastAsia="zh-CN" w:bidi="ar-SA"/>
        </w:rPr>
        <w:t xml:space="preserve"> </w:t>
      </w:r>
      <w:r>
        <w:rPr>
          <w:rFonts w:hint="default" w:ascii="Times New Roman" w:hAnsi="Times New Roman" w:eastAsia="宋体" w:cs="Times New Roman"/>
          <w:color w:val="auto"/>
          <w:kern w:val="2"/>
          <w:sz w:val="24"/>
          <w:szCs w:val="24"/>
          <w:lang w:val="en-US" w:eastAsia="zh-CN" w:bidi="ar-SA"/>
        </w:rPr>
        <w:t>nm的吸光值即可反映 CAT 的催化活性。</w:t>
      </w:r>
    </w:p>
    <w:p>
      <w:pPr>
        <w:pStyle w:val="36"/>
        <w:numPr>
          <w:ilvl w:val="0"/>
          <w:numId w:val="0"/>
        </w:numPr>
        <w:spacing w:beforeLines="0" w:afterLines="0" w:line="400" w:lineRule="exact"/>
        <w:ind w:leftChars="0" w:firstLine="480" w:firstLineChars="200"/>
        <w:jc w:val="left"/>
        <w:outlineLvl w:val="2"/>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称量约0.1 g左右的冷冻蚯蚓组织，加入提取液后进行冰浴匀浆。将匀浆组织以8000 g 4℃离心10 min，取上清，置冰上待测。在96孔板上按顺序滴加相应试剂后，将酶标仪预热 30 min以上，调节波长至450</w:t>
      </w:r>
      <w:r>
        <w:rPr>
          <w:rFonts w:hint="eastAsia" w:eastAsia="宋体" w:cs="Times New Roman"/>
          <w:color w:val="auto"/>
          <w:kern w:val="2"/>
          <w:sz w:val="24"/>
          <w:szCs w:val="24"/>
          <w:lang w:val="en-US" w:eastAsia="zh-CN" w:bidi="ar-SA"/>
        </w:rPr>
        <w:t xml:space="preserve"> </w:t>
      </w:r>
      <w:r>
        <w:rPr>
          <w:rFonts w:hint="default" w:ascii="Times New Roman" w:hAnsi="Times New Roman" w:eastAsia="宋体" w:cs="Times New Roman"/>
          <w:color w:val="auto"/>
          <w:kern w:val="2"/>
          <w:sz w:val="24"/>
          <w:szCs w:val="24"/>
          <w:lang w:val="en-US" w:eastAsia="zh-CN" w:bidi="ar-SA"/>
        </w:rPr>
        <w:t>nm进行检测。</w:t>
      </w:r>
    </w:p>
    <w:p>
      <w:pPr>
        <w:pStyle w:val="36"/>
        <w:numPr>
          <w:ilvl w:val="0"/>
          <w:numId w:val="0"/>
        </w:numPr>
        <w:spacing w:beforeLines="0" w:afterLines="0" w:line="400" w:lineRule="exact"/>
        <w:ind w:leftChars="0"/>
        <w:jc w:val="left"/>
        <w:outlineLvl w:val="2"/>
        <w:rPr>
          <w:rFonts w:hint="eastAsia" w:ascii="黑体" w:hAnsi="黑体"/>
          <w:color w:val="auto"/>
          <w:szCs w:val="28"/>
          <w:lang w:val="en-US" w:eastAsia="zh-CN"/>
        </w:rPr>
      </w:pPr>
      <w:r>
        <w:rPr>
          <w:rFonts w:hint="default" w:ascii="Times New Roman" w:hAnsi="Times New Roman" w:cs="Times New Roman"/>
          <w:color w:val="auto"/>
          <w:szCs w:val="28"/>
          <w:lang w:val="en-US" w:eastAsia="zh-CN"/>
        </w:rPr>
        <w:t>1.6</w:t>
      </w:r>
      <w:r>
        <w:rPr>
          <w:rFonts w:hint="eastAsia" w:ascii="黑体" w:hAnsi="黑体"/>
          <w:color w:val="auto"/>
          <w:szCs w:val="28"/>
          <w:lang w:val="en-US" w:eastAsia="zh-CN"/>
        </w:rPr>
        <w:t xml:space="preserve"> 数据处理 </w:t>
      </w:r>
    </w:p>
    <w:p>
      <w:pPr>
        <w:pStyle w:val="36"/>
        <w:numPr>
          <w:ilvl w:val="0"/>
          <w:numId w:val="0"/>
        </w:numPr>
        <w:spacing w:beforeLines="0" w:afterLines="0" w:line="400" w:lineRule="exact"/>
        <w:ind w:leftChars="0" w:firstLine="480" w:firstLineChars="200"/>
        <w:jc w:val="left"/>
        <w:outlineLvl w:val="2"/>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使用Excel收集和整理数据，用SPSSPRO和RStudio处理数据 Chiplot绘图。</w:t>
      </w:r>
    </w:p>
    <w:p>
      <w:pPr>
        <w:pStyle w:val="36"/>
        <w:spacing w:beforeLines="0" w:afterLines="0" w:line="400" w:lineRule="exact"/>
        <w:jc w:val="left"/>
        <w:outlineLvl w:val="2"/>
        <w:rPr>
          <w:rFonts w:hint="eastAsia" w:ascii="黑体" w:hAnsi="黑体"/>
          <w:color w:val="auto"/>
          <w:szCs w:val="28"/>
          <w:lang w:val="en-US" w:eastAsia="zh-CN"/>
        </w:rPr>
      </w:pPr>
      <w:r>
        <w:rPr>
          <w:rFonts w:hint="eastAsia" w:ascii="Times New Roman" w:hAnsi="Times New Roman" w:cs="Times New Roman"/>
          <w:color w:val="auto"/>
          <w:szCs w:val="28"/>
          <w:lang w:val="en-US" w:eastAsia="zh-CN"/>
        </w:rPr>
        <w:t>2</w:t>
      </w:r>
      <w:r>
        <w:rPr>
          <w:rFonts w:hint="eastAsia" w:ascii="黑体" w:hAnsi="黑体"/>
          <w:color w:val="auto"/>
          <w:szCs w:val="28"/>
          <w:lang w:val="en-US" w:eastAsia="zh-CN"/>
        </w:rPr>
        <w:t xml:space="preserve"> 结果与分析</w:t>
      </w:r>
    </w:p>
    <w:p>
      <w:pPr>
        <w:pStyle w:val="36"/>
        <w:spacing w:beforeLines="0" w:afterLines="0" w:line="240" w:lineRule="auto"/>
        <w:jc w:val="left"/>
        <w:outlineLvl w:val="2"/>
        <w:rPr>
          <w:rFonts w:hint="eastAsia" w:ascii="黑体" w:hAnsi="黑体"/>
          <w:color w:val="auto"/>
          <w:szCs w:val="28"/>
          <w:lang w:val="en-US" w:eastAsia="zh-CN"/>
        </w:rPr>
      </w:pPr>
      <w:r>
        <w:rPr>
          <w:rFonts w:hint="eastAsia" w:ascii="Times New Roman" w:hAnsi="Times New Roman" w:cs="Times New Roman"/>
          <w:color w:val="auto"/>
          <w:szCs w:val="28"/>
          <w:lang w:val="en-US" w:eastAsia="zh-CN"/>
        </w:rPr>
        <w:t>2.1</w:t>
      </w:r>
      <w:r>
        <w:rPr>
          <w:rFonts w:hint="eastAsia" w:ascii="黑体" w:hAnsi="黑体"/>
          <w:color w:val="auto"/>
          <w:szCs w:val="28"/>
          <w:lang w:val="en-US" w:eastAsia="zh-CN"/>
        </w:rPr>
        <w:t xml:space="preserve"> 蚯蚓死亡率</w:t>
      </w:r>
    </w:p>
    <w:p>
      <w:pPr>
        <w:pStyle w:val="36"/>
        <w:keepNext w:val="0"/>
        <w:keepLines w:val="0"/>
        <w:pageBreakBefore w:val="0"/>
        <w:widowControl w:val="0"/>
        <w:kinsoku/>
        <w:wordWrap/>
        <w:overflowPunct/>
        <w:topLinePunct w:val="0"/>
        <w:autoSpaceDE/>
        <w:autoSpaceDN/>
        <w:bidi w:val="0"/>
        <w:adjustRightInd/>
        <w:snapToGrid/>
        <w:spacing w:beforeLines="0" w:afterLines="0" w:line="400" w:lineRule="exact"/>
        <w:ind w:firstLine="480" w:firstLineChars="200"/>
        <w:jc w:val="left"/>
        <w:textAlignment w:val="auto"/>
        <w:outlineLvl w:val="2"/>
        <w:rPr>
          <w:rFonts w:hint="default" w:ascii="Times New Roman" w:hAnsi="Times New Roman" w:eastAsia="宋体" w:cs="Times New Roman"/>
          <w:color w:val="auto"/>
          <w:sz w:val="24"/>
          <w:szCs w:val="24"/>
          <w:lang w:val="en-US" w:eastAsia="zh-CN"/>
        </w:rPr>
      </w:pPr>
      <w:r>
        <w:rPr>
          <w:rFonts w:hint="default" w:ascii="Times New Roman" w:hAnsi="Times New Roman" w:eastAsia="宋体" w:cs="Times New Roman"/>
          <w:color w:val="auto"/>
          <w:sz w:val="24"/>
          <w:szCs w:val="24"/>
          <w:lang w:val="en-US" w:eastAsia="zh-CN"/>
        </w:rPr>
        <w:t>由图</w:t>
      </w:r>
      <w:r>
        <w:rPr>
          <w:rFonts w:hint="eastAsia" w:eastAsia="宋体" w:cs="Times New Roman"/>
          <w:color w:val="auto"/>
          <w:sz w:val="24"/>
          <w:szCs w:val="24"/>
          <w:lang w:val="en-US" w:eastAsia="zh-CN"/>
        </w:rPr>
        <w:t>2-1</w:t>
      </w:r>
      <w:r>
        <w:rPr>
          <w:rFonts w:hint="default" w:ascii="Times New Roman" w:hAnsi="Times New Roman" w:eastAsia="宋体" w:cs="Times New Roman"/>
          <w:color w:val="auto"/>
          <w:sz w:val="24"/>
          <w:szCs w:val="24"/>
          <w:lang w:val="en-US" w:eastAsia="zh-CN"/>
        </w:rPr>
        <w:t>可知，在</w:t>
      </w:r>
      <w:r>
        <w:rPr>
          <w:rFonts w:hint="eastAsia" w:eastAsia="宋体" w:cs="Times New Roman"/>
          <w:color w:val="auto"/>
          <w:sz w:val="24"/>
          <w:szCs w:val="24"/>
          <w:lang w:val="en-US" w:eastAsia="zh-CN"/>
        </w:rPr>
        <w:t>培养的前3 d</w:t>
      </w:r>
      <w:r>
        <w:rPr>
          <w:rFonts w:hint="default" w:ascii="Times New Roman" w:hAnsi="Times New Roman" w:eastAsia="宋体" w:cs="Times New Roman"/>
          <w:color w:val="auto"/>
          <w:sz w:val="24"/>
          <w:szCs w:val="24"/>
          <w:lang w:val="en-US" w:eastAsia="zh-CN"/>
        </w:rPr>
        <w:t>所有处理组的死亡率都较小，</w:t>
      </w:r>
      <w:r>
        <w:rPr>
          <w:rFonts w:hint="eastAsia" w:eastAsia="宋体" w:cs="Times New Roman"/>
          <w:color w:val="auto"/>
          <w:sz w:val="24"/>
          <w:szCs w:val="24"/>
          <w:lang w:val="en-US" w:eastAsia="zh-CN"/>
        </w:rPr>
        <w:t>3 d后贼</w:t>
      </w:r>
      <w:r>
        <w:rPr>
          <w:rFonts w:hint="default" w:ascii="Times New Roman" w:hAnsi="Times New Roman" w:eastAsia="宋体" w:cs="Times New Roman"/>
          <w:color w:val="auto"/>
          <w:sz w:val="24"/>
          <w:szCs w:val="24"/>
          <w:lang w:val="en-US" w:eastAsia="zh-CN"/>
        </w:rPr>
        <w:t>随着时间的增加而逐渐</w:t>
      </w:r>
      <w:r>
        <w:rPr>
          <w:rFonts w:hint="eastAsia" w:eastAsia="宋体" w:cs="Times New Roman"/>
          <w:color w:val="auto"/>
          <w:sz w:val="24"/>
          <w:szCs w:val="24"/>
          <w:lang w:val="en-US" w:eastAsia="zh-CN"/>
        </w:rPr>
        <w:t>升高</w:t>
      </w:r>
      <w:r>
        <w:rPr>
          <w:rFonts w:hint="default" w:ascii="Times New Roman" w:hAnsi="Times New Roman" w:eastAsia="宋体" w:cs="Times New Roman"/>
          <w:color w:val="auto"/>
          <w:sz w:val="24"/>
          <w:szCs w:val="24"/>
          <w:lang w:val="en-US" w:eastAsia="zh-CN"/>
        </w:rPr>
        <w:t>；尤其是对于</w:t>
      </w:r>
      <w:r>
        <w:rPr>
          <w:rFonts w:hint="default" w:ascii="Times New Roman" w:hAnsi="Times New Roman" w:eastAsia="宋体" w:cs="Times New Roman"/>
          <w:color w:val="auto"/>
          <w:kern w:val="2"/>
          <w:sz w:val="24"/>
          <w:szCs w:val="24"/>
          <w:lang w:val="en-US" w:eastAsia="zh-CN" w:bidi="ar-SA"/>
        </w:rPr>
        <w:t>0.024</w:t>
      </w:r>
      <w:r>
        <w:rPr>
          <w:rFonts w:hint="eastAsia" w:eastAsia="宋体" w:cs="Times New Roman"/>
          <w:color w:val="auto"/>
          <w:kern w:val="2"/>
          <w:sz w:val="24"/>
          <w:szCs w:val="24"/>
          <w:lang w:val="en-US" w:eastAsia="zh-CN" w:bidi="ar-SA"/>
        </w:rPr>
        <w:t xml:space="preserve"> </w:t>
      </w:r>
      <w:r>
        <w:rPr>
          <w:rFonts w:hint="default" w:ascii="Times New Roman" w:hAnsi="Times New Roman" w:eastAsia="宋体" w:cs="Times New Roman"/>
          <w:color w:val="auto"/>
          <w:kern w:val="2"/>
          <w:sz w:val="24"/>
          <w:szCs w:val="24"/>
          <w:lang w:val="en-US" w:eastAsia="zh-CN" w:bidi="ar-SA"/>
        </w:rPr>
        <w:t>mg/kg</w:t>
      </w:r>
      <w:r>
        <w:rPr>
          <w:rFonts w:hint="eastAsia" w:eastAsia="宋体" w:cs="Times New Roman"/>
          <w:color w:val="auto"/>
          <w:kern w:val="2"/>
          <w:sz w:val="24"/>
          <w:szCs w:val="24"/>
          <w:lang w:val="en-US" w:eastAsia="zh-CN" w:bidi="ar-SA"/>
        </w:rPr>
        <w:t>干土</w:t>
      </w:r>
      <w:r>
        <w:rPr>
          <w:rFonts w:hint="default" w:ascii="Times New Roman" w:hAnsi="Times New Roman" w:eastAsia="宋体" w:cs="Times New Roman"/>
          <w:color w:val="auto"/>
          <w:kern w:val="2"/>
          <w:sz w:val="24"/>
          <w:szCs w:val="24"/>
          <w:lang w:val="en-US" w:eastAsia="zh-CN" w:bidi="ar-SA"/>
        </w:rPr>
        <w:t>和240 mg/kg</w:t>
      </w:r>
      <w:r>
        <w:rPr>
          <w:rFonts w:hint="eastAsia" w:eastAsia="宋体" w:cs="Times New Roman"/>
          <w:color w:val="auto"/>
          <w:kern w:val="2"/>
          <w:sz w:val="24"/>
          <w:szCs w:val="24"/>
          <w:lang w:val="en-US" w:eastAsia="zh-CN" w:bidi="ar-SA"/>
        </w:rPr>
        <w:t>干土</w:t>
      </w:r>
      <w:r>
        <w:rPr>
          <w:rFonts w:hint="default" w:ascii="Times New Roman" w:hAnsi="Times New Roman" w:eastAsia="宋体" w:cs="Times New Roman"/>
          <w:color w:val="auto"/>
          <w:kern w:val="2"/>
          <w:sz w:val="24"/>
          <w:szCs w:val="24"/>
          <w:lang w:val="en-US" w:eastAsia="zh-CN" w:bidi="ar-SA"/>
        </w:rPr>
        <w:t>这两组来说，蚯蚓的死亡率较高，与滤纸试验的结果大致相似，即适当浓度甜味剂处理可能会提高蚯蚓的存活率；但在土壤实验中，对照组的平均存活率显著高于所有甜味剂处理组（</w:t>
      </w:r>
      <w:r>
        <w:rPr>
          <w:rFonts w:hint="default" w:ascii="Times New Roman" w:hAnsi="Times New Roman" w:eastAsia="宋体" w:cs="Times New Roman"/>
          <w:i/>
          <w:iCs/>
          <w:sz w:val="24"/>
          <w:szCs w:val="24"/>
        </w:rPr>
        <w:t xml:space="preserve">p </w:t>
      </w:r>
      <w:r>
        <w:rPr>
          <w:rFonts w:hint="default" w:ascii="Times New Roman" w:hAnsi="Times New Roman" w:eastAsia="宋体" w:cs="Times New Roman"/>
          <w:sz w:val="24"/>
          <w:szCs w:val="24"/>
        </w:rPr>
        <w:t>&lt; 0.05</w:t>
      </w:r>
      <w:r>
        <w:rPr>
          <w:rFonts w:hint="default" w:ascii="Times New Roman" w:hAnsi="Times New Roman" w:eastAsia="宋体" w:cs="Times New Roman"/>
          <w:color w:val="auto"/>
          <w:kern w:val="2"/>
          <w:sz w:val="24"/>
          <w:szCs w:val="24"/>
          <w:lang w:val="en-US" w:eastAsia="zh-CN" w:bidi="ar-SA"/>
        </w:rPr>
        <w:t>）。</w:t>
      </w:r>
    </w:p>
    <w:tbl>
      <w:tblPr>
        <w:tblStyle w:val="23"/>
        <w:tblpPr w:leftFromText="180" w:rightFromText="180" w:vertAnchor="text" w:horzAnchor="page" w:tblpX="1400" w:tblpY="82"/>
        <w:tblOverlap w:val="never"/>
        <w:tblW w:w="993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10" w:hRule="exact"/>
        </w:trPr>
        <w:tc>
          <w:tcPr>
            <w:tcW w:w="9933" w:type="dxa"/>
            <w:vAlign w:val="top"/>
          </w:tcPr>
          <w:p>
            <w:pPr>
              <w:pStyle w:val="36"/>
              <w:spacing w:beforeLines="0" w:afterLines="0" w:line="240" w:lineRule="auto"/>
              <w:jc w:val="left"/>
              <w:outlineLvl w:val="2"/>
              <w:rPr>
                <w:rFonts w:hint="eastAsia" w:ascii="黑体" w:hAnsi="黑体"/>
                <w:color w:val="auto"/>
                <w:szCs w:val="28"/>
                <w:vertAlign w:val="baseline"/>
                <w:lang w:val="en-US" w:eastAsia="zh-CN"/>
              </w:rPr>
            </w:pPr>
            <w:r>
              <w:rPr>
                <w:sz w:val="28"/>
              </w:rPr>
              <mc:AlternateContent>
                <mc:Choice Requires="wpg">
                  <w:drawing>
                    <wp:anchor distT="0" distB="0" distL="114300" distR="114300" simplePos="0" relativeHeight="251676672" behindDoc="0" locked="0" layoutInCell="1" allowOverlap="1">
                      <wp:simplePos x="0" y="0"/>
                      <wp:positionH relativeFrom="column">
                        <wp:posOffset>344805</wp:posOffset>
                      </wp:positionH>
                      <wp:positionV relativeFrom="paragraph">
                        <wp:posOffset>47625</wp:posOffset>
                      </wp:positionV>
                      <wp:extent cx="5474970" cy="3244850"/>
                      <wp:effectExtent l="0" t="0" r="11430" b="1270"/>
                      <wp:wrapTopAndBottom/>
                      <wp:docPr id="8" name="组合 8"/>
                      <wp:cNvGraphicFramePr/>
                      <a:graphic xmlns:a="http://schemas.openxmlformats.org/drawingml/2006/main">
                        <a:graphicData uri="http://schemas.microsoft.com/office/word/2010/wordprocessingGroup">
                          <wpg:wgp>
                            <wpg:cNvGrpSpPr/>
                            <wpg:grpSpPr>
                              <a:xfrm>
                                <a:off x="0" y="0"/>
                                <a:ext cx="5474970" cy="3244850"/>
                                <a:chOff x="4246" y="281248"/>
                                <a:chExt cx="7761" cy="4609"/>
                              </a:xfrm>
                            </wpg:grpSpPr>
                            <pic:pic xmlns:pic="http://schemas.openxmlformats.org/drawingml/2006/picture">
                              <pic:nvPicPr>
                                <pic:cNvPr id="7" name="图片 7" descr="死亡率-土壤"/>
                                <pic:cNvPicPr>
                                  <a:picLocks noChangeAspect="1"/>
                                </pic:cNvPicPr>
                              </pic:nvPicPr>
                              <pic:blipFill>
                                <a:blip r:embed="rId33">
                                  <a:extLst>
                                    <a:ext uri="{96DAC541-7B7A-43D3-8B79-37D633B846F1}">
                                      <asvg:svgBlip xmlns:asvg="http://schemas.microsoft.com/office/drawing/2016/SVG/main" r:embed="rId34"/>
                                    </a:ext>
                                  </a:extLst>
                                </a:blip>
                                <a:srcRect t="9682" r="17326" b="26416"/>
                                <a:stretch>
                                  <a:fillRect/>
                                </a:stretch>
                              </pic:blipFill>
                              <pic:spPr>
                                <a:xfrm>
                                  <a:off x="4246" y="281248"/>
                                  <a:ext cx="7761" cy="4609"/>
                                </a:xfrm>
                                <a:prstGeom prst="rect">
                                  <a:avLst/>
                                </a:prstGeom>
                              </pic:spPr>
                            </pic:pic>
                            <pic:pic xmlns:pic="http://schemas.openxmlformats.org/drawingml/2006/picture">
                              <pic:nvPicPr>
                                <pic:cNvPr id="6" name="图片 6" descr="死亡率-土壤"/>
                                <pic:cNvPicPr>
                                  <a:picLocks noChangeAspect="1"/>
                                </pic:cNvPicPr>
                              </pic:nvPicPr>
                              <pic:blipFill>
                                <a:blip r:embed="rId33">
                                  <a:extLst>
                                    <a:ext uri="{96DAC541-7B7A-43D3-8B79-37D633B846F1}">
                                      <asvg:svgBlip xmlns:asvg="http://schemas.microsoft.com/office/drawing/2016/SVG/main" r:embed="rId34"/>
                                    </a:ext>
                                  </a:extLst>
                                </a:blip>
                                <a:srcRect l="82192" t="10805" r="1276" b="61912"/>
                                <a:stretch>
                                  <a:fillRect/>
                                </a:stretch>
                              </pic:blipFill>
                              <pic:spPr>
                                <a:xfrm>
                                  <a:off x="4957" y="283385"/>
                                  <a:ext cx="1552" cy="1968"/>
                                </a:xfrm>
                                <a:prstGeom prst="rect">
                                  <a:avLst/>
                                </a:prstGeom>
                              </pic:spPr>
                            </pic:pic>
                          </wpg:wgp>
                        </a:graphicData>
                      </a:graphic>
                    </wp:anchor>
                  </w:drawing>
                </mc:Choice>
                <mc:Fallback>
                  <w:pict>
                    <v:group id="_x0000_s1026" o:spid="_x0000_s1026" o:spt="203" style="position:absolute;left:0pt;margin-left:27.15pt;margin-top:3.75pt;height:255.5pt;width:431.1pt;mso-wrap-distance-bottom:0pt;mso-wrap-distance-top:0pt;z-index:251676672;mso-width-relative:page;mso-height-relative:page;" coordorigin="4246,281248" coordsize="7761,4609" o:gfxdata="UEsDBAoAAAAAAIdO4kAAAAAAAAAAAAAAAAAEAAAAZHJzL1BLAwQUAAAACACHTuJAGa4aPdkAAAAI&#10;AQAADwAAAGRycy9kb3ducmV2LnhtbE2PQU/DMAyF70j8h8hI3FgaRscoTSc0AadpEhvStJvXeG21&#10;JqmarN3+PeYEN9vv6fl7+eJiWzFQHxrvNKhJAoJc6U3jKg3f24+HOYgQ0RlsvSMNVwqwKG5vcsyM&#10;H90XDZtYCQ5xIUMNdYxdJmUoa7IYJr4jx9rR9xYjr30lTY8jh9tWPibJTFpsHH+osaNlTeVpc7Ya&#10;Pkcc36bqfVidjsvrfpuudytFWt/fqeQVRKRL/DPDLz6jQ8FMB392JohWQ/o0ZaeG5xQEyy9qxsOB&#10;72qegixy+b9A8QNQSwMEFAAAAAgAh07iQI7EgeUsAwAAKQkAAA4AAABkcnMvZTJvRG9jLnhtbO1W&#10;y27TQBTdI/EPlvep40dsx2pSNQ2NkBBEFNhPJ+OHsD3WzORRIXZIhQ1iDxJCsOUHqMTXUPob3Dt2&#10;kjatoKqKxIKFnRnPzJ1zzz1nJts7iyI3ZkzIjJc9095qmwYrKZ9kZdIznz7Zb4WmIRUpJyTnJeuZ&#10;R0yaO/27d7bnVcQcnvJ8woQBQUoZzauemSpVRZYlacoKIrd4xUoYjLkoiIKuSKyJIHOIXuSW0277&#10;1pyLSSU4ZVLC12E9aDYRxXUC8jjOKBtyOi1YqeqoguVEQUoyzSpp9jXaOGZUPYpjyZSR90zIVOk3&#10;bALtQ3xb/W0SJYJUaUYbCOQ6EDZyKkhWwqarUEOiiDEV2aVQRUYFlzxWW5QXVp2IZgSysNsb3IwE&#10;n1Y6lySaJ9WKdCjUBus3DksfzsbCyCY9E8pekgIKfnby6vTdayNEbuZVEsGUkagOqrFoPiR1D9Nd&#10;xKLAX0jEWGhWj1assoUyKHzseIHXDYBwCmOu43lhp+GdplAcXOc5nm8aMOyEtuPpnUlE03tNhCDw&#10;7Xq557e7iMtabm0hwhWgKqMRPA1R0LpE1J/lCavUVDCgHaOVs3FGx6LurMkKlmSdvv9+9ubYgP6E&#10;SQrC+vn15Me3T2dvj1unHz6efv6CaDEQrq0jEYT4gNPn0ij5XkrKhO3KCpQKbtS5XZxuYfcCjMM8&#10;q/azPEfisX271jFExIpDBooQ9ye2FjVU8oFUuB3WVMv6Rdcf7u51PLsVDILdlucO3VY4CLotNxj6&#10;rjsIPX/ffomr5SyJ4BmsgeKnS4W5UsGNy9AbvnXwbGRpn11A6DRyAGRaFkusoBDkBkFLQR8DvWj+&#10;rh86pgFlsgPXAcnBGeD4nu1jEJioBFM0xWYM/OKiWmurAV2MNf9YGgnGwBUbVrhS0kgfWuI3ggZ1&#10;CKlGjBcGNqAKgEJXgcygCDWe5RTIeA1BN6Fb6w0af98GwGB9ZjQ2gP5/G/zrNoCbMHTsLvgAT5x2&#10;2O7UjnCC2hC+3bW1q27ZEN0OnJL6jHfdsFM7bmkIu9MBPHhB2GDRxtJLRy3VfnND6FsCblB9QjS3&#10;PV7R5/vQPv8Pp/8LUEsDBAoAAAAAAIdO4kAAAAAAAAAAAAAAAAAKAAAAZHJzL21lZGlhL1BLAwQU&#10;AAAACACHTuJALtnqyZJ6AACNegAAFAAAAGRycy9tZWRpYS9pbWFnZTEucG5nAY16coWJUE5HDQoa&#10;CgAAAA1JSERSAAADIAAAAyAIBgAAANtwBmgAAAAJcEhZcwAAEnQAABJ0Ad5mH3gAACAASURBVHic&#10;7N15nBx1nf/x16eqe+7c18zkMCHhSIBwBIicEhEQ5RRBFBFFzSp44OrPWyAruh67rhrAoAvrubqJ&#10;IAQQEATkErnPgBwh50wmdzL3dFd9fn9UTzJXJkwyMz2TvJ+PRz+m61tV3/pUZ9JTn/oeBS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K7K8x3AB18HjgAeG4H668ARgCv9FtEIiIiIiKyRzocyALX7GD9qYAD3+y3iERERERE&#10;pFcF+Q4g53jgb+y4ReZc4Lb+C0dERERERPrCQElADgHuJElCunIksABY0m8RiYhIbzsaKMh3ECIi&#10;IgBjAAPupesuWGNyP19EXbBERAajdwO/BD6HkhARkb3aQGkBWUcyvqO79SIiMng9BxwIFAJRnmMR&#10;EZE8GigJiIiI7NmywPeBrSgBERHZq6XyHUA3JgIfIOmS1ZTnWEREZPesA/6Y7yBERCT/BnILyFTg&#10;h0BRN9uMAcpzrxH9EZSIiIiIiOw53g4clHs/CjgdSLdZ/w5g3zbL1wK3APcAa4C5/RCjiIiIyN5k&#10;DnA78J58ByIykBxKMoj9x/kORERkLxKSdOXty9dAbqkX2Vt8mOQ661P5DkT2DAN5DIiIiAxszwGb&#10;+7D+Q4ELSO68iojIHkIJiIiI7KoHgM/0Yf2n92HdIiKSJ2raFhERERGRfqMEREREREQGmhOAYW2W&#10;U8BvgP272ed84GeAdSifCPwg934M2yctOpdkAqSu/Cvw9R7EO1idAHy+vw+qLlgiIiIiMpAYyXPg&#10;6kgGwLcAb8u9/wVQDzSTDIz/Xpv9jgIOBspy6wHm5+r7CPBl4BSSJOVl4Cckzyd6DjgAuKxNXaeR&#10;JED7tCn7MrBxBzEfDlxF8gy7xh6dbXv7Ag1AJVAFrO7BvvsAf+5m/eMkn0Nbp5BMLvCTDuXvAj4G&#10;XATEPYjhLVELiIiIiIgMJA5cApQAfwJWAg/n1v0tt/x7kkTj4ySPcDgA2Ao8AkzJLR9Akhh8Mrft&#10;Z4EbSK5/HwTGk9z9P4ntCU7rfm8Cz7ZZPoDub9z/GPgnu5d8QPKIiWOBRcB5Pdw3Ata3eU0jOe/W&#10;5S09qOsh4ESSz6TXKQEREZFd9WAf178s9xKRvU8WmA3UkrRSvACsJUkm/tRh298CY0lm5bsLeB2Y&#10;kXtvwKVAKfBFkmeZnEzSQvKvwKo29awCbiWZgW9Jbv8GYHiufO0OYj0YOB74710817ZmAs/v4r7L&#10;gePavDaTfDaty5/NbTcOmJx7DSeZUn1ym1eK5PP5HclnJzug54CIiIiI9I3+fg7IEJIL/y+SJB9f&#10;JWlZiIChwJnAV0gulh24A2gi6R61DKjJbbuMJBH5dm7dRGAhyQx+EfBM7jinA2eTJC7Pk3Q5WpPb&#10;f3Num+6Sgi8DS9ss/wCYB9xEMo34QSQtN78kudgnd25PAJ/IxTOFJDFoJEkAlgGXk4x5uZ/kYdzD&#10;SZKvO3P77yzhWU/7Lmqtbif53Hb0mpDb7sTc8qidHKfHNAZERERERAaSWuBqkucAzSa5EI9IWiiO&#10;JrkYr2f7YPMLSRKVtcBfSFokPkCSoEBy938ESQJ1CskFv5MkGc/l6p2S23YmSdJxI/AqSbITkCQo&#10;O3IY8HSb5Zkk3bpuJOkidizJ2IyLSZKS5cB/kCRDn81tX0rSZepFktYfgEKSrmarSFqcv5+r99fA&#10;vwGvdYjjqyRdxVoNAd4LlLcp+x/gryTJCSRd1PbPHadVQ+7nM222uaeb899rqQVEREREpG/k40no&#10;hSQXzuXABuAWkvEbz+di+RpwYO59IclF+ettXq1jRsaQJC8ZkpYRB+aQXGRfQHLRP5bkHF/I7fNM&#10;h7oW7CTWuztscxdJKwUkXbl+m3u/lWSg+xeAapLE5pRcTAeRtGrckNt2WW6b+tw5ADxFkrhAMiPY&#10;sx3i+CtJ8tL6am3RaFv28Q77XM32ZKQjI5kA4EM7WL/L1AIiIiIiIgPNJSSzWo3MvZpIWi4uAT5N&#10;csE/O1f+UZKL+cc61HEKSSvAepIL8dNJuj3dl1vfetf/WpJEYStJl6WXOtRTRpKovL6DWDtO+wtJ&#10;sgNJl6rWmaw2Aenc+VSTdPVqO8vVTNq3pLS2XEwF1uX2q8qVVZO09LR1Uofl9STdtL66g7h3xkmS&#10;t3BnG/aUBqGLiMhAlUI3ykT2VvuSzAJ1JklXKUhaQVoHhUOSXGzJ/byApKvQaJKxHhcCk0gu3H+X&#10;2/554FS2T6X7KZKuW81t6qrM7TstV9eM3HJZN7FupPM4idZuVE7S+tL6HpLkZApQBExvs0/HAeg/&#10;A24D/l+b/VqfgzKjm3h6SwlJjBt6u2IlICIiMhANIZmH/qTcexHZu+xLMu7gt8DNubKpJLNRXUUy&#10;k9UBJOM1/oOkS9Zo4Ickd+wfIemW9Uqb/YuBL5G0cDSSXGCPJUlAppO0gFwM/CG37nskY0d+Rufu&#10;Tm09CxzSg3O7I1f/syRdoCBpGZnB9m5gkIxB+S5wDsnncSvJQxQfI2n92RUhSVLR+kqRtOC0LSvI&#10;bTsz9/O5XTzWDikBERGRgWgCycwyX2X7jCwisvfYl2QcxcUkScK7Sbon/YQk6fgByVO8XyVpfXiW&#10;pEvTvSSDvu8B3knSElGXq/MWkkThI7ltP5Gr47Hcz9dIvm9uJ0kG7ieZmeq5XF1FO4j17ly8rQ8t&#10;fJztLRkPkzwfBJKuX2/mXufl1n0pt66UZID6+g7bPkbyUMZjSBKt7+bO7Ua2DxbviZNJkq/W11dI&#10;una1LVuc2/YUkgc29uRhiG+JmrZFRGQgeoXkj3Y6915E9h5G0hXqdZJEYWiu/EskScjZJC2jHyXp&#10;YtX6fI6HgOtIpo+9guRG+9Q29V5NMnZiWW758tw+GZLWjqHACpJxJbeRJB5nkYw32ZCLqSvPkIwt&#10;+WjuuFe0WXd5m/eX5H6eDHwD+DqwX67sWdoP9r6kzfvP5X5eQ5IQ/b9cTGvouXUkLTDdeZokR7go&#10;d0zZAc2CJSKy5ynJvUQkv/IxC9ZYtne/3D+33FEJyQX5aWyfKapVGdu7KQ0Hzuiw/hySLlutJpJ0&#10;PTqbpDWirdHsvIvVcSRT5RbvZDtIunWtYvssVb95C/sAnEsyKLx1XMlpO9n+TDoPVH+rTiaZ0rhg&#10;ZxvuzZSAiIiIiPSNvkhAju7FugajoSTdumbTs1mm9iEZSD+5D2LqN+qCJSIiIiL97WLg7/kOIo+2&#10;sn064J5YSvunrg9KGoQuIiIiIiL9Ri0gIiJ7pqnA90lmi5H8GUEym9cb+Q5ERGSgUAIiIrJnGkMy&#10;i9Tvd7ah9KkPkfxbKAEREclRAiIisud6GXgx30Hs5ZbkOwCRPLGy0tLfp4Lg+K5WZqKoMB2GHWem&#10;IopjJwiuqq2t/e++D1HyRQmIiIiIiPS2mTP32+/Edx599Lie7OTu/PLmm7/YRQISkjwB/TxgJcnz&#10;NV4CDgPOJ3kSOsCFwLuAj5M8Q0QGICUgIiIiItLbKsaXl3d8NsdOmRlDSku7ev7Pt4HpJA8GfBfJ&#10;08r3B4blyiF55sVPSaa3VfIxgCkBEREREZEBwzoXFQKfBGaSPMn8VZKH7O3fZpshwCLgKyRPMJcB&#10;TNPwiojsuTzfAYj+DUR6wUzgNZLkA5L/V6cCL+SWDfg58CRwQ79HJz2mFhARkT3TY7mX5Nfv8h2A&#10;yB5gFFDVzfp3AmngVpT0DwpqARERERGRgawBGNnN+gA4DjgaOLZfIpLdogRERERERAayJSQPV207&#10;PORbJLNfAdxL0v3q68CP0PXtgKd/IBEREREZyNaTjAG5ILc8CpjL9jEgrd2u/pckSbkAGdA0BkRE&#10;REREet3GTZtYXdLVjLrda2ppSXdR/FngPpJZriqAa0kettr2OSMx8AWSROQWkq5bMgApARERkQuA&#10;P+TeHwssB1blLxwR2ROsWLPGaht6ngM0NjYWdlH8MrAvcDjJbFiv5cqfAD7fZrtHSGbI6mI2Xxko&#10;lICIiOzdLgXOAE4hmUP/U0AdcAXwRh7jEpFB7tDp033/KVN6nAjcdNdddWs2bOhqVR3wYIey+tyr&#10;rVd6ekzpXxoDIiKyd/sVUAbcAdxF0td6KUo+RESkj6gFRERk7zaUpBWkguRvwm9JnjosIiLSJ5SA&#10;iIjs3apzr9bZZO7PYywiIrIXUBcsERERERHpN0pARERERESk36gLlojInmkIcGAfH6MReK6PjyEi&#10;InuYwZaAnAtUAX/PdyAiIgPcgcANwD19eIyT6fskR0QGp8aGhoZ6kpshPdKcyWT6IB4ZQAZTAjKD&#10;5EFZ81ACIiLyVvw7yaxWfeWaPqxbRAa3xx9++umqdZs2jQuCoNOzQLLZrKVSKe9Y3tDUlN20ZctT&#10;/ROi5MtgSUCOBm5i8MQrIiIisjdr3FJb+/bHn3/+ELp+Kvm/Aj/qorwJeLJPI5O8GywX9GcBL9P5&#10;SZciIiIiMjBtBv62g3UXAA/0XygykAyWWbB+D5wGNOc7EBERERER2XWDpQUk77OsfP3znx8XNDdP&#10;J5UKMFt+9fz5S798ySVl6dLS6SmzNfN++tMVX7vsslFBHO+bcl86b8GCtQBXXXppWSaOZxCGNd+5&#10;9trlOz6C28RLnpkVh80HxXF8f/UNxybbutv4uY/v6xaXlRSOfmlY85a4OvCDoigeH1pYNXxT0YtL&#10;Fh3U0ounan89++x9YrN3RmYeuj8SxfFhFgRrCjZtenDOAw9ku9v5/vtJZQsnTA/dJxEFWbJhU1AY&#10;NERRFDVXpF96z76vb08iHbvn4UlTUuYja4uyS848orphZ8GdetP0iiK3SZmY5SHMiDwYnW0OHvjL&#10;R55fe97CCcUNjJhhQXYrLdEmKyyaljKW/ul9z6/thc+lX3xl7txhBen0AXEUrfrOggWr8x1Pb3Kw&#10;P59zzr5FZmXBxo1L5jzwQNOOtr3+yVnp6Q0107NBEK0/dsUr5xtRf8Y6GH3pootKi4cMmeFBsP7q&#10;a655M9/x9Ja7L7qoNKyvnxFlMutPve22XTqvWx8ePaQsLppOmK456dg3u/keFhGR/tBVn7yB7EWS&#10;gehXdyg/FHgG+AlweW8f9BuXXXaCxfEXHA4ys7S7v4LZvbjvb2ZDc5s97nCYQRqIzGx+EAQrs9ns&#10;t8xsOIC7//E7P/vZos5HcKv85BNXOfHFZhbgNAbuX1j1i9l3Vs59/DPAcQAx1JhbZIHPAUbivgn8&#10;rqip5N9qfnNIr3RPu+essz4Sm10BVAA4hAFsdmgxs/uyTU3/8p477+yyJerPf55WWDik5WuhcwbG&#10;BNwKMVrAm8x9iVvwkmft23PmLNsM8MBDky4CTk/2tvW5dWt2FNsZN894Jx7MxSl07JDA4kJ3i8Br&#10;gij6poep0xwq8HiEY8PMbBlY5DHzbz//hQE/ccHXLrtsv8D9awYlAHEc3/jdBQvuzndcvcT+cs45&#10;l+J+AoCZrS5qafn28Xfcsanjho8+OqG4OQq/Yfi+ALg/98+SsT/8lyOe0qwoO/D1uXMrgjD8Fmaj&#10;ABwWf+e66+4BhgKv9+GhjwEe7avK/3LmmZUehleY+wgAj+PFpy5e/Lue1HH/Y+MnWEt4BcawXNEf&#10;Tzx+RRffwyLSjQ8DvwE+DSzopTo/B/y0l+qSQWawdMHKmy9fcskQc/84MMXMCoEAs6kGl5jZhNxm&#10;Ae6fDpI/9gBh7D43iqJPtSYfAGb2/m9cdtnbOh5j0ieePhz8QjNL/j2M4giuLJ/7xAnkko/kIBxp&#10;gZ8GjMxVOMIJZgdFDWf3xrnee845+3kQfJxc8mFQaGZpzJI/3O4nhun0+3e0f+nQ5lMD51g3xgKl&#10;mBe6+1CcMsemgk+0MD4P4KGH9tmPbckHgI+2tF+0o7rfe/vBIzwKLsEx8LeZx2PdGZqk0DYuClM/&#10;cJhg7oEFwT5mVgEMBw8t9E+evnhWyW5/QH3I3S10n9uafABYEFz8tc9+dkw+4+otd5199pGtyQeA&#10;u49vLCj4QFfbZuLgjG3JB4DZIfs11pzUD2EOWkEYfrQ1+QAwOPOrl17a18kH9GHyAeBmH2tNPgAs&#10;CM6868wzp731CjAy4SfaJB8A7//rI1M6fQ+LSL9T8rEXGyxdsPKmsKBgpkMxMMLdAwczKHMI4jhu&#10;zmSz7u6j0+n0kCiK9nH3FakwzGBWZjDV3Tdh5qkwTFoN4vgooF0XgBaL3hsYBbgbHueSQqsMW7Z+&#10;yMN0EZn6Mvc4sIIhEzxMDzWnbvvePs6yzXMmT55807Jly3bYpaXV2LFjx7l7u5avMAxHunv5kxs2&#10;nHzg8OHTCsyS+fLMAtxxSLt7GrMMZu8BurwD6QSz3RmNexFGAIQkrWyFLRmGNtT7pKYmzhk/fvwL&#10;q6tbjhg+Iihqu3867Uc++eSs9BFd3OkOWqLDsCAN4DGVFuSStcgLgAjsbZn6OIMTp4oZQkiEM84j&#10;moCi+lfrTpg0adI/VqxY0emO+0DwzU9/ujJy3wf3sLUsDMNmy2QOBwZNK8g+I0YMq02liluX161b&#10;txaIDWZ32th9NnA94O2LbXaHIiCYDdwFpMaMGTN6+7Zev379+tpePIVB56ef/Wzh2ig6tG1ZFEUF&#10;dXV1p4wZM6YuCIK4pqZm0HRDbHXazJkTWtyPwpO7DgVB0AwQmh3FW0ysHn5k/7IsjdM7lodxdNSE&#10;CRPWNjc3b0tMSktLN7+V71AREdl9gy0BmQ8sabP8f8DbaHPXuLfFYTga9wIzs8ampnEex6nADIKA&#10;xqamsVtqaw8tKixkaGkpjU1NY2sbGg4ESKVSpFMpGpuaSKVSWyaWl98NYO6jOx7DLB4PBlFzCS11&#10;IyG5ao83vzrXPKZ12Ufsj6XKIKof2np9ZnFzJVveOKClseVW4LadnU8qDF8CRnVaYcYrdXVMKSvD&#10;UikMSFmSp8TuYWM2O6o0nV7jMHaHlbuPrqujHHx0YaERhkm2ls2Sqq/zkuoqxtbWOmEQn3bPPQH7&#10;Tovb7b7/9OCvnt04EqjpXDUjk6SIMKr3cUFhUh41ezERBIXQXBPN8hgKx+Ryk0avaFoTHQKw4R8t&#10;Z2YzmVuBXmkt6m2B++j1W7fOqKuv37+1bEJ5+W2pVGpkPuPqqcaiop+k4eLW5TFjxgxZt25dHa2t&#10;du2VPHreeUXHLFrU2L64i/8juf0rKiqmWTIjXrIlfAf4Zi+FPyhtdO/0/3nNunXHrVy79ux0KnUt&#10;yf+n8v6PbPes3rr13uc2bdofIB0EtYeNGHEnQBwEnX4/dqTZWkaGnZ4yALiP9mz2A+lU6n9aizKN&#10;jWcAt+9u3CIisnODLQG5vsNyaxeO1jEgvc99nbm3GHhxYWHrhXGAWVCYTq8eUlq62t1HhmE4NZ1O&#10;rxk2dOjKMAiybhbiPsxgY+zb/wK62frOh2C1GRAWNlBc0JhsRxwUHH6bB2GFZxqLzTALiw9wC4db&#10;unBbC4jDlqBo1MPlNVV3Vb2F0ylqapoaDxvWsQVkiLsPP2rUqDPK0ulPpc1G51pJCgEM4tJ0en3u&#10;fafkoM3JrR8yhGqScy8j+f2ywgJawmG2tbCI17Itwboo9q+dcUY4p2yIndp29yDwzGulIzdC53Gm&#10;FrGRAHCisMyqW7u2BWm2gEVAacmE9MuOx0GaqRZY5MN8XdG41JsAJRXpaza+2PSPt/AR5UVstn7U&#10;sGEvlhUXr9y0devB5aNHP2pmWYMN+Y6thy4NwvAPHkWfTBcWfryquroeIIANXVwHNhyzaFGnO86G&#10;rXN8YrtCTz6H6urq1yZPnjwi09JyV5hKXRLH8R4z2HpXbTDbMKxDWfmYMQ9uqa3ditmGosbGb+cl&#10;sN00NQxPGFtUdC9AZXHxthaPII47fYfuSJ3XbhzW1f0ps/XDRo68taGh4ZZMS8vz6YKCmaOWLavf&#10;o2Z9EBEZwDQGZCfS8DzQEJttNLPYzGLM6gP3DUEQrE2nUo0F6XR1APXpdHplOpVqDIIgEwbBhsDs&#10;oSAIMqkw3NalKBtFnS6CC8P4NpwWzBwLYiyIza0qttT/YemMFQzdSnroFsJ0FUGwpnUbLIghXOtB&#10;0QNPwVsaoLt006Yty5Yt29z29cYbb6xcunTpC9OGDl2UNlvq4JjFQAx4kNSdNYjDINjxHULzx8x8&#10;veHNBrElMxdFQHMq9LrSUtYMHc6dq1evfnXEsPi+VMozbV8W2hM7GmgcZ8JngBYAC6za3WPMswSW&#10;wYg9YHlQ5FWpYqqD0OoxYgtsrYVkLGDzsHHD/l5TUzNgnyNz9c9+VhUGwZtmlnHwIAgyBpkwm306&#10;37H1RHV1dUMURXXunlm2bNlmcn2pPI4f67Sx+2N07muF453+j1jorftHy5Yt2+zu2SiKtq5ataqx&#10;47Z7m/nz5zfj3u73JAzDbPW6dUvcvWnppk1b8hXb7vjTG2+sXdfcvCIwiwqCYPv3Qhh2/l3agbOO&#10;W1+L81LH8gypfyxZsqQl97sUL1u2bPNb/Q4VEZHdpwRkJ6667ro6c/+FwVLcm9w9wv2NGH7h7ity&#10;m8XmPt/cNwPgnvUgWID7AoeNbar7v+///OcrOh5j+YKjnzWzX7kn/a0cGoI4uKr6hmMeMrMHWrdz&#10;98fd/TZ3a70rvhH3R6PmzYt741xPuemm12L3n5vZ6twBm829xYJgsyUXivduTKVu3tH+a0eU3e3Y&#10;g+7UYFYP1mTGFjOrxYLX3X15tjlcBPCOd6x6DYJbWvc197VRU/CbHdV9x4UvbHLnBjdig+UEtoaY&#10;WhxwqonjLwIr3C12eIOAVcBm8Kyn4gWLzv/7gL5QNTPPJC18DQDu7sD/zPv5z9/y3d6B7JTFi5/C&#10;/b42RSvTZv/X1bZrw/h2nFdalx2ejltW3tfVtpJImf0K93Wtyw43r1izZl13+wwGi1ev/kdTHG+7&#10;ceDuN598881Le1JHlIpvMN/+PWxm/3fy8Us7fQ+LSL97d74DkPwZbNPw7kifTsMLcOXcuaOz7vuR&#10;TgepVGrFvJ/+dMWVc+eWZNLpAwrM1lx1zTVVV15++fBsNjstdn/z36+9dgPAj77wheL1LS3TLYpq&#10;un+ug9uEuX8/KCY8OF0S3r/8x0dUt5aP/dgTUwrCsGxc4C8/VVHr42rKDggjL896vHbt+MYlzJvT&#10;7bM5emrx6adPKkql3gGQLip6qKWx8QjS6aotZv84f9Gibp/HsHAh4YiJb9svlfXxKeJsQxy2pKOg&#10;PpXKeEnJuJc7DjD/298qJ0J6dBzby3Pm7HwA6GkLDxuTDjJvC4Psm5lsMD0gNbK+seWRv178yobz&#10;Fs4oaEzZ9JSlt2Qaoi1hoU8Ng+ybf3rfK4OmG9PhBx88K4D5p8yefc53//u/d9zdbQCrqKg4ztw/&#10;U7VmzQUdVtk973vfFDMr2xgEr5y/aNEOn1+z0AnLH5q0v1kqe+9xS1+fZ7QbMFRZUfGwBcEFq1ev&#10;XtUnJzEIfeELXygua2w8IEin182bP3/V+PLyj8Zm06qrqwftGJmKiorLywoK0vNnzfprIaydc/PN&#10;u/TvvfjJipLhDQUHZFJRzUnHrGr3PVxZUbGsqrp6cq8ELLLn6otpeBcAn+qlukTy4lCSO/Q/zncg&#10;IrujoqLigMqKirvyHcfuqKioOK6yvPwPfXmMyoqKh8ePHz9h51vuvcaXl3+0oqKi4zOTBpWKiorL&#10;Kyoq+uSmUqvKioplfVm/DBiTSJ7TJbvmwyTXWb2ZMPRWIiODkLpgiYiIyJ5sOjAXOJpkengRybPB&#10;NguWiIiISE8UA+cAI4AngAE9JlBkb6AERERERPZkbwK/J5laXslH/7GwdMzdhIWHdrXSo+a0hYXv&#10;67Qizrhb+KO4tur7fR6h5I0SEBEREdmTbSJ5aKn0r1kl0885tOywS8b0bDdnw22f+lhL5wTkKOC/&#10;gGUkY1FqO6w/BbgaeBr4LMnU2icB84A64PPAP9tsfxjwTuA/exaf9AaNAREREZE9ndPFc4ekT41O&#10;jZw6que7GUHxyOJOhclU9T8AVgDf6rC+ALgO+DrJzfXPAEW5feYBi4BfdKjvJyTjgyQP1AIiIiIi&#10;IgNZObAZuBW4F3i4w/oDScb33Au8BtwI/DH3857cNl9ts/25wL7Aq30XsnRHLSAiIiIiMpCVA2/k&#10;3tfTeTazyjbrVwDjgJXAd3NlFWx/9l0R8O/AFX0VrOycWkBERESkO/8CfI5kLIXkzz4kzzPp1YcP&#10;DxJjSMZxtApIkpDWhyOPa7PeaZ+gtHa3an3uyL8CdwIvA7P7KF7ZrFRUyQAAIABJREFUCSUgIiIi&#10;0p1iki4rr+Q7kL3cNfkOII+aSGYxaxWxPfkAaOiwvrnN+8tJEpgfk7SkXA6cAUwBhpFMz6zkup8p&#10;ARERERGRgWw9SRIBSetHpsP6dcBxufdlwJbc+3cAnwaOJ2k52h8YCTxC0jISAI+hmbD6ncaAiIiI&#10;iMhA9ipwADCUJKlYmSsvILmWfQI4gaQV5AxgCUk3rOuA80kSkiLgQZKb76lcPTeg5CMv1AIiIiIi&#10;Ir0us+5lM+s4XnznvGlLQYeiLPBrkkQkBZyVK/818D3gWeA+koHoKeBEkhaRGcAzbeqpANb0OCDp&#10;dUpARERERKTXRXU1ZFIlPd4vzjZ2dX36A2AhyXiPtbmyT5HMigXwBZJxMutJpuxdRpJwtLWuzfvH&#10;gRd6HJz0CiUgIiIi0p21JIOAJb9W5DuAniqacqIXve0dtvMt28usf7khs+7lrlYt67C8uc17B15v&#10;s9xE960dLbmX5IESEBEREenO/+Y7AAGSFgCRPYIGoYuIiIiISL9RAiIiIiIiIv1GCYiIiIiIiPQb&#10;JSAiIiIiItJvlICIiIhIbzDg87mfbd+LiLSjWbBERESkN/wIOBqYQDJd6oXAscAFQJy/sCRP6qL6&#10;dVuB4T3d0VtqNT3uHk4JiIiIiPSGhcBBuZ/LgZOAe1Dysbd6vO7ZX69qqX6mxaxzhxvPNISWLok6&#10;lsfNW+Ps1qq/9UuEkjdKQERERKQ3VAHvB4aRPK36MmBIXiOSfGqJ69ce0bT0r9PouiveFcC/dVHe&#10;BLzRp5FJ3ikBERERkd6wPPdzS+5nHVCdp1hkYGgGXtrBuo3Ai/0YiwwgGoQuIiIiIiL9RgmIiIiI&#10;iIj0G3XBEhERke4cAhwDeB8e4zXgr31Yvww8j+c7AMkfJSAiIiLSnbOAEuCVPjzG/0MJyN7mxnwH&#10;IPmjBERERES6s5Vkat2+TEDe3od1i8gAozEgIiIiIiLSb5SAiIiIiIhIv1ECIiIiIiIi/UZjQEQG&#10;mNHDh5d+7JxzPoD78lfXr396/1GjjiMIRoZh+Ni8+fNXvfWa3Mo/9eSRgfuUmPiFNde/fQnA2I89&#10;vk9BAcdks3G5BbwZh9FDNQuOXbsLodpfzjxzVmA2NROGS8MoGuNmBT/85z8zSzZt2oXqds39j04+&#10;AI8OpSUooyCuw8Jn5xyzbKd91d+78OBZFvq0MLIlt57/wgvdbXvaT6cVFkwo/EAc2RFGvNHNXrAW&#10;e3jxh16s6b0z2XVXXnllEK9deyxBUOFB8NTV8+cP5qcIb/u9+q/XXy9/euPGNfkOqLect3DWsCZr&#10;Ph6gyAsfWnT+U1t2tk9/+NZnPnNwHMczAvfXv/2znz2V73h21/0nnliUGT78hMisLB1Fj7xr8eK8&#10;/D+90gnmPDLxWMMqWpwnTz5+xdJ8xDGAvR/4Y76DkPywfAfQSw4FngF+Alye51hEdtmHzjzzwsKC&#10;gv8YP3bsg2YGELp7BODuzRbH3776+utfeyt1VXzy7xcawZmty2a+wKNwM2H0FZxDMCslZj3G00EY&#10;XblqwTGrexLrvWed9YHY7H0OocHBJE88rlnb1FT4/Zdf9heWLz+nJ/X1RGVFxcMWBBf878JgHyK7&#10;FLPJjlcaVoX7MkK/7h3HrnxwR/ufvnDG+y0IzmtddueG28978S9dbXveQsKmYMb1EJwCPtwJAszf&#10;xHmcOLzi9vOf69Hn1he++elPX4bZCbnFyNz/88Y//eng2GxadXX1N/MaXA+1/l4BrGho2O+Rdev+&#10;/j/PPHNpXx2vsqJiWVV19eS+qr/VuxbOGlYUNF1t2FgAx9cWx0XfzHcS8s1LL3038LHWZY/jhd9Z&#10;sOCmDpuNIxmI3tiHobyN7U9S32XXz5qVnjxx4jyDqQC416fD8Io5N9/cg5s3veOBByd9FuO4JA6L&#10;zPnhO96x/Jn+jqOXfBj4DfBpYEEv1bkA+FQv1SWDjLpgiQwQV513XkHlmDFntS7H7qPc/SiDYgAz&#10;KyQML3ordU285OFKczujbZm7fTgIo4+7WyVmpQAEjHa8MorCD/Qk1rvPOWdsDGfnFis8iXGSQZgO&#10;giEnjhkzsSf17YopU8KCOOYjbpS4eyWAu1e6UeKRXfTnP08r7Gq/0/93v9EWJBe425h96LyFM8q6&#10;2r45PPAECN4BFIGFhlsQM9GMcrPog719Xj31tblzD2iTfACEHgQXB0Ew6G4wdfi9AuCo0aNnPXre&#10;ecX5iqm3FIfNZ7YmHwCGjW0Oms7ubp++dtWll5YB7X+Hg+DcK+fOHd1h0xr6NvmAXkg+ACZPmnTi&#10;tuQDwKy0OYou7I26e+L+RycfsC35ADAPCfxi9z3mxq/IbhlIXbBKgX2Bl4BMF+vH5F4v07cPQxLp&#10;U5MrKg5oTpqe27nllVdGHnXggYdmo6hs/aZNM4qLikakU6my5paWg5tbWuoAUkEw9bwTT/zBogce&#10;qOvmEGH21T98mcpjDmxbaBamY8+UWcGwEg+LC8CcwCJrqTuI5k3l5eXjS81iT6VSt6xcufLF7s7h&#10;sfXrzyovKjoIYGRh4dg0FAJszmRm1mWz4ajCwuEVFRVd3nk3szVVVVX/3e1nNHlyUUtLyyXuPnIH&#10;m0xMFWS+9ubS1OzSMsqGlDG0dUVtrR9cWmrhkNKmSSQPN2snKCyc4e6hZ+J0y1Yf1Vq+6sHmj1RU&#10;VCx19zlmVp6LNa5dGlnJhGCYBVZCQJirxYgYQeAzSVqS8/KdVFFRMevN6ur3jRs5srzDqvIhpaUF&#10;G2trh1VUVLx7B7vXV1dXP9TXMe7M+PHjj47jeBjAnatXzzxy1KjK1nVNUTQE4LrXXruooqJiRcd9&#10;gyDYsnr16r/3X7S7IWZmx0tPxw7KTzCJFpgWQFHbMoMwDsPpwEMAlZWVp7h7683KddXV1QO6i5a7&#10;z2z7Mcdg61taTi4vL3/ezDyM49Wramq67XLZU+Xl5TPMbFLrcmlp6f0WtRzcKTaoeOihaaPh9XW9&#10;eXyRwWigJCBjgCdImmAfAk4E4jbrjwHuIXkQ0s+Bf+nn+ER6TYvZpeb+WSBqW57NZKy+ocEAauvr&#10;DwzMwN0am5uH1jc0tG5mUWnpWGCHCcjkyZPTLfWrP099TfuL4lQRboFZWIS1Nn5GQEvdUBo3TrAw&#10;mGlxHEYx+wCXdHcOr27Z8vEQDjLw4jC0KEjq25LJDK3LZAiCgACu6mpfdw+BbhOQTCYzGvdrA2v/&#10;GW2vBMu22CXr1rrFEaTC7Zd2WzczrKHBa0umBEO73BcfAhA1W2nj6swRraVNVdH+Bk1BEFS6e7o1&#10;2IZVUW3hSCtNPrakX5yFccYCL3CCwtN+Oq3gzs+93tzd+fQVM/vjmnXrJhekUp2OH6RSB6dTqdjg&#10;nR3XxZCKo2gkA6Abrsfxg6FZNmW2dXlDQ2FFcfG2C+LY3QBqmpu/VxgE7W5MRe5lURwXAOl+DnlX&#10;DelUYl2U9SMzG4p3zp0jtif0uM83GA204H4nO/luyDfr8DlHcRyuqq8/uiAIfpeN48Y4DH8PfKk3&#10;jxkEwQW4X2JQ6rClrq7uSI8Lh1rQ+bPNhM1Dgb0pATFgR981RSS/Wx21kHT5kz3YQElAPkRyB/Vi&#10;4JfAcUDb/tvfJGn5+A3wY+B7wJv9G6JI7zCzLftNmvSrow877NEO5UMNtnWFMveRDsNLiovXjR05&#10;shZgRVXV/q+9+ebOR3hHzTVecczKdvVDaHiI2XBgW3cjLx69geH7rKZi0e/jl66fHSy/d6f118fx&#10;qn3KykaPLizc5FBuZiUAowoLV7l7i8Om2aNGdTm4cO7jj8/bafxAaZm9fP0vUj/uZpPhQch5DkOC&#10;5CZG7oTI1NV5nDWv7mqnmKDaiEmV2ebhMwtvby0fMSv9jcVnLX+94/aHv+Pgyyz2r2CU4bR263KP&#10;rd4DNuQr+QBIBcEb06dOfXTUsGH7dVw3cdy437hZU1f7NWUy6UV33fXFvo9w5wqC4KUv7b//7/cd&#10;OnSTwWTg5I7bHD5y5M3AhrZlb9bVDf3eyy9/uJ/C3G0eUG3OiPaFntdJDCybrSYMO68Igm3/d6qq&#10;q/evrKy8xqLortU1Nbd33nhgMfdqzKa3LqeDIHv4qFG/yb766nA3u6a6qurh3j5mVVXVFePHj7/Z&#10;3a+uqqo6HSAI31bdRW5Htqxlj5lU4S0IRxUVPTqupGRS7t5NO43ZbLo4lTq1Y3l9JkNjJvPrNY2N&#10;X+mXKCUvBkoCcjxJC8evSe5MHE/7BGQ6cD3JIPMvAnNQAiJ7GHffGphVO1TkimodhmJW37rNmvXr&#10;G2tra3fe3Wfzay0YjTjb+s47VBtW7/gMw8qSY+JAHfgrPbkZ/vLWreszcdx6cVsLlLh7s0OLAWb2&#10;snf117cXxcYWc2oMAodRZgRgUXNz3LJufbzu4g+v7jIBqRs58vmhG9atc2xb0mKwfPGZS7qcOSrV&#10;nLkjSqfmmnvKsSQBcRox1hv+1z45uR6oa2hYMXLo0H3MbNv3ubsv31HyMZAZrIzdG1oTWgCHdbH7&#10;xq4uYAYTj+P7zIIZbcvMgrz+/nx7wYLXr7jsshUO27oP4b4uPWbM83kMa/ekUvcRRR1b/f4KnNuf&#10;YbQUhY+kG7IfxCjYVmj+2KmH1NR3s9ue5shzp02beu60aaN2vml7X3744bO7SEC+CHwOeJ3khnVX&#10;EwsY8AeSwe39Nx2j9NhAGYQ+iu2/KJtImuva2gwcTjITx1i6brITGfQi+Ju7bwSIkwv726x1TJT7&#10;qqWrVnU39mO7OOOB+z1YbuCo+WZ3v9/NH8FZDr4RPMasxsz+GUCPLjiaoyhesnXrc27WADTgvtqg&#10;xgB3/2ectFj2qcDxyO1+NzZgrHFocbymrt7qF/3BH8W6HpfxwJwHshHBjww25orWkMn8eEfb3/LB&#10;V5Z5aFc6bMS9waHJjWfdeLBictHiPjvBtyiKouYA7vWk2wKx+zqg1+/y9ocYItzvyf1eYbAZs/sD&#10;s0E/7u+O9y95GON2kvFCjnH74ve9kNcxOGbmcRz/2CG5K+++IQs/mjdvXjafce2OU2666TXcf+XQ&#10;eg6Pbk6lbu3vOE4+YumWAPsvnAYAx1/NFKVv7O848mx4RUnJiJ1v1tmQgoKiDkUHAB8B3gXcCXxn&#10;B7u+Hzgf6KJpTwaSgdICUgy03q1rJhnr0dZvgf8A3keS3XY5u43IoOdeG7vfHLqXWBA0xO4ex/ET&#10;FgQFQGMmig62rrpMdCGGGozfEccleNBglmvvgFvdwxILMtk49iDAmnZlYpYNLS1bLI4f9CAoieK4&#10;IYSUmQVu1mx93PrRKnCvjWJuCsxLstCYguK/3B0ftXpl3G2idsf7X1iKc+mpi2aMuPv8JZvYySDy&#10;28954Za5T866Y9XyuDJYv2ZdUD40XHzWP2t79WR2Q5S0HPwmTPpUNwzqq/UgWGtx/L+tv1fBnjLp&#10;iOG38eJvTl886yaA2898qmFnu/SH7yxYsBq4/GuXXTbyu9deu9H2gGTvlFtv/fPC8867t6yurug9&#10;d965FaCyvOM8DX3vhBOWP73Q+UTJw5OGnn78St2N3z2lwDySiUV+ATzQxTbFwHeBvE+NLjs3UBKQ&#10;zWwfODaM7XcmW/0XyYCkUuACYH3/hSbSv8zMY6hvHRxqZhHuuzYFZuyedOHqeE0RNXgc7HYTqJs5&#10;7vWBGQ6ZfFy5BI7jVp/7MqtvN31Fdwy/myUdv2t26OdHPJVh21ShXfbuyqsAYocBcVG7u9r+Xu1p&#10;Bkri0YH/+7XXbvj3a6/Ndxy95vxFi1rItQrmNQ4jghVKPnbfU7kXwLFAV11mvwDcARzRxToZYAZK&#10;F6xVJPN2h8BEYCVJcjScpMXjstzPn5OMB3lLD2ITERERkT3GUOBHQMdsuZJkhtR/6/eIZJcMlATk&#10;FuAU4EmScR6LSWbC2kTSIrIP8FPgRZJ+8Q/kJUoRERERyQcDbgRuBe7vsO7fgLuB/UiSlEP7NzTp&#10;qYHSBesO4MvAacCFQBXJQPRbSQbgXg2Uk4wN+QbbB5ctACbQds5yEREREdnTfJlknMc3ulg3DjgM&#10;eA/JZEU/AQ7sYjsZIAZKAuLAD3OvVi8CZ+fe1wMf7GK/L5O04hxM+2l7RURERGTPMJ6ki9VpJDek&#10;nWSw+SiSnjFntNn2YbZfP8oANVASkF3V+qTMATMbjYiIiIjAs+vXW12257M6b2pu7jgN79nAFOCV&#10;3PIWknHC15I8nPrZ3QhT8mCwJyAiIiIiMgDF7kS7MC17F3tcS+eB55DMjNrRcT0+oPQ7JSAiIiIi&#10;0usOHzPGj6ms7PF82k/W1DTtfCsZzAbKLFgiIiIiIrIXUAIiIiIiIiL9RgmIiIiIiIj0GyUgIiIi&#10;IiLSb5SAiIiIiIhIv1ECIiIiIiIi/UYJiIiIiIj0ts3VDQ2bd2XH2kxG0/Du4fQcEBERERHpbU/c&#10;9MYbSx+urs6EXaxsymZTRalUp8ek12cyNETR4n6IT/JICYiIiIiI9LZoQ2PjURsaG8cCXT2M8AfA&#10;l7sobwY29WlkkndKQERERESkLzhQs4N1DcCafoxFBhCNARERERERkX6jBERERERERPqNEhARERER&#10;6W/35TsAyR8lICIiIiLS3xbmOwDJHyUgIiIiIiLSb5SAiIiIiIhIv1ECIiIiIiIi/UYJiIiIiIiI&#10;9BslICIiIiLS3y7OdwCSP0pARERERKS/HZ3vACR/lICIiIiIiEi/UQIiIiIiIiL9JpXvAERERERk&#10;j1QATAGsi3XDgQO6KG8GlgHed2FJvikBEREREZHelh4zJvXkAdMLyoMu+ts0NnpYXGzv7FheVxvH&#10;VdWZxdVV0dwu6jSUmOwRlICIiIiISG876oMfGjLxnHOHDO/pjl/8wto51VVRx+LvAp8HXgfOzf1s&#10;9RkgCyzYxVilnykBEcmD0CwADjOzEe6+DFjadr25FxAEM919SOD+Wmy2alePFeNFgQUzzb0kxv9p&#10;WPVuht+Z2TDgIItjA15ys03b1rkXYXaIQ7HBP3el+tiwlNl+cewTCKwmdn8p8N69C3bewhllTYGd&#10;4TAyTPn9t569ZElv1t9XLAxTBrMMhhq8HsFKAIvjFEFwsJmNiOPYgiDAzariKHol3zHL4DJy2LAh&#10;s/bb792Txo8fHcTxn+ctWLA23zHtLc65+YBRmSh8L2YlqZB7bjnnxTfyHVMPDBkzNjV0V3YsK7WC&#10;DkUzgZOACcDZwHeAD+TWjQauzr1kkNAgdJE8mDxx4oGB2REGUwOzkwL3Ga3rDALMTjc4LDCbRhCc&#10;ZmZTduU45qQsCM7EOcSxfc2C91ryBd5rHIYQx2eZ+wzMpmN2Zi4hAfeUmZ1pMDOAfQ3eO7G0tMc3&#10;PlIBszA/IQjZJzA/OjSO781zmPvkrHRzYPPAzjbshCgKvnX2n2Yc2pvH6AsWBDZ2+PATzOxwzKa5&#10;2bvNfaq7m4fhKWZ2hMPswOxdDoea+3FBGM7Od9wyeHxl7txJRx100Ozhw4Yd4nBaFARXX3n55T2+&#10;oy09d97CGWWZOPVtM3uvwZxslnlnLpwxLd9x5YkDVwKbgD8B+7VZNw/o/Rtr0qeUgIj0s0njxo0p&#10;KSoa2a7Q7AiL41Tu/VQzG9VuvftR7t7VIL5uubG/xQzbXoCBHbkrce9I4H6ImRW2KSowOAwgMDsA&#10;2hwfbPbIkcU9qd+MYpxDOpTtbyEjdjnoDqrebJ7j2LbEzJwgG4cf7K36+0rl6NFDU2HY8XfpqHQQ&#10;jA9gPO5pcx8KYDASd7M4PigIw7K8BCyDTjqVOjcMgrBN0bC4ufn0vAW0F2kMebfBtr8FZqQ9CD7Q&#10;3T57sBeAu3LvTwJezr0/CHgn8LN8BCW7Tl2wRPrZ8CFDKrbW1Y2N3dvdAHju1Vc/tH7z5qL9Jk0a&#10;PWbEiKGF6XS9BUGcWz32pTfeODmTzU4tCMMuau0gap5kz/7XHCqP34+S8tHt1gU+Nnjtlq3u2bjT&#10;fhtemA38eWfVxzDkH+vXH7GxuXnESeXlh5aGYQlAUxQVZeI4XR9Fk/64atV+50+YEI7tkGwNLyws&#10;vX7WrPS/PPVUprtj1Nf59OuuieZMmBCMOPLtlHdc/+Lzfuprr3pNx/Lnno3nEATP7uwc2jLYv1OZ&#10;++TT/jyt8M73vN7ck7r6U0lx8aT1mzeXhEHQ7rNcVVNzYPno0aWF6XRYWlKSCswigK319dPiOI5f&#10;Xb78kiiKdqlVTfZMlZWVnwCKOpbXbNhwbjaKhjU0N1s2jksAahsaPlxZWdm2FeTVqqqqv/RXrHsL&#10;86Dz95KxH3v3QOwxwI+A80k+hx8BXwUqSGbckkFCCYhIPystLl4LZOobG0valm/asmXi1q1bh9U3&#10;NRUMaWlJZaPIzWxbklC1du1EzF6qr6/Pdld/SUlJ3NzS8pJVPTqRoVNGEqTaHYeopczXPr4fmab6&#10;jvsacR34yx3LO3J4ZlMmc/CTGzdOPHT48GHN6XQaoCWOS9w9XR9FvqahobC6uXlLKgjaHb8oCDZX&#10;VFSkgR0mIFEUNQeBvfT4P+KJDQ0M2WeataujudmGvPpa3PTEP7zTH5w48vUxtnxn59BBYVeFmbph&#10;RSRTQg5IpYWFK1symY4tUMRxHGQymSAVhngcE5kZQDaTKW2JIm9obCzA7Kn8RC0DkvsvSoqLO417&#10;amlpqQyCIMxms0XZKBoDkMlk3lZSVDQRoKm5eR/gWUAJSC8zsyL39nmGu6XPW0iw6Hw6jdDeC4TA&#10;70gGmv8DOJnk5lFMMkakCBgHdLoxJQOPEhCRfjZ9ypTfulnHgXk+5phjPvmDG2+s/ehZZ51jQXBB&#10;u5XuzRdceOFH582b17nVooMlS5a0kDRLU/mecz6IcXa7utY8dlSQbfjY6qrVPWolaGvl6tU/Irnz&#10;xFFHHvmVwOzwDpu8ePUjj3z7tNmzPwyc0e74ZptO/dOfGrqrf82aNetaz+FXi8ZPsEzwn23XP/dM&#10;/M7Dj+AzNy2qvmdXz6Ed89WduqYZW+89/6mtvVJ/H5k5ffpVuF/UoTgzady4XwVh+Al3H2JmBwG4&#10;O6XFxU8A2ckTJ3796vnzB9NgVuljgdna80899SddlJ8FjG1b5vDGlAkT7gN46Y03pj27ZIla0/qA&#10;x6zC2o11wIir99LkA5JB5uuB7+WWh5OMCfk2yUD0APglSkAGBY0BEelnm1Opx9x9c7tC94d+cOON&#10;tQDZOL7P3dvddQ/grreSfHQUR833grf/Y7Xu6V6dwcbd7+x84PhOgMY4vgfa/7E0s5128WprzttX&#10;r8LsxbZlGzdb8w2/8l2aUasr3pK5x6x9i4zF3MkA7+aQcn/AoV0yZ/CX8oKCB4EtZlbrkLR0ma0D&#10;su7+6tXz5y/tojqRTiyOX+xY5vBSPmLZ20RB9i6s/XdQRND5+3bvMAX4EPAT4BDgYGARcGjudTXJ&#10;TbEH8xWg9IwSEJF+Nn/+/OZsFH3HYZkn3ZAeDRsbb2hd//2f/3xLKgy/6+5V7t5s7vcEY8cu3JVj&#10;rfmfE9YFnv4eUONGoxPcbivuXdNb5wJw2uLFz5v7Lxw2u/sWh1+esnjxkwBnLV5cA/zAoMahEbj9&#10;kYMPvr2nx2hIpX+C8yxYFueVRX/IrG7eEvQ4IduR2z/06vrIgu8ZVJvRZPifC/3FW3ur/r5y1XXX&#10;1VkUfdfdV5EkrffVZLO//9z8+c1hKnW1wTLcX3B4MXB/NYYXU4WF/8kAT6xk4MjCUo/jx3Fvdmjw&#10;/8/encfJVdV5H/+cW71mT8jSnZAQFtkEBBMQBJTIJogMLuFRHNdRhmdGHR1nxmXQDDOOo/M8PuOM&#10;M47iOiKiCSCr7IIskmDYdwgQsnVCAknI2kvd8/xxq6HSdBK6U7lV3f15v1716rrnbr/Kq9Jd3zrn&#10;3Au3EV8790qV99v3Pf48JN+J8CKRTTFN5137/odvqXZdfXH77zeHX178Mn19vPBC17AehzoJGA5c&#10;C9wM9Pz9vJXsb4wGCIdgSVXwrQsvXAJ8cc6cOUlvPRsX/Od/PgF8fnvr+2LZj2Y8BHyWOTHhgpBO&#10;bm19H6Gy3z2cfOWVNwO3RCD0+HB7yhVXPAB89pXXcsUVfT7+6Ucvehn4lzmR5IJAOrm19cQKvwSu&#10;fe9DjwCfmzOH5IILqFi42d2+/oMfPA18oed75YL/+I9t3mNz5sxJ/mkX30saekIIMcKDIYSH0jQl&#10;hGB4zdHV73toPrCA7JfrgPu3nzChwLRp9X3er7Ex6TnM7Ielx/b8rM8nUVUZQKQq2lm42NXwse3B&#10;wu7+8LnD6wRX4rVcEHZ/MBhI4aPc9v59u9sr+l7SkJPGGEvXMlD+IgP0n/6ggxvjccc397n6m27Y&#10;WLMX/1BlOARLkiRJUm5qLYDsqEcm4DWeJUmSpAGtVgLIMLI7XG4BvtvL+sOBxWSTjOaRXQtakiRJ&#10;0gBTKwHk/cBxwH8Bn6Z0/f8yc8jCyZdK274z1+okSZIkVUStBJB3Ar8FPgc8zWsDxiiyy659myyI&#10;jMi1OkmSJEkVUStXwZoAdN9U7AV63HUV+E+yy68dCDwH3JhfaZIkSZIqpVZ6QEYCG0vPN5H1eJRb&#10;CdST3fnyRaAjv9IkSZLUR2sWL+58sT87rlufelPBQa5WekA28OqwqpHA+h7rvw78D9kckBeAM4FL&#10;cqtOkiRJfXHvFb/Z8PANN2w8pNDLnUDa22N9Y2Po7KWdGMLP8yhQ1VMrAWQ10EJ2qd1JwKoe6/cC&#10;7gA2Ay+VliVJklSb4otriiey/c+a3wP+orf9gJ53QtcgUysB5AbgB8BPgH2A64C3ABcDbwYWAp8g&#10;u1zvVOCP1SlTkiRJfdC1nfZ0B+s0yNVKALkEOAU4C/gm8DhwNK/W90XgV8B5ZPcJ+V2p/XPAeLJe&#10;E0mSJEk1rlYCSAfwoR5t84HppecvA8f0st89ZL0i+wKf3F3FSZIkSaqMWgkg/fWH0s81Va1CkiRJ&#10;fXFFtQtQ9dTKZXglSZI0dFxf7QJUPQO9B0SSpJo0efLkf41EiIAtAAAgAElEQVQxjgIIMT6zYuXK&#10;/1PtmiSpFtgDIknS7hBjEZgRQtgvhOBlRSWpxB4QSZJ2gxVtbV9ubW0thjRdtHzlyp9Vux5JqhX2&#10;gEiSJEnKjQFEkiRJefvLaheg6jGASJIkKW+HVrsAVY8BRJIkSVJuDCCSJEmScuNVsCRJkrQ7jAYO&#10;B0Iv6yYDJ/TSvhX4I+ClqwcxA4gkSZIqral5Qv2CSW8eOTEUXhtAiu0xFBrD8T3bOzYUu9Y9veWW&#10;TSs7PtDLMYcDW4B0J+cOQDOwuT+Fa/czgEiSJKnSjtrvPeNbp588blRfd5z/z8/P3LSyo7wpAD8A&#10;zgHWA6cDD5atPx/YBPwbWfC4jWyS+4+Bz/SneO1ezgGRJElSpQ1rHF03oj871jUl9T2aZgD7A2OB&#10;/w1cULZuCvBloFBa/lPgD2TDv94MHNSfGrR7GUAkSZJUyzYAXwU6gTuBaWXr/gV4smz5zcDc0rZz&#10;gbfnVKP6wAAiSZKkWvYkcEfp+enAQ6XnRwGHAT8p27YFaCs9XwFMzKNA9Y1zQCRJkjQQTAW+BZxG&#10;Ni/kO8Bfkw3P6jaG7EpakE1Y79cwMO1eBhBJkiTVugayIVX/SNYD8m6y+R/7AMcBjWRDs14GhpX2&#10;GQ6szr1S7ZQBRJIkSbXuO8BC4MKytqeBDwB7kk1CnwysIuspeZYskLShmmMAkSRJUi07CDgD+BRw&#10;ItAFXF16AJxHNtRqPtBKdqWs54CPAO/Nu1jtnAFEGsKm/e+HxnYWt3yMyJ4hpvesmHL0PC4IO7vB&#10;U1XdvGDKHtdcwpRZJxW+NmrUtBtPOH7JZSEQq13XUNNy3h+PCmn6JyHGrmJanLfqx8c+AkCMofW8&#10;P74nRN5KTFemXR3/s/Knb3vdQyBiNnTifQlMjTGuTpPksiTGl/pT400L9xldt7nr44EwLSQsXHXs&#10;878+O/R+d+W5kcKku/b6QEyZAfG5zQ0N/3P60Yte7s95B6MYY0iS5DDgDcS4NUAkhGGTxo1rLyTJ&#10;1p0eYAem/OWCPegMH0tjnJwE5i//wVGXEoL/pweBZbetC2uf6Pu9ADet7Og5b+NIspsK/ntpeUOp&#10;rds6oPvGIdcC7yHrLfkuWS+JaowBRBqqZs8tdHZt+WrIxtBCSPZsXbmgvg1+UeXKtusHC2fU121d&#10;PWfvfdIRDQ20hMDs2++alsCSudWubSiZ9Gd3HZKkxb8mhgCBQlL4Suu5d3yp7cLjl7R8asH7Qgiz&#10;sy3D1KS+YfqMcxd+/t4LZ3bu7LhpkoS6NP1wDGE6QAhhZAE+nsJ3w6sfLl6XOZGk7o7O80MI0yAS&#10;I1Mm3jm1EZb+tLftJ9yx18djiCeX7tc8pbmzY0qMfNlwm0mS5LCQXXEIYE9CKABLRw4bNvygfffd&#10;8OySJf078LkL62NHcQ7ESQGIkfdP/tT8ZAX8ukKlq4rGvKE57nHQ8NfcBX1n1i/e2t6j6eelx/b8&#10;qux5B1nPh2qYl+GVhqgpo6cd+Ur4KAlpeGfruQuHbW+fajtg6wtHE5lU3hZTzli4cEbPm1ZpN0qS&#10;+rOy8NEtFEKsP4M5t9aFJJyxzcYxTFiedh77eo4bYpwWQ5i67f5xPGl6WF9rPOGuqW/Owkf5sZKT&#10;b711wmuuiPPb+fuNCoF3bFML7H3bbdPf1NfzDkZJCCHEeDhACGEY0ECMhRjjSICWCRMmzfnMZ/p8&#10;t2uA1rR4NPT4Px2Sd+33md827mrdqr4RUxoZd+CwPj/qhxd2+oWFBjZ7QKQhYp+xY0dvbWr6doTD&#10;SNOvsfSmFUw7pedm9YVimAwsqkKJO7VqeTxi7XqO7OgMIxY/m75p3Phk6aRJLN+yZW0r0M+vYLU9&#10;kydPPiDG8JUQY9c2K16458QYGde9GAoNG+nYeNDkW3/9tvim846KkA3QGTn5aRrGrE0IewO39XaO&#10;jjQ99NtPPjmtEEL78ePHN582ZcprAsJ9a9d+8NIlS95d3laMsaEjTcdst/g0TCfA+vWMfWZRPIoY&#10;E4B5v65/eEpra3lvSus/f37TQ+87uzCu5yEWzC8eNXny5HeuWLHiyZ7rBps0xomXXHvtBb2ta2ps&#10;LBx16KEjAYY1NRWam5oSgPaOjpHrN2xICoXChs7OzmnAI309b4S9e349HqBx0+aWFuD5vh5P0sBg&#10;AJGGiHUhxGbYGOAqAEKS9ja2pKOhWLNzQGIgTQp0jR7DUggkxBQCXfXtNVvzQJakaWsawkcYd9At&#10;26wI9c2BtPDqhvWNJI2jGD1tCknDMICweeUkmsctp4G1Idn+vKIA3+lI03cAdMFYYnylBy6WeunT&#10;NN20pVhc2cu+P9vecSMhBiJbtzKsoz2Obh7GZoCm4aFx1KhYKNt0VfMwGgt1FHoeY/PmOD1J01a2&#10;vcvyYHVJR2fnQb2tCEkyLaZpMSRJJ1BPdjlUgM5CodAxvLl5cYyxX/8HQ4gRXjtCJzR2+X9aGsQM&#10;INIQ8dJLL70MfK57ueWMk49MiH9Tvk0MsaNhTbFmL1nYumfhvpZivL+8LUa2PFXXsgqWV6uswW34&#10;lNvjW7+x7RybwAZi2LNH25O0zLwzwIdjpCGSxu6PlWnKs9s7/PK2ti90P//gkUceUUiSeZQ+4G4t&#10;FkcC8R0tLX/5r/PnX9aXsmN2BRwAJkwMK/fdLywLMRYPOZSLA/XbjC9PSZvqQvKnJNt+Ev7979Ih&#10;M0x5RVvbOdtbt+eee/7nqJEj9x8zcuRaspu8HQQwrLHx2bGjRq0ixq6O9val/TlvIHmGHtNsImwd&#10;u3rYqhX9OaCkAWHI/HKVtK2Vk4+8lxC3GeIQ0njNsnlv3VKtmnZm1THPLyCGbZJGCOHKP595r+OF&#10;cxRJ76dscnYIFEPgIWJMIT6w7baxrW3K5rtfz3FPu+qqBwLcU962oatrTeO6ddf2tcZ3HP/8/USe&#10;2aaWkDwaSHpObiUh2Rojj27TmIYXnl/Cpr6edzBK05SVq1b9ASCEsI4YN0ZoJ4TVAAGu+9ef/GRD&#10;f469Yt2RC2LPbw9ieuVj8w7p00UHJA0sBhBpqLogpB1dXf8UQnpbDCyC5OIVPzy6pq8mdXag2Dms&#10;cEFMw+3EsCiN4ecnHPf8FdWua6gJMVkZQrw+xLiCkC4NMV4b07gOIKbhoQh3s/XFzWxc9lhjZ+M/&#10;cMGsrp0dEyBAjCNHfgq4LMS4ZMXWrU/9+6JFF8267bY+X+Y1BGIsbvnG0iXx4XVr2RxTFsY03rO9&#10;7YuB+WnKvRBWx8gTxVi83utfveoPDz54L/DjGOPTsVD4CSH8NzE+HdN0bjJx4i/7feB5odgcChcQ&#10;4+0xsCjARW0/Ovo3latcUi1yCJY0hK35yXEbgP9+peGH1avl9Tp55rPrgf+qdh1DXUxZRmAZMbDN&#10;YP0QY4BHwtOXvSGuX/TbxW1t6/py3FMvumgT8HmA1tbWz+1k8x2aNWv1xtbW1hv22y9MP+LNdffv&#10;aNskEoH70mK8D7IZRuA0hG4B4te/970bgRsrfexnL5zp/2lpiLEHRJIkSZXWtm7R1jV93SlGaF/b&#10;2fe7F2pAsQdEkiRJlfbQ8t+v/f2Ku9Yf19vKtCNtTBpeOycrFtOYhvCd3V+eqskAIkmSpEqLW17q&#10;OnsH678PnJdXMaotDsGSJEmSlBsDiCRJkqTcGEAkSZIk5cYAIkmSpLz9otoFqHoMIJIkScrbndUu&#10;QNVjAJEkSZKUGwOIJEmSpNwYQCRJkiTlplYCSAJ8E7gf+FQv6y8Hbit7/FlOdUmSJEmqoFq5E/rp&#10;wN8AdwEXAtcDS8vWvxWYVLZ8U36lSZIkSaqUWukBOYssdMwClgNn9ljfAgTgWGAD8KNcq5MkSZJU&#10;EbUSQKaQ9XikpZ9TtrPd14H/B6zKqS5JkiRJFVQrAWQs8HLp+cul5Z72J+sh8cY1kiRJ0gBVKwFk&#10;C9BUej4M2NTLNv8LeAxYlFdRkiRJkiqrVgLIS8C40vNxwIu9bHM8cGNuFUmSJEmquFoJILeTXQnr&#10;M8DBwK3AG4FLgeGlbQ4HFlejOEmSJEmVUSsB5CKyieX/AVwHLAAmAO8D6kuPCWRXyCp3EtkVtGbl&#10;VqkkSZKkfuvrfUAOA54H1peW3wgsAd4OXLMLdbxUOvY04Dkgkt0TZAKvTk4vf95tGtmQrcm7cG5J&#10;kiRJOelrD8h7gXcCHyW7L8d3gVayXohd1QU8SxY+ADqBNWSX5k1Lzzt67PMT4P8CP6/A+SVJkiTt&#10;Zv25E/oi4D+B1cB9wIqKViRJkiRp0OrPHJBNwN+STQ6/Hpha0YokSZIkDVr9CSCNwEjgCeCnZMOj&#10;JEmSJGmn+hpAJgMF4MvAfmSXzwUYXVpurVxpkiRJkgabvswBOaf0eBm4FvgTYC3wb8BxwBFkQ7I+&#10;XeEaJUmSJA0SfQkgNwLfAQ4EZgAPAieTXRVrDvDJilcnSZIkaVDpyxCsNWSXyv0a2SVyrwY2A2N3&#10;Q12SJEmSBqH+TEJPgc+RDbn6HtmNCCVJkiRpp/oTQOrI7gNyJ9kNCLsqWpEkSZKkQas/AeRg4GJg&#10;PtmdyfepaEWSJEmSBq2+BpDvA1cBN5X2/QvgceC/KlyXJGmIa0iSQgKh2nXsDjN+MKOeOSSz5x7c&#10;UO1aduTcc8+tT5L+fFdZfXNnz96t/7YLF86oj3Fwvj+l3a0vV8FqIrvE7vnAPwLnkc0HeVNp/Uxg&#10;NfB8JQuUJA0tc+bMSY556KE/XbJx4we7Yuzc56ijFr7zyivvqHZdlTBnDsl9hx3yIWL72a3jD9l3&#10;axpWnHHpIVcXV2z9/nWfXdRe7fq6zZ49u3DghAkfTuGkU4455ogX1qxZsnzVqmuqXdfrce3pp7fU&#10;1df/Vejs3Oems856KoTwnY/cfXfFjj93LoVJk/f62KbNq2f9/s5pm2+7K/z0Q2d3banYCaQhoC9f&#10;a3QBb+3RdhrwK7KekRuBD1SoLknSEHXsAw+8M4nxXUkIhYYkaUpC+PR1Z501vdp1VcL9bzr4lADv&#10;gXhoiIwgxP1D4OTCns3nVLu2cgdMnHhahNMC1BeSpGG/adPOmPPZz06rdl07M2fOnKS+oeFvQwj7&#10;AETYvwv+upLnmNAy9d0xxlNioB4YHYrxr97+9nRSJc8hDXZ9DSC9bf85st6P3wLfrkRRkqQhLIRT&#10;ejbVhXByNUqpuDR5Z4xMhPDK39MYaUliPPGEW0/oy6iE3SrGeGqP5VDs6jp1e9vXirc+9NDBwJ7l&#10;bUmM++01fPiIip0khHeWL8ZAeNsJhbdU7PjSENDXX3ZNwNHABOAtwH7AwkoXJUkamm494YS6Lmh5&#10;fMOGY7Z0dY0D2NTVNf6g0aOfqHZt2zO5tfUJAr32DgQoEEKcPLn1e6EQWPtAe0Pj+EIojAgBICmE&#10;9rqRycYYqR+1sm0isCLX4nvxD7NnN3TBRIBlK1eeWEzTYe0dHZNWr137CeCHVS5vu6a0ti7976ee&#10;6jhuwoRxPdcNr6tL60L48dTJk18zVCpm9zP7ybIVKy7Y0fGnTmn967qG+IUH74/Deq5bspRZgcjU&#10;PSc/0Nu+aZpObB42Yu9Fi2pnmJ1UTX0NIKPJ7oa+L/B/gD0wgEiSKmTWbbcVbzzrrI5xDQ1Luurq&#10;2gDqkqQzTdPN1a5tBw4YNjm5m0C6sw3rRiRvSBrDsKQ+1MeUJKbUBeiKQGNhxKYcat2pOXPndp7/&#10;l3/ZGaB+xPDhiyhdCKC9s/PhKpe2QxH2PGjUqOsnNjUd2HPdEWPHPjKhsfHF3vZ7csOGw1e3t++/&#10;s+MnSdx7zKjw8qRJoR3iNpPP6+pYfcIsHoPY6763/i58tKurywnrUklfA8hzwOnAz8gmob+/0gVJ&#10;koa0GOHxiY2Njdu0JsnjVapnp5I6ntv/06MurhsWOne2bUpyWkg4EJgYixSKm9OmGHg5RNrmnX3v&#10;yzmUu1MhhHj+X/zF48BhY0aOfPXCMjHW9CT0+hBWHj9x4i2FEMaXf9KPkE5sabklQK8hdt7SpZtv&#10;XrWq8DpO0X7omwp/aGllYgihpXzFpNZk/sEHJ49sb8c/3NU5q/doIg1Nfb22Xm+/XMeTjbccDozZ&#10;5YokSUNakiS/BsqHqrStKxRuqlY9lZQE7okxrifErQAxjWkMYQXwC7b39XkVdMGvye711a1tYl3d&#10;DdWq5/UqhPByhJ5B4IHthY/+CIR7YozFVxoi69KUmh0iKNWiXQ0gm4B/ILsr+hHAZytQkyRpCDv5&#10;8sufDfX15wPXEcKlXe3tXzt73rzBcZnTmL5IiFdQjLd0bUwfWT2/Y3kkzrnq/Y/U1HDmb37ve4u6&#10;0vSrxHh9jPHSjq1bv/rZ7353QMxfiDHOT+H3McYnY4y3pjHeV8njp2lcFeGqGHk0wr3FNL0qIXZV&#10;8hzSYNfXIVh/BTSTBY4i8JvSQ5Kkijl53rwlZMN9B50k5SXgzo1Pdzy76sbNJ9z7w2dqcnjZN7//&#10;/cXAT6tdR18lIUTgKUJ4Cvr+TevrkoY1EdYAhN1zBmlQ6+v/mq8CZwLzgC+RTUK/GjiLvocZSZIk&#10;SUNMXwLI/sBhwKVkPSEAW4HbgH8HlgCzKlmcJEmSpMGlLwFkCfAxsqFXxwD/j2wOyLfJLsv7OWBx&#10;ZcuTJEmSNJj0ZdjUVrIekE3AGWRB5EighWwY1tyKVydJkiRpUOnrHJBDgJHADcBBZDcmnFTpoiRJ&#10;kiQNTv29dEM98M+VLESSJEnS4NffK1e1AeuAs8luFnVGafkuauhGSpIkSZJqy65cOncOcAXZHdD3&#10;BqaR9Yr8ugJ1SZIkSRqEdiWArCK7L8h04EfATODUCtQkSZIkaZCq5O07m8mulCVJkiRJvepLADkR&#10;OGoH6/9Adk8QSZIkSepVXwLIZmAf4L+AC0ttnWST0CG7L4gkSZIkbVdf5oDcDfyKbNL5r8luPri5&#10;tO4tpZ/XANdXrDpJkiRJg0p/5oD8mGwo1iHA8cAjZY/VlStNkiRJ0mDT36tgPQecDNwEbAIuqlhF&#10;kiRJkgatvgaQ/wA2lp6vJ7vsblNFK5IkSZI0aPU1gLzUY3ltpQqRJEmSNPhV8j4gkiRJkrRDBhBJ&#10;kiRJuamlAPIB4IfAsdtZ/y6yK3CdkVtFkiRJkiqqv1fBqrRjgEvI5picA+zJtvNLjgOuIpsA/2Fg&#10;X2BpzjVKkiRJ2kW10gPyAeBOYAqwFTizx/pPAPNK6+8ApuVanSRJkqSKqJUAsi/wBFn4eAbYr8f6&#10;Q4H7gPcDHwfuyrU6SZIkSRVRK0OwxgGPl56vLy2XmwD8A9AMrAIOwksAS5IkSQNOrfSAdAGF0vN6&#10;oLPH+iJwO9lckQnA+/IrTZIkSVKl1EoAWQuMLj0fA7zYY/2LZAFkPvAc0JJfaZIkSZIqpVYCyP3A&#10;LLJL8B5ENt9jGvAloAm4G3hPaZvpZCFEkiRJ0gBTKwHkf8h6QO4EngVuAvYB/oUsgHwPeAPwO+B5&#10;4IrSflPIAsnkfMuVJEmS1B+1Mgn9OeBw4EjgNqADeBA4GdgEPAkcVlp/a6kN4Atk4WNMvuVKkiRJ&#10;6o9aCSCQ3Viw/OaCa4Gby5aXlB7l/rr083Dg1N1XmiRJkqRKqJUhWJIkSZKGAAOIJEmSpNwYQCRJ&#10;uyQSC8C4kIQxIYaGatfTU0MDhRTGpIHQ2/o0EEKBsQlJobf1lVAkKYQQxoa09xokaSippTkgkqQB&#10;JhInJyE5FcK0SFoXktBGdjGRmvC/Plh36BsPDofUFRgbCasj8XqKbO1en8KYQsI7A4wMSexIUm5O&#10;YXlFiwjJ5EKIJ6eEBurYSOT6EOPaip5DkgYQe0AkSf0SSOuTEE6KxFaITSGGuhjiJALHhubxTdWu&#10;7/bb92o95phwSlKIIas3TgjFcEz3+jQQCkmYFWAkQAyxIRbCiWkI9ZWqISSxPkZOinT3DIURAU6I&#10;9oRIGsIMIJKk/gmFqRGaQggjXmmKoSHE0BDHHTSumqUBxCQeT89hVyHulxLqAALJ2BDi+G1WExuT&#10;EPeqWA1p2IuExm3aQhgf6xhbqXNI0kDjECxJ0vZtWv42fvve43tbFVuODux5AnH0vj32WTEutFd/&#10;hFGMtACsfiG2vPjiq0Hj4ouK/2fNmlDYex8aznh3EgCShCIQARbMj4cumJ92pUWGv55v6dIu9n7w&#10;79d9O4bQ1XPd2MMb6sceXl8ghFjevurWrW/c9Exncwgs25XXKEkDkQFEktSrhvb2+7c2N38iQHOv&#10;G3Rt+RbDW5+mfvj0bdqbJq6Iw/e8N0mSO3Ioc7tiyvpxY8Pq+gOT35W3Nw1Pv9W1stg0anThzVOm&#10;JO8GaGpmU6FAJ8CGDcWr/3AXCwEa2tsf3ul5YGZMaS7ll20kdeFrjWOTPevHFNrK2zdNrfvRxmc6&#10;lxaL6bpdeImSNCAZQCRJvXp27dr1rF370+2tn1w/+nxGTHsiQkMIjAIIhE6GNz0eR7Z8d/kNf/9i&#10;ftW+VkwKD9Q3FE8fN441rzSGsGjBH1bcCPDpv9jvhmEjOiYTGP3qTiF9+2kNl/zTBc+ter3naWtr&#10;u3d765qXTH00NDaNqh+dvFJDIK5vOSa5/P5L2tr7+pokaTBwDogkqX861qWReFmAxTHSRSTGGBfH&#10;GO5p+8FR2/1Qnpd3HPfcQzFyd/dyiGwJxeLPupdPP31Re0ySnxBDyqsbXX7S0a8/fOzMlrauTRse&#10;b1/YvRwDaYjhZ9d9dpHhQ9KQZQ+IJKnf2n549GWT/uyuJ5Ok4Qgo1ofIY8vXL/kjvOW145HyFoi3&#10;xSX/8fY7p98dSCfEYrJw1qwlK8s3mXXc4vm33j19ZVJMD0sDz846dukjlS5j2WWbF44/ccTCQuza&#10;h2Ldw1ee/dBzlT6HJA0kBhBJ0i5Z9eNjHwEq/sG9Ei4IpLB4wY62mXXM4sXA4t1Zx7Xvfahm/40k&#10;KW8OwZIkSZKUGwOIJEmSpNwYQCRJkiTlxgAiSZIkKTcGEEmSJEm5MYBIkiRJyo0BRJIkSVJuDCCS&#10;JEmScmMAkSRJkpQbA4gkSZKk3BhAJEmSJOXGACJJkiQpNwYQSZIkSbkxgEiSJEnKTV21C5AkSdJ2&#10;1U2ZMqWle6G+vn7j4sWL11WzIGlX2QMiSZJUo6ZMmdIS03Rp96Ozvf0fql2TtKsMIJIkSTVq+fLl&#10;KxoaG8eGEG4p1NUdFQqFL1e7JmlXGUAkSZJqV7p48eJ1Mcaurq6uDcuWLdtS7YKkXWUAkSRJkpQb&#10;A4gkSZKk3BhAJEmSJOXGACJJkiQpNwYQSZIkSbkxgEiSJEnKjQFEkiRJUm4MIJIkSZJyYwCRJEmS&#10;lJu6ahdQ5jDgeOAqYGmPdc3A+8qW7wCez6kuSZIkSRVSKwHkDcB8sqDxRWB/YGvZ+oOBi8qWZ2MA&#10;kSRJkgacWhmC9WHgWeAAYDxwWo/1BwAdwKdKj3tzrU6SJElSRdRKADkMuAd4Cni8tFzuAGAxsBy4&#10;Dnguz+IkSZIkVUatBJA9gLWl5+uAcT3WH0A2LOu3wP1AS36lSZIkSaqUWpkDkgBp6XkECj3WPwQs&#10;Am4mCyEfBb6VW3WSpNet9dyFw5K067A0qVvXduGMJyHEateUlz+54pCpxY50rzis8Oi1Zzy8dud7&#10;aLAKIU4IIYxKU5ZXuxap1tRKAFkLjC49Hwu82GP9XOCl0mMhMDW/0iRJr1fLx2+fEGLxazGEiSEW&#10;mXzugttXXBi/NxRCyJmXHfKutIuPhCSBrWx51+WHfOu+v+z550xDQUjCkSFwOEBSYMvECaFu1epq&#10;VyXVjloZgvU0MAMYBewLPEk2DOudQD1wMfAVYCKwH14BS5JqUqhrOofsd3Umhre1fnLBm6tXUT5O&#10;m3vEhBjDh7qXA7E5pPx5UkeoZl3KX9bzEQ8va2p+2zuS4VUrSKpBtdIDcjHwGbKejw3A1WSB5Dqy&#10;HpEfAz8APkfWW3JxdcqUJLW2tg6LMU6MMRZaWlqmF4vFNatXr95IjIFz7znyNTuEcCSD/OqFhdB5&#10;BD2GD6db476NE5M1W5cX1+41fnzr82vWtFWpPFVG2LAhjnj4keIeO9qopTU5ZOTI2Fje1tpCw0c/&#10;2j7iggu2ucWANGTVSgBZCJwMnAj8miyEPAt8mex+ID8stR0I/ApYUdrvl8A0wG8WJCknSZq+IybJ&#10;1QABnisUCh8Hfjb+z+4aEQr19a/ZIbDDD2yDQQhxD3p0dmx4qvOkEEITIdBZX38WcFx1qlOFNC2Y&#10;n569YD5n72ijk06Bgw/e9r2QFOjaf//mscCa3VmgNFDUSgABuLX06LYE+GbZ8iW97HNO6efhZFfH&#10;kiTtZstXrbp+woQJI7uXp61e3b4cWPPjYze2nntPe4DGHrsM+g9dCcnqlG2nuYw6uP63af3wrzz1&#10;Hy8tr6urS7ezqwaOLW97e3LR+2aHP+5oo+EjwxEN9aF8CBYPP5gesPCpDicESSW1FEAkSQND1+rV&#10;qzd2L7wytzaEmJx7990xJieUb5wmyV35lVYdXe3cGxr4WAi80gNUqAvP3HX+k0/xVQb9BPyhoqEh&#10;dO6xR9K+o21C4MkAh5bPsl2ylI7fXFa3eXfXJw0UtTIJXZI0CDRS/0sIS7qXQ+C3q74/89Fq1pSH&#10;az/08FrgRzGULikfeDmmyX8TDB9DTYysjUlc8Opy3HjbLemmatYk1Rp7QCRJFfPshTPXc+7Cr7SE&#10;rjfUhXT9su+/dcjcA+Ga2Y/cdurcgx9qTJI9G4sjn5539t1bql2TqiMWw0PFEJ4rJHFkTJMX1q3r&#10;+mK1a5JqiQFEklRZF87sXAmPVbuMarjh7Me671mlIS6JcUMssgE7waTXcAiWJEmSpNwYQCRJkiTl&#10;xgAiSZIkKTcGEEmSJEm5MYBIkiRJyo0BRJIkSVJuDCCSJEmScmMAkSRJkpQbA4gkSZKk3BhAJEmS&#10;JOXGACJJkiQpNwYQSZIkSbkxgEiSJEnKjQFEkiRJUm7qql2AJEkamiZOnDgphDChe3nkyJFPL1q0&#10;qL2aNUna/ewBkSRJVVEoFD5TSJKHux+bNm3au9o1SWdT3iAAABobSURBVNr9DCCSJKkq2trazg9J&#10;MhW4a0VbW2hra3ui2jVJ2v0MIJIkSZJyYwCRJEmSlBsDiCRJkqTcGEAkSZIk5cYAIkmSJCk3BhBJ&#10;kiRJuTGASJIkScqNAUSSJElSbgwgkiRJknJjAJEkSZKUGwOIJEmSpNwYQCRJkiTlxgAiSZIkKTcG&#10;EEmSJEm5MYBIkiRJyk1dtQuQJEkaKCJpY1IIB4Q01HcRnkpi3FDpc7zn8gP36EoLJ4QQOzu3dNx2&#10;3Z8uehlgypnN+xx56qEziCw94qGH77zgAtJKn1vKgwFEkiTpdWhoiIVCUjgTGEMC9ZE3dkauSmBd&#10;pc5x2twjJnSlHV+HMCbGQF1j00ln/viAv3/6kq1jJhzT9OmYZoHn3kPfeCg8+l+VOq+UJ4dgSZIk&#10;vQ777leYSmBM93IMsTGBGZU8R12h670QXjkHgUmMrv+T8W9pmEygrDm87YxLD3pDJc8t5aWWekDG&#10;AAcADwDt29lmGDAVeDKvoiRJkoDGjvZ40Aur2VzemHZxyO9+l764ox3b25nW0Ljjg8+A+hWtrZ9Z&#10;/1jHOYVmhpevK25hXwph3NaVxQMoFDu629c92PnN1tbWpwDq0vTipatWPdLXFyVVQ60EkEnAvcAU&#10;4C7g7UCxl+2+BnwaGJFfaZIkaahL07Bq46Z0wtLnQ0d5e4whXn9temYxZUQI2x2KVayrq4s7Ov6L&#10;06cPD+3t3+7cUIzFrWGbdbELQh10vBz3Lm/v3JjuTyCGSKGzEIYDn+3HS5NyVysB5ENAAM4BfgG8&#10;Dbi1xzYtZP+xnHAlSZJytXR529dPP2PaxhA4Zts1YVkxTS6KMX59+fIVZ+zKOQqNYfH4IxsfJ4QJ&#10;PVatJPsctI1xhzfcsc8Hhz2x+JLNb31xYfv6XTm3lKdamQNyLHAzcAnwSGm5p69g+JAkSVUSE27q&#10;2Zam3FLh0zzRS9uDEJ8vbwjEDorxuQqfW8pFrQSQccDa0vO1peVy04BPAv+eZ1GSJEnd3nHckkeB&#10;X8RIJzGkRG5es+r5Gyp5jqQYn4T4CBADsRgiC+lKl4Y03EGMqwAicQsh3hiS7c6ZlWparQzBauLV&#10;iecdQHOP9V8Dfg08nmdRkiRJ5U44fsnVCxfOuH4FK+rPnNm2GWDKlModPybEkMa7Q8LCtIsYkrQr&#10;JADplhC5Ko2hOYS4lZQdzimRalmt9ICsB0aVno8BXipbNwb4WOnnR4FG4O/yLE6SJKnbzJn3dnaH&#10;j90lprEzJLGrZ3uSBRHDhwa0WgkgS4H9yHpkpgFLgHpgPFnvyDrgeOCY0janVqdMSZIkSbuiVgLI&#10;ZcBJZPcAGQ9cSTYRfTWwtdQ2HjgP2AScWJ0yJUmSJO2KWpkDcj3ZJXZPA75Kdrm5cWTzPjrLtnue&#10;LKx0+ynZjQlH5lOmJEmSpF1RKwEE4LulR7fHgA/02OaO0qPbp8nuH3IY2Q0MJUmSJNWwWgog/bGp&#10;9HO3TgSTJEmSVBm1MgdEkiRJ0hBgAJEkSZKUGwOIJEmSpNwYQCRJkiTlxgAiSZIkKTcGEEmSJEm5&#10;MYBIkiRJyo0BRJIkSVJuDCCSJEmScmMAkSRJkpQbA4gkSZKk3BhAJEmSJOXGACJJkiQpNwYQSZIk&#10;SbkxgEiSJEnKjQFEkiRJUm4MIJIkSZJyYwCRJEmSlBsDiCRJkqTcGEAkSZIk5cYAIkmSJCk3BhBJ&#10;kiRJuTGASJIkScqNAUSSJElSbgwgkiRJknJjAJEkSZKUGwOIJEmSpNzUVbsASZI0NEz58wVvSotx&#10;VpKEtZt5+Yq1F568vlLHHtXQkIQYj4tQTwiPAi8kaToxhvDGGEIXMT5ICC9X6nzVlpI0hyQeDmFY&#10;U2vSDCytdk3S62UAkSRJu13rJ+fPiDH+bQghxAjDGH1E6+xH/m79H07d5WPfNHv26Lva2kYQwkEh&#10;a9o7hbvSEI4NIRQCQJJMT2O8LMDmXT5hlcU01IW6+G4IowHGHNI4fvPS4gvLjSAaIByCJUmSdrsQ&#10;kg8QQ+hejsTWdWM3nlCJY8fOztObCoXyzzSFEMKpIYTCqxvFpiTGwypxvmqLSdy/O3x0G3dk4yHV&#10;qkfqK3tAJEnSbtW6z4zjePnZk1+zYv2i80jTR4Epk1ta/mZ7+3d0df1gzZo1G7a3PsL+XWna9NjL&#10;L7+hu62lsbG5rb19Syjb7qX29mlXL18+s3zflzs7J8c0/X2fXtBuUmyP05/58cZTdrbdHkc27ds4&#10;MRnfvdy+Lt2jblhonz13z+Z5Zy/bsnurlHadAUSSJO1WMek8KWxc/iYaRq0rbw+dmyfSvMd+IcYt&#10;hOTDve67Zc1hjY2NvwK2G0CAxvok2bS5q6u5uyFtaqrb8upyAUg3FYsNL7S3F7bZM4QCSfJAv15Y&#10;BW3atKmrvr5u4bpHu8b0ukHkYIjPEcKW4fsUhyfN1Jet3VJoStavZVIDGEBU+wwgkiRpt0o2v7SZ&#10;4ZOfiaP2WVveHiYcel+695n37mjfcNNHPk/Xph0eP4Sw5IixY68tb4swdfy4cUsBnli//phJzc1P&#10;H9nQ8Jtvz5//n/18GbvV6tWrNwJHbm/95NbW6yN8rq1txRMzTj50dkzj+3tssuHq9987aCbZa3Bz&#10;DogkSdrN0sjLz7aVt4QQi2laeLwSRy+EcF2A2KP5om3PFyJJ8ttKnK/aig3cDHSUt0XCNbz230Cq&#10;SQYQSZK0+7346PKYxIcCoZ0Q16UxXAfFilyR6sTLL38+jfHfIqyKMa4nSS4+9YorfhBj/EWMcf2G&#10;YnHr/Jdemnfy5Zc/W4nzVdu1Zzy8NknTfwnEZRE2hiRcNePhh6+qdl3S6+UQLEmStPvFYgwpC2KM&#10;9wAxVPjL+lOvvHIBsAAIlHoCTr3yyquBaya3tFwSs3uDDBpXnv3YY8AXKL1e04cGEntAJElSfkLc&#10;3cOEeh5/sA9LGuyvT4OQAUSSJElSbmotgDTvYF3YyXpJkiRJNa5WAshw4DZgE/BDsrBRbjrwNLAR&#10;+Icc65IkSZJUQbUSQM4G3gx8G/gkcFiP9V8ChgG/AL4GTMm1OkmSJEkVUSsB5BTgOuBvgaeAU3us&#10;vwz4OPAtst6RkblWJ0mSJKkiauUyvBOAJ0rPXwDG91h/E1AP3A/cAjyZX2mSJEmSKqVWekBGkM3v&#10;ANhM7z0co8nmigRgVE51SZIkSaqgWgkgG8hCCGThY30v26wB3kA2V+ScnOqSJEmSVEG1EkBeACaT&#10;9W60AKt6rP8f4O+AItCOPSCSJEnSgFQrAeR64F1kV7naG7gWOAZYRjb0qhP4CnAFMInskr2SJEmS&#10;BphamYT+K2AWcBrZfT6eAo4imxcSgfOBfUttXwQWlPb7AtkE9on5litJkiSpP2olgHQCn+jRdg9w&#10;YOn5y2QBpafbyO6O/gayy/RKkiRJqmG1EkD6697Sz4073EqSJElSTaiVOSCSJEmShgADiCRJkqTc&#10;GEAkSZIk5cYAIkmSJCk3BhBJkiRJuTGASJIkScqNAUSSJElSbgwgkiRJknJjAJEkSZKUGwOIJEmS&#10;pNwYQCRJkiTlxgAiSZIkKTcGEEmSJEm5MYBIkiRJyo0BRJIkSVJuDCCSJEmScmMAkSRJkpQbA4gk&#10;SZKk3BhAJEmSJOWmrtoFSJKkQezchfU8e+VMxhxwBIF60nAXIZ0eQ+HohLgHkRUxxDuJLO7P4W89&#10;4YS6jrFjPxRinBlDWFKAn5z0m9+8WOFXwa23Uhfqpn0wxHhUTJIlXVu7fnLSScsrep73XH7gHsVY&#10;+LM0MjWEcE9T8aBfzjt7XrGS55BqgT0gkiRpt2ml+An2eOMB1DU1EsNehHgOSXJiQtwPGEvCwQFO&#10;S2BSf47fMWbMR0OMpwMTQ4wzizGeP3f27EJlXwWQ7PVR4IwYwkRinFnfUDh/7lwqdp7Zc2cXOtO6&#10;r8YYZgTCRCJntCePf7RSx5dqiQFEkiTtFvucu3B0iPGEbVvDVIgTXlmMhBjCqDSEw/p6/CvPPHNk&#10;gBO3OTpM3qOzc0b/Kt7Oee4cPzIk254nBia3tOxZsfNs4YmjArRucw7iSafccNjwSp1DqhUOwZIk&#10;SbvFpiROLRRDQkwTNj4/LWxeNYkxe9fHpI6YdkEkBCB0bhrLS4/tFR7/2TsiId3mIF1bxpP0/n1p&#10;U5pOIUle0wuRwnTgnunTpzd1tLf/KMKRAb46pbX18uVtbT/o6+sY1TliCnXpa84Tk2T6lJaWg4hx&#10;dojx0Mmtrb9oaGz89OLFi9f19RwU4jRiz8ZQKN5XPHhya+tfAW8MIfxra2vrvLa2tov6fHyphhhA&#10;JEnSbhFiMYVAbBj1Ymhf9yIhQAwjQwwBkhiJSSSGEEghdMSurc+FGDvLjxFhfuPmzRt6PX5jY5Hi&#10;a6dIpDGmAHV1dbFj69ZlAeaVVr3Un9eRJF3F2MugkTQljUmyjjR9BHgEYOPGjf2as5GkIY3hNQmE&#10;0NneRYzLgIuJkZAkfQ83Uo0xgEiSpN2iWNiyJEmHdYbmCS/QPOGWrDUeRiSQhGGhe8O4x1JGTPvV&#10;ihu/9t2+HH9re/vyprq6DqChvD2EsAhg0aJF7cCXdvV1rB9eXD5qc9JB2PY8FJJFK1aseAC4clfP&#10;UYw8m4QejYH2sQdufWLFypW7/BqkWuIcEEmStFus/t6sjZFwXXlbDPFOQvI0pV6KGGMXsCyGQp8/&#10;xJ95zTWbY4zXlLelISw6+YorHtylwnueZ2bb5pBw9TaNMSw64a2LK3aea2c/fB+BReVtIYSr5529&#10;bEulziHVCgOIJEnabdouPPKXMXAJhCeI3FgYHj8bYvrPxHgVKQ8kMfwyhuKctgtnLunP8U+58sq5&#10;xTS9mBifIMabwqZN3wi8djbFrnr7sUvmAb8g8kSM4ab2LVu/EUIFzxOI7SOSb0TizRCfiMRfXPXe&#10;hy+t2PElVdzhZL9svlPtQiRJkgaZPyX7nHVetQvR4GAPiCRJkqTcGEAkSZIk5cYAIkmSJCk3BhBJ&#10;kiRJuTGASJIkScqNAUSSJElSbgbbndD/Ctiz2kVIkiQNIu+rdgEaXAZbAAH/k0iSJEk1a7AEkHXA&#10;r6tdxAB3IPAm4A5gRZVr0cB2LFlP5JXA1irXooHtjNLPa6pahQa6JuBPgGXAXVWuZaB7ptoFSBpc&#10;/obsLqdn7GxDaScuJXsvtVS7EA14i0sPaVe0kP1OurTahUjKOAl9aDsXuAU4r5d1w4CFwFtyrUgD&#10;URPwHeBG4MRe1r+F7L00LM+iNOBMJPuAWP5o6LHNx4DL8i1LA0yBrPf1f/Wy7mhgSo82/9ZJUo7e&#10;SPaN0L2ln99m2x6QEaXlk6pSnQaSC4AO4ClgPdkf//IekJNKyyOqUp0Giulk75Pyx0q27QH5EvBE&#10;3oVpQPki2Xvn02Vt3T0gkWy4cTn/1klVMFjmgKjv3gs8BMwEHgC6gIPIPkh+FFhQvdI0wGwlCyFX&#10;AI8A/072IWAP4GRgY/VK0wCyBBhbev7nZL+HzgKKwHHAJOy11459EfgG0NmjfRTZ+6hQ1jYROA3/&#10;1klSrn5E9oER4HLgp0A98CRZGFmB3wrp9UvI3kPLyIbNTAc2kH0QWIk9IHr9hgGryMIHwLvI3j+d&#10;QBv2gGj7/g34CNnvofIekIuA23m1B6QOeJwslPi3TqoCv00auvYgGy4D2VXE9gBmAfuT9Yr8XZXq&#10;0sA0hmx8/jyyD4rnAFvIvmX8VfXK0gD0J2QfELuvfPXnwO/JAqxX4NGOfBH4eY+2N5L1+P9jWdss&#10;siAyA//WSVVhABm6tgCNpefNwGZgb+AFsiFZN1apLg1MG4DDyb51fA/Ze+mPwFrg5irWpYHnA8C1&#10;ZD2xkL2XbgHagd9VqygNCB29tF0AzCV7/wBMAPbBv3VSVRlAhq4XeXW89R7AGrJf3qPJxsnWV6ku&#10;DTznkV396kGy4Qz7k72XxpTWN25nP6mnhGy+x/VlbR3AuNJzfy+pr44m6529vbR8O/6tk6rOSehD&#10;1x+APwM+SHbjuB8Dz5J9WPwQ8IbqlaYB5kxgKtm3itOAx8iG932M7MPkR6pWmQaaaWRho3yo1cNk&#10;k4UvIhtKE6tQlwauLwPDya6ENYesR+Rhsr91fwrsV73SJGnoGU7W/RzJrlw0HAjAdaW2m3Binl6f&#10;t5ANwYrADWTfYo8h+xBZ/l5yErp25hiy98rksrZDyd5fRbIhWE5C1870nIQO2ZyP7knogWyOkX/r&#10;JKkKmsgm4TWXtdUDbyK7ktF+ePM4vT4TgDezba/qSLIJoMPI3ksO+dTObO+9Monsympjgb1yrkkD&#10;z968OgS0W/fftO6bW/q3TpIkSZIkSZIkSZIkSZIkSZIkSZIkSZIkSZIkSZIkSZIkSZIkSZIkSZIk&#10;SZIkSZIkSZIkSZIkSZIkSZIkSZIkSZIkSZIkSZIkSZIkSZIkSZIkSZIkSZIkSZIkSVIljQPGly0f&#10;AOzRz2MNA5rLlif2sk1Dj+XGfp5LkqSaVqh2AZKUo6OB84B3bOdRALqALwEnAacDM4CVwG+BLcCC&#10;13meBFgPBOCPwFTgZrIgswhYCjxQts8NwGjgHuATwDXAd4FiP19ruT2BNwLLKnAsSZIkSa/Tp4G4&#10;g8fXgQnAGuAi4NfAC8DM0vovkAWTvXdwjpnAZmAvoAn4JFnwWAZ8qvS8C/g8cExpn1FAJ/AhYD/g&#10;A0AH8J7S8uh+vt7fA7PIAsjmUm2SJEmScjKC7MP4nmS9GxF4e1nbaOB9wOPACmBV6fk/s21QOX8H&#10;57gc+Hnp+fjS9h3A1tLzrtLzFPhOabv3kAWE/0vvwei8fr7eLuD9pec/K9UmSVJV1VW7AEnK0cbS&#10;A2D/0s9n2XZo0mLgCeAs4CmyD+3vIBsa9ffATcCl2zn+KODdZIGi3BHAM6XH14Gflh7d3gu8BFwF&#10;vEgWOiAbvhV5ddjXUcDxwLd38BpHA6cCf+jRPhe4srR+/Q72lyRJklQhXwO+WXpcSvbh/rtlbd8A&#10;PkbWG3EfWc/FM6XlB4ADgQ1kwaA3s0rHHFda7u4B2d7jO2SBYDNZCJoIPApMLu3/ebLA01Ra/g7w&#10;Mtn8kt4EYH7p2MtKP7t7QMaWlk/ezr6SJEmSKmwNOw4EXcCXgc+R9SD8X+CHwP3AJrLhWQ/v4Pgf&#10;A9aWLXcHkPeQzb94gawHZCZwHVmgOIdXA0OBrHfiI6X9LwOeLDveaLLJ5NvTPVfllFKt5QEEst6V&#10;c3ewvyRJu932vkWTpMHoALJJ5hN4dYjS1WVtLcBjwFuBt/DqlazOBFYDfw08uIPjjyALKj39E/B9&#10;sl6ID5eev6W0bjVZLwtkV7y6g6yXIpTquLHsOOvJeki2Zx+yXpubgGt7Wb+RbJiYJElVYwCRNJS8&#10;SNYLMp7sUrlXA6eRfShfU3qMIJugfj9wHPAZspBwG1kguG4Hx99Q2r/bVuDfya58dSfQDjxdev5z&#10;sqtU3Us2DKzbbWQBZDpZICoPIDvTRXY/kSZ6//0+vFSjJElVYwCRNNQ0Az8mu7fHR8g+kP+MV2/8&#10;t4DsxoG3A+uAH5EFiRdK65fs4NiLyYZJdd+w8M93UsvbgUlkV9vqdhtZ4Dmd7NK8t5atOxb4yg6O&#10;9//bu3uVOKIwDMCvCDaKYBGIhVrZWaVICJZiYwQhKOQachnpjReQygsQCYikCaTxCgS7NMEypZ3F&#10;pvjOMMu6u6AJKuF5YFjOzM7sKefs+X6u2ueHVPnfYYup3JRp8wcAAP6hpVTDv0HqJT1JPrbxj1R/&#10;j9kkn9PnhRwm2UvtLnS5GisTnr+QCoHabePv6XdWfqdK796MnNtqc7lO7bgctONrKjRrP1X5KkmO&#10;UmFY0/48Om3zvEiFdHU5INtt/NBu7gAAwD3MpErpDlILjM5squHgIJVg3vX8+NnO/0q9uF+mkrtv&#10;U6V2JzlJcjzh2nXu7kwk/QLkLOOT47+17y0kWZ/y20mFYL1N7eJspG9i+CXVzR0AAHgk75J8yt0y&#10;unOpRclWklepxn/z7dqLVGWsl228M+b+YV0n9NUx185T/UVGvU8tcF6ndk9Gjzdj7rmP5VRy/OZf&#10;PgcAAHiGNpOsPfUkhqykD+M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gv/AGhOUT1&#10;+5CMmwAAAABJRU5ErkJgglBLAwQUAAAACACHTuJACNmImloOAAAYmQAAFAAAAGRycy9tZWRpYS9p&#10;bWFnZTIuc3Zn7V1fbyNJEX/nU1jmhTvZk+7pmZ6eVZITrARIBxIS8AEcx5tY69iRbfLnvsDdPRwv&#10;6CSEkJAQQuIBgRA8AMu3YZfH/Qr8eqarPeOZcWIn3fFthhNrZzqZqq6u+VV1VXXN4Sc3F5PO1Wi+&#10;GM+mR10esG5nNB3OTsfTs6Puz3/2/b7qdhbLwfR0MJlNR0fd29Gi+8nx4eLqrDM+Peris9vBLaaL&#10;o+75cnn54uDg+vo6uBbBbH52EDLGDla/8uJmMp6+rvtFnqbpQTbaLTITdjsng8XoJ/PZq/EExJfj&#10;6S3IHXXB5W327/X4dHkOvpnCpfPR+Ox8edRVHExfjUfX35vp3+2wjh7v6MvHh6ejV4uD48OzznI+&#10;mC5ezeYXR92LwXI+vvkOC5JURCLtMf0f/RDHQSLCuBergHEWfYR75HO/GEBI89kvLrs19+LZTXiP&#10;y55kq785GQxf67+ZnvbzP81Y0ZK8GJ+eTkY/0PdbH7r57s140e1ABpOj7hTLgO+z6bK/GH8GoXDM&#10;fDm6WfYH0+H5bE532sQU68VSaqYuB8tzLO989ho3+jZWC//T660v9I1shb0wuxwMx0sInnc74PjH&#10;EGwfN+r8CF8Y/uUsjFZf9FA3m95wMlhAP5bj4etNXHGRBELKXiYuaMpoN85ueK4f+cdNmP+ED8NN&#10;dd1prViPx1oqWppG2lYmRYFLkv/yVmvlFDo0mJhr10YHEy3I2mUpqC9ILS4HU/0AvcCXIW52OR8t&#10;RvOrUfeYnR4eZMPH+ARH+DjL/3/WuadEhUoCHoatRHOJiodLVAoZqES1Es0lmjxcokrJQIqolWgu&#10;UR41irQRll4NLsYTwPIPR+PluPPTlwRPuXl4MFrFHHYYt49jjY3NgPX2D3969/Vf37/54u1XX//3&#10;P1+9f/Ob0/dvvqwDsdx+3m5n1kbT03taLJgnY8JqLJY2VKxTa5uOD+9jdervXrU6fQj+NrM+De4G&#10;mZ2+gZPG9TV2freF1GIrukwbl5AHvG69tOG5t9FhPRkFUsWJNqXPXqCPIE4epoFIeCtO+ERB+hgC&#10;TaOAtfqZOZmBegSBhtgbJZFoNVRraPIIAhWhCKIwbQWqBSofQ6BKBZxnm/fnbpJYED+CQKM4DFSr&#10;n1o/o0cQZ8yTIFJZTKbVT9Ek0EYP+eE7oKgxXlONF7FeH4G9PEr4UeZc90OFMBn2SP07N0l//vW7&#10;v//7f7/8vG6OdUFJ2iWEUZAmsYmO5Ruol59uDKdhXx2z4sZaBxD7dksExaV9EmJ/fMBTntIFiv3x&#10;ILaX7B9iA6R3OzyExiaItN7iB+PyYwQ7ntWIjrrlmwEdCcw0+3GZgGcsYwUmq0zEgWSpZu95MLES&#10;+hMuB2KelYUwiltZiDMKsSZDOZADbBaH4/lwMsouF9VUSquEWlG5YCxLShSD1KuodVFNh4i18jhI&#10;9Q2GeDpJFztzRDO0RjqhiAdLCZEAEPzRDINEcTzP/iimcFClAGL4IwlNwiyx9rUkV9FxnU5hAZIR&#10;m+ARW5YwkS08tvBo7ZhzQ7ETPHLA11BnLp2AFSx8EnmFR3i6cZzCiah9ip1MEmEjGQvuFZE5culp&#10;mvicJk8DOHxNJMv4CKXfhI5pGqQA0EJW5nH9tr3wVlrnUWfy98aX3wkdT9KYxcwZOqYBV8KrX8VV&#10;oLhfkmEYpEpvovwhMuKbMkVa0R9FmJ0waZzkGjhuxEYewWiGxRqAFhs/4N39Xpiq3bDx1TDkqCRy&#10;4znC2Qj1FsvfIxziuVPSqxcXBREKAv1CYxBJxbz6x4gU8gjlBbVLuQ6NUMVqSJSilLCWAY9bv7Hd&#10;Ve/5rjo6HZyEJ66wkYsgTOOmSJWjPa6UQkVeaSK0Goum/aaTWUaBCnnk23FUqWiyOoSO+nNj+iZB&#10;8FKYUtyt0zfz0dBWJJtweSVMDlNsK7m3zObkJdKIlWPzEUvEdE3ptw3dU2V9LII0SlJHyZx7elrE&#10;5Qfsc5YiEzwJA+SHTW6tmNaiETeSKC0Hkaom+GjEDRPG8aU1z8hbtdRWlkZA3lNGCcVjqd280uzd&#10;ppR0zNQgkCeCQCuyJSRht1MMWQCYNU6oH5Kw0jgX1ORpE7LnYL1dPqmI1yZ+/6HjtV2ySgUAjbgB&#10;iDJUkgHLmChBpRnxwEQYSh1cr7CQX3fDwD2x2iULOyG12+QWMEVwaVxisyxOU/8oMhRMmaCIJ6SW&#10;iMP4hWoOC6gimiU9ck4FG+McG7cmcJ1kGaq3SW0VgdqkEj50oLZFME8J1GUmikBNI25wsmwtWsfa&#10;us/3c6zdZtsA16lITLDVD3ri3ILkFKjxRRLYSV4n+UZufesIVZIJKlOzAK8fktijbYiArQE2TMmG&#10;kHIx3VbC6zy90eK1B6gkVK56tTTigYnWsc6Cc9pu3xkCOXGa+8POGSdozWbdj2OtEhYSgpHddupy&#10;oioC+U0T3fYDmijg4iRVTxRxEDJlTfnNdZjen9Sflc5TOrFlJopOLI14AEUiVUVmGnHDRDniQDsy&#10;z8uxU8zBbeovqxgLTczBj0cJYyBUaJJitOpuPUqUYigVmdCpH5LoTbBK/fkhiVky2RTnIHDUn5sy&#10;f4jO4ECIKRdrM3/ZqZ3iIZ0t6k9p1d0gWik2QG5tFVZpxAMTFj4yWC0ZGOMCuWGijO3kbVWx3SkT&#10;hO1F8mW3d0XeW+ZPwCP0m4hTgWCCsJ1k4dTxRXhXRpE52WVV0ClJGXAmU6/JP/TxEpHOqt+j6G0v&#10;k39m29VUqsFZghlyH6UaxX15sewrv+4GokpgXWSgiJLeGBB5e4mapB+NuJFCCaiFQMwNK56brOJC&#10;uGXCAHWJfAmoaQQysEDtOPGHOjGboaLZu/WIsXdPuDB+P83YMUn0y0ypHtoTSZT3pvr4tUZN89g5&#10;tQxQJJnQSZE1guSB5071NzHt5xGkyW2tosNz86pDxYKsX0fFq6YRD2BdNFlFqHbLgoHqAvESUOfX&#10;izDtNuEH8xVKRWFkWhaneMJREpImRDKv1HFKEGZBCKprWwMwJyXSaeb2eUz1ocNGFFN20cIMCXUN&#10;pPcu1WeWZA/caCu6ykbbPpfPooOO9WQq+EwjHvCZSFXNJY24YWJ7hHab6AvSUFCXF5q5Y69WBwOY&#10;CbL4IYmOPZwnupeVL7dWt2oQysTPfVgFNAhiLDGxbIs0TSANLdxQkFE841csyDCJFRcFGeQW7cPJ&#10;FLysAvU0dfts4tINNJRCHmUmikEPGvHAhN1ZV5HaBETcMLFPYQ9a88xQlL1p49BCBjbs4Tb3iLrz&#10;1Wlluzj0kDvxNrlE2IMSgX7QWgtZMhMSt+J3OkvUguCENNkHPxsVNFjjtDeiLbq1vCuvuhmn8ZYX&#10;sG0asWdvetF9KugNMvasYP1bXwBvTT300Y4cga6wo9BJn77rrvoJeh/LKMzeAEPflY4/17btLPWi&#10;BLXiC1ZgprIf6WUqzc050eAvQqsiekWBbgSz4Q0FH3+8bddN1gsTnzLkKaDcyJC+e5AhB6JqLw9B&#10;vbtEuIMEMwFm/esfUQuthq1pXj6V/DVE2aw6HuSX6jZqCSBpRwHeVUOQ4PRwGJm2CntbQ0DZyaa9&#10;NE4PK4VcpgenwAJmZS9NCU03TJR9tFJVVMlHMyMemLAGsuKj0YgbJko+mtnhVBbDLQtb76Udd6LV&#10;r5SjyjCaubXobrwzZIhUYpLcXraZui6MugL5IIhiBdRkGM+Mnm23QtXVACmPUqoDoaecPNCVb7Z9&#10;I9ridtrhweEIbkaq237uAVRHiB+jsq8mbU1cugGoElSXmShCNY14YCKGK6tCuGEVqKYRN0yUoJpI&#10;VQOfNOKGCQPWRKS6naYRkLfbabdVBKj+TEJqNkPk3WILmlJLRo28/ZBERixEzCiPffohqft4x8qQ&#10;pKfcrWBhJ3gi6y1hGbD3sI7AOgtNcI2z0YGUT+xZE5du8KEE12X3vgjXNOKBCfusPCVc26en4lsT&#10;e24kYeC6RL4U/aSRIly7rSbQzR5Yykxun6bvGFZgI3gM50UnjmjKbkkik5PGiVeSqJWNIgry0mPu&#10;dpYSJTrRfRs+7F9RAYWImwCbS67j5k8bCqGVdIMQLWDXdlfHcxRk7wV4GsC2WSFNvgTYNFICbKfF&#10;BWg7HiZUTOoHr2NdMUtdwO1S0M7dSQxGHyJDF6LcRJCQXYOnTKiFPD3kbikiQZakRJJ8MEtyzcGO&#10;9q68wGpCE157bHyJ0gLsO6EvFYAgLj3gdZmJooNNIx6YsJCQSaLIBI24YaIUD7FOXWU53DJBDnbR&#10;XJTwuqANNh7itrxABCJGMavPSIE+Zxxyz84umpvpYzSZS0/id2oisHtPPFsllCXHYUzdLShzR7Nc&#10;Afam8gKc2dPtgvVbYB8xsUslBc+jvEAhcyyVLxlSSYEu16DvHtLjDywvKGjj6GbZH0yH5zNo6mI5&#10;mC83FioyhW1k1FMIq8sk1HpaW4oymy77D3+DLOorwUwNg6hR0WCOl8PyO4or3v3jV2//9cd3v/8L&#10;/n3/5ouLs4PXZ523//zb29/+7v2bL9crL3TfgePDYsaovjU4oGynYh/w3dctd7KaBpspwgXqBq4H&#10;5/gt1D3M8UtN4ced6eNFpjkD+dtmQU3bYC1LfMBIZ6/wrCmJfxDB7L7ZW0xBSNPrmyv6K9TJMVEt&#10;0zWqghuqjcq7GH82gkTgM+ZVVMvbCX6ezuYXg8mdpVTmMcI64u+xjNl0N5ZRvfx0XRX1E7qpBwbr&#10;RbF+/IrKWp/e3HntSFcyBSE3vlXWeg95ZynrR3L1hHwTlDU7u7+9vqZsXV9N8Hqtun1nSbb6ugZz&#10;LbjOr/CyLqQft9dWLirwahoAtuq6o/NTRrrWF5h2bi4mLxaXgyFci8v5aDHK1XUXbVUVcK0/OtSC&#10;K/TOlOEbl8aKpL/eQ6tgl1ttbdRWVgeutMHMPhdXZ8ff+j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IlYO7sEAAAClAQAAGQAAAGRycy9fcmVs&#10;cy9lMm9Eb2MueG1sLnJlbHO9kLFqAzEMhvdC3sFo7/nuhlJKfFlKIWtIH0DYOp/JWTaWG5q3j2mW&#10;BgLdOkri//4PbXffcVVnKhISGxi6HhSxTS6wN/B5/Hh+BSUV2eGamAxcSGA3bZ62B1qxtpAsIYtq&#10;FBYDS635TWuxC0WULmXidplTiVjbWLzOaE/oSY99/6LLbwZMd0y1dwbK3o2gjpfcmv9mp3kOlt6T&#10;/YrE9UGFDrF1NyAWT9VAJBfwthw7OXvQjx2G/3EYusw/DvruudMVUEsDBBQAAAAIAIdO4kBq8Iz3&#10;FAEAAFsCAAATAAAAW0NvbnRlbnRfVHlwZXNdLnhtbJWSy07DMBBF90j8g+Utih2yQAg16YKUJSBU&#10;PsCyJ4lF/JDHhPbvsdNWgqqlYunxnDvHj8VyY0YyQUDtbE1vWUkJWOmUtn1N39dPxT0lGIVVYnQW&#10;aroFpMvm+mqx3npAkmiLNR1i9A+coxzACGTOg007nQtGxLQMPfdCfogeeFWWd1w6G8HGIuYM2ixa&#10;6MTnGMlqk8o7E297Sh53fXlUTbXJfK7zk0SAEY8Q4f2opYjpbHyy6sir2DuxRM49OGiPN0n8zIS8&#10;89vp54A995IuM2gF5FWE+CxMMucqIFfuywaY2N8h2dJg4bpOS2BtwDZhbzAdrM6lQ+VaJ/8bvpqp&#10;S9kGlBZ8vv6K4XT6XVL9kMPnr9F8A1BLAQIUABQAAAAIAIdO4kBq8Iz3FAEAAFsCAAATAAAAAAAA&#10;AAEAIAAAADaQAABbQ29udGVudF9UeXBlc10ueG1sUEsBAhQACgAAAAAAh07iQAAAAAAAAAAAAAAA&#10;AAYAAAAAAAAAAAAQAAAA+I0AAF9yZWxzL1BLAQIUABQAAAAIAIdO4kCKFGY80QAAAJQBAAALAAAA&#10;AAAAAAEAIAAAAByOAABfcmVscy8ucmVsc1BLAQIUAAoAAAAAAIdO4kAAAAAAAAAAAAAAAAAEAAAA&#10;AAAAAAAAEAAAAAAAAABkcnMvUEsBAhQACgAAAAAAh07iQAAAAAAAAAAAAAAAAAoAAAAAAAAAAAAQ&#10;AAAAFo8AAGRycy9fcmVscy9QSwECFAAUAAAACACHTuJAIlYO7sEAAAClAQAAGQAAAAAAAAABACAA&#10;AAA+jwAAZHJzL19yZWxzL2Uyb0RvYy54bWwucmVsc1BLAQIUABQAAAAIAIdO4kAZrho92QAAAAgB&#10;AAAPAAAAAAAAAAEAIAAAACIAAABkcnMvZG93bnJldi54bWxQSwECFAAUAAAACACHTuJAjsSB5SwD&#10;AAApCQAADgAAAAAAAAABACAAAAAoAQAAZHJzL2Uyb0RvYy54bWxQSwECFAAKAAAAAACHTuJAAAAA&#10;AAAAAAAAAAAACgAAAAAAAAAAABAAAACABAAAZHJzL21lZGlhL1BLAQIUABQAAAAIAIdO4kAu2erJ&#10;knoAAI16AAAUAAAAAAAAAAEAIAAAAKgEAABkcnMvbWVkaWEvaW1hZ2UxLnBuZ1BLAQIUABQAAAAI&#10;AIdO4kAI2YiaWg4AABiZAAAUAAAAAAAAAAEAIAAAAGx/AABkcnMvbWVkaWEvaW1hZ2UyLnN2Z1BL&#10;BQYAAAAACwALAJQCAAB7kQAAAAA=&#10;">
                      <o:lock v:ext="edit" aspectratio="f"/>
                      <v:shape id="_x0000_s1026" o:spid="_x0000_s1026" o:spt="75" alt="死亡率-土壤" type="#_x0000_t75" style="position:absolute;left:4246;top:281248;height:4609;width:7761;" filled="f" o:preferrelative="t" stroked="f" coordsize="21600,21600" o:gfxdata="UEsDBAoAAAAAAIdO4kAAAAAAAAAAAAAAAAAEAAAAZHJzL1BLAwQUAAAACACHTuJAoMFvo70AAADa&#10;AAAADwAAAGRycy9kb3ducmV2LnhtbEWPT2sCMRTE70K/Q3gFb5oo6spqFFqUKp60luLtsXlulm5e&#10;tpvUP9++KQg9DjPzG2a+vLlaXKgNlWcNg74CQVx4U3Gp4fi+7k1BhIhssPZMGu4UYLl46swxN/7K&#10;e7ocYikShEOOGmyMTS5lKCw5DH3fECfv7FuHMcm2lKbFa4K7Wg6VmkiHFacFiw29Wiq+Dj9Ow2jl&#10;Xk6ZssOPN5af3/vd+OSyrdbd54GagYh0i//hR3tjNGTwdyXd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wW+jvQAA&#10;ANoAAAAPAAAAAAAAAAEAIAAAACIAAABkcnMvZG93bnJldi54bWxQSwECFAAUAAAACACHTuJAMy8F&#10;njsAAAA5AAAAEAAAAAAAAAABACAAAAAMAQAAZHJzL3NoYXBleG1sLnhtbFBLBQYAAAAABgAGAFsB&#10;AAC2AwAAAAA=&#10;">
                        <v:fill on="f" focussize="0,0"/>
                        <v:stroke on="f"/>
                        <v:imagedata r:id="rId35" croptop="6345f" cropright="11355f" cropbottom="17312f" o:title=""/>
                        <o:lock v:ext="edit" aspectratio="t"/>
                      </v:shape>
                      <v:shape id="_x0000_s1026" o:spid="_x0000_s1026" o:spt="75" alt="死亡率-土壤" type="#_x0000_t75" style="position:absolute;left:4957;top:283385;height:1968;width:1552;" filled="f" o:preferrelative="t" stroked="f" coordsize="21600,21600" o:gfxdata="UEsDBAoAAAAAAIdO4kAAAAAAAAAAAAAAAAAEAAAAZHJzL1BLAwQUAAAACACHTuJA+zZearwAAADa&#10;AAAADwAAAGRycy9kb3ducmV2LnhtbEWPQWvCQBSE7wX/w/IEb3UTkVSiqwdRCL1I01Kvj+wzicm+&#10;DdltYv69Wyj0OMzMN8zu8DCtGKh3tWUF8TICQVxYXXOp4Ovz/LoB4TyyxtYyKZjIwWE/e9lhqu3I&#10;HzTkvhQBwi5FBZX3XSqlKyoy6Ja2Iw7ezfYGfZB9KXWPY4CbVq6iKJEGaw4LFXZ0rKho8h+joL1S&#10;00y6fjutL933/YTZ+xhnSi3mcbQF4enh/8N/7UwrSOD3SrgBcv8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s2Xmq8AAAA&#10;2gAAAA8AAAAAAAAAAQAgAAAAIgAAAGRycy9kb3ducmV2LnhtbFBLAQIUABQAAAAIAIdO4kAzLwWe&#10;OwAAADkAAAAQAAAAAAAAAAEAIAAAAAsBAABkcnMvc2hhcGV4bWwueG1sUEsFBgAAAAAGAAYAWwEA&#10;ALUDAAAAAA==&#10;">
                        <v:fill on="f" focussize="0,0"/>
                        <v:stroke on="f"/>
                        <v:imagedata r:id="rId36" cropleft="53865f" croptop="7081f" cropright="836f" cropbottom="40575f" o:title=""/>
                        <o:lock v:ext="edit" aspectratio="t"/>
                      </v:shape>
                      <w10:wrap type="topAndBottom"/>
                    </v:group>
                  </w:pict>
                </mc:Fallback>
              </mc:AlternateContent>
            </w:r>
          </w:p>
          <w:p>
            <w:pPr>
              <w:pStyle w:val="36"/>
              <w:spacing w:beforeLines="0" w:afterLines="0" w:line="240" w:lineRule="auto"/>
              <w:jc w:val="left"/>
              <w:outlineLvl w:val="2"/>
              <w:rPr>
                <w:rFonts w:hint="eastAsia" w:ascii="黑体" w:hAnsi="黑体"/>
                <w:color w:val="auto"/>
                <w:szCs w:val="28"/>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9933" w:type="dxa"/>
          </w:tcPr>
          <w:p>
            <w:pPr>
              <w:pStyle w:val="36"/>
              <w:spacing w:beforeLines="0" w:afterLines="0" w:line="240" w:lineRule="auto"/>
              <w:jc w:val="center"/>
              <w:outlineLvl w:val="2"/>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图2-1</w:t>
            </w:r>
            <w:r>
              <w:rPr>
                <w:rFonts w:hint="eastAsia" w:eastAsia="宋体" w:cs="Times New Roman"/>
                <w:color w:val="auto"/>
                <w:sz w:val="21"/>
                <w:szCs w:val="21"/>
                <w:vertAlign w:val="baseline"/>
                <w:lang w:val="en-US" w:eastAsia="zh-CN"/>
              </w:rPr>
              <w:t xml:space="preserve"> </w:t>
            </w:r>
            <w:r>
              <w:rPr>
                <w:rFonts w:hint="default" w:ascii="Times New Roman" w:hAnsi="Times New Roman" w:eastAsia="宋体" w:cs="Times New Roman"/>
                <w:color w:val="auto"/>
                <w:sz w:val="21"/>
                <w:szCs w:val="21"/>
                <w:vertAlign w:val="baseline"/>
                <w:lang w:val="en-US" w:eastAsia="zh-CN"/>
              </w:rPr>
              <w:t>0-14天内施加不同浓度安赛蜜后蚯蚓的死亡率变化</w:t>
            </w:r>
            <w:r>
              <w:rPr>
                <w:rFonts w:hint="eastAsia" w:eastAsia="宋体" w:cs="Times New Roman"/>
                <w:color w:val="auto"/>
                <w:sz w:val="21"/>
                <w:szCs w:val="21"/>
                <w:vertAlign w:val="baseline"/>
                <w:lang w:val="en-US" w:eastAsia="zh-CN"/>
              </w:rPr>
              <w:t>。</w:t>
            </w:r>
          </w:p>
          <w:p>
            <w:pPr>
              <w:pStyle w:val="36"/>
              <w:spacing w:beforeLines="0" w:afterLines="0" w:line="240" w:lineRule="auto"/>
              <w:jc w:val="center"/>
              <w:outlineLvl w:val="2"/>
              <w:rPr>
                <w:rFonts w:hint="default" w:ascii="黑体" w:hAnsi="黑体"/>
                <w:color w:val="auto"/>
                <w:szCs w:val="28"/>
                <w:vertAlign w:val="baseline"/>
                <w:lang w:val="en-US" w:eastAsia="zh-CN"/>
              </w:rPr>
            </w:pPr>
            <w:r>
              <w:rPr>
                <w:rFonts w:hint="default" w:ascii="Times New Roman" w:hAnsi="Times New Roman" w:eastAsia="宋体" w:cs="Times New Roman"/>
                <w:color w:val="auto"/>
                <w:sz w:val="21"/>
                <w:szCs w:val="21"/>
                <w:vertAlign w:val="baseline"/>
                <w:lang w:val="en-US" w:eastAsia="zh-CN"/>
              </w:rPr>
              <w:t>Fig.</w:t>
            </w:r>
            <w:r>
              <w:rPr>
                <w:rFonts w:hint="eastAsia" w:eastAsia="宋体" w:cs="Times New Roman"/>
                <w:color w:val="auto"/>
                <w:sz w:val="21"/>
                <w:szCs w:val="21"/>
                <w:vertAlign w:val="baseline"/>
                <w:lang w:val="en-US" w:eastAsia="zh-CN"/>
              </w:rPr>
              <w:t xml:space="preserve"> </w:t>
            </w:r>
            <w:r>
              <w:rPr>
                <w:rFonts w:hint="default" w:ascii="Times New Roman" w:hAnsi="Times New Roman" w:eastAsia="宋体" w:cs="Times New Roman"/>
                <w:color w:val="auto"/>
                <w:sz w:val="21"/>
                <w:szCs w:val="21"/>
                <w:vertAlign w:val="baseline"/>
                <w:lang w:val="en-US" w:eastAsia="zh-CN"/>
              </w:rPr>
              <w:t>2-1 Changes in mortality of earthworms after application of different concentrations of acesulfame during 0-14 days</w:t>
            </w:r>
            <w:r>
              <w:rPr>
                <w:rFonts w:hint="eastAsia" w:eastAsia="宋体" w:cs="Times New Roman"/>
                <w:color w:val="auto"/>
                <w:sz w:val="21"/>
                <w:szCs w:val="21"/>
                <w:vertAlign w:val="baseline"/>
                <w:lang w:val="en-US" w:eastAsia="zh-CN"/>
              </w:rPr>
              <w:t>.</w:t>
            </w:r>
          </w:p>
        </w:tc>
      </w:tr>
    </w:tbl>
    <w:tbl>
      <w:tblPr>
        <w:tblStyle w:val="23"/>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82" w:hRule="atLeast"/>
          <w:jc w:val="right"/>
        </w:trPr>
        <w:tc>
          <w:tcPr>
            <w:tcW w:w="9570" w:type="dxa"/>
          </w:tcPr>
          <w:p>
            <w:pPr>
              <w:pStyle w:val="36"/>
              <w:spacing w:beforeLines="0" w:afterLines="0" w:line="240" w:lineRule="auto"/>
              <w:jc w:val="left"/>
              <w:outlineLvl w:val="2"/>
              <w:rPr>
                <w:rFonts w:hint="eastAsia" w:ascii="黑体" w:hAnsi="黑体"/>
                <w:color w:val="auto"/>
                <w:szCs w:val="28"/>
                <w:vertAlign w:val="baseline"/>
                <w:lang w:val="en-US" w:eastAsia="zh-CN"/>
              </w:rPr>
            </w:pPr>
            <w:r>
              <w:rPr>
                <w:sz w:val="28"/>
              </w:rPr>
              <mc:AlternateContent>
                <mc:Choice Requires="wpg">
                  <w:drawing>
                    <wp:anchor distT="0" distB="0" distL="114300" distR="114300" simplePos="0" relativeHeight="251675648" behindDoc="0" locked="0" layoutInCell="1" allowOverlap="1">
                      <wp:simplePos x="0" y="0"/>
                      <wp:positionH relativeFrom="column">
                        <wp:posOffset>321945</wp:posOffset>
                      </wp:positionH>
                      <wp:positionV relativeFrom="paragraph">
                        <wp:posOffset>77470</wp:posOffset>
                      </wp:positionV>
                      <wp:extent cx="5500370" cy="3505835"/>
                      <wp:effectExtent l="0" t="0" r="1270" b="0"/>
                      <wp:wrapNone/>
                      <wp:docPr id="2" name="组合 2"/>
                      <wp:cNvGraphicFramePr/>
                      <a:graphic xmlns:a="http://schemas.openxmlformats.org/drawingml/2006/main">
                        <a:graphicData uri="http://schemas.microsoft.com/office/word/2010/wordprocessingGroup">
                          <wpg:wgp>
                            <wpg:cNvGrpSpPr/>
                            <wpg:grpSpPr>
                              <a:xfrm>
                                <a:off x="0" y="0"/>
                                <a:ext cx="5500370" cy="3505835"/>
                                <a:chOff x="3660" y="293436"/>
                                <a:chExt cx="7851" cy="5063"/>
                              </a:xfrm>
                            </wpg:grpSpPr>
                            <pic:pic xmlns:pic="http://schemas.openxmlformats.org/drawingml/2006/picture">
                              <pic:nvPicPr>
                                <pic:cNvPr id="9" name="图片 9" descr="土壤死亡 ASP"/>
                                <pic:cNvPicPr>
                                  <a:picLocks noChangeAspect="1"/>
                                </pic:cNvPicPr>
                              </pic:nvPicPr>
                              <pic:blipFill>
                                <a:blip r:embed="rId37">
                                  <a:extLst>
                                    <a:ext uri="{96DAC541-7B7A-43D3-8B79-37D633B846F1}">
                                      <asvg:svgBlip xmlns:asvg="http://schemas.microsoft.com/office/drawing/2016/SVG/main" r:embed="rId38"/>
                                    </a:ext>
                                  </a:extLst>
                                </a:blip>
                                <a:srcRect l="25596" t="33346" r="26321" b="22454"/>
                                <a:stretch>
                                  <a:fillRect/>
                                </a:stretch>
                              </pic:blipFill>
                              <pic:spPr>
                                <a:xfrm>
                                  <a:off x="3660" y="293436"/>
                                  <a:ext cx="7851" cy="5063"/>
                                </a:xfrm>
                                <a:prstGeom prst="rect">
                                  <a:avLst/>
                                </a:prstGeom>
                              </pic:spPr>
                            </pic:pic>
                            <pic:pic xmlns:pic="http://schemas.openxmlformats.org/drawingml/2006/picture">
                              <pic:nvPicPr>
                                <pic:cNvPr id="1" name="图片 1" descr="土壤死亡 ASP"/>
                                <pic:cNvPicPr>
                                  <a:picLocks noChangeAspect="1"/>
                                </pic:cNvPicPr>
                              </pic:nvPicPr>
                              <pic:blipFill>
                                <a:blip r:embed="rId37">
                                  <a:extLst>
                                    <a:ext uri="{96DAC541-7B7A-43D3-8B79-37D633B846F1}">
                                      <asvg:svgBlip xmlns:asvg="http://schemas.microsoft.com/office/drawing/2016/SVG/main" r:embed="rId38"/>
                                    </a:ext>
                                  </a:extLst>
                                </a:blip>
                                <a:srcRect l="73624" t="32971" r="16301" b="47553"/>
                                <a:stretch>
                                  <a:fillRect/>
                                </a:stretch>
                              </pic:blipFill>
                              <pic:spPr>
                                <a:xfrm>
                                  <a:off x="4422" y="295637"/>
                                  <a:ext cx="1645" cy="2231"/>
                                </a:xfrm>
                                <a:prstGeom prst="rect">
                                  <a:avLst/>
                                </a:prstGeom>
                              </pic:spPr>
                            </pic:pic>
                          </wpg:wgp>
                        </a:graphicData>
                      </a:graphic>
                    </wp:anchor>
                  </w:drawing>
                </mc:Choice>
                <mc:Fallback>
                  <w:pict>
                    <v:group id="_x0000_s1026" o:spid="_x0000_s1026" o:spt="203" style="position:absolute;left:0pt;margin-left:25.35pt;margin-top:6.1pt;height:276.05pt;width:433.1pt;z-index:251675648;mso-width-relative:page;mso-height-relative:page;" coordorigin="3660,293436" coordsize="7851,5063" o:gfxdata="UEsDBAoAAAAAAIdO4kAAAAAAAAAAAAAAAAAEAAAAZHJzL1BLAwQUAAAACACHTuJAxShLotkAAAAI&#10;AQAADwAAAGRycy9kb3ducmV2LnhtbE2PwU7DMBBE70j8g7VI3KidhtAS4lSoAk4VEi0S4raNt0nU&#10;2I5iN2n/nuUEx50Zzb4pVmfbiZGG0HqnIZkpEOQqb1pXa/jcvd4tQYSIzmDnHWm4UIBVeX1VYG78&#10;5D5o3MZacIkLOWpoYuxzKUPVkMUw8z059g5+sBj5HGppBpy43HZyrtSDtNg6/tBgT+uGquP2ZDW8&#10;TTg9p8nLuDke1pfvXfb+tUlI69ubRD2BiHSOf2H4xWd0KJlp70/OBNFpyNSCkxoeMxBsLxdzXrJn&#10;/T5NQZaF/D+g/AFQSwMEFAAAAAgAh07iQN4nEsUwAwAANQkAAA4AAABkcnMvZTJvRG9jLnhtbO1W&#10;zW4TMRC+I/EO1t7Tzdr7k6yaVklDKyQEEQXuW8f7I3bXK9tNWiFuSMCNO0gIwZUXoBJPQ+lrMLY3&#10;SZtWUFXlgMRhN2N7PZ755vvG2dw+qko0Y0IWvB443kbXQaymfFrU2cB5+mS303OQVEk9TUpes4Fz&#10;zKSzvXX3zua8iRnmOS+nTCBwUst43gycXKkmdl1Jc1YlcoM3rIbFlIsqUTAUmTsVyRy8V6WLu93Q&#10;nXMxbQSnTEqYHdtFp/UoruOQp2lB2ZjTw4rVynoVrEwUpCTzopHOlok2TRlVj9JUMoXKgQOZKvOG&#10;Q8A+0G93azOJM5E0eUHbEJLrhLCWU5UUNRy6dDVOVIIORXHJVVVQwSVP1QbllWsTMYhAFl53DZs9&#10;wQ8bk0sWz7NmCToUag31G7ulD2cTgYrpwMEOqpMKCn528ur03RuENTbzJovhkz3R7DcT0U5kdqTT&#10;PUpFpX8hEXRkUD1eosqOFKIwGWDcJSRwEIU1Qnr9kLS40xyKo/eRMISCwDLuE5+Etio0v9d6iHqB&#10;Z7cH3ZDoVXdxtKsjXAbUFDSGpwUKrEtA/ZmesEsdCgawa2/1bFLQibCDFVj9BVin77+fvX2NYDxl&#10;kgKxTj98PP385efXkx/fPqHh/kRHqx3pvdZTokN8wOlziWq+kyd1xoayAaaCGk1uFz939fBCGAdl&#10;0ewWZamB1/btSgeJmFUHDBgh7k89Q2qo5AOp9HG6pobWL/rheLgT+F4nGkXDjk/GpNMbRf0OicYh&#10;IaOeH+56L/VuOctieEarQPXUpcJcyeBWZVobobv/bM81OrsQoaEp0AEiM7RYxApTGhsdtBT0McCr&#10;WwAOgn5o2gAhxAcLKoZDgoFe0A4w9gPfkk8qwRTN9fYUoNb7Le2WC6Yuq1LoKknQiN6xpoor2a2R&#10;1Or4DbeBKEKqPcYrpA0oCERhCpLMoB42nsUnkPwqBGPC0FIPjL+vCEDQto9WETD+r4h/QBERCbFv&#10;FYH7EVQNFOFBh7aK8KMgMA0XVHSLivB9DNeN6fdBSCIruYUivNBvLwuMie2IK0kt6H5zRZgbA25T&#10;0y3am19f1+fHYJ//t7P1C1BLAwQKAAAAAACHTuJAAAAAAAAAAAAAAAAACgAAAGRycy9tZWRpYS9Q&#10;SwMEFAAAAAgAh07iQLNp1KSK9wAAgPcAABQAAABkcnMvbWVkaWEvaW1hZ2UxLnBuZwAAgP9/iVBO&#10;Rw0KGgoAAAANSUhEUgAAB9AAAAfQCAYAAACaOMR5AAAACXBIWXMAABJ0AAASdAHeZh94AAAgAElE&#10;QVR4nOzBAQEAAACAkP6v7ggK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A2bvvMLmu8n7g3zPb1G3ZuOGKccOFZoohQOjNOHQSDMGBJGACJpQQCOEX03uAgIGQ&#10;UBMIvYSYUIxDb8FgOxgM2Ma9d8u2VtLu3N8f5652drW7lmRtkfT5PM997s6595z7zsxKuzvvfc8B&#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YIt6bJLnTGrbJ8k75yEWAACA7VZnvgMAAAAA2M4d&#10;mGRJkpVJDkj9vObAJN0k+ybZKcmu8xYdAAAAAAAAAMyBZUnWJvlZkjOTrEtyWJIzkvw0yXlJrk/y&#10;vPkKEAAAAAAAAADmyl5JfpjknNTK8yTZIckHkqxJ8uCYRRAAAGBO+OMLAAAAYH7tnmQwye+S3LVt&#10;K0kekeSkJI9Lnc4dAACAWSaBDgAAADC/ViZ5Z5K3pa53ntQK9E8keUOSgXmKCwAAAAAAAAAAAAAA&#10;AAAAAAAAAAAAAAAAAAAAAAAAAAAAAAAAAAAAAAAAAAAAAAAAAABI33wHAACwBe2cZFGS4Y08vyS5&#10;Q5KBJGtmKygAAAAAALYO/fMdAADAFnJAknOS/CrJ4RvZ5yFJTk3y1SSPm6W4AIDZ8bIkz02yar4D&#10;YaN1kowmufd8BwIAADAdCXQAYFvxqk08v7MZfQCAheOAJHsm+ef5DoSNtizJ8+Y7CAAAAACAbVlJ&#10;8uIkTbudtRF9+pL8Y0+fk2ctOgBgtrwjyfHzHQSbZFmSa+Y7CAAAgJmoQAcAtmYDST6a5Bmb0GdF&#10;ks8necSsRAQAAAAAwFarM98BAADcDjtkPHn+i43sc1DGk+c/3+IRAQAAAACw1ZJABwC2BZ9J8sZN&#10;7PP2JJ+YhVgAAAAAANhKSaADAFuz0SQvTXJsku5G9rkltWr9FbMVFAAAAAAAWydroAMAW7Prk7xr&#10;E/uc3W4AAAAAADCBCnQAAAAAAAAAiAQ6AAAAAAAAACSRQAcAAAAAAACAJNZABwAAALZOv0py+XwH&#10;wSYZTfK1+Q4CAABgJhLoAMC27k+S3D3Jt9oNANg2fHS+A2CTrU7yp/MdBAAAwEwk0AGAbd3jkjwj&#10;yXAk0AEAAAAAmIEEOgDA9EqSu03RfnOSc+c4FgAAAAAAZpkEOgCwrfhNktcmuWpS+xdTk93fmaLP&#10;T9o+v5tmzL4kp0/RfnWS1yR5/2bECQAAwJZ3bJKDknwoySXzHAsAAADANqkkOXzSdmySJsl35zEu&#10;AAAAJjo59W+1o+Y7EABg66YCHQBgek2Ssya1LZuPQAAAAAAAmH2d+Q4AAAAAAAC2QUOZ/jP45UmO&#10;SbLvJo7ZSZ2q/rEbcd69khwyqX3/TCysOzh1+bKNsTi1wv/uG3k+AAAAsB04KqZwBwAAWGgW4hTu&#10;b0vy7tTlwSa7X2q8V27imG9v+3WT7DTDeYva837Q0/YHSa5N8oL2cV+S3yb5YZI73sZ1S5KL2zG/&#10;uokxc/v9KslIktfNdyAA2wNTuAMAAAAAwJZ15yQvS60EvzLJmycdP6Dd/2qa/nskOW6K9j3bfUlN&#10;pp8z6fiPknxvmjH3Tk26vz7Jp5M8JLWafcckq3rOe2iS+0zR/8Yke7X9XjnF8Q8nuXqaa0/lkCRv&#10;SXJe6mu1rXhOkjdtYp9/SPIvMxzva7eZZhUeSPKx1JsnnpP6fgEAAMCsU4EOANuPb2XDqXVfl+Tp&#10;8xALADNbaBXoJcnnU2NqknwkyYd6tv9t28+Z1P7etv+9evpuyvaGtv/kCvQHtjGMtu2fT/L79utf&#10;t9ceS86/YzOvffgmvkZfafs9exP73R7/mOSMJMuS/Ef79aO38DVemE1/7V58G2P+JhPf3+mMvXdv&#10;3MzYAYgKdAAAAIDJDk1d53U4tdrrmCSnJnlMklvb7elJPjVfAQKw4I0lhg9LclXqmudPmeK8AzJe&#10;jZ7UquETeh6vS3LdJlz35tRk7O7t431Tk64rMjFR/eSer+/Sbu9OcmlP+01JVm/CtUc24dw/SP35&#10;emGST2xCv9vr0Ul2Tn2dDkpyt9QK/C3p1mw4Nf9Axqfcvy71fZ3cZ0t4R+r3z0uS/FPq9x4AAADM&#10;KhXoALDte0bqB9k3JrkhyX+mJtWvSXJ9235BapIdgIVhoVWgjzkkNYn96WxcJfINbb+xCvSvt4+P&#10;asf4i0njv6JtP7CnbaxauXf7VJKftNvpbdvq9vH1mVhBPlbF/Mz28UvaaxzSc41Fbdt7s3k+krmv&#10;lB5ITVyf2j4+rY3hT+bg2odn/L24+2b039gK9GS8sv9Fm3EdAKICHQAAAGCyT6Z+qP6L1PVlX9O2&#10;75XkzCQXJXlk6ofTADCdlyT5YCZWFz81NWH9rfbxfZL8LDUhPV219/dTp1e/U5KHJTm+59iBqdXl&#10;d0+tqn7eNGP8Z2rCO0n2S3J+6trjRyX5cpLHT9HnganV7HdOrdK+R8bXSu9rr7kuyf2SXJvkUdNc&#10;e7Ilqa9DknxmI/tsCQem5kSmW3d+Iegk2X+K9sF2v1MmzliQ1O+vy3oefy61uv9Pk7xnSwcIsD2Q&#10;QAcAAADY0DtSkwYnJvl4aqLhpUlOSXLXJE9I8qV5iw6Ahe6hSd6Z5AEZTxaP6Z3K/R6pCfSZ3CPJ&#10;0vbrO7TbZAe3++VJnp/kwUn+IcnZSf42NcH9mvacsSnLd23beivLe+2Q5MiexwdNcc5Ae87kKctn&#10;cp/UNcivSPLLnvZ9kjwn9UaA9yV5VWrS+32pNxHcK/WmhGuTvDUTp5tfmuSvkxyR5MOp06T/UepN&#10;bx9pzzms3U+XQN8549PnfyrJb1PXsv+zJI9I8p0kX0xd47yb5HUb/5Q32pIk58xw/Pnt1usbmbiO&#10;+9isBfdKfU7XbrHoALYTEugAAAAAG/pMu92Y5Oq27fupCYI9MrHSCwAmG0tSPynJ21Irzm9Icnkm&#10;JtTv0e7XJjk6yblTjPXh1KVEHp6aEP9ez7HHJtk7tYr8ytSfT79LTaAntVL8G6mV6ydOGneXKdp6&#10;XZRaQf/I1Or3r7TxJzVxPpbs/mTqeukb617t/heZOJvLPm08V6Um5cemVn946mvz9Yy/rg9JXb+8&#10;m1q1/bkkj2mPPT7J+5O8LMkPM55AP7TdT5dAf2+Spyf534xPlf7/kry2/frpqb8DnJhkNLOTQN8S&#10;rk5ycer3xZFJvjm/4QBsfSTQAQAAADb0iXb/2Z6277f7381xLABsfb6YmsT9q9Rp0l+e5ENJnpta&#10;FXxVahL6/u35d0xN9L4+9edM6Rnrr1Or1h+emnTuXQf7wNRE6VtT1zMf84ft/qA2jrF1v29KnSp+&#10;t9Qk8BU9fUba/di1/y/15+HnUxPoH09NLie14vs5qdXNvVPKb4yxNcDPnOb4rqnP90epr93OqYnw&#10;m9s+d0tdU/weSX6emkwfS56fmVo5/5Ipxp2pAv0pqQnytUmenfpa7JTk79vjFye5JrWqfyb3S/Lk&#10;Kdp7Zw14aer7P9nXk/w4Eyvrx+yeejPEzak39/W6Zorzz0j9vrhnJNABAACYZUel3iH/3fkOBAAA&#10;gPVOTv1b7aj5DqTHotSE6Nj06gOp04I3qdO7f639eq/UxHSTZE1qMv2+7eOvtX2f0j6ebut93ju0&#10;4/QeP6Pdn5C6BnqT5Kxp4n53e/wZ7ePPz3DdCzb61Rj39bbviya1P6Bn3D9r277QPu6mVpAPpiaf&#10;m9Qp2pN648HY3+l9qc//4rbtBz3j/yoTZ5A5rSeOq9uvX9Fz/Llt2zWpSfxOT+wjmdrxmfl9mml7&#10;9TRjJslv2nPeMMM5vf4l499nAGyiznwHAAAAAAAA26Dh1KnUf9s+fl7G1xE/NeMV499Kcu/265el&#10;JnnHZo9dsxnXfXJqojmpieekVlMnyS0b0X+g3a/bjGtvjLFp2K+f4ZwvtPsL2v0ZSX6dWiE+tkb4&#10;ru3+gHb/idSq+hszcQaZpD6ngzJ19flrUivEz0ryjz3tY+N+JbXSvps6i8DWYKxKfYd5jQJgK2UK&#10;dwAAAAAA2PIekFrF/brUZPRre46NZjyBPlahfnzqmuPJ+Gf3a1Orn3+SOlfLsTQAACAASURBVF37&#10;dFanFsx1kzyzp/1/UxPy5yb52yQfaK+d1Irum3vO/UKS4zKeQB9NnTr85UleOc11m9Tk/HUzxDbZ&#10;onY/PM3xtT1xrWr3vdOUj/Ube432aPcX9ZzT+3VSX7v+TJ1AX9nu90y98WCsunxs3It7zr1gmpjH&#10;nJyp17G/U2pVeJI8f5pzzruNsTfFre1+6RYcE2C7IYEOAAAAAABb3sGpSfHFSZZnvAp8zI9TK8yH&#10;kvxNxpPnSbKs3a9J8tXUKd1vyy6piea7pK4Z/gepSfCnZbyyerDn/JKJCdaxtc+Xt/vdk1y+Edc9&#10;NXV99o11U7tfMc3xG1MT88l4MvuGnuPNxNPXJ/xnMtP650m9wWFlkmMzXmW+OfmTS9ptssN7vv5J&#10;akX9bBr7/lk141kATMkU7gAAAAAAsOXdud3fN8mTpjh+U2pyPEnuMenY2PTkm5MAvTDJp3sejyb5&#10;z9T1z7/c035F2/aO9vHYdPG359obY2x68R2nOd7dyLYxV7X7vXva9pl0zqHtfqoE+o9Tp85P6usx&#10;diPBle1+r55z7zRDHAvJ2NTtN8x4FgBTkkAHAAAAtkZ9qZVh2+o29uE9AFuvsQT62LrnZyb5zqRz&#10;Ptnun5FaMT5mLIl9VWp1+jfax99MckzP9tG2/eKMT3t+TpIvTrrOt5N8PclDetquTXJSkq+1jycn&#10;0P8vyVMynkj/+57rPj7jU45PV9U9nbEp0bdUMnrs+k9PzXmsSK267zVWgf7rKfq/L8lHUtdkv2uS&#10;B7btZ7X7Y1IT0p0kf75lQp51Y0n/jZlBAIBJJNABAACArdG7U6db3Va3sfVwAdh67d/u35W6bvex&#10;GU9Sj/ldxqf8/veMJz7Hfg5cneQHqVPBr07yyNSp4E9OrSw/tj3vzzO+Nvi/ZsM1yXdN8qXURPCn&#10;2rZO6vTnY4n+tak3qB3QPr4gdV30V7ePj09ydmoi/tFtv/N7jm+s09r95Kr7zTVWVf/QJN9P8ovU&#10;6ex7HZa6FvxUFdmjSW5J8s/t4xPa/VdTK993SV1L/kdJ/nALxTybSpJ7tl+fNtOJAEzNGugAAADA&#10;1urUjH/YvS353HwHAMAWMZaYfnuSU1Krn8eK2g7OeKL2VUn+LbUi+9QkD0pyRHvsonZ/QZIXpFZK&#10;fzy1wvqxqcnS17fjj/l+6rrqYw5LTbjv18bw2tRq7cHUhP7YrCfXtjEsSp1efmyq9felJswfk+Rn&#10;7Rh/kOTWJE/Npk/1/rN2f/fUBP66Tew/2X+lVtE/Jsn9UyvJ35LkxPb4QOosAN++jXFOSq32f2Lq&#10;dPAXJ3ldktdkfBaBFyV5z+2MdyZvydR5m7FZAR6e+v5MdnaSD7df752a9G+SnL6lAwTYHkigAwAA&#10;AFujNUk+327bmp/PdwAA3G4r2+2W1GnYx6Zg36ndv7vd/1fqNO4nJLl3avJzx9TkclKnUU9qZfiv&#10;UyvWD0pydNt+U+rU7U9K8vvUadV7E9qd1Mrz/VIr2I/LeBX8cJJLU6veu22MD+q5btN+vSTJZ1KT&#10;6CszPtX8GUnuk+QO7XUvSDIy88uSpE6Nfm5qpfvDUivak5qw/24mVs9f2Lb1Tr1+Zmpu47L2cTfJ&#10;M1OT3XsneWvqVOxpn/OuSX6Y8fXmx/w89bUbW0P9siRvS/KA1Gnc/yPJG1Ir1I9qX4OxhPTqjXie&#10;m+PFmXjzw2T3bbfJvprxBPrj2/3/ZPbWsQcAAID1jkr9EOG78x0IAGzn3pE6ley26LQkh8x3EABb&#10;mZNT/1Y7ar4Dad0rNZ7/62lbkTpNetNua1KrypNa+X1tkjelrrndpFZSvyZ1+vDre/rNtP1tO96i&#10;9vEPUqvE1yR5RHtsv/bYWamJ+CcmObw99un22MdTk/u/mhTzTNu+m/D6nNj2+cgm9JnO01Jfx/v1&#10;tL2qHf/23Gh33yQvT/Ko1Cr2pE7h3mR82v2NdXjGX6e7z3DecDbutZ68ndwzxg/atmdtYowAtFSg&#10;AwAAAADAlrU0dWry3/e03ZJaeX2X1Orgv0ry2/bY+UmeklrhvDa1Ovq3Sa5IrUwf870kH0yt2v6j&#10;1LXP75/xqeE/O0Usn09yTmrF+GSTq7LfneQJ7TivSHJo235ranL9n1MT/c9JTdDu3R7/UWq1+Mb6&#10;cJJXpib3X96OubnuknqjQZM6jfsVqZX2SZ3afHOtSK1IT+qNCV9O8tItMO5MXps628CmOrfdH546&#10;Q8CVqevXAwAAwKxTgQ4AC4MKdAB6LbQK9CTZM3WK8l5HJ3lGxtcdn85eqdOpL0/yqdSE9R2nOXdF&#10;anX5C3raBlKT4X89xfk7tcdeOc14T0mdRvyY1PW+H51k8RTnldRq9mekrs29qd6a+p69fjP69hqr&#10;9p9qO+B2jLtDamJ/qnGP3cSx9kh9zd+d+n0xWz6bGt9fzOI1AAAAYAIJdABYGCTQAei1EBPozGzH&#10;JC/Mlplq/GWZONX82iTP2wLjPjZ1jfTe5Pn7Mj6l+0LSn3oTxfOzeVXsALRM4Q4AAAAAANNblmS3&#10;JOfNdyDbmBuSnLSFxvrH1PXUD2of/zJ12vnb679T13Y/KLUi/Zep69EvRCOpyX0AbicJdAAAAAAA&#10;mN7dk7w6dSpzFq7rk/x0FsZdneTMWRgXgAWqM98BAAAAAAAAAMBCIIEOAAAAACx0uyRZMqlteZKV&#10;k9oGk+wxJxEBALBNkkAHAAAAtkb/ndmZpnUhOCnJ1fMdBCwwb05y30ltT07ygklt+yX56FwEBADA&#10;tkkCHQAAANga/U+S0+c7iFnysSTXzncQsEDsn+SlSYaTrEhdh7okeWOSgSTrkrwuybIkL05yxyQ3&#10;JvnzJPeeh3gBANjK9c93AAAAAAAA09gxyZ8kOTLJs5J8IzWRfmRqYr0vyY+SfCjJAUn+oe1zaJKX&#10;zEO8AAAAALBdOSpJk+S78x0IAABsJ3ZPck6SL6ZWnye1MOgHqTNRLO05971JLk1y+FwGyIJwcurf&#10;akfNwtgPSPL1WRgXAFiAVKADAAAAAAvZW5O8M8kzkhyT5CtJ/iLJhanJ8lcn+bskd0vyyCQnJPlA&#10;kgfOR7BsVe6e5L4ZvzFjOgck2TvJ8Rsx5nVJ/jvJzbcvNABgvkigAwAAAAAL2T8mOS/Jj5P8rm37&#10;bJJvJ1mVZLBtOyvJM5P8PMllcxwjW5u+vqdntPvJMjA4etv58yZpmpLSee9tjju6rpO+gbObdcNH&#10;JlmzRWIFAOaUBDoAAAAAsJD9X7s/o6ftunbrNZrkZ+3XP5ntoNiq9ZfO4Em7HfuGMnTHg7foZ+TN&#10;6Eiu+vxr9xu+6Mzj0u3+y22cPpQ6s8I9Um/6+ELGbxIZ86QkI6kzL/TaJ8ljk1yb5HO3O3AAYL3O&#10;fAcAAAAAAABzaN++5Tt1hu548BYfuPT1Z/k9j17at2SHx95WDKmzJnw4yQuTvCnJ6UmeMOm8v03y&#10;0klt/Uk+nbpUwbrbHTQAMIEEOgAAAAAA25OVncFFzWwN3hlYlDTNyhlOGUzytSS7J3lBkkOSPCXJ&#10;TUk+2rbP5O+T3C/JvyT58u0OGACYQAIdAABg67c0tYoJGNef5KAp2g/Khkva7ZVkxaxHBADVnya5&#10;S5JnJ3l/kt+mTt9+XJIdkzx3hr73S/L/Uqd6n1yZDgBsARLoAAAAW79DkrxtvoOABWYoyWenaP98&#10;koFJbX+f5L6zHhEAVMclOTs1ad7rlCS/T/LoafqtSPLJJE3q2um3zFaAALA9m3zHNQAAAFuXE5P8&#10;X5Lh1DUyT0ldPxO2Zyck+WWSa5M8J8kVbftuSa5JclSSw5N8Ncmzkowm2SXJW5O8Yq6DBWC7MpTk&#10;PklOSk2E92qSPD41iT6V9yS5U5K/S3LabAUIANs7CXQAAICt2x2SfDDJzkl+mOR78xsOLAhLk3w8&#10;yT5JViZ5TZKS5EVJ7p5k/yQfSLIkyQOTPCjJsUlOTtKXmlCHbcXiJAfPdxBslvOT3DjfQbDF7Zua&#10;RD97muNnTdP+tNTK9e8lefssxAUAtCTQAQAAtm4npCbPj0ryl6lraML27i2pyYnjUyvKT2nbh5N8&#10;LMmHU6vNk1qBfmpqouq4bFgNCFu7O8fMJFurY1Jv7GHbsrLdX70JffZIvWFyrJ8bvQBgFkmgAwAA&#10;bN0ekOTA1Kk835PkUfMbDiwIe6feUPLk1Er0serb96ROjfvlJP+W5MIkb0jyrvbcJyb54lwHC3Pg&#10;iiSPmO8g2CSfmO8AmDWL2v3aTehzULs/N/Xn1b2T/GxLBgUAjJNABwAA2Lr9OMmzk/wmya/nORZY&#10;KC5JcnSSM5M8NUm3bX9a2/bYJBe1bW9KclmS7ya5YE6jhLlzYaafFpqF6dz5DoBZMzYt/7JN7PfJ&#10;JK9P8qvUn11uigGAWdKZ7wAAAAC4XUZTkyIjSX45z7HAQtGkJsqT5Iye9t62sanaz0lyS+pNKMNz&#10;Eh0A27Mr2v2e0xzfPclOk9ouS/KC1KV6Ppbk4e0GAMwCCXQAAAAAAJgbV6QmxO85zfHjk1yZZK+e&#10;tnMyXrn+2iRrkrw5SZmlGAFguyaBDgAAAAAAc+d7SY7J+HroY0qSxyW5OMml0/S9OMlJSe6V5Emz&#10;FSAAbM8k0AEAAAAAYO78S5KVSd6QiVXkz0hyZJLPZXypkam8JcmqJG9M0j9LMQLAdksCHQAAAAAA&#10;5s53kpyc5GVJ/it1ffMPJPl46hTvb7qN/tckeXuSg5McN2tRAsB2yt1pAAAAAABsV7qrbxq84Xv/&#10;Pitjj9x4ZdLtDs1wSpOa+P5IkscnObptPzfJUzK+3vlM3p3khCSvSfLJJMObGy8AMJEEOgAAwMJy&#10;VOb2b7Xzklw+h9eDLeVOSfacw+utSnLmHF4PgFnUXTvcf+s5P56VsZt1w2nSva3f565L8oTUKvLD&#10;Un8fOz0bJsL/JEl3iv6rktwjyfJMnAYeALidJNABAAAWltn5JHd6z0/yz3N8TdgSXpHkeXN4vZtT&#10;kxQAbAP6d9j11j2O+6eZqsQ32/AFZ+Sak99xy0ae/tt2m84FMxy7dKODAgA2mgQ6ALA9u0eSryX5&#10;VpJnznMsAGNGkhyRuZmG821zcA2YLauTvDVzcwPI4bnt9Whhobooyd/MdxBssrckuXi+gwAA2B5J&#10;oAMA27O/SbJbkh3nOxCAHjemVhrNRQL9ojm4BsyW0dR/KxfMwbWWJbl1Dq4Ds+GmJD+Y7yDYZKfN&#10;dwAAANurznwHAAAwT56X5Nj5DgIAAAAAgIVDAh0A2N4MJHlPrPcLAAAAAMAkEugAwPbmbklOaL++&#10;ZD4DAQAAAABgYZFABwC2V19K8q75DgIAAAAAgIVDAh0A2N6MJnljkj9O0p3nWAAAAAAAWED65zsA&#10;AIA5dkaS0+c7CAAAAAAAFh4V6ADA9qaZ7wAAAAAAAFiYJNABAAAAgE1VkjxhivZHJlk+qe0eSfab&#10;7YAAAGBLMIU7AAC3yz6vPHn/Tspfd1PulybXldL864VvOfoLt9Vvr1d97a79TfMH3e7oSAYHftRZ&#10;N7p3U3Jo0zQXd4bXnXLBu594w0z9m7/ZbWmW3PLMdDoPSdPcmL78W/mHVT/c4Jzlq5+Ubh6Z0qxN&#10;ky/l16u+lkNX7pky8tCUsjwjzWnl9at+3Nvvrv9+14O73e4jm9IckdGs6vR1Th1cPXjKz5/383W3&#10;9byO+OgRh6QvD2y6TX9KLk7JbhnN/ikppVPOb9L84KxnnXX2VH3PPuSQ/bpN85JOKfduSrmhr2k+&#10;M9I0t5bkoKaUlaVprk/TnH7r8uWn3Ovntx3LTE488cTOHa58wCM66Tw5TRaX9P3PaDP4476y5l7d&#10;pnuHlPzihR982PfTM2vDe597yhElnQeUTkbS6f6gu3ZwOH0jD+6ULE2n76cveP+Df3Z7YqLV3/+E&#10;ff/mi/fvpu9unaZ7Zaeve+r5b3r8lbN0tQ8kWT1LY8+6zyZ9RxxyyMOSHN6UcllpmlPu8pvfXDvf&#10;cTFnbvP7d/9XfGWfdaXvoaVplpdOc9qFbz7mxzOdP4Pzk/zVZvaFbVWT5I1Jvjyp/e+SPD3Jqp62&#10;pyT5eZIL5iQyAAC4Hcp8BwAAMI9enORdSb6a5HEb2eeoJD9O8r0kfzhLcW019nrFV48opfvhks6h&#10;GfvdspSbm3TffvGbH/eO6frt86qvPSzd7l/WR02nlHJg083VKbmuPeWK7lDf6y557aOvm6p/85pd&#10;lqUZ/qeU8tCsn1WpWZX+5vXl1Td/Zv05Wf2mNJ3HpGRw/TnJ19OUXVIyND5i+WJ5zY2fTZLDPnHY&#10;vTsjnb9tSnNEksXtCecn+ebQ8NDbZ0qi3/Wjdz2q6TQnNGn6kqxsSnNw6Zbr08lOaZI0uaCUcmmS&#10;9/7yuF9OSOL88sAD79LpdD5Vkn2bUgZLkjTNaKeUq7tJN8lgqYmiXyU57ZalS9+xuUn0E088sbPL&#10;5Q94UUnfs5uSHetLkKY0GU7Kr5NmbZJ003zjhA8+7GNJmvc991sPKZ2+5zZN0/4N0VmeNJ2kuXFs&#10;3KY0n3nhPz/sS5sTE+uVvV9x8vGllPH/X5rmptGm87pL3/bYS+YxrgXns0nf4Xe5y4vS7d63p/na&#10;wZGR1x5w3nlXzVtgLBj7/d1XDuk2nVcmZdH6xk6+eNGbjv7sPIYF24rXJ7kxyeOTfDfJ1UkuSfKw&#10;JIcl+UySuyV5XZJ/TXJ5kkuT3C/Jo1J/t4Et7eQkR6d+n/3kNs691+Dud/7mHsf908rZCGT4gjNy&#10;zcnv+N7oLTds938zAsDWyBTuAABsnhO/3d9pui/vpHNIJtyY2SwrTXnBXq/8+gFTddvnlSevLN3R&#10;Z489Lim7pslOpeTOKU1f27x7Z3jkGdNffM2TkvLATPh9tizPuvKi5g2L92zPeUJSHjSePE/SlBVJ&#10;jk1p9po4XvOk5sQd99vrnXstLqPl+KbT7Jfx5HlSpxy91+rB1Q+bLqIjP3jkkm6n+9wmTV9KOk3T&#10;HNBJpy8lB6Zp4yzZt2maxd2m+9wjP3jkkvVXT0pfp/OmktyxKWUs3r4kS7pNs0eSndvzFjdNs0/T&#10;NHdbdPPN08ZyW3a54oH3Lel7wvrkeZLSNCuT7Jam2XesrZPyqJP+8n8O/eBzT9khpTxnPHmekjQH&#10;Js3Byfr3LKUpf/yB40/dc3PjItnnlSffc0LyPElKWdFXus+Zp5AWrMMOOuj+k5LnSbLz2v7+4+Yl&#10;IBaWp362r9v0HT8heZ4k3Txpv1d+ab/5CQq2KaelJssfkOTAJGcm+X2SRW3bM1MTmKOpN/89Icmx&#10;qTehDk4xHsy1Nc3o6KwVlzXd0aR01szW+ADA7JJABwBgs+yzdvV90yn3bGqid1yTlKas6JTuC6bq&#10;1zR5VJPSs5RQs0f7RX/TlF3GWkty/71O/PpOG/Q/IUNp8vSJFeTrO+2e4b7HNSdkKMkxSZlUUdIM&#10;JGV5kjtu2Lf72BUrV/xhkh3TZJfJR5PsXkqZdqaCtYvXPjjJkiRpus0upZT+Js2iNCmpHybXcUp2&#10;L6Usbs9PkvzmkEMOL8ldUyYkesZe16EkQ6Vp2iR82aWU0t+ZIZbbUkrf0Snd9a9BSQaS9CfNYEp2&#10;K50MrD+50zxuNJ1HJmWgZ4idmzRD9b0vu/aOPVo6j9ncuEiSad7XUg7d75Vf229uY1ngOp3HTnPk&#10;yLMOPXT3OY2FBWfvOy+/Z5Kpvw/KkP+n4Pb7z9TE+C9TE+XfSXJ66sxOZyW5IsnH2v0HklycOpPO&#10;O5MMz3m0sKHfj9xwxUB3zS2zMvjwxWetbdYOnzYrgwMAs84a6AAA0yuZnBze8PH2q9u9U0rZYcpj&#10;naY/3e5dUhPKE27abNatPrgMLG6rPZq+pnTWV3qXNMvSpKSUpiml9K3p7pusn9a9k6Rz1aId9tql&#10;NCvbxPQETTK4JrnbaTcvu/P9dmx26XTSKSnN+PilP0kn3SxvOuk0TV3fu1PSJM2dOqXTlFKWNE1T&#10;phh/WUnZZb8X77fjBe++4OaMJ8WTJKO3jh5SBktf6ZRu6ZSl6aakWf/7dv/YeKWUZe1l7zTWd20p&#10;9+hvmsG031+lVnqXUp9TSdOUbikDTdOsS5Ju06xoSsk799prp5decslNU74HbVjpWcM8SR784Af3&#10;N6MjB6bTNx5/Sf/4Wc3AyEh3RZPujUnS7TYHNRkd6O8M9HU6fWPTrS5rw0uaLGtKrUwvKU2nadY/&#10;LzZJSdKfprv/+td2/ZH6Pdx0Ru8Ua8cmSZqnPrXv7F/+ct8pjyVleGTkgCTX9DR3Y7rgbclUn2U0&#10;qf/nJUlKp3un6d7xrv+nYEvYKcmTkzwoyfeTvD/Jmoyvf/6pJIenJtj/OslJSe6ZWpn+wXmIFya7&#10;pXQ6n7j8oy/6s6G9DxsqW3Cl0+6aW5rVv//5SDO67qQtNigAMKck0AGA7dnvUtdnPH2a431JNmuN&#10;6e1BKdltdPjm3UvfwAa/UzZNN+uuu+RRSTYo6bjlzG+kb9nOdYz+oQzutv/6Y901t+697poLj1y0&#10;/5End4aW3tLNSG8l+HOTfOCY/7g5H3zcouy0ZOoPuX5x2ejz3/yDtc9/xyOHsu+OnfTmj5cPlgz1&#10;JzcNN0t+eunIU4dHkv1Xdn517z37zkrKbiVlVdM0Q2lS1l23bu8Jz2lds/fqC1cfceXnrnzaVNe9&#10;5hvXZGiPWhQ/dMeh9C3pS9/SvpoW7WbJ6K2jO5ZOGenfsX84NTO+21jfL1533csesnz5Xss79V6D&#10;TpL+Uj/GK0nWJotvGRlZvKapz+WitWv3um50NO+6+uonT/kijHtIakXYeuf/+spjzlr8v0/bc6c7&#10;r28bGliUgb46m+rakeEll1934cNvWj2+/PwNt1ydHZeOvxW77bh3lgytSJKsWXfr3pddd/49Vyxe&#10;eeGBd7z7T5oNq/fZOHcrg4tPv/U3P5jQOLjHQd/r33H3y5OkpG+3KXtuh877xS92Tn//BjOqrW2a&#10;gVNvvvlJJ9900+R/pyekJm/YNpyWurZyry8kecrYgzKaXZrpcyH+n4Lb77ok90ld+/zeqcnzJHlM&#10;2/bwdp8kf596g8uXktwwt2HC9Lprbn1hd83wJSM3f/dByW1m0HdIt7tfOp0zb3PgJtekO/r2JJdt&#10;iTgBgLkngQ4AbM/+u92m003y1EltByV546xFtBVpmuamMjB0Yyl9yzY82u32L135+yTfTDJhLfTS&#10;v+iAwd3ufH2SlNLp6yxesT6TWwYWrSp9/Zd3+gfXJElft7+3uvqUJE89aOfOnnvt0Hnh4oHx9buT&#10;ZLSbvuGRZlGnlKuTnLd0sByxqD9Lh/rLmv5ORpJkoJShvk4zuGKo3HrYrn2/7Tbp7rS43FifUG7q&#10;dro3laasS5K+ZX291avJaFYv3nfxxZ2lnQ/l6qxKXctzxdjhzkDnzgMrB4b6V/Rf2VnW2b0z0FnR&#10;6essaUrTV5oymmW5NSVNOlmXpr5+Y30PHBr67xWdzl4DpSxNklJLkPvbT/FKp5TRgVJG01bQLunr&#10;u7mbrFvW1/earFt3/Qxv068mN4yMrPvZHjve6adLF42/7n2dvsFO6QzVa5c1g/2L1i5dtGJtPX/t&#10;aH/f4K13WLHHyOLBZTcmyZKh5bsO9A/tmCRDA4tu7uv0XzY0sLjeLFGamSrimd4FzejoHw/utv8J&#10;a6+64KjBXff7WVKaviU7rH9/m2bEa9u6as2aVTv2b/jnbH8po4cuWvSj89eu/ea3b775WUnek+TS&#10;JGfMdYzMqpcn2SHJs1Knh/5m6vu8XpPuqmlXrWuaVbMcH2wvrp60n67t5na/etYjgk0zknTfMD5/&#10;yYwekOTVGR199OyGBAAsBBLoAADT6yb5/KS2o+YjkIWodPovTSnXJ2Xxhkc7a/pW3OEXSV46+ciy&#10;uz/meSl5yPqGptm1lNKXJM3A0OWdxcsvXn+Ngebynq7nJTnv35+4fEXKuiclZXDy2CsGy6o/Orh8&#10;4I8O3uH9ycinUnL4hBOadJPSt2Qg1x+wU7lwYsjNpaUpl5eU4aY0TWeoc+uk4a8aXDJ43vD5wx9L&#10;SZNJ3xs7P27nY0tT/mj9leq07Z2SsijJcKe/Ha+b4ZSk6TTrK1Luu2TJ19clxyYZatrql5J00jSl&#10;JBlI1g10OtenlJEk2amv7/QkN509PPyhMmmK9tty6XXnXrLzit1PK8luzfrsUjNa2r8NOv1Dt+y7&#10;6yGnJc2t7RP5fTrl96XbPLxnmJEmGUySgf5FVywdWnHx+KFO73vGxrsho2s/O7DTXketvfrC+/Tv&#10;uPul6fRP+Di30x24dLrO25v7X3LJ6l8ffPD1SVb2tneS7r4DAxe/cOedP33SNdcck+QbSX4zL0Ey&#10;m05p90clOTcb/qxOms7l09YSlsb/UwAAAExrmtuxAQBgZmX18I9SOudlqgRuyXBp8h9T9evv5NsT&#10;Ti3lqiRJnZ58vFqp5Pzz33j0RRsM/drrbkq3fDvNlNe9NqXzrfLa625Kmu9ng0qnZm2S4ZRcOUXf&#10;74x2Rr/XNM2tJWXD6sSSq5J8p02eb/i8mv7vjh0rTbk6SdOUZrh9jsPrI0hzVUqa/qb/u+s7j4z8&#10;JLV6ck3PkN0kaUoZSdOsG0ueJ1mVZLhJvrOpyfP1MZR8u0muWv/USlmblG5SRtM0N4wlz9swvl3K&#10;xGngk1yT0jSdJH1lfJwk6Tb5bths3dJ8Z6r2kuba8xcNbTCjwHatmfq1SimXHfzb354zt8Gw0Nya&#10;kZ9k4v+p65XS/525jQYAAICtiQQ6AACb5YJ3P/GGphn9aCmZMNV5SVlXkh9fMPS/35yq3+/ffPTv&#10;muSn4y3NZU3JuqZTrkjSJpwz2u3mPzJdgrhbPp7SXDCpdTRpvp0Tb/x5fdT5TErOnTBCKeuS5ow0&#10;ZXL14bkZXfXTs//07MtLyje76V7UlKa353WlKZeuHV77lWlejpx53JmXJvlWkjSlWVNSLi8pIym5&#10;rkkzlvy+vpRyY0n5n/b8JMmB5567JqX8U2maVaVNnCcZSTJaut0bBWqeNgAAIABJREFUyvjUp02a&#10;5qKUclN/00wby23ZYdm6r/9/9u48Tq6qTPj477nVazoLIQkkkLBDIGwqOIKCu6CC4gaOryyj4ys4&#10;biOODLgFHEVlcBx3YQYXXCe+6KCgogIKyiIgyhISSAghQBayb51e6p73j6pOOp2q7k7S1Z1O/76f&#10;T33urbPdp6u7upN67jkn4G9AB0BKJEgbU7CB6D4zPy2qT3v8/r1ff9m8FNzRbYiOgKdTpKUpdbtJ&#10;IcUj7/vmS+/b0bgEadPG3+YbVuU9y/Pgx1z2ss5KfUaq+jz/FbBiq8KIFPCDbu8jjVDLrzhjXYrs&#10;up7lQZq3sOGuuyv1kSRJkiQJTKBLkiRpJyz63OtmZSl9hEiPR6Id0jpS+mn7iuI5XHZZ1QTWosZR&#10;XwnSbyKxPsGzWZ6+AHFjJIokFpLiyqc+f9qD1frHp9csoJPzgbtJtEFaRc632XPdR6NrFvin1ywg&#10;TxcS3EKkDZDWkMdPgbdCuobEcqCVnD8xdu1n4rJSwu3B8x78DjnXBvFnYHUiLY4UP69rqLv00fMf&#10;XV4tJoCHznnoWynSzxNpbSI9lEd+Y0T8KqW0EHgyT/m9keIXD85/8JqefWc88sj/5PAx4LEozZpc&#10;C1xPlv0slfZvfibl+cMRcVeW0qXTH+09lt6ce+WpG9o62y9OMItgVURsiIibgvxSSHMjaE/w5/Ud&#10;6z91/tXHdwDstWL514j064hYB2ltntI3CoX4TIq0ElIrcFuxsfVzEbFDs+JV8tQXz2pdfdv3NqZi&#10;uh9SR5CeSZG+tuizp98+1LHtag6dN29tIaWZKeKBgM4U8VSe5188Ys4cb+IQAIs++5qfR2TXRtfv&#10;+5T+VGzb8zO9/X2SJEmSJEmSJEnb5wRKs6JdpnprwWu+3MhLZ9ZtV6+ZMzNS2rJL7ZmzCtt74fRS&#10;6tKZ9NovnUmhZ5sE0Wu/RDCTjFm9j91r35LS+UwyUtUdebcyCxpmseW6XefdywbKrDNnFWb1eN17&#10;Pu9u5syZWer+PYPorb12yHKgaUfeDyNVlffGvcDhgx2LBtWVwAX9aBe+nyRpRLiB0v/VTqjB2CcB&#10;v67BuJIkaRfUrw/wJEmStNkJwJ3AbcBLhjgWSbun5cBUylsaaIfdC5wNzBnqQFQzVwLzgG8OdSDS&#10;Lm5P4KyhDqKG/grcNdRBaJdwA3AacCID/zNxEvBx4NUDPK4kSdoFbd8MIUmSJEmSJEnDyT7AN4AN&#10;Qx1IDbQAX8UEumrvSeD7Qx2EJEkaHCbQJUmSJEmSpN3b3dRmWeuh9j5Kq7ZItWYCXZKkESTru4kk&#10;SZIkSZIkSZIkSbs/E+iSJEmSJEmSJEmSJGECXZIkSZIkSZIkSZIkwAS6JEmSJEmSJEmSJEmACXRJ&#10;kiRJkiRJkiRJkgAT6JIkSZIkSZIkSZIkASbQJUmSJEmSJEmSJEkCTKBLkiRJkiRJkiRJkgSYQJck&#10;SZIkSZIkqTd7A68a6iAkSdLgqBvqACRJkiRJkiTVzBzg1UMdRI1cgxOENDgOBT4M/HaoA5EkSbVn&#10;Al2SJEmSJEnafXUCq4c6iBppHeoAJEmStPvxDk1JkiRJkiRJkiRJkjCBLkmSJEmSJEmSJEkSYAJd&#10;kiRJkiRJkiRJkiTABLokSZIkSZIkSZIkSYAJdEmSJEmSJEmSJEmSAKgb6gAkSZIkSZIkSRpkAZwL&#10;nFQ+783ewJHAf/dj3BXAN4EFOxWdJEkaMibQJUmSJEmSJEkjyuiGbGYW6ZKj9s6ir+x5SpAnKGSc&#10;29e4a9tSmrcif1drJ4cAqwYmWkmSNJhMoEuSJEmSJEkCGA28F/h8j/KPAl8EWgc9Iqk2Gknpw7Pf&#10;N7ph3zF9pc+337tvaB31g791vGdjJ5f30mwMcD4wFbgB+F0/ht4b+L/AeOBHwL096puAc4AZwCPA&#10;94GNvYx3GrAQeKgf15YkacRwD3RJkiRJkiRJo4AicAal5axHlR8BvAloLz+XdgcHHbBHdNYieQ7w&#10;hun1TeOa4+RemjQCfwT+Hfgg8FvgH/oYdiLwF+DfgAuBO4FXdatvAv4AXA38M3AVcAvV37eHAP8L&#10;vLKP60qSNOKYQJckSZIkSZL0Y+CrwDjgduA9wAeAm4F64NryQ9odtNTXkWo1eEMBiqnXG04uAI4B&#10;PgS8BHiQUjK9txVjP0YpiX42cAqwFLiiW/0/AX8HfBw4Fvgk8ILytSr5dB/XkyRpxDKBLkmSJEmS&#10;JOlj5eMRwP+jtDz094BfUkr0rQNmDk1o0m7nLOB64D+B24B3UEqOH1+lfQBnAt8AfkBpxvoHgecA&#10;U8pt3kBpKfjPAA9Qmqn+a0orSPT0POCtA/B1SJK0WzKBLkmSJEmSJOlh4FDgOmAS8AzwdPn8OuAw&#10;SnsqS9o5BeA4Ssurd7kfWEH15dSnAPv26HMzkIBXlJ9vopRY7+4uYP8K4322fL1N2xO4JEkjhQl0&#10;SZIkSZIkSfsAq4B3Ay+i9LlhRmlJ6HcCbWyZ6Sppx02jtAf6g93Kckqzxg+t0uew8rF7n9XAE936&#10;nAJ8uUe/PSm9r7t7ebntZyi9ryVJUg8m0CVJkiRJkiQ9RWmp51WUZrTm5ccrgbXA6ZRmpEvaORPK&#10;x7U9ytcCk7ezz/pe+mTA69l65YgAPgc8SWk5eEmSVEHdUAcgSZIkSZIkaZdQ7HGsViZpx40qH9f1&#10;KF8HjN/OPuuBpip9LgQOAN7VrezNwPOB83D5dkmSqnIGuiRJkiRJkiRJg6O+fGzvUd7Wra5an44e&#10;5e1UniR3HHA5cCdb9k2vo7Rs+0PAD7YjXkmSRhxnoEuSJEmSJEmSNDi69h1v6VE+GtjYR59RwIZu&#10;5S09nneN8yOgFXg7kMrl76C0l/rrcEUJSZJ6ZQJdkiRJkiRJkqTB0bUM+5ge5WOonkDv3qevBPpX&#10;gEOBvwcWdCt/L9AJnAOc3a3/ecAU4F/7F74kSbs/E+iSJEmSJEmSJA2OReXjpB7lk4C7+9FnSfk8&#10;gInAk93anQf8A/Bl4H96jNFEKR9wVo/y55THMoEuSVKZCXRJkiRJkiRJkgbHamApcBLwi3LZaOC5&#10;wLVV+jwG5MALgQfLZYdSSqg/Wn6+P/B14NfAhyuM8R62XTb+f4AfAt/b3i9CkqTdmQl0SZIkSZIk&#10;afc1Ffj0IF/zEmDxIF9TGi4S8AdKM8EvB9ZQmjVeB/ymSp/1wL2UZph/C+gA3g20A7eV25xPad/z&#10;cygt1d7TrRXKOoCHu40hSZIwgS5JkiRJkiTtzvaglHS7eZCu9wrgc5hAl3pzNaUE+t3A34A3Arew&#10;ZTb5REpLtZ8B3Fguuwq4BrgDeLpc9y1K+6MH8E5gAluWeO9uMrC8Bl+HJEm7JRPokiRJkiRJ0u7t&#10;buCVg3StewfpOtJOeWZtaj79hxtrMvbyjYnOnFG9NLkZ+CClm02mU1qW/R97tOmkNFu9y7eBw4F/&#10;Bo6nNIv9I+W68ZRulmnbzlDbgOJ29pEkabdnAl2SJEmSJEmSNKJkQdqjKWoy9qZOiK2T35V8mdKs&#10;8inAQrZuvxxo6tE+ARcBn6KULH+6W5+VFdr3x9470EeSpN2eCXRJkiRJkiRJ0ogyeUxs+v6bmptr&#10;MfbvHu/k7T9rbe1H0zbgie0cfn35IUmSaiQb6gAkSZIkSZIkSZIkSdoVmECXJEmSJEmSJEmSJAkT&#10;6JIkSZIkSZIkSZIkASbQJUmSJEmSJEmSJEkCTKBLkiRJkiRJkiRJkgSYQJckSZIkSZIkSZIkCTCB&#10;LkmSJEmDZsrMn48CYge7x9QP3dE8kPEMlhmzZjS8dOZL67qenzjrxGbStq/DcVcdtzOvz3ZLkC04&#10;4ICmnR1n1pmzCl9+/y8bu5fNnHlr3aVnzmrY2bE1MA6YeWsTM2f6GUg/LJo6tTkN4vtQA+O4d19V&#10;f9y7762vUt0BLB7EcBaXrzmsDdTfCEmSJA0//odIkiRp+5wA3AncBrxkiGORNExM+8gvD86y/IIU&#10;MY2IZaT8u09+7vT7qjRfDkwFNnUV7H/Jr06E/O0pMRHSE3Up//rjn3/9k4MS/E444NsHNI3ORp8P&#10;HB8RnZHH/cWsOCGIw1Ke1pLx04fPffim53z7OQcUo/ieFGn/lNLyQlb43gPnPnD3Tl7+XuBsYE7P&#10;igTx8PTpb87g1RHRDDxU19n5tUPnzVu7PRdIKcVXL7j57UH28oAGIu5val979cb60W+JiJdEigJw&#10;76g2rnrHd162qc8Btb2uBOYB36zW4JCZvxzb3pbeG8FR5LSmlP/6yStedx2QBi3KYeKhGTMmZ8Xi&#10;e4k4JKW0hpR+cuSjj9481HGpDzNvrduvbcM7IV4ERJDumrhy8n/dd/Xxwz6BPVQSxOzp088MODUi&#10;moAHI6WvHT537rqhjk19ugE4DTgRuKuPtsc/d0r2m7+8e/T4WgTyu8c7efvPWm9btj75f0ZJkoYh&#10;776WJEm7g1cB1wI/Ao7rR/sC8AHgeuA/gUm1C03SSDftouv3iUL6eIqYBkBKewXx4an/euPR/em/&#10;38U3HAfpA6XkOUAcUIy6mQf/y0/3qlXMAyTGxJiLKH2IXZ/yNCaP/P2R4rUkIiLGRYp3HPWdo87q&#10;zDo/mSLtDxARE/M8/+cZ353x3FoFVk6evwUYnVIqpJSO7ayr++S9xx1XbfZmRV+/4NZzMrLTA0YB&#10;daT0/E31Y34c8OpINEGqh3Tixqb0EbyBfdAd9+6r6jva8k8Cx6ZEIQWjybK37HfRL9481LHtah47&#10;5JCxhTy/FDiUlCJgj4j4v48cfriJn13cfu0b/wni5UAj0JCIFy/fc9kHhjqu4aycPH8T0FL+G/Gc&#10;HD42q/R/CEmSJI0AJtAlSdJwdzrwK+Ac4O+Bm4Gj+ujzHeBLwOuBD1KaqTCqdiFKGsmyqHsjsNXS&#10;6wmyQsRb6SupWkpkvS2ltFW7RGrprG943YAHO4CO/N6Rx6RIMzYXBJOBBmCvIDa/Hon0PoLRW3UO&#10;opAKf08Nks5zpk8fk0Vs89qllKY2r1v34v6Oc9W7b52YglO7l0XQHHBUROy59eAc+eXzbzlmh4PW&#10;Dnl24n4vTsTUbSqy7HUTL7p+zBCEtMvqyLLXpJT26FmeUnrrrS/dsv2Cdi37XXzDQSRe2LM8kZ6/&#10;7yU3HjYUMQ138w86aFxApb+vBxx52GHbvNaSJEnaPZlAlyRJw1kB+Er52EZpOdZxwBW99HkBpSV9&#10;AVaXj38HfLRGMUoayWbNKpBtm9wASKRDpl10/ZTeuu93yY0HVkwAAilxMrvwrOYsZSf1KJrYdZJI&#10;m8+zyKaRs23iLtL+R/zgiP1qENrxpNRYqSLLspP7O0ixkF4YaevZiAkm5qWTiT3b16Xo+Xqo1vK8&#10;2vezsSWrf/6gxrKrq/6zv+ekZ545clBjUf9t+3t2szpSv3+faYv2hoYXABVXI4mIft9kJUmSpOHN&#10;u4glSdJwdhxwANAOHAYcDtwEnAKMASrtU3hu+XgzcCqlJXx/DJwHfAL3RJU0gA64p2VSXqDQvmTe&#10;Eal94zZJ4jV3zLoGWNWjeDTwXaC4/LpPTxzz/DOmVxu/buxeX+hcu+zCgY16u4wB/g3YZjn5Vbet&#10;OqZ+Yv2YlKf61Jkam/ZrGh1Ryvd3buycWFxTnBp1kTVObtyzY01HS3FdsbV7/7pxdYvr962fDCzs&#10;Vvx6YJ9+xjaJ0sokS7oXXrt69fNfMGrUwT0bH9DQsLABJncrmg68rNrgd8751cl7jdvvuZ3Fjqau&#10;sj1H7zWmqWF0fRbRsHrD8s7u7VdtWD4WKJaf3gPc18+vY6Q5vvzoj2Pp5eeh/Zk5r4j6ps3fn8Lo&#10;Ccuy5jHlfxsUe715ZYQ4BThodJbVPdbW9gKAhoi2/evrn+reqJBlew9JdOpb5FOq3keVmAwcAxVv&#10;4roGcI/0yrb53bAuz1uWdHZOXpfnewMrulXNAlYOWmSSJEkaNCbQJUnScHZC+XgT8CSwqPyYBjwf&#10;uKVCnwPLx59QSmTMAq4EppYfi2oYr6QRprPQOTqjjs5Vz1RcvjsV26vNsD4LIO9so7hhdZUmAOlD&#10;wFAm0CdQ2gpjG8XWIrG2lNiJLCCH1HWPUpGGzrWd+2UNGXl7Tt6aj+pc27l1/w3FyfVT6rda2j3g&#10;2gTjChFtfQWWIAu4uGf54+3thUmFwlarseWQTamrW9yQZaMTRJRupjoR+EaWFSpea8mqRYX6QlOB&#10;btmrlqaxZFkdeV5sWbrmya1uKlizcUXKssLL87zYmGXZZXmem0CvKHsz5BdT5XXvoeu1f1Olys41&#10;S+vJyosE5HkWWeGurgR6imx0pT4jzLnAG7KIwvy2toaAfFSWre6ZQAd8rXZRAS3V7vxMEaOBk4HP&#10;l5pST+mmU4DvYwK9ohQxmrT1q7qmWBz7eFvbczaVyk+itPIVwG2YQB/O1rV11G4ln02dUAjW12p8&#10;SZJUWybQJUnScNaVDH+8fEzAY5QS6PtX6TOhfOz6MCMBT1NKnh+MCXRJA6glZ2lrBlFX39p8wPMW&#10;Ut+4VZa4ZfrJv0/E8l6GmExG1SV6V9z4xaqz0wdLNipbNOMbM67pWR4pTiboPnN1X1JpG7E0Ia1v&#10;nta8KqWUBbFvw4SGlcCGroYdaztGtT3ZNrYuq1vafcymiDmfmbzP314zZswzOxpvgsMjOKp72a0b&#10;1h8MkCKWRbeVSA6efNSdF77+SzdVHCjiGEqrn3QrYzyJ0UDbxLFTlm193bT0pTPeePt3bv3sSffN&#10;v6WIKsvoaJnxyt9MeO2H7tjZoSKLUxNpDED703O6ry5AKhaXVu41opwNsL5YfP+kurp3H9fc/HCl&#10;RsU8X1apXLuCbBmkinudp8Qy4Gvlx1HAf7Pl5lNVkeX50rxH2dT6+sVT6+uva03pmUsWLz4Xtt2m&#10;Q8PSgifXpML8VTkHjx/YXU4T8KOHOjaubE2VbuiWJEnDgAl0SZI0nE0qH7tPz+w632Y54bKupXwP&#10;KR8zSgl3AJcolTSg5l5xxvppF9/wbKW6BMWUWBu9zX0KVpeabjtDKlJam4q77gTCPPJVGVuWfk4p&#10;tQfRVD7viAgiIk+kzoho77mBRkopNWfNTw54YJFWVV3yOGJ+f4fJYdU2H7fn0U4k2DLLs9vYrHST&#10;kEGW56vIYkzFurps3iBHs8vKIS3p7Ky61EVdxOPV6jTEEvOJKjdZRdbv32faolgozI9i5XucOlNa&#10;MMjhqLbaiyldOuNr6z9/8Pgs72sqekpQTERd1vdf87VtiRWtaXVbJ1cPUKySJGmQmUCXJEnDWde+&#10;pt2Xee06b6zS52FKe+j+E3A3paUtu/ZPbarSR5J2VIL8F8A/VqhZEBHbJlq3brOJYCFwwLZV8Sil&#10;7Sp2SRnZvEQ6LIisXLCOnKYUqZiRbZ5tnkhPRor6nv03PLphzd1X3r12oOOKFMuItAZiXM+6POIX&#10;/R4nz58myzYALVtK08aU0jgi1m/1QXwiT4n5NVsnVhWl4FGgwjYJ8cSiy0+rONt6pPrNunXzTxsz&#10;ptK/g+47fO7cHV7xQbVVbF//+0LjqLckomXrmtTa3vHszUMT1fA2Y/bsv84+/PCnIqWpW1VEpPtb&#10;W38NzByayFQLrZ38BzD3keX5SVS9u26zqcALKW0B1pcVwLXAup2LUJIkDRUT6JIkaTjrmvzXfaXF&#10;rikjhSp9rgIuojRD/Vc96sxtSBpwixrH3LLHknkdzQc8b0thYiV5mk2v0883exAYD2xO+EZiUcrT&#10;wM/OHkCJtCmI+ygn+SOPTYm0htLs7ASQk28sROH2IsUjs5RtTlbk7fm61bevbq1VaAH35PDigIau&#10;woUdHT8787HH+v2aRkSe8vTniHQykdUBREZKiT9RStqW/w4lUnBfltg0sF+G+pRidQoeDDh6S1la&#10;m0X7N8H1ALq7ed26JQkeDTilqyxgaZbSt4cyLvXuqS+e1br/xb/8KqQLKe1xTiSKxZS+sfTKczf0&#10;0V0VBKQHisWv12XZJcCWFSzy/HsXPPXU4qGLTDV0Y/nRl5MoLd9/cW3DkSRJuwIT6JIkaTjrSkZ0&#10;n23e2KOup4XAe4Fvlp8vA+ZRmk3gB42SBt5lL+tc09C4YfRzT78/q28cDaxOKT0ZEf1bfz2nLaXi&#10;HyLL9oM0LohnU6RFRLbLJwATaSE568nYN4hipFhExug8zycTrM/InsxTvinyuDtFWpxIEyNidev8&#10;1mK+MT+0ZnGlWE1KN6eIaSlS8zUrV+5938aNv93ecSJYAXEzMA1SfTHn6QyWp8RjqZCmRYpCIn86&#10;UraiBl+G+iFy5qZIq9uWPPaqSPlde07c7/J5n31jxW0VRrIcmDF37rcfPuywh7KIo8myJXUdHbcf&#10;Om/egK8CoYG18HOvvf/Aj9348ZSyE1PeWUgRdz71+de57P5OOOaxxx6fd/DBH+uorz8JGJtn2T1H&#10;zp79MDB6qGOTJEnS4DCBLkmShrM15WP3ZStbetRVchVwO3AscAul5fUAlg9odJLUpVgkb9u4KBs1&#10;fiNAbOeCFxGFdhLzIErTZtMwWjAjYwWwIkUqrfORWBsRzwCkrknApf1EFwaxECB19lg6twYiYgMw&#10;J1Iwd9OmnVkKfx0pzYYty6JEpLXkPAyJYJud0jXIIsXSDbP/sKz96UfuW/m7q02eVxGQePTRPwN/&#10;HupYtH0WfOa0hZRuEtUAOWT+/GXAT4c6DkmSJA0NE+iSJGk4e6p87J5o2bd8fKJKnzpKewm3Aj8q&#10;lx3SRx9JkiRJkiRJ0gjgrfCSJGk4e6B8PJXS0u37s2Wf07+WjwcBxwP7lJ//O/AYcEX5+bHlNssw&#10;gS5JkiRJkiRJI5oJdEmSNJzdTmmv8wnAb4FfUfr3zcPAM+U2nwLuAd5dfn5P+fhm4AfAjeXnPwF2&#10;+f2EJUmSJEmSJEm1YwJdkiQNZ6uBL5TPTwaOKJ9/qpc+PwMWU9qJ9/9QWvJ9EXB5jWKUJEmSJEmS&#10;JA0T7oEuSZKGu08CY4ALgCWUlmif1a3+KUoz0peVn7cCrwe+Synhfj9wNltmrHdXBzzUo6x5oAKX&#10;JEmSJA0Ls4GZQx2EJEkaHCbQJUnScJcDHwQuLJ/3XIb94vKju3uBIyn9W6izj7F/3KNsKvCPOxqs&#10;JEmSJGnYWQncPdRBSJKkwWECXZIk7S6KO9Cnt+Q5lBLol/YoOwET6JIkSZIkSZK0W3IPdEmSJEmS&#10;JEmSJEmSMIEuSZIkSZIkSZIkSRJgAl2SJEmSJEmSJEmSJMAEuiRJkiRJkiRJkiRJgAl0SZIkSZIk&#10;SZIkSZIAE+iSJEmSJEmSJEmSJAEm0CVJkiRJkiRJkiRJAkygS5IkSZIkSZLUm4OAC4Y6CEmSNDhM&#10;oEuSJEmSJEmSVN0+wBuGOghJkjQ4TKBLkiRJkiRJkiRJkoQJdEmSJEmSJEmSJEmSABPokiRJkiRJ&#10;kiRJkiQBJtAlSZIkSZIkSZIkSQJMoEuSJEmSJEmSJEmSBJhAlyRJkiRJkiRJkiQJgLqhDkCSJEmS&#10;JEmSpEHWRIErIouXANFry5xRKU8Toi4e6Me4y1NH+hTw+wGIUZIkDQET6JIkSZIkSZKkEaXQXPjv&#10;+on1b2k5vKWxj/R5d3v01SDflLP6ztUnpI50BLBwZ2KUJElDwwS6JEmSJEmSJGkkGZ1SesNBnzio&#10;MWsY+F1O6yfU1y//9fL35a35R3ppdhbw90AjcD3wX0Dq5yUKwOeAa4A5OxOrJEnalgl0SZIkSZIk&#10;SdJIclDjXo0dtUieA4w6aFRd1pA9N2/NqzX5EPAf5fMceC1wEHBxPy9xLvAvwE2YQJckacDV5l8I&#10;kiRJkiRJkiTtmhqIfs/23n6lT93rq9SOAWYCtwCTgD2BnwMXAlP7MXoTcNlOxyhJkqoygS5JkiRJ&#10;kiRJ0uB4LjCO0iz05cAa4AJKCfcX9qP/e4FpNYtOkiSZQJckSZIkSZIkaZC0AdcBD3crWwysA6b0&#10;0XcP4GPA/bUJTZIkgQl0SZIkSZIkSZIGy93AW4Bit7I9KS3t/kwffS9iSxJdkiTViAl0SZIkSZIk&#10;SZKGztvKx7/00mYf4J+B7wEP1jwiSZJGMBPokiRJkiRJkiQNjWnAp4FfA/N7afdJoFA+SpKkGjKB&#10;LkmSJEmSJEnS4CsA36e0fPulvbSbDrwL+DqwsPZhSZI0stUNdQCSJEmSJEmSJI1AFwMvBj5KaW/0&#10;aj4NbAQ+MxhBSZI00plAlyRJkiRJkiRpcJ0EXAbcAny+l3Z1wFsoJdD/WC6rLx+/DfwEuLBGMUqS&#10;NCKZQJckSZIkSZIkafBMAn4MLAL+Hsj70WcUpaXcu5sK7DOwoUmSJBPokiRJkiRJkiQNni8C44AT&#10;gWf7aFsEpvQo2we4D3gr8JsBj06SpBHOBLokSZIkSZIkSYNjEnAW8M3y86O61a0GnqL0uf3hwJPA&#10;WmBJjzG6PtdfWe4jSZIGUDbUAUiSJEmSJEmSNEK8hdIe5u8HHuzx+HS5zR7l5y8eigAlSRrpnIEu&#10;SZIkSZIkSRpR2p9tb5nzgTk1GTsVE4k0ukp1Abi7St388rGz3Kba7PL2cv3aHQ5SkiRVZQJdkiRJ&#10;kiRJkjSiZKOyjgmvmNBQi7Hblrax7r517Tl5peqvlh+9WQ2c0Ev9sj7qJUnSTjCBLkmSJEmSJEka&#10;Uepa6tonvmZiSy3GXv/wetbdv669FmNLkqTacw90SZIkSZIkSZIkSZIwgS5JkiRJkiRJkiRJEmAC&#10;XZIkSZIkSZIkSZIkwD3QJUmSJKmmDnn/Lxuf+tmH67OGUVMS8WSQOranf5DGJJgYwcqU0lrIUrW2&#10;CYKZ4w6E4n408nB8dP2z1duNn0bqOJgsnxuXbnwGIM0cuyd5fjRZ9jSXrp0fQdVrDZQgmoC9SWzI&#10;yVdGRL5jwzCexNiItDqHsZBtShHLszzfkfH6LyPI03gixpJiGaSNNb2eKkrEmCCfmCJWRso3v09S&#10;KjYUCnX7thxx8l6NE6ZNW/fxdxU466ziUMc7lOYdfPBeHfWNdmqpAAAgAElEQVT1M4AnDp8zZ2EM&#10;dUCqmf0uvmF8SnH0+jt+NGbVH38Aqea/0iVJkqTdggl0SZIkSaqRg2fetFdbW8cnxrzgzS1Z06jn&#10;k+UzInFbSrGm7955kGWHJ+JIoJTJTjxOxv3k2ya20ywKPDT2n4j0IsigHdKl474Vl675zVbtEsHM&#10;Mf9AFE8lMiAjXTru/0FxGYkLKGSllcouG3Nvumrdl+J8tivhvz0ixT4p0glBZAREimfzYn7H9oyR&#10;IgqkdELAlJTRlCcmZsQqSBtIrAJuB9pr8xUUC+SFFxDZPgCRQZ7HfUFaUJvraVt5EHFkBIeX7qOA&#10;ROGxSMUHiGyPLCucmkc+efSRL2/m6Oz9e9w3as/2f7n20qVXnrthqCMfCrOPOOK09jw/pyuR+sj0&#10;6X+onzs3q9mbXENm/0t+cSLE+4BCy3NfOy4V6vaZePRZjfO+8tq2oY5NkiRJ2tW5hLskSZIk1UJK&#10;0dnWcVEQk7YURmOKOClIhb66B9m+wJFbFWZxUOTpkIodZo9+Ixkv6hHEO9Olo2dsVXTZuFeRxak9&#10;Yj0Psk8Q3f+PGMezeOzb+opzJ7QAJ0Ypi1+6YsSkQqHw3O0ZJIKjIpiSSAVSmphBQNoTUkOQxid4&#10;/oBHXpZH4Ugi9ul6nhJEcFxKTKjVNbW1FDGNiMO7l0WkQyOLQ1LiZSQmR4rSJOus0BARr20ojD9/&#10;SIIdYg8ddtix5Pk5PYpf8t5Jk44ekoBUM/te9Mup5PGBlNj8t6Zh0oGjOkbnZw9lXJIkSdJwYQJd&#10;kiRJkmpg2iW/OD4RUytUNaeI/XvvnUfKtk4KdkkRhxFpq//LpQ/RDPGaikNF4Y2b282iAOkNFVpN&#10;hVQp1lemmXuO7T3WHZNI08sThnvaL2vKmvs5TGOe8oNK4zEm6DZexNjSgSkRaY+dDriHyFJDEAdX&#10;rssqfu800PLIovL7hBTPjyxN6PkzFjA6i+xVUz/2i30HJcRdSCHLzqhUfsKoUTNasqzPm3o0fNRF&#10;OiNFbPv7NfGy/S6+YfwQhCRJkiQNKybQJUmSJKkGMuqqzupMpL376N4AVZK+QXMiRm9VNm70gRAt&#10;lS+WZpQS58Df9twH2LPCmOMgRhHRc5uvBqJ4WB+x7qiqr0HdmLr+JbyDPTOiAJBBY/eqPKWmrvNE&#10;7LWDMVaVUuwZUDHpGJH2Iqt4c4AGUqIxQeUbPCKNI6LyjRgp3yOKhSMr1u2m7j3uuPoER1Sqa4xo&#10;OqKpqSY3ymhopEjHVCwn6iIK3uAjSZIk9cE90CVJkiSpJvIpXROiU2dH86ZFD+1Poa4ToLhu5b5r&#10;7/zxQZtbFjvr8/WrNid568bvE+NOeltDVt/URqGu2HPk9Q/cdGbHkvmbSKm+VFKYXN4lndnPFg98&#10;5Nn8Od3bf/AL8Zog5S/87pq6D7+woTlPFFI5uLoMnr9PIQAeeTafsq49bbW/+g8e6HhtQHuCDuBs&#10;4OatvsqN+bTHLn7s7f17SQgyUmTBlLdPmVwtxbzqjlWHFTuK2+wT35bSkf+y+JnjP7qENoAXt7QU&#10;Th87tg5gRlNTVugx4fKR1tYxncDdGzcedt2aNZ3VwtqU0qhK5UtWLzz032a9Y1Kluun7Pm/UsQed&#10;XDXp+Ms/f/vc9W1rt/3eta0ZD/yxWj/RvOGh352ycc7tJ1VtkXc2pJSifsJUxr3o/5QmBmSRIDb/&#10;7DbsdVCW1TeR8q5vQYqsrn596Txrisin1Owr2DW8KuCjlN63nPnAA00fmzz50EoN21Ia1RgxOeA3&#10;/Ri3IcHVwA8HMFbtmL2J+DHl73GXaGjKNi24f+sbRFJel3e2jdm04C8v2Tj3T4cTsayXcQuk9Bfg&#10;IwMfsiRJkjQ8mECXJEmSpBpIRN51Xjd20qOp2NFthnS+vmPFU3/t1rwF2Jz0TsWOusiy8WTZ2oho&#10;7zl23rp2dseKp1YCd5U75F1bia9rY2xnTkNT/ZakSktDZHs0E6PqI6srEJ3FrnQ7ZN3WPS9kRF2P&#10;OdVN9ZHt0RyFVa1pAtAz6bgB+EHb4rb+vCR7AC8AbqJApEgvjKzCEsNAXUvdInJ+uc3XDd+G9LpN&#10;5eA7oTmiNBs/Ihq7r1icp1Qgy9ojpTyH1k0pre8ltmeBjT0LI7LOpoaWbcoB6uuasrqsvmLiHaCu&#10;vnljUypuk0Bv7dg4ulJ7leX5PcATqbPXn6nxQF1KeUZE+SaSyCPLNv/MR0ZDCjKyLAEEpMgKnQCJ&#10;BDnbfG92M/smeOkxzc0PAEwqFOqbIpoqNWyKyA+sr29d19zc18oYPNDaekwGv8/7aqjB0ExKL23Y&#10;Z/oD3Qsjq4+ob9rme11oGLURaMpGjR/XMOWwqitkdK56ZmretuFI8twEuiRJkkYsE+iSJEmSVAMJ&#10;FgccC9Cw7xH3d69rTPmdK274jy9V6zvhnde0NNZ1XlOtftLU4y5cdMUpz2wpiSVdZ4WgeNRe2ZIj&#10;J2XLy4GkMw6r/ymJRKSxwCnbDBixL4ls6th4GtgqN3bGYQ1/IqXFL/rWhlPueGqbnOOzlGal98dR&#10;wH8DZ1OEMUeM+WKKVHEW8OgjRn9j+a+X/6FC1QfKDwC+PGXKc7Isu7j8NRwNbE5OL+vomPycpqbf&#10;71EorH1FS8u1P1q9epuEfF/2HjdtwYWv/9JNleoC9k4RJ1eqS1B872sv/9+MLPWs+86tnz3pvvm3&#10;mH+sblb50acD3nf12Pa2dHWluiAdnqAliIYKla3ksXTnwtz1Pa+5+c4fTNv/JoA8y7Igf1Ns8xNZ&#10;8tzG5luyiJV9jfmvSxYvu2Htmt395oNhI2tsWTT57P/46TYVwekElW+Y2GfGXemks5+qNubG2bdM&#10;XXHT145I+aYBjFSSJEkaXtwDXZIkSZJqoC4V7q9Wl8iq1gEsvfLUDRE8Vq16UfOflmxVsnLdAkhr&#10;K7bOYklpyi1ArCPFhgoRbSJSOz2S50TWCazoLdYdlZNXfA0SqdiROh7qzxibxo59NEW0ljqm1d3r&#10;1ud5acn2iJRF/HXb3junmOcridRRpXpxpeS5Bta8y167Dni8YmWK+ZHS8kpVkWJlfXPd32oZ264m&#10;y/OcVO2mgbQpsmybLRM0rC2uVJigmDKeHexgJEmSpOHGBLokSZIk1cCCz7/6ASon95YsOm7Dn/rq&#10;H8F1Fcuz9L9cdtlWie74Cm0kfr5tYyDxyObnpVnoj2zTDtZCVEqgPUZK2ywhPxBSZ7oB2GbsiLhl&#10;znlz+pW0P/6++zaS0q/K/RZDaVnuBCzr7OwASCndefjcuc9UH2XHZFnWQap0k0MkSHMG+nqqKKWc&#10;bWffAhH5VyB7OPW4KSSR1uakG+dfdmpve0DvliJVfO+Tw9xIyVnlu5EgzY2eN0QBWWI+Of3ac0Ma&#10;AZYXW4tVtzPYWXlrDjDi/tZIkrS7MIEuSZIkSbWRsk3tVwBPditbWt/ZdjlnndVnsuqJy0/7KznX&#10;REpbZjInfrrw8tN/X7HDpetuJC8lk8ttE3A3ia2XZU6xEGL25ucBEH8mxc1E1i2ueIKUZlMjs981&#10;e2XkcXlKqbVbzPc0tjZeuz3jPDx37nUJfp9S6gRmA+0ZzGlLKV+d5482FItXDXDom+WRPwJpweaC&#10;RA75XZFY3Us3DaBFV5x2b0R+bcSWxcmziB8/8bnX/T5PnZ+MyO8gbb6xYj2Jn4xp3lh1e4Td3HLg&#10;nhRsfq1S4rEsxbwhjEk1kFKsz1P6U7Dlxoggnkykfq3uIY0QizrXdbatf3A9DPCaMXlrzrM3Pbu+&#10;c33ntjc3SpKkYcE90CVJkiSpRp74zzeuJqV/3e+SGw8s5IX6BQvWzeMnfSfPuzx5xWm/nXjR9Xe1&#10;RP0h0di84InLXlY1MRtBgnXfnT4xO+q8YxtedORedbeQV1xiPJGYTWSPkxhfSrCnNkiQuIHIJkC+&#10;jkSFpd4H1oPveHDOjFkzzs/as+mdqXP5I+c8soTt/Bj7LCgyd+43/3bwwT9tKhSmrMrzBWPr6/e7&#10;fOnSHy7t6LiqndrNtszyLAH3pcjnBDEmhxVZotqy7qqRhZ993S+nX3T97Zuy+kMKqf7xxz/3qjUA&#10;i6444xlmzTr3wL82HtlZbJiSN6WHn77stKcZ8FTJMJJYmBKLSWlPsmxN0O0GFu1WIsVScn6RspiQ&#10;kW9IifXlO6YklRTz9vxdT/zHE9eTBn6SWaGh8CBFfjTQ40qSpMFhAl2SJEmSaikiPVltn+Z+WH7F&#10;GeuWQ697pnc3f2XeOnd5vq5K8nyLlDax7T65HaS0ZDCTLLPPmt0OPLiz4xw7f/4ytiyV+hCl5eEH&#10;JVEapX3lN7jE29CZe8UZ66j0PjnrrOICeIDSQ0AG7UQsIY3c+whGihR0RkpLk4lzqbIiNwCHAH9H&#10;3//4mQ68CfhsP0ZeUWwv/gHo3LkAJUnSUDGBLkmSdgfTgTcC9cA1QF973QZwOnACpeVMr2cnkluS&#10;JEmSpGFpQfnRl5OAE4Ef1zYcSZK0KzCBLkmShrvnAX8ARpefvwN4EdvOquwSwHeAc7uVXQa8rjyO&#10;JEmSJEmSJGmEcoU5SZI0nAXwLbYkzwEOBK7spc/L2ZI8fwpoBcYAX8d/G0mSJEmSJEnSiOaHxJIk&#10;aTg7CjiW0h63LwHeUy5/M9BUpc8p5eMdlJLtLyk/nwHsU5swJUmSJEmSJEnDgQl0SZI0nL2ofLwV&#10;uA34b+BZoJHS0u6VTC4ffw90AvcAa8tlU2oSpSRJkiRJkiRpWDCBLkmShrODysdHysfObucHbdsc&#10;gCd61O9FaQn3vFudJEmSJEmSJGkEqhvqACRJknZC12zyFd3Kus6rzSb/FnAh8FagjdIS8AFcS2n2&#10;uiRJkiRJkiRphHIGuiRJGs669jlv61bW1qOup4XAmZSS5ucBzwHuZ8v+6ZIkSZIkdXcPcM5QByFJ&#10;kgaHCXRJkjScda2m09mtrOu8vkqf0cBXyufrKC3d/lzgXwY8OkmSJEnS7qANVyyTJGnEMIEuSZKG&#10;s67Z5g3dyrrON1Xpcz5wCHAvMBF4Zbn8E8D4gQ5QkiRJkiRJkjR8mECXJEnD2frycVS3suYedT29&#10;onz8HtAO3Ao8RmnG+osGOkBJkiRJkiRJ0vBhAl2SJA1nT5ePU7qV7VM+LqzSZ1L5uLJb2arycY8B&#10;ikuSJEmSJEmSNAzV9d1EkiRpl/VI+fhyoEApAX5Uuezh8rGB0k2DneXH6nL5EeVjHXBQ+XxRLYOV&#10;JEmSJEmSJO3anIEuSZKGs9uAHNgPuBr4PtAIPAXML7f5FtAKfLz8/I/l43uA04HPUNoLvQ14aFCi&#10;liRJkiRJkiTtkpyBLkmShrPFlPYyPw94Z7fyLwKpSp8vAe+jlDT/RbfybwErahCjJEmSJEmSJGmY&#10;MIEuSZKGuwso7YF+ClAE/otSAr1LXi7Py89XU5p5/kO2LN3+E+DDFcYuANf1KBs/IFFLkiRJkiRJ&#10;knY5JtAlSdJwtwl4NXAw8Cywpkf9ueVHd3cDhwAHAKvYsi96JZ09nhd3NFBJkiRJkiRJ0q7NBLok&#10;SdodJGDeDvRZ0EebIvCWHmUnAHdu57UkSZIkScPX0cA5wEVDHYgkSaq9bKgDkCRJkiRJkiRpFzYO&#10;OGaog5AkSYPDBLokSZIkSZIkSZIkSZhAlyRJkiRJkiRJkiQJMIEuSZIkSZIkSZIkSRJgAl2SJEmS&#10;JEmSJEmSJMAEuiRJkiRJkiRJkiRJgAl0SZIkSZIkSZIkSZIAE+iSJEmSJEmSpJFnSnPEnQGdAcU+&#10;Hn8IOKUf7Yr1Eavq4T1D/cVJkqQdVzfUAUiSJEmSJEmSNJjGFAr/8+JRLce/sKWlsB3doq8GG/N8&#10;jy8tf/YLHXl+N/CXHY9QkiQNFRPokiRJkiRJkqSRZEIBnvf5ffapq8USrVlE05eXP3v+mmLx/CpN&#10;6oFPAW8FGoHrgQ8DrVXavwi4HHjJQMcqSZK25RLukiRJkiRJkqSRZP8pdXUdtfpwfP/6+qiPOKyX&#10;Jl8ALgYKwEZKS75/t0rbAP6dUhJdkiQNAhPokiRJkiRJkqSRJIuIVKvBo7TQe7XP3icBFwDfAg4E&#10;DgOuBM4EZlRo/3rgxAEPUpIkVWUCXZIkSZIkSZKkwfE8tizhngOpfJ6A43q0LVBaul2SJA0iE+iS&#10;JEmSJEmSJA2OJ4BPAE92K1sPbADG92h7LqVZ6b8clMgkSRJgAl2SJEmSJEmSpMEyF/g0pRnnXaYB&#10;oykl17s0AZcBdwH/O1jBSZIkE+iSJEmSJEmSJA2l/wt0AHd3K/snSon1i9k62S5JkmrMBLokSZIk&#10;SZIkSUPjeEpJ8h8DS8tl44CPAb8C/jBEcUmSNGKZQJckSZIkSZIkafCNBn5Iaf/zT3Yr/wil/dAv&#10;GYqgJEka6eqGOgBJkiRJkiRJkkagLwOHAmexZf/zycCHgJ9Q2i+9CagHonzeARQHO1BJkkYSZ6BL&#10;kiRJkiRJkjS4zgbeAVxFKVne5XhgFKWkemv58XVKn+W3Am8b3DAlSRp5nIEuSZIkSZIkSdLgOYJS&#10;4vx24IM96trYshd6l1HAmHL5pppHJ0nSCGcCXZIkSZIkSZKkwfNlYAXwZkoJ8+5+S2kZ9+7eBXyz&#10;QrkkSaoBE+iSJEmSJEmSJA2OQ4BXAt8FTu1R9zhwx6BHJEmStmICXZIkSZIkSZI0onSmFMs7O2sy&#10;9ppiESCqVJ9RPp5XfnT3XUygS5I05EygS5IkSZIkSZJGlKc6Oka/eP68mo0/LsvGVKl6gtL+55Xc&#10;WaV8DnD1zsYkSZL6xwS6JEmSJEmSJGlE2buubuPH9957bC3Gnr1pE99etWojeV6p+rryY3v8sfyQ&#10;JEmDwAS6JEmSJEmSJGlEac6y4omjWmo2fga1WR9ekiTVnAl0SZIkSdpdRUwmpQPJKEBaRB4LB3L0&#10;I7975EsjxQkEG6MQtzx49oMPDuD4NfHYIYc0thcKr88iZqSUnsoLhRuPmj17yU4NmmJaHvn+EVkx&#10;Ek9AWjww0WowpUTwqbGnQBwPaTUd6Xfx6XVza33do7999OEpS68iMRa456F/eOi3QKr1dXNoIJge&#10;MAHSasjmRkqttb6uBlaQxqSMQwPGpohlkdLclEexn30nAgeRRVNK6Rki5tc4XEmSJGlYMIEuSZIk&#10;SbujlA4gS8eXzgGYTEQLKc0eiOGPvvbot6WUXk+UC4q84KjvHfXVh8556I6BGL8WHjvkkMbOurpL&#10;IqXDU0oAR0Se/93cww771PRHH316R8YMODxlHJWRlZ5n7Jvn6b4gFgxg6KqxBMGnxr2blF62OXdd&#10;FyekS/f4Qly6+q+1uu4x3zvmeXnKLyRRV34vHX3Ud4+a+tB5D32rVteEUvI8+//s3XmYXFWZ+PHv&#10;udXd6e4knQ5ZCBDWBAghLIobuIHbuI3jjIKOzoi4g+LojKL+RoW4jOIwg+MKrriNiiiOC6iogLII&#10;gggJIewJCYTsW2fp7qp7fn/UTVKprkp6qepK0d/P89Rz7j3nnnPfbqqbSr/3nBPicyFMKtaEqSnp&#10;gUnguhjD1nreW7XTMnFaLoZwKjAuAkSmEnPTQlK4Ya9J9IQZEE6J7PjlFaaT0g2M7IEiSZIk6Qkg&#10;aXQAkiRJkqTaam8NOZLkxAFzWEM6lyROHOn4x3zvmENjjK8orYvEhJSzZl81e9xIx6+X/iR5foxx&#10;TmldiHFSIYR/Gs54IYTxMSTHltbFCCEkJ4QktI0kVo2yj0yYW0ye76aVmL45nk6uHrc86dKTWtNC&#10;+hbigMkNL5rzrTlH1eOeO4V41K7keVFC6ExjOLZaF+17OuedNp7Abr9zY0inxcjhe+wYYkLkybH8&#10;74IJhyWd3d21j1SSJElqLibQJUmSJOkJ5kn7J5MhHbjiWAQis0c6fku+5cVVmia2rWl75kjHr5eY&#10;JNXiftLCuXNnDHk8mAUxVGhqAQ4b6nhqoFx4ScX6wDTmdD25Hrfs7ex9KoH9KrW10FI5ntoIIYZZ&#10;FVsSDgH22YdgtEvXyadPb5t6SGultkg4ci/dDyDQWamhtXv6wSMOTpIkSWpyLuEuSZIkSU8soSVh&#10;8pZ++io19uaZ/vD6QtdQB13fG3f2icRDql2XS3OHllVNBCYB+wNtwMys/jEgHWoce5EAB2bHbcAM&#10;oAfYcP/s2f39MU6v1rE1nz+YsqWLt/Ru7npk9f1Vv1f7dU3fvy3XXjGB1Zffvv+6zasGLIW8aeva&#10;LqBS0l0NFSq+p/sKsWXR6sKJQPm+9iN+/8YYDwmlb4VISLenHQBpPp3Lrp+VDRTfx0PSF2Pb3b29&#10;A96/bSF0HNjW0llxl/UIq/vyB2yJcV2lMbek6Th8/+4T2g88+sA0zbemWzdUSoR3bn9kwSExTSsu&#10;4946ZebhuYlTKibQC73bx0Na8b+/JEmSNFaYQJckSZKkJ5A0JffwxvTwX9yXr9i+ekvk3Ku3nzyS&#10;e8QYp4ZQOYeWkk4rq3ozcHHJ+bKsnMgwkoJ70VUyPsC1WXluIZf7yZ465mFqed3j65cee+GV76i6&#10;pPWrTjmHSZ1TKratWL/06Ktv//bzK7UlSXL1nmLR6IrFhHDF/5D3rE6P+PKf+79SoWnE798kJlNj&#10;SRY75mPL5rs2/y1A7I8Ab8uazgW+MNTxF/f2HvfqpQ+fVF4/q62Nc6YOeLvv9L3164/+y7Zt1eOG&#10;3w01FtVeGD95Pzauat2+9K4jKrWv/91Xjyj0VM6DTzjxJbQfenzlgWNKzPdPqFmgkiRJUhMygS5J&#10;kiRJTyApfOV5h7d0zN4vnFCpfe3WuAz4ZnZ6NvAo8LNBDn8PQBKS9ZE4qeIVgfKMzRXAXytcWT1D&#10;N3w9QPk+1gD3944bt7G1t7dqxyRJNpRV/arKWDvNmnH8G7o6ug9bv2X1QflCX8e0roMe2NHW1dG9&#10;8OrbqZi0T9P04T2Nq9EVilvXb4SBy6kf3p0sf+Gs1p995fb+pcD7gXOyphG/fyNxt/dcaAn5ztmd&#10;1wL0LOw5EXgP8Ahw/3DGP6y19b5/6t7vtvL6CS25jqd0djytWr+OJLlzVV++/OcBgKs2bzrutm1b&#10;K81d1yhr6Z7xcG7c+Ftiob+tUnuMhR/AzpVIDgBeA3wWoGXyjBNbp8ysmEFPe7duJcYP1iNmSZIk&#10;qVmYQJckSZKkJ5Ylzzs8uRbCAZUaD5kUbgauy05fDjxQcj4okfgoVfb4ziW55WVVy7PXaMhT5Ws5&#10;4a67uPvoozcE6K7UXkiSR8uqHqdsSfdyh047ehbEzq19mycFQpw8YfqqHW2TJk6/vlos2gel4VGS&#10;OCCB3tUetr56Xu4aLmcjsIka/jeNxEd3W8I9EFuntK4C6N/YvwW4FVg83PG7crnNr+nuXjKgIUkS&#10;YuEYCEmlftPGT7w3dMaKDwj8Zfu2mWyruPi7RlnbxO6HCp0V/vsCxLgh3bLxMyU184DnkiXQu55x&#10;+jOJ8dxKXQNxAXBDbaOVJEmSmkvFfyxJkiRJkppYzP0B6K/cFn870uHTQlp5CedAb29f740jHb+O&#10;qi09fd+xixYtq9JWVV+oPF4MFDr626+t1KZ9VNWfi7iJ1ZsHzOKuhY1rN/4J2FKpreeuns31uCcA&#10;aZpGqLgKQoysCLFy8lz7loc/+bJHAuGBSm0hhGv21Leth9uAiu+xQhr32FeSJEkaC0ygS5IkSdIT&#10;TJi/YQMxvXJgQ7g+zN9UMeEyFIvetOge4OYBDZEf3fvme+uX+BuhmMtdzcBZ5X0JfC8w9Fm1773k&#10;tCUxCQMSryGGK9/y9VMqbz6sfdPHNt1KGhYMqI/xf8Pnqb72/wgs/9fl29KY/u+AWxLv2Hr/1q31&#10;uOcuyWLYPVEeI/0kYWF976saiiHkvwtxt4elAvGx7fmWX+2p4wOff2lvQvq98vpAXLD8wpf/udaB&#10;SpIkSc3GBLokSZIkPQGF+T0/gfANYnyEyErS8GPSjZfWaPi4sGPhF2IafwqsisQlaUy/uvDMhb+o&#10;0fh1MW/Rop5x/f3nhxBujCFsBBYk8Mk5995773DHfOeXTv363Utv+UvP9o1bIC6D9LJ3Xnraj2sY&#10;tkZBCEQO2vgZ0ng1kbXAAxA/F+b3XFfP+y5646LfpaRfAB4MIayJMV7Vvr39v+t5T4AQ47aYch2B&#10;R2OgN0YeJ4TrQxo31vveqp0ln3rF4iSknwyRhRA3BsINreOSC1Ze9DcVVzbYre+n//a6EOPnAuGB&#10;QFxLiFdPXTfjM4TgEv2SJEka89wDXZIkSZKeoMIFG38D/KYug59B4W7u/gHwg7qMXyezHnpoI/D5&#10;Wo0XismmO4GNwPtrNa5GX3g7/bD5W8C3RvO+i85cdAMN2HM6hLCFlJt37sIezZs2oyWfesVi4BPD&#10;6bv0wpffBNy04/yRWgUlSZIkNTlnoEuSJEmSJEmSxpJH1+TzuXoNviZfIMa4tF7jS5Kk+nIGuiRJ&#10;kiRJkiRpLHl8W5qu+Oq6tRNP7hwf9n754G1NU/5nzeotawuF79VyXEmSNHpMoEuSJEmSJEmSxpK4&#10;OU3P+MKaNddeHFfvV+vB25Pku9RrGx1JklR3JtAlSZIkSZIkSWPNXf0x7g/MAvY2C/0k4B3AWwcx&#10;7rrtabpqpMFJkqTGMYEuSZIkSZIkSRqL8sC9g7huKrAFWFzfcCRJ0r4gaXQAkiRJkiRJkiRJkiTt&#10;C0ygS5IkSZIkSZIkSZKECXRJkiRJkiRJkiRJkgAT6JIkSZIkSZIkSZIkASbQJUmSJEmSJEmSJEkC&#10;TKBLkiRJkiRJkrQneWBTo4OQJEmjwwS6JEmSJEmSJEnV/Qk4o9FBSJKk0dHS6AAkSZJqYAJwKtAG&#10;XA1s28O1xwIdVdqWAqtrGpkkSZIkSZIkqWmYQJckSc1uJnATcHB2fjPwAmBrlesBgHd/iL8HnFCl&#10;7a3A12oanSRJkiRJkiSpabiEuyRJanaXsSt5DnAy8B+NCUWSJEmSJEmS1MxMoEuSpGZ2OPD87Pid&#10;wMXZ8RuBXJU+DwJ3l7wWZ/UR+GtdopQkSZIkSZIkNQWXcJcksjes4AAAIABJREFUSc3sOVl5G/Al&#10;oBN4CzAJOB64o0KfV5Wdv47isu7fzMaRJEmSJEmSJI1RzkCXJEnN7Kis/EtWbgUWlrXtSQ74KJAC&#10;n6xtaJIkSZIkSZKkZmMCXZIkNbMDs3JVSd2O45mD6P8q4GjgSuChGsYlSZIkSZIkSWpCJtAlSVIz&#10;68zK7SV1O447BtH/zKz8Vs0ikiRJkiRJkiQ1LRPokiSpmbVlZX9JXV9ZWzVTgBcBm4Df1DguSZIk&#10;SZIkSVITMoEuSZKaWW9WtpbU7Uic97Fn/wC0AL8tGUeSJEmSpHInAz9udBCSJGl0mECXJEnNbGtW&#10;tpfUtZe1VXNqVv6xlgFJkiRJkp5wcsD4RgchSZJGhwl0SZLUzFZk5f4ldTuOH9lL36dn5Y01jUiS&#10;JEmSJEmS1LRaGh2AJEnSCNyflc8AAtABzM3q7t1Dv6nArOx4cX1CkyRJkiRJkiQ1G2egS5KkZrZj&#10;+fXjgPcCFwFdwHrg7qzts8AS4D0l/WZn5ePA5rpHKUmSJEmSJElqCs5AlyRJzexB4LfAC4D/Kqn/&#10;GpBmx1OBQ4HukvZpWflovQOUJEmSJEmSJDUPE+iSJKnZvQ64iV2zyq8DPrqXPtOzctNerssB88vq&#10;DhpKcJIkSZIkSZKk5mECXZIkNbvVwInACynOKL+dXbPPAc4DPgGsKam7ErgR2LKXsQPwyrK6jpEE&#10;K0mSJEnaZ7QBR1L8t9+eHAFMAOYNYsx1wGMjjEuSJDWQCXRJkvREsAX4aZW2xxj4x4t12Wtv8gz8&#10;A8kzgJuHFJ0kSZIkaV/zpFzScm0hzU8aQp8Fg7loXK79672F7W8F4vBCkyRJjWQCXZIkSZIkSZI0&#10;loT2tvE/fPGTX98156CT9j7/fAh6+7fz7Ws/9ZreTY//GLh6L5d3A60UV1YbrlbgYGAZ0D+CcSRJ&#10;UsYEuiRJkiRJkiRpLDmgva1j/xec8Joaps53eflTzprwk5u//LrN2zZUS6BPA74FvCQ7vxk4neK2&#10;ZJWcAXwVKJ8t/0rgsqz+0WwMV0yTJGmEkkYHIEmSJEmSJEnSKDpwYnt3oV6Dd3XuB4RD9nDJJRST&#10;578Afgw8HbiCynPhW4FPAuPL6g8CvgNsBr4PTAR+CIwbSeySJMkEuiRJkiRJkiRJo+VQ4B+Afwf+&#10;Fng1cDbwDIqJ9HJvAWZXqP9nign3ZwGvA/6e4lLuz6p9yJIkjS0m0CVJkiRJkiRJGh0nZuWlJXXf&#10;BPLAsWXXjgc+CqQVxvkb4HpgaXb+e+Ah4MU1i1SSpDHKBLokSZIkSZIkSaPjRoozz9eW1OWBfqC9&#10;7Np/AWZQTLCXOzobq9TNwFNrE6YkSWOXCXRJkiRJkiRJkkbHGop7n5eaB3QAD5bUTQE+AFwJ/Kns&#10;+hbgAGBlWf0q4MCaRSpJ0hhlAl2SJEmSJEmSpMb5N2AjcENJ3YeACRT3Si83Pis3ldVvzvpIkqQR&#10;MIEuSZIkSZIkSVJjvAo4E/g60JPVHQK8i+LS7fdU6NOZlT1l9T0MXAZekiQNkQl0SZIkSZIkSZJG&#10;38HAV4GHgY+V1F9QVpZLs7K1rL4N6KtRbJIkjVktjQ5AkiRJkiRJkqQxJgd8F5gIvITiEu4AR1Gc&#10;kf5zYGb2mgUE4BkU90nfll1bvlz7BGBrXaOWJGkMMIEuSZIkSZIkSdLo+ijwHOB9wC0l9UdRXDn2&#10;77JXqZuBfwa+RzGJ3lXWPhFYV49gJUkaS0ygS5IkSZIkSZI0ep4PfAT4FvDfZW2rgV+X1R0MzM3q&#10;VwCR4rLvx5VddzxwX62DlSRprDGBLkmSJEmSJEnS6AjARcAdwNspJsNL3QK8uKzuLcAlZfU3Ay+k&#10;uBR8AeimuMT7B2ofsiRJY4sJdEmSJEmSJEmSRsdTgROBq4FPlrXdBvxgkOP8GHgz8Dngm8B8isn0&#10;K2sTpiRJY5cJdEmSJEka4+L5XfsxoaM3vH/llkbHIjWzeD4thPFTuWDLyjBwRuGwHfbNw9q7cl1d&#10;d73hrlW1GnMUJF86+7fztvQ89uD7v/MGf7fU2umX5w49smv60tabVzJ/ftrocATx9NNz9yxcOP2Y&#10;e+55vJY//6qf3vz2lkXL/lyXsZevfYBIrPa39xdk5UuyV6lvMfgE+q+BK4BzshfAp4Elg49UkiRV&#10;YgJdkiRJksaomV3JuK+/ov0VBE6lZ1sa53fdSLrp0jCffKNjk5pNPL/rxcBrgXbO71ofQ/r5cEHP&#10;opENSph72dwzQxJemMY0N++yecvTmF606KxFj9ck6Dr53Nl/eG6S9n0+TZNJnZ0H5b/8tt9fcfZX&#10;nvdBTCrWxKEfuvpkYuEtMS2MP3T703rCh3751SWfetktjY5rLFt0zDEvWLxgweuJsWPxnDkb7k6S&#10;zx+7aNHdjY5Le7Zxy9qOL131wbqN39k2obNK0++Bt1Zpu79K/Q0Ul3svlQKvB34GPIni0u+XDzFM&#10;SZJUgQl0SZIkSRqD4uXkfn5l+8kHdoUIbCKQEHk2yaQUNn650fFJzSR+bOKzSXnjzorAZGLyoXh+&#10;x4fC/G3Lhzvusd859h9DEnbtdxuYmYTkgpMuPelfb3/77VtHFHSdfOGtfzwqifmvpiTjACKhpRB4&#10;7ZfOvnbzOV8+7RONjq/ZzfzAL4+D+O5ICAAxMIE0vueQD1318Uc+9dKRPbChYblnzpyTY5q+ZcfT&#10;ITHG7lAofHDh3Ln/Pm/RokcaGpz2aGrXAT3nvvyi7nqM/cCKu/jhH/9nc5XmP2WvoVicvcr1Ad/J&#10;XpIkqUaSRgcgSZIkSWqABROeNbUzTBhQH+Nz4gWdBzYgIqkpxdPJkYbTBzQEWomtfzfccTvndU4I&#10;sSR5vkt3X1vfi4Y7bt0lfR9MYxw3oD7yui+ec/nA3zkaipAL8fQYYyitjCGEEHlVo4IayyIkEQb+&#10;/ENrUij8/agHpCFJQhIntE+iHq+OtvHgqhuSJDUtE+iSJEmSNBaF8IxqLYTc00c1FqmZHd11BDC9&#10;YlvC02MkVGzbi6nPm3oM0FZl3Go/v40WAsnJlRrSGMcXCvtVeiBAgzTz/F9NjoSjKrVF4rFHn/d/&#10;E0c7prFu8Zw5hxBjxYfOQghPi6efnhvtmCRJkjRyLuEuSZIkSWPPW3/9UOEVaWTK1n4m9OYL4yaO&#10;C5uPmpIsA6CQzGhwfNJo6AbeNchr9wcOAj5c3vDWX2479B1PbZtbWje+LWyZMzVZCrRxQddk2LQO&#10;+Gfg0EHe74BtS7a9rnVK60EVW/McBWxh1+zGzwGbBjl2PXwYYP9JB3du7dt8QHljjDEppPnWW++7&#10;5tPAO0qa/kzx66hmI/D5mkbaxJK+dI+/m3tyLQcApUtGPx14IQPfv5+huOyzigb8XFfRBnSUXn/e&#10;ihUz3zB58txKF7dAf/6ee6YCK0ceoiRJkkaTCXRJkiRJGntesWJzOm9yR8j1Fejo6YuTpnUmK46a&#10;QjGBnovtDY5PGg3dwMcntYfVg7g2pClJkvDu8oYN22l7bFO682dma55xbTm2Zwl0CPliW+DzRCYl&#10;ncne7xfJpb3ps/Lr861V2kkmJDNJId2aTgMuo7EJ9I93jJuwurW1I9eX315xFnSapkka80eEkBy2&#10;o25cS/uTQpIUKl3f3987IZ/2d2ACfacQ8u0xVp/Q3JamHWVVc4E3AgFIs2OAizGBXurjE5NB/FwC&#10;KfQm7Po9sCVNW1fl8+Xfd/Jp2pKH3JwKbZIkSdr3mUCXJEmSpLHnb9/45LbziRxTsTU6W05jQ3d7&#10;WLb+vIlfH9EgCfsT47N3nK7aSuedKwpd2Wnksa2rAUJrWHzwWw++s+tpXY8NZtgQw5EETqjUlpJu&#10;mfvkuVcDLHrHorel29IRfQkjFULov+jM//tijDEJSXIuVbYMfNGJr7vuRSf84x2DGfOxdQ9PuPAn&#10;73h9Ps3XNNZmVghh5Z72Ykza21aUVX0ze2kPEui/dfZRXxxm96kETi2v3BbTlpu3bDlkfU+P/z+V&#10;JElqQu6BLkmSJEljUeT+6o3hvtELRGpyMWwgJJUz2DE+HL5C//CGjWuqtSUka4czZr2FEFIiG6q0&#10;xjTGZaMb0RPL8pYJK4mx2koD6x/kpqrvGdVHCptSYsVVFFbm84VTli/fNtoxSZIkaeRMoEuSJEnS&#10;WDQuXE1k4NTOyKOcv/H2BkQkNacYe4npwxXbUn4+gpHXxxgrLiudhvTeEYxbXyH+uWJ9jI8mYIJ3&#10;JOaflo+EX1ZqCjH+gvnzG7sUwRiUQF+I4cFKbb/v6dk+2vFIkiSpNkygS5IkSdIYFD60cT25+EVg&#10;18y5GDdC7n9CIDYuMqkJhWQhA5LD8Td8bPOfRjYut6WkW3YblXhHiGHjiMatozSm9xC4Z/fasDkf&#10;C79pTERPLNPXL78qEHZ7SCHCLUvbx/+6UTGNdUmMi2D3h122FdKlt23d2tuomCRJkjQy7oEuSZIk&#10;SWNU+Ojmm+O/77ectv6nQNjKuOTW8KH16xsdl9R00thPDDeQiwcs35ge8akb+ia/8Lv5b4YLRvww&#10;ypYQw+/TkB6YkHTEGB8nsK4mMddJQhLTtPBrQvJwEsLhRNaFNL+gJSQuZV0Dt3/l7f1cfvlnD/5L&#10;+5NzSeusQj59YNnDW+7gRy+ruIy46i+GkI+EG4ADA3FSTOOa9flCT4RjGx2bJEmShscEuiRJkiSN&#10;YeGT65YB7kssjVQgTxqWLVpdiLc8WjgmUKOVHAK9gfBwJEKoyYh1l5BEIvcS470AMbgAYk2dcUZh&#10;GfyZ4kv7gBBjgeL/S5eFEEhhQqNjkiRJ0vD5LxhJkiRJkiRJkiRJkjCBLkmSJEmSJEmSJEkSYAJd&#10;kiRJkiRJkjS2FGq00UZFMUaAtH53kCRJ9WQCXZIkSZIkSZI0lixd27OyLY31yXGv3LAsFtL8vXUZ&#10;XJIk1V1LowOQJEmSJEmSJGkUrYvE2y773SdPOfqgJ7eGEGo2cG//Nn7558u2b+/feknNBpUkSaPK&#10;BLokSZIkSZIkaUzZ1tvzmruX/umKOx76w9OAvWXQQ4wxCSEU9jZuLsltiqQfBP5ak0AlSdKoM4Eu&#10;SZIkSZIkSRprVvbmtz97kNc+C/hwjPHFe7swX3Drc0mSmp17oEuSJEmSJEmSJEmShAl0SZIkSZIk&#10;SZIkSZIAE+iSJEmSJEmSJEmSJAEm0CVJkiRJkiRJkiRJAkygS5IkSZIkSZIkSZIEmECXJEmSJEmS&#10;JEmSJAkwgS5JkiRJkiRJ0p5sBP7a6CAkSdLoMIEuSZIkSZIkSVJ1C4APNjoISZI0OkygS5IkSZIk&#10;SZIkSZKECXRJkiRJkiRJkiRJkgAT6JIkSZIkSZIkSZIkASbQJUmSJEmSJEmSJEkCTKBLkiRJkiRJ&#10;kiRJkgSYQJckSZIkSZIkSZIkCTCBLkmSJEmSJEmSJEkSYAJdkiRJkiRJkiRJkiTABLokSXpiCMBs&#10;4JjseLBmA8fiZyJJkiRJkiRJEv6xWJIkNb+JwA3A/cAi4Nvs/TNOC/CDrM9C4EZgah1jlCRJkiRJ&#10;kiQ1ARPokiSp2V0KnFJy/k/AeXvpczHwmpLzZwAX1DYsSZIkSZIkSVKzMYEuSZKa2f7sSoR/Afi/&#10;7PjdVF/K/SDg7Oz4k8D3s+MzgVwdYpQkSZIkSZIkNQkT6JIkqZk9l+LnmXspJs3fDPQBBwBzqvR5&#10;KcVE+RXAh4G3Af3AGmBmneOVJEmSJEmSJO3DTKBLkqRmNjcrbwIisBa4M6s7pkqfp2TlNVnZA0wA&#10;DgeW1iFGSZIkSZIkSVKTaGl0AJIkSSOwY8b4ipK6x7Py4Cp9Dim57l8oLgP/v8DCmkcnSZIkSZIk&#10;SWoqJtAlSVIzm5CV20rqtpW1lZuUlfOBE7Pjc4HnA7fWNDpJkiRJkiRJUlNxCXdJktTMxmVlX0ld&#10;X1lbufasPLGkbgJwcQ3jkiRJkiRJkiQ1IRPokiSpmfVnZemqOi1lbeXyWbkAmAqckZ2fAhxd0+gk&#10;SZIkSZIkSU3FBLokSWpmO5Zrby+pG1fWVq3P14C1wBXAkqxuVi2DkyRJkiRJkiQ1FxPokiSpmT2e&#10;lVNK6qZm5aNV+uyoX5+VsWSc/WoXmiRJkiRJkiSp2ZhAlyRJzezhrDwhK1vYtQz7A1X63JeVpcu1&#10;75+V1ZLukiRJkiRJkqQxwAS6JElqZjdn5TOBlwLvBqZTXKb9zqztfcAvgNdl59dl5duBZwD/BBxO&#10;cSb6vXWPWJIkSZIkSZK0z2ppdACSJEkjcFf2Oh74ZUn9D4G+7PhE4GXAbdn5H4B7gGPYlYAH+Dnw&#10;WD2DlSRJkiRJkiTt20ygS5KkZhaB1wA3smv/8vuA8/bQJwX+HrippM9yijPVyyXsmrm+w+zhBitJ&#10;kiRJkiRJ2reZQJckSc1uMfAUion0xyjORF9b0v5Z4Irsuh3uBU4CXgusprjE+8oKYyfAd2ofsiRJ&#10;kiRJkiRpX2QCXZIkPRE8DHy6Sttt7Fq+vdSSPfTZIQ+EsrpnsPvS75IkSZIkSZKkJ4ik0QFIkqQn&#10;rOnAHKC10YFIkiRJkiRJkjQYJtAlSdJwPA94ADijrP7VwDHZ8XnAPcBBoxiXJEmSJEmSJEnDZgJd&#10;kiQNRycwC+gC/jMrA3A+8AfgyMaFJkmSJEmSJEnS8LgHuiRJGonnA68F+oCrgXnAemBVI4OSJEmS&#10;JEmSJGk4TKBLkqSRuBN4CfCvwNOzus8AGxsWkSRJDfbN91zbvWVbPCnEJO3ri3e897LTNjQ6JtVJ&#10;QivEGcAkUgJJ7J0zrWXqS2YXuq5446SJ4QNrNgMc/+3jpy+9ZGl36+TWGcAaig8fVhfZL4Y4LcSw&#10;MRBWxRDToYQ1NUnajmtvn5iGeGRCWEGkZ7hf4mgKIY6PhAOIoS+Xy21udDwauviR7ieRFE4nhAKF&#10;eBUrN98WvkJ/o+OSJEmShsIEuiRJGok1wMeBi4DTKM48/wYwvZFBSZLUKJe8/TdHbt0ePxhgPCGl&#10;bRw9Xzr7mv8458svfKjRsanGQuwkhucQwjQiU8iRoxDCvGmk7356a56tfZ+Jn+j4xPEzZ89ISd/b&#10;/czuqW0z2loicUYgXA9sGTBmSgghzCVwTCBAgDRNV5FwU4ghP5iw7pkzZ8pftm59VYADkuIYx0fC&#10;rSHGZbX+FtRWOCBGTiaEhACTxk/v7x4/NVmz+fFGB6ZBihdMPI+YXggBIpCEdzBj0lfjezd+PFzM&#10;tkbHJ0mSJA2We6BLkqSR+j+KCfTnAhcCVwDvamhEkiQ1wAWnX96Wp+V9RMaXVE+IafL+S992aWvD&#10;AlN9hOSpBCYRmUIgIcZ2EsblArlDu0MHgcmrYvuHYojvIe6awJCQdMYYn0FKGDhkmEHgmNK6JEmm&#10;hxiOHUJk7+zK5bp3nkUCIT4txjh+D30aLG0PCc8ghJ1/p8olScfzjn/1eBj4fdK+J57ffSoxXFhW&#10;PZUkvoZJE1/fkKAkSZKkYTKBLkmSRqITuAa4GFgAvBp4dlZKkjSmTJs85dQAkwa2hMl5Zj1r9CNS&#10;3QT2I6bTiEwAwq4EeSSE2NLeEhKg+6rx40+akhYGrMyThGQyCdMqjDynyh2PANr2FtY9c+YcFWOc&#10;OyDcSEgSjtxb/0aJoWV2jOTK6ydP3D/3pbN/e1wjYtIQhfS8Ki2HkfLSeH53d5V2SZIkaZ9jAl2S&#10;JI3ES4DDgM8CHwFOzuo/3KiAJElqlJiEaslPQghHj2YsqrupWTkOgBB3/n0lCTtnTHc93NbS1VWI&#10;XXsZozhEGnLAlEoXBkIO2GsCMsRY9T2Ylt1vX5LsIbY0JlW/Ju0bYvEhkudUaUxIwnRycdYohyVJ&#10;kiQNm3ugS5KkoZoMPCk7/hUwCzgd+BTFPdGnUvyMMSO75nh2/VH0DqAwapFKklRfFwEvAPYDWq9f&#10;cGVy4H6Hbz/qwBNvLr8whp3/X9Q+ZMP2eHDrJzb9e7X2GEnSOHDywduf2po+7/CWcNKMXGjLwaT2&#10;EHLJzj7kU1KgfW2upb09TfsB0m3ppJ5FPVNISAG23b/tmLXXrP37HWO2dLeEGa+bURwlEgjE3WK9&#10;bsOcnkU9u9UBxDTu3B4ghjCDWLxkRT4/ZdOWns4dbf0xxvmPP35E+QCxuER6CBTj2pO1hcKBCdxY&#10;oSn5f9894x1761/Nq595Tte4ls7dvs+RGNI0DUmM+w93XI2SCzoPKNu6okycQPR3oCRJkpqHCXRJ&#10;kjRUnwbelh13A28G/gC8DngxcBtwErBjr8P/K+k7EegZnTAlSaq7BaUnE9onntI5bmJ7pQtjGvpG&#10;JyQNwSbgqnzKgCXWS0ykwszvtiRsG98SunI5OnM5klwgt2PmeQqMbwubgbQ1xjQNxcR029S2xflN&#10;+QN3DpJjc0zj6h2nsRBbkrbkEIC0N52UtCY9hJIHDxNWxTRW+hy1il2fr/oAunK5jQe0tt5betH2&#10;NO1bUyj8pkL/JwETgD/u4fuwUwo3VKiOM6fOemgw/SsZP6778Pa2ztbSujQWkk1b142PIfFnZ18X&#10;W7bvuT0UCP4OlCRJUvMwgS5Jkoaqt+T4A8DvsuNDgTdlx+5xKEkaC75VevLU2c9/RyScWvHKhMdH&#10;IyANyTrgZcPp+D8v6XgRxDcR4zGE0E2ki7Bzj/J8ZysbIW6fUkjH3T+udRtAx+EddwN37xhj/PHj&#10;/3fNVWt+tuM8vyEfJn574reB1s13bn5R56zOP+Um5DbtaO84oeOji89cfN+e4goxPh6Babncumm5&#10;3Lqy5vuAj1bo9i5gJvDBIXwLysVzXvypSsn5QUkDz0kIuz3I0F/obbln2/pDQ1pYOYK4NArC/E3r&#10;4vldO1aiqiD2EAr+DpQkSVLTcA90SZI0VNvZtcRnB3BpSduOpTtbgOXZ8S3A9dnL5dslSU9YIbTc&#10;Uq0tpoU/j2YsqrOY/oXi55pikjrEkgcMs+M0rDth+/a168KARDYEYqFQuK28jkjl90lk3YyHZux1&#10;hneuULidECouxR5CuHVv/RslSePyam35NHdbtTbtS+JPqjT0EZIHWb1ljw9/SJIkSfsSE+iSJGmo&#10;Pktxz3OADcDc7Pgadn22WA/8MDt+LXBq9to2KhFKktQAZ1/y3L8S4wMDGkJYfO5XXriwASGpTsL8&#10;zWsgXksIq4n0EkMfkQKQEsN2UtaSsPV527devSlh6YD+Mdx475vvfWzAwClXEsgPqI9ced386wbW&#10;lznygQdWB7h2wP1C2LC+p+d3lfrsE0K6FNhSXr1k5aL+d3/ttKrJde1DCslnKD5ou7sQ7yHGK8Ln&#10;d1vFSpIkSdqnmUCXJElD9RjZ/prAJ4AHs+OflRxPGu2gJEnaB8SefM+FhLB4R0WARRMn9P0nEBsY&#10;l+ph7uZvErge4t2EuJXAKkJcAawl4QHSeMf4SRs/m0tyH4vER3d0izHe0ra97dJKQy5808JloRAu&#10;THvTAkAkFoAfLjxr4W8HG9ac4477BklSup/54zGE+acsX74PP8iYKxC5Poa4c8n6/v7ex69f8NOt&#10;jYxKgxc+sfFBiC8kZKsyRCIh3k2afIr5m65ucHiSJEnSkLgHuiRJGomNwDnAd4DbgZ8C/wYsASY3&#10;LixJkhrjA9/4u83ABV8859oZSdqWnn3JM1c1OibVRziDAmz6Yvz05O+yOXZDb0raspXx/e30t24L&#10;H9ucLd1+1yrgffO+MW9mGBd6Fr5+4fo9jbvgrAULSHhk+t9Nv7jt2W03LP/XoSW+w49+VAC+eMdh&#10;h32vtbOz69hFi5aFpniAI26NaXpNEnMT0yT2b9iyJpdP+49udFQavDB/8w3xdKYzp+vJ5JJ+Ysd9&#10;4WMrfAhCkiRJTccEuiRJGqlrgH8A3gscBzwJ+CtwUSODkiSpkd75pdMeb3QMGh3hg+s3UnyosMSA&#10;nHdc+KaFywY9aEpcdeWqZVw5/O1vnrRkyQaK2+00jYQkxhA3hWK6f0KDw9EwhB9RgE1/Lp411dtP&#10;kiRJ2skl3CVJ0kj9M/AD4HBgDjCrseFIkiRJkiRJkjQ8JtAlSdJITAcuBmYCf8rqPgKEhkUkSZIk&#10;SZIkSdIwmUCXJEkjMYviXudfB94HrAFOAP62kUFJkiRJkiRJkjQcJtAlSdJI3AycC/wb0At8G9iE&#10;M9AlSZIkSZIkSU2opdEBSJKkpnQncBZwE3BfSf3ngM8CyyjuiX470Dfq0UmSJEmSJEmSNAwm0CVJ&#10;0nAsAy7Ljg8BngzcAiwtueaz2UuSJEmSJEmSpKZgAl2SJA1VF/AaYAlwDfA84JvA3wM/BU6nuDd6&#10;Jf+NM9IlSZIkSZIkSfsoE+iSJGmoDgG+AnySYgK93JnAy6r0/QIm0CVJkiRJkiRJ+6ik0QFIkqSm&#10;syUrJzQ0CkmSJEmSJEmSaswZ6JIkaah6snL8Hq6JwNuy41OB1wP/A/TWLyxJkiRJkiRJkkbGBLok&#10;SRqqwcxAT4GvZcctFBPovwL66xiXJEmSJEmSJEkjYgJdkiQN1TaKM8yPBF4LPD2rfzbQDhzUoLgk&#10;SZIkSZIkSRoRE+iSJGmoIsVl3E8Cvl9S/68lx4VRjUiSJEmSJEmSpBpIGh2AJElqSlsbHYAkSZIk&#10;SZIkSbVmAl2SJA1HH7Ae+Drwx6zud9n58kYFJUmSJEmSJEnSSJhAlyRJw9EHrADeAnwjq/tCdn5n&#10;o4KSJEmSJEmSJGkk3ANdkiQNRx/Qtof2AMzJjmdk5cEUH95L6xiXJEmSJEmSJEnDZgJdkiQNRx8w&#10;fg/tCXBPWd1XgO8DPfUKSpIkSZIkSZKkkXAJd0mSNBz97HkGuiRJkiRJkiRJTccZ6JIkaTj6gN4q&#10;bX+h+meMQn3CkSRJkiRJkiRp5EygS5Kk4Xgt8GSgHbgb+C/g0aztoxQ/Y+QbE5okSZKkUZYAB1ao&#10;34BbOEmSJKnJuIS7JEkajm3At4DPAn8GzgMuAk7J2m8HvgY8DQiNCFCSJEnSqOkCllV4vbGBMUmS&#10;JEnDYgJdkiQNx0eBScA/AB3AmcBzgB8CRwDHA28GbgGPHNzOAAAgAElEQVTuAM7JrpckSZL0xNMD&#10;nJa97qP474PTgCsbGZQkSZI0HC7hLkmShuooiglxgPdQXMb9wuz8RuAwIGXXg3onAF8EzgKeOmpR&#10;SpIkSRoteeC67HgzcCuwuGHRSJIkSSPgDHRJkjRUjwMPAb8Gvg+8F5hGcX/D9wC/p5hE/3h27Q53&#10;jWqUkiRJkiRJkiQNkQl0SZI0VJuAVwFnAxG4BFhOcR/0HQnzZRSXeT8EOJ1iUv3Pox6pJEmSJEmS&#10;JElD4BLukiRpOBaUHD9Gcf/zpdl5AHIUk+v9wBXZywf3JEmSJEmSJEn7NP+QLUmShuMFFGedfyQ7&#10;f5jivucA+1NMnP+urE+KJEmSJEmSJEn7MBPokiRpONqBg4BJwFSKs817gO5GBiVJkiRJkiRJ0kiY&#10;QJckSbUyHjir0UFIkiRJkiRJkjRcJtAlSVItnUtx/3NJkiRJkiRJkpqOCXRJklRLhwMva3QQkiRJ&#10;kiRJkiQNhwl0SZJUK0uAFLgwOz8JuC17/QSY0ZiwJEmSJEmSJEkanJZGByBJkp4wHgXuAl6RnU+g&#10;mEQnK5cD725AXJIkSZIkSZIkDYoz0CVJUi1dsoe2E+t879bsJUmSJEmSJEnSsJhAlyRJtfQb4CXZ&#10;8V+ApwJvys676nTPHHApsA7oAf59EH3eQ3HJ+fLXfrUPT5IkSZIkSZLULFzCXZIk1VIB+Gt2vJni&#10;/ud3Al8H2up0z/8A3lZy/glgGfDtPfQ5CTi0Qr0PF0qSJEmSJEnSGOYfiSVJUr31A33UJ4E+CTg3&#10;O/4NcEd2/P/20u/IOsQiSZIkSZIkSWpyzkCXJElD1QmEIVwfKCbPH6lDLM8GOoDHgJcDB1Bciv1o&#10;ijPMl1bpNzsr/wm4vaR+Qx1ilCRJkiRJkiQ1CRPokiRpqE4HLhxinyMoJrZr7YSs/D3Fme6PAAuA&#10;47O2Sgn0ycCU7Ph3wON1iEuSJEmSJEmS1IRcwl2SJA3VYcD+2fHTgXaKe5z/osr1kfokzwEOzspH&#10;S+qWl7WV2zH7fDtwJnAp8De1D02SJEmSJEmS1GycgS5JkobqkJLjZwHXU5yV/pesrkBx5vdozOzu&#10;ysotJXVbytrK7dj/vB34dHb8VorJ9O/UNDpJkiRJkiRJUlMxgS5JkobqvcDGrITi8uw3A5cAm7O6&#10;72blJ8r6fhzorWEs7VnZV1LXW9ZWbnbJcZ7i56EAXAT8iOLMdEmSJEmSJEnSGGQCXZIkDdUminuO&#10;vxdYBUwH2oB3D6Lvp6ltAr2QlaXb0uTK2sptprik/C0UZ54fDdxE8et4MfDTGsYnSZIkSZIkSWoi&#10;7oEuSZJG4jvA2VRPVtfbjtni40rqdhxXS9RfDBwOvJZiMv024Nqs7YhaByhJkiRJkiRJah7OQJck&#10;SSN1CXA/8HOgI6v7APBQhWtrvTz66qycXFLXnZXV9mBvA44BFgH9ZePsV9PoJEmSKph32bxZJLwy&#10;pGFmTOLChOQHd73hri21vMe9Rx01tZDLvYY0PTKE8GAhSX40b9Giap+P6qyQi7TMDUk8gBi2kcb7&#10;CVU/q0m7Of7bx0+PMZ4RibMD4YGWQssP73jTHauPu+y4syLxzRS3bvr+wjMX/jeB2Oh4R+LSt13a&#10;2h+Pfm0IhXemcFgIYUkgfvKdlz7/542OTZIkaSwxgS5Jkmrhd8DrgR9T3E/8ZcBpQFrn+y7NyqOz&#10;MrBrj/MHq/T5GfA3wEnAX7K6mVn5WK0DlCRJKjX3O3NnhzR8OMbYHkOEyAExxqNOvvzkC24+4+Zt&#10;tbjHPXPmTCnEOJ80nQIQY5yRS9NjF8ybd/5xCxeurMU9BitN0pDE3CkB9icGgC6SZDqkfyLy6GjG&#10;ouZz/LePn57G9GNkD8lG4oz+pH/usd84dnUkfrTk0pPmfWveIQtZ+C+NiXTkzj///KSw4sj3h6Rw&#10;ToSDAgBx/wg//cI7fv+P77rkeZc3OERJkqQxwyXcJUnScPQCKykugb7DlcD7KCaub2X3WeH1cmtW&#10;voBi4vxlwCEUl5S/I2t7HXAR8KLs/K9Z+RGgFXhO9iodT5IkqR5CSMMbIrG9tDKGeOjGrRtfWKub&#10;xBhfCUwpq+vOFQqvrtU9BitHchCE/XevjSHCCTFG/y6lPUrT9FXsWmEKgBjigSEX/l+Fy9993DeP&#10;O250Iqu9aSue+9QY4osjHFTWlJDGiz937lXjKnaUJElSzfkPFUmSNBzXADOA+WX1FwNHAu8H1o5C&#10;HLcCy4AccA/FZeQBfgnsWAb1pcC/Aadk598FIvBKYCNwPcWZ6wuB20chZkmSNEYd871jDgmEoyq1&#10;hRBqkkC/7aSTWoFTKzbG+Mw7jz9+fC3uM1hpTGZVqg+ETpJkxmjGouYy879ndoQQnlVeHwiHEyuv&#10;qhlDPKf+kdVJiC+EMLtyGweGvrZXjnJEkiRJY5ZLuEuSpFoa7T0HC8AbgV9RnE0OxcT9eXvosxD4&#10;L4qz5Xfs2b4NeDsD4w/ACWV1Rw4/XEmSNJYl/clMQuW2EMP01imtT+tf298HdAJzKO7t/CiwerD3&#10;mLRx4/79uVxrxcYYk1w+fwDwAHA4MIniVjbTgRMpfia6d7D32jVsbP3rw3+smAyfNWPejJDk2iq1&#10;bdy65tDVGx6tuOXPui0rJxRiOmmoseiJY/KkyQdEYq68PsTQFav9syNyTL3jqpcQwkxirP6eD6Fp&#10;vzZJkqRmYwJdkiQ1u99TXJ79LRT/wHwZu//h9wpgMfCHkrrzKC7x/jfAVuDLwF0Vxs6xayl4SZKk&#10;EQkhVN3iJuZjS8zHW0qqrszKc4EvDPYevUkyZU/LDYb+/ikUE+j/CbyqpOksiqvxPGWw9yr11Wsu&#10;eEd5XRIS3vj8f6/aZ/Hy22fdtPiq4dxOY0BsjftVypNHYsfA2kwYsPx5U7j89Mtza2LojjF2VH3I&#10;ZuDS7pIkSaoTE+iSJOmJ4LrsVclPs1epCPxv9tqTAgyYxXIC8IOhhSdJkgQkrKPifGsILSGftCfH&#10;s5H+sqaVQ7lFIU3XJrkBk3Z3SmNckx3+C/DhsubtQ7lXiYozY9OYMvvAE+bnQm5i8byQe3DFwtOO&#10;PPCE3wJ0tXf/8qbFV/1uD+OWfy80hiQka9MKPzAhhm0xVF34anldg6qTM350RuELb/v9BooP91bc&#10;ZiGkzfm1SZIkNSMT6JIkSdVFirPXS3U3IhBJktT80jRdnlBlfnhgZd/KvgUjvUf/pEkrW3t6+tm1&#10;vc2uW4RQ6J00aUV2+uhI71Wi/PPSTpPa91tI4FiAfNrfQiBOaJ+0CeCog5/0pz311di2qbBpxYTc&#10;hHz5fueRuLFan0C4u/6R1c0jMcRNgVAxgU6Izfy1SZIkNZU9reolSZIkSZKkGll05qJHgHsqNkZ+&#10;XYt7POX22/tjcYubAdIY//iU22/fWov7DFpL8qtK1RFWTV2z5q+jGouaypKzlmwPafhDeX0I4WGg&#10;r1KfQlr4Ut0Dq5MYwm8C4f7KrWHZ6nXrfja6EUmSJI1dJtAlSZIkSZJGSciH71BcpnmXyEM9sWdP&#10;S5kPSaGt7acxhFVl1evaCoUf1+oeg3XOF597W4zcXloXA4Uk4Vtn/OiMwmjHo+bS29v7E2BtaV0a&#10;0uUkXDDg4sB/LnrTokWjFFrNveuSU28PMfwyhLBst4ZIIcb03Rf86IyKDw1IkiSp9kygS5IkSZIk&#10;jZIFb17wUD7Nfwy4McSwNMZ41cTOiR9fctaS4e4/PsDxCxb8f/buNEzOq74T9u9UdWuXLcmWvMl4&#10;A2xslmDjIGDAGAhrhmQmmCQQIMxiZ8AwCQkJMJNIDiGGDM68jAMJxMkkeZOBAO9kSEheIIDBMVti&#10;g/EuL2BkYRtbXrVYvVSd+dAlqd2qlrVUq7pa931ddZ3nOec5T/9bn1r963POg7XRWFdK+VKSDaWU&#10;y4dbrbVPuu22+3r1NfZWKaWuenDT7yfl061W644777tlvJly8Vv+8EVXP/5sDnW3XHDLptHto2tL&#10;yuVJNpRavlwX1rXXv/H6i0str0/yxSRfq6W+9fo3Xv8bfS73gJRS6soHN13SruWdtZSvJtmYlK+U&#10;5JVv+9hL/k+/6wMAOJSUfhcAADBg1iT5RpIrkpzT51oAAAbJkiR3JDmyz3Uws65K8gsZkPPtG8no&#10;DU8+7X29fOetIyNLzttwx8+N1Hp8L9/L4/psklcleU6Sb/a5FgBggFmBDgAAAAAAAAARoAMAAAAA&#10;AABAEgE6AAAAAAAAACQRoAMAAAAAAABAEgE6AAAAAAAAACQRoAMAAAAAAABAEgE6AAAAAAAAACQR&#10;oAMAAAAAAABAEgE6AAAAAAAAACQRoAMAAAAAAABAEgE6AAAAAAAAACQRoAMAAAAAAABAEgE6AAAA&#10;AAAAACQRoAMAAAAAAABAEgE6AAAAAAAAACQRoAMAAAAAAABAEgE6AAAAAAAAACQRoAMAAAAAAABA&#10;EgE6AAAAAAAAACQRoAMAAAAAAABAEgE6AAAAAAAAACQRoAMAAAAAAABAEgE6AAAAAAAAACQRoAMA&#10;AAAAAABAEgE6AAAAAAAAACQRoAMAAAAAAABAEgE6AAAAAAAAACQRoAMAAAAAAABAEgE6AAAAAAAA&#10;ACQRoAMAAAAAAABAEgE6AAAAAAAAACQRoAMAAAAAAABAEgE6AAAAAAAAACQRoAMAAAAAAABAEgE6&#10;AAAAAAAAACQRoAMAAAAAAABAEgE6AAAAAAAAACQRoAMAAAAAAABAEgE6AAAAAAAAACQRoAMAAAAA&#10;AABAEgE6AAAAAAAAACQRoAMAAAAAAABAEgE6AAAAAAAAACQRoAMAAAAAAABAEgE6AAAAAAAAACRJ&#10;hvpdAAAAAAAwuOrFhy/P1vaqNDffXi7ai+eTkrXLTsjwyFj+66N3laTOfJUHpNRSDq+1thvJ5sz+&#10;egEAOAACdAAAAABgn9W1aaQe/h8zUs/NUEnq0q0/dvTWBdfc097DnMNWpNR3J+3jMz6crBu+pS5e&#10;+IHyzh9tPYil77VaysJS6vNLrYeVktSaB0pyZZLRftcGAMDMsIU7ADAX/EqSa5Jcl+Q1+zj3/CSf&#10;TXJer4sCAIC57bDXplHP3XlbyuLfeuGCo3/26cPLuj1d16aRUt+TlOMndT852x59x0xXup9KKfX5&#10;qTlsV0dW1JLnJil9rAsAgBkkQAcABt3bkvx+kmckeWqSTyR5yV7OPSzJ+5O8KskpM1IdAADMQfXX&#10;j1ya5BVT++c10njHs+ed03VSc+mzk7J695fljPpflzyl50UeoFrKcZPD8x1KcmQtZWU/agIAYOYJ&#10;0AGAQbYgybrO9e1J7kvSTPI7ezn/PyVZ3vuyAABgjlsy8tSUzO82tHppeVrXOe1y9rTvG2pMP9Y/&#10;x0430Eh72jEAAAabM9ABgEH23CQrkjyc5MeSnJiJbdyfnWRVknv3MHdxkl+d4foAAGAu+N0kPzm5&#10;4w3/3/bDXnv67lu1bx+vS/7l7tar5w3lutHx1Mljl35r9OgTlzXm7bif38z255/Q/PrC4TKaUo+a&#10;ser3oCaNf7dxwyu7jb1u+fLVK4eGFnQb++HY2OGffuihriH6aM1wO5nXbQwAgNlPgA4ADLJnddrP&#10;J9mS5Pok65OcmuTMJJ/bw9z/mMS2iwAA8DgaJW+rNYuHmxnd2VnTGGnV5tRnS0nGWlm8sJknPTY+&#10;T1rtOjTSqjvPDt82lsPHWhlaOJzRtBvDM/gt7NGdY+NHd+t/pNVasrA0uv7+9KHxVvPOsfHabaxV&#10;281q508AgIElQAcABtkTOu2GSX13ZCJAP2EP8xYk+fUk40muya4gHgAAmGLBUG7401cv+u7PnjF0&#10;187ORj0hNdNsu162v+a04c/u3p3nJnXnqu2/u2X8lF1j7Xt6WPJeK0n7H086+U+7D9Y1Xc9sT/K8&#10;xYu//7ply6/uNnbryMiS8zbc8XPjPawTAICDx19CAgCDbMf55Zsn9W2eMtbNm5Mck+QvkvxgBuoC&#10;AIC5rWbTtGMl900zMv0RS63cdIAV9VxJY7rvIzV12jEAAAabAB0AGGQ7ziMcmdS343rhNHPmJXlX&#10;knaSi2eoLgAAmNtq2ZqUDd3Hsn6aWXeklJHdemvuTmPzt3pYXU+02+0f1JLd6q01W2stG/tREwAA&#10;M0+ADgAMsh1nDpZJfWXK2FS/kImt3/9XkttmqC4AAJj72uWalNy/874kqbk6NQ91fb5mPDVfSylj&#10;O7rG2nkoZfy/lYvSnvF691EpZbzUfK3W7Ky3pm6vydcamX31AgDQG85ABwAG2fZOO39S3/wpY5MN&#10;JXlPJsL1981gXQAAMPeVOpp2uSKlrEypi5N6b1I273FOzQNJ+Vza9Zg/vGrsqD/6Tvt3/uHmkbv2&#10;OKefah4oyedSc0y71HajlntKMtrvsgAAmDkCdABgkD3YaQ+b1Le0096f3a1Ockrn+ppOO6/T/k6S&#10;1yV5ei8LBACAOa6VWu+Z2P+pPN6zE2odSSl3XLmhNbp5ZHzbTBbXIyNJ7mjUvfz+AAAYaAJ0AGCQ&#10;3dlpT5rUd2Kn/f7jzJ0/5b6ZXWE6AAAAAACHIAE6ADDIru60L0+yLBPh+ZM7fd/utC9IcnImVpxv&#10;TPLnU95xbibORP92ki/MYK0AAAAAAMxyAnQAYJB9PRPbuC9PclOSxZ3+K5M80Lk+P8nrk1yUZF2S&#10;X5zyjk9nIkD/VJL3z2i1AAAAAADMao1+FwAAcAAeTfKOzvXRmTj/fDTJu3v0/pJkwZSPbd4BAAAA&#10;AOYoK9ABgEH3Z0mGk1yQ5K4kH87ECvQdvt5pr51m/j8l2Z7khi5jzUyE9AAAAAAAHAIE6ADAXPDH&#10;nU83H+l8pvOhPYy1k5w3pe/JSd6396UBAAAAADAoBOgAANNrZ+KM9MnW9KMQAAAAAABmnjPQAQAA&#10;AAAAACACdAAAAAAAAABIIkAHAAAAAAAAgCQCdAAAAAAAAABIIkAHAAAAAAAAgCQCdAAAAAAAAABI&#10;IkAHAAAAAAAAgCQCdAAAAAAAAABIIkAHAAAAAAAAgCQCdAAAAAAAAABIIkAHAAAAAAAAgCQCdAAA&#10;AAAAAABIIkAHAAAAAAAAgCQCdAAAAAAAAABIkgz1uwAAAAAAgH3w7iTPS1I69zXJbUl+uW8VAQAw&#10;Z1iBDgAAAAAMku1JtiQ5OslJnettfa0IAIA5wwp0AAAAAGCQ/PdOe2GS1Une1cdaAACYY6xABwAA&#10;AAAAAIAI0AEAAAAAAAAgiQAdAAAAAAAAAJII0AEAAAAAAAAgiQAdAAAAAAAAAJII0AEAAAAAAAAg&#10;iQAdAAAAAAAAAJII0AEAAAAAAAAgiQAdAAAAAAAAAJII0AEAAAAAAAAgiQAdAAAAAAAAAJII0AEA&#10;AAAAAAAgiQAdAAAAAAAAAJII0AEAAAAAAAAgiQAdAAAAAAAAAJII0AEAAAAAAAAgiQAdAAAAAAAA&#10;AJII0AEAAAAAAAAgiQAdAAAAAAAAAJII0AEAAAAAAAAgiQAdAAAAAAAAAJIkQ/0uAAAAAIC5pdZa&#10;PnL+l56VRuMppZ0fjC/Y/s23X/rKfpdFL9QcmWY5JrU+mpSNqXV7v0vqpVrKspr2caWWVqPWO2sp&#10;W/tdEwAAB5cAHQAAAICeWbt2bePDF3z5gtJonJMktZE0xxa8+KVPf8MffOHa/7ff5XEgSp6UUp+R&#10;Wnf0nJpSv5patvSzrF6ppaxO2s9upJSUpKacmuTKJPf3uzYAAA4eW7gDAAAA0DNH3XvO80sp5zym&#10;s+bJP3HWef+mTyXRA8sWlCVJfcZje+vClJydpPSlqN6aX9I+u6Ts+l5Khmupz06j4XeoAACHED/8&#10;AQAAANAztVV/qlv//KEF5ywYXjgXgtZD0onLywldB2qOSCMrDnI5PVdLPSUpzan9JWVRra3V/agJ&#10;AID+EKADAAAA0BMfPf9vF6WUY7uN1dR5y5cc5XdRA2rxvHL4tIN18AP0pHHEdCM1mXYMAIC5xxno&#10;AAAAAPREu7F01aTzsZMkD2z50VF33nfrs5Nk6aJlQ3c/mI2doZckufkgl8h+GGnltCt+MH74ouGM&#10;dRv/8vdaJ//P74yNJkmrptksaSep3Z6dbMtYXdbjUvdZOxk+67Zbfvldq1YtXD401PUPPG4dGXni&#10;Zffff04raTaT1uO9c6RdF7dSh3tfLQAAB4MAHQAAAICeGBlvPTrcfGwGuWB40dYVS4+6JUlWLFn1&#10;1SR3doY2HeTy2F/t/NJJy8s7FjTLvG7Dqw+r128Zq9d0bv9zko8nuXcv3/5wL0o8AO/c1m5n1dDQ&#10;K1cODXVdSb95fPwH29rtf07yniS/vZfvfahnFQIAcFAJ0AEAAADoiWMffmDTvUcc2So1O8+SXjR/&#10;6ZZF85fenCRvPuc3L/nm+i9s6F+F7I9W8onnrG4+LSmndBt/5lHlT37ji7m8c/tzSf40g7O7wAeT&#10;5PmLF4+W5LndHjht/vz//Z577vmHJL+y43kAAOYu504BAAAA0BOv/dRrW41av9l1sNSN53/0X93Z&#10;dYzZr5SvTzMyksULrjqotcyAZjLd95d5rda0YwAAzD0CdAAAAAB6ZrzV+JskI1P7a7t8qpTyuOdi&#10;M0stf+SLqd223S9/X35j0+aDX1Bvnbp+/dVJbpvaX0r52pNuu21jH0oCAKBPBOgAAAAA9MzbLzt3&#10;Y7uOXVw7Z5yXUjantj964cde9K1+18b+K2/PSFLXJfX2Ttdo2vm7rHv4U/2sq1dKUsfmz7+4lPLd&#10;lFJr0kqj8U9bFy/+o37XBgAAAACz2ZokNclX+10IAMAsV/7grV88Yu3atRZwzDF17bJl9aMZnmb4&#10;qiSnHaRSLkzy/l6/9OZTT1369dWrF07pXpJ0W4HPLPLZTPxfbU2/CwEABttQvwsAAAAAYE6qF374&#10;Jff3uwh6r1z00EP9rmEmnbZ+/cBvSQ8AwP7zF8AAwFzwiiR/meSTSX58L56fl+RdSf4hySVJTpi5&#10;0gAAAAAAGBRWoAMAg+7VSf4mu/4w8GVJnp/k2mmeL0k+nuTfdu5fkeQ1SZ6T5K6ZKxMAAAAAgNnO&#10;CnQAYJANJbk0Ez/TPJqkneSwJB/Yw5ynZld4/kAmzsh7QpJfn7kyAQAAAAAYBAJ0AGCQnZWJ8Hs0&#10;yZOTvLTT/9IkS6eZ8+JOe2OS47IrOH/RDNUIAAAAAMCAsIU7ADDI1nTazyfZmOSHSTZkIlQ/O8mX&#10;u8z5bpIPJ7k+yfYkV3f6V8xopQAAAAAAzHoCdABgkJ3YaW/vtDXJrZkI0E/s8nySXN757LAjhL++&#10;x7UBAAAAADBgBOgAwCBb2WkfntS343rVXsz/70nenmRbknf3sC4AAAAAAAaQM9ABgEG2oNNun9Q3&#10;0mnn78X8F2Ti56HPZuJMdAAAAAAADmFWoAMAg2zHHwPWSX3tKWN7ckeSI5O8NsmjSX6xV4UBAAAA&#10;ADB4rEAHAAbZjpXnk1ebz58ytic/k+R5ScaTvCnJSb0rDQAAAACAQSNABwAG2Y7zzhdP6ls0Zezx&#10;bExyfef6mb0oCgAAAACAwSRABwAG2cZOe/ykvtWd9vvTzFmb5Op0367d8TYAAAAAAIcwAToAMMi+&#10;22lflomt209M8rRO3zWd9olJ1mRXsL46yZlJ/m3n/rgkZ3Sub5vBWgEAAAAAmOUE6ADAIPunTJx1&#10;viLJl5J8LklJcl2SuzvPrEvyjST/oXP/+U77r5N8JslXkgxnYsX6dQehZgAAAAAAZikBOgAwyB5O&#10;8nud6+clObVz/d49zPnfSa7qXL86EyvUk+S/JBnrdYEAAAAAAAwO53wCAINuXZIlSd6S5J4klyT5&#10;1KTxDZnY6v2ezn07E1u+/3GnvTPJ7yb5eJd3DyW5eUrfgh7VDQAAAADALCNABwAGXU3yq0ne2bmu&#10;U8bf0/lM9kCSn8nEdu9Tn5+sneTPpvQdn+T8/awVAAAAAIBZTIAOAMwV7f2Ys6fwfMc7f2dK35oI&#10;0AEAAAAA5iRnoAMAAAAAAABABOgAAAAAAAAAkMQW7gAAAAAAs8XTkjSn9N2X5Id9qAUA4JAkQAcA&#10;AAAAmB0uT3LElL5LkvxaH2oBADgkCdABAAAAAGaH52RiBfqHkvxNkq8keaCfBQEAHGoE6AAAAAAA&#10;s8OtnXZzko1Jbu5jLQAAh6RGvwsAAAAAAAAAgNlAgA4AAAAAAAAAEaADAAAAAAAAQBIBOgAAAAAA&#10;AAAkEaADAAAAAAAAQBIBOgAAAAAAAAAkEaADAAAAAAAAQBIBOgAAAAAAAAAkEaADAAAAAAAAQBIB&#10;OgAAAAAAAAAkEaADAAAAAAAAQBIBOgAAAAAAAAAkEaADAAAAAAAAQBIBOgAAAAAAAAAkEaADAAAA&#10;AAAAQBIBOgAAAAAAAAAkEaADAAAAAAAAQBIBOgAAAAAAAAAkEaADAAAAAAAAQBIBOgAAAAAAAAAk&#10;EaADAAAAAIOh9LsAAADmvqF+FwAAAAAAMJ0n/sMT5y+8d+GbaqlnJ3mw0Wj83bVvuPaf+l0XAABz&#10;kxXoAAAAAMDs9Mk0F9y34N211BclWZrkCe12+62n/8XpL+p3aQAAzE0CdAAAAABgVjpj2xlrkpw2&#10;tb9RGz/fWNywuyYAAD0nQAcAAAAAZqeS6VaaL132nGUnHNRaAAA4JPgrTQAAAABgtjguydN23Ize&#10;NbqmDJcl3R5szmsuT/Jwkpfv5btvTXL7AVcIAMCcJkAHAAAAAGaLn0jyP5MkJdm+YXtSuj/Y2tba&#10;cXneXr25kYvSzroDLRAAgLlNgA4AAAAAzBoLj1/43dVvW/35JBleNvySUsqibs8tOWPJzUe88ohb&#10;9uad9/zVPf9q83Wb272sEwCAuUmADgAAAADMGmVB2Tb/qPnbkiQ1m0opx3Z7rjHcuLe5pLltb97Z&#10;XNTclqT2rkoAAOaqRr8LAAAAAADopjbqrdMMbam13n1QiwEA4JAgQAcAAAAAZqXSKpvatf39yX01&#10;tdUu7avTsKIcAIDes4U7AAAAADA7NVJLu3y7nT+9HBwAACAASURBVPaDJeWYJNtT873SKA/2uzQA&#10;AOYmAToAAAAAMHs1UkvK95J8L0lS+lsOAABzmy3cAQAAAAAAACACdAAAAAAAAABIIkAHAAAAAAAA&#10;gCQCdAAAAAAAAABIIkAHAAAAAAAAgCQCdAAAAAAAAABIIkAHAAAAAAAAgCQCdAAAAAAAAABIIkAH&#10;AAAAAAAAgCQCdAAAAAAAAABIIkAHAAAAAAAAgCQCdAAAAAAAAABIkgz1uwAAgB44NcnPJBlO8idJ&#10;Nu7FnB9P8qok25P8XZLrZ6w6AAAAAAAGggAdABh0z0pyeZIlnftfTPK8JHftYc5bkvxBktK5X5vk&#10;tUn+dmZKBAAAAABgENjCHQAYZCUTK86XTOo7MckH9zDn6CS/l13heZLMT/LhTgsAAAAAwCFKgA4A&#10;DLKnJnl6kprk+Ul+qdP/M0kWTDPnlUkWJ9mUia3fX9yZvzrJWTNZLAAAAAAAs5sAHQAYZM/rtF9O&#10;cmUmVqPfl2Repg/Dn9ppP5Pkls7c6zp9J81MmQAAAAAADAIBOgAwyE7utDd12vFJ1yfv/niS5ANJ&#10;XpjkQ5P62p32/l4WBwAAAADAYBnqdwEAAAfg6E77wKS++6eMTfWjzmeHldm1Kn1970oDAAAAAGDQ&#10;WIEOAAyyHeecj0zqG5ky9nguzsQfFV6Z5Ps9qgsAAAAAgAEkQAcABtmO3XTGJ/XtuB7ei/kvS/Lv&#10;O9eX9KooAAAAAAAGky3cAYBBtmO1+bxJfTuutz/O3GVJLutcfzzJ/+lhXQAAcCiZl+R1nesjkvyb&#10;JHcn+VaSm/pVFAAA7A8BOgAwyLZ02kWT+hZOGZvO/0iyOsmGJG/tcV0AAHAoWZRdf5xakry3c/2f&#10;I0AHAGDACNABgEH2w057zKS+YzvtHXuY95NJ3pCJ7d5/NsmDPa8MAAAOHQ/F7xkBAJgj/GALAAyy&#10;Gzvti5I0kyxP8tRO3w2ddkEmfuYZ7XyaST7QGfujJNcnWdK5H0kyNrMlAwAAAAAwWzX6XQAAwAG4&#10;Ikk7yROS/EmS/5VkfpI7k3yv88xlSTYneU/n/sVJTu9cX9gZ2/F500GpGgAAAACAWUmADgAMsnuS&#10;/Hnn+k1JfqJzfUmSOs2cV810UQAAAAAADCZbuAMAg+4tmTj3/GWZONP8j5L8j0nj7SStTptMrD5v&#10;TfOuqaF7M8lnpvQtO5BiAQAAAACYvQToAMCg257kFUlOSHJ/JrZin+yNnc8OP5F9s2XK/fx9nA8A&#10;AAAAwIAQoAMAc0FNcscMvLeV5Oem9K1J8pIZ+FoAAAAAAPSZM9ABAAAAAAAAIAJ0AAAAAAAAAEgi&#10;QAcAAAAAAACAJAJ0AAAAAAAAAEgiQAcAAAAAAACAJAJ0AAAAAAAAAEgiQAcAAAAAAACAJAJ0AAAA&#10;AAAAAEgiQAcAAAAAAACAJAJ0AAAAAAAAAEgiQAcAAAAAAACAJAJ0AAAAAAAAAEgiQAcAAAAAAACA&#10;JAJ0AAAAAAAAAEgiQAcAAAAAAACAJMlQvwsAAAAAAAZfXXvYiqS+IKXeknVbbipJ7fpcUrJ2+fEp&#10;7VWpi24sF929bdqXtlNKytJ22ktLyn1pZHRv6ym1NJKsqKnNRrNR9vr7SMr1p5yyenho6KiR+fNv&#10;esa1127d27n76r+94fOLFyya95RGs/Gjt37knI3p/JuVUnLmKecc/eYX/eaZow/ef9M7PvXaR2eq&#10;BgAAHkuADgAAAAAckPpbh5+XUv8qtQynlmTtYR+vdz/ypvKxjD3muXWZlyz95aR15kTP1rG6btkl&#10;Zd1D10x9Z6mlkZKzU3J8I43UWmtqvpWSjY9bT+rCUsoLkiwtKVl+7vJlWzdsvXpkw8ge51111lnD&#10;N2/d+vZmrWe3kwyPjIzdcPrpv3/GjTfeug//HHvlD87/0pmlNH4lqcNptfLhC7501VC97UNbH1w+&#10;9K17vvGU01eftaqU8pL5R6x89NLzL//A2z527s29rgEAgN3Zwh0AAAAA2G/1N5c9I6V+IjXDk7p/&#10;Pscsfe/uTy99Y1LO3HlbMpzafmd93+Kjpj7ZbrTPSMnxOx+dsKbWumyPBU2sWn9ekqU7584vw8f8&#10;/DHnvHDtC/e4oGjB1q2vr7WePalruNFu/9qHV68+eo9fcx999Pwrjkmj/GpSJ/2blWeN1Se9Yf6K&#10;lecfdfhxh+3srnVho9R3f/T8fzy8lzUAANCdAB0AAAAA2H+N9rvS9feM5cL67qVH7LirFx++PLWc&#10;u/tjaWa88eopvfNKLad0/XJpnLqnckqjHF1SdgvZmwubi+87+b7nTzfv9pNPPrxR64un9tdam2ct&#10;XPiqPX3NfdUqYz9VappT+0sjr0rqC7pMmT9eGq/sZQ0AAHQnQAcAAAAA9ktNSpKXTzO8OMN57s67&#10;sfbpKbuHxkmSdnnG5NuSckRJ6bpavF3aR6edPZ1pPu1q8ZLy9OnGRufNOz15zCr6nRaU8rQ9fL19&#10;1q7lx7r11+TIlBw2zdgzuvUDANBbzkAHAAAAAPbPu5ccmWQPW6qXJ+68rPXoTJd7lxxRP5rhckGy&#10;7dZtz9nwkQ3PWLZmWdcwO0l++Bc/fGL70XbtNrbyVSvnL1i94DELh9pj7eF5q+ZtqqnThuu13T4q&#10;5bH13ddqrbh9ZOQpScq8UpaO1vrpztA7kmyY7l3TeFeSC4ea88q1d1y5vNsDK5Ye3Wy1R7N15JHm&#10;ttEtq354//daO8bG22M1yS90mbY5yWuS3LCP9QAA0IUAHQAAAADYP/P2uBI8Sd0VZNc9Pltyd0om&#10;Quk761hdUtt12t0z60jd1t7eXpikmYkAeddYuzZquz7m956lWVqNhY1HGmlMX0OzWdJud68tyVDy&#10;hdFdv099nO97d0PN4VeMt8aOWzi8aEtK95XuNe1G0qjNxlDNxO6hO/8NSpL5wwt3Owd9ZOzR45Ks&#10;3Nd6AADoToAOAAAAAOyfi7bcl7WHPZxkt2A3SdLIrTuva7ln2ti55v5yUUaTfDnJE078lRPPbLfb&#10;vz7N01s3XLrhPyR5a5LVmVjZvdOqn17175K8tNvEdmnfM923Umq9Z+qS9pXN5gMrFy26siYPbav1&#10;l6abuzcajeaGlz/9Zz/9r89+8/VplJ9MzYIuRSxNTSs5bdtuQ8lDZ578wi9O7f+tj7/+Nfdvnvbb&#10;AgBgHzkDHQAAAADYLyWpST4/zfC2jORrk56+cSIc7qKWayffjj8yfktqRqZ577WZ+Lrda6rlu9ON&#10;1dRrpxvbvn37TUnGur4zmfad+6W2f9S1v93YljLN913SfQ4AAD0lQAcAAAAA9l+78f6UboF2+Ui5&#10;ePP9O+8ueuSBNOpXuryhlcb4ZyZ33PjWG7eUlC/s/srUofbQZ3brn+S6N1337XQ5n7yUsmnV7auu&#10;mG7eM++446E6sQJ+6sR2I9nj19xXtZSbk7Lbv1lNvbXW2qX2tFrteuvUfgAAek+ADgAAAADst/Le&#10;h76TmtclGZ/U/cmUh//Lbg9v2vwXqfWaST1jaTQ+WNZt3W0P8iO+f8Rf11K/ufPrpLRScuk1b77m&#10;jj0XlDq6ffT3ktwzqe+B0bHR3/3KRV8Zn35i8uiSJX+Z5Opd0zJekktOW7/+rj1+zX1U2tlcU7+R&#10;mkmHrpe7S9rfrbVcVZNNkx4fT82VjWR7L2sAAKA7Z6ADAAAAAAekXPTIJ+raJV9ObZ6bRuOmrHvw&#10;utJlm/VyaUZq3fyBrDv8pKSuyqPzbii/t2lzt3d2wu4PPeWvnvI3Q+NDxy5qLrrhW7/wrUf2pp5b&#10;Lrhl0wvXvvDXHjjlgdPG6/hwFuSG9W9cP/p485519dVjNfng+lNPPbGWcnSp9frTbr65a30HqtR6&#10;V7u2/j6lsaqZsrlVWw830qiNpNUura+mZkVJY0Fq+96aRtet5QEA6D0BOgAAAABwwMpFW+5N8teP&#10;+1xJTR7+XpLv7cVr602vv+kHSX6wr/V0Avjr93VeSWrWr/9+ku/v69x91SjNkdTcWZM0Jm0W2mg3&#10;apLO9vc2EQUAOJj89AUAAAAAAAAAEaADAAAAAAAAQBIBOgAAAAAAAAAkEaADAAAAAAAAQBIBOgAA&#10;AAAAAAAkEaADAAAAAAAAQBIBOgAAAAAAAAAkEaADAAAAAAAAQBIBOgAAAAAAAAAkEaADAAAAAAAA&#10;QBIBOgAAAAAAAAAkEaADAAAAAAAAQBIBOgAAAAAAAAAkEaADAAAAAAAAQBIBOgAAAAAAAAAkEaAD&#10;AAAAAAAAQBIBOgAAAAAAAAAkEaADAAAAAAAAQBIBOgAAAAAAAAAkEaADAAAAAAAAQBIBOgAAAAAA&#10;AAAkEaADAAAAAAAAQBIBOgAAAAAAAAAkEaADAHPDYUl+Oslrkyzah3lLk1yY5CdnoigAAAAAAAbL&#10;UL8LAAA4QMcn+XqS1Z37f07y4iRb9mLuzye5NMnfJ/nsjFQHAAAAAMDAsAIdABh0f55d4XmS/HiS&#10;392LeUcl+e0ZqQgAAAAAgIEkQAcABtnJSc7tXJ+f5IOd6zdlzzvtPDnJlzIRogMAAAAAQBJbuAMA&#10;g+0Fnfafk/xxJs4/Pz8TZ6I/Pcm3u8w5Mcm/dJ4BAAAAAICdrEAHAAbZkzrtdzrttiQ3TBmb6shM&#10;hOcPJ7ls5koDAAAAAGDQCNABgEF2XKe9b1Lfjzrt6kzvviQ/lV1hOwAAAAAACNABgIG2sNNun9Q3&#10;MmVsqjuTPC3JV2eqKAAAAAAABpMz0AGAQTav045N6hudMjbVj6bpBwAAAADgEGcFOgAwyHasNh+e&#10;1LcjOB8NAAAAAADsAwE6ADDItnXaydu1L5gyBgAAAAAAe0WADgAMsrs67apJfUd12g0HuRYAAAAA&#10;AAacM9ABgEF2a6d9TpKSZFGS0zt9N/elIgAAAAAABpYV6ADAILuy0z41yTuT/H6Sw5I8kOTGztil&#10;STYmecdBrw4AAAAAgIFiBToAMMhuT/KFJC9N8oFJ/ZclaXeulyc5LhPBOgAAAAAATEuADgAMutdn&#10;YiX6qZ37y5P8Vo/e3Uzyvil9x/bo3QAAAAAAzDICdABg0G1K8swkL05yV5Jrsmv1eZL8WpJ1mdjW&#10;fao/S/LZJNumeXdJ8vIpfYv2v1QAAAAAAGYzAToAMBc8mokgvJt79jDvoc5nOuNJfmxK35ok39j7&#10;0gAAAAAAGBSNfhcAAAAAAAAAALOBAB0AAAAAAAAAIkAHAAAAAAAAgCQCdAAAAAAAAABIkgz1uwAA&#10;AAAAgENOqcuTckKtpVHT2tBIY9OOoXbapVGbq2ujHlOSLe1a72ikbOtnuQAAhwoBOgAAAADAQVRL&#10;PbbUxpqUNEpJShon1+RfSs0P2mmXkuYz08jJJSVJ0mg0Tqrt1hUlZXOfSwcAmPNs4Q4AAAAAcJCU&#10;mqGacnbK5N/NlpSas2op8xu1cVQpOfkxk2pdWFLOPMilAgAckgToAAAAAAAHSzMnNFKGd+svpZHU&#10;U2qjPLnrvFJWtmuWz3R5AACHOgE6AAAAAMBBUtt1xR5Gl5dSpw3JG43pxwAA6A1noAMAAAAAzLDW&#10;+PjKz33nL1/WbDbrUcue0PWZzY8++NSlC7tm5DVJrr3j62dcfduX62MHqkVSAAA9JEAHAAAAAJhh&#10;rTr+3iSfOG7FyS9ftewJJ3V7ZsO965tLF61Y1kgpO/qGh+Y9Om9o4dYk2fTw3V+/KvW7XabePDNV&#10;AwAcegToAAAAAAAz72tJvvb0k1+wvdT6090eOGbFE75UazmtJMd1Gz/2iBP+8m//5bKrZ7RKAIBD&#10;nO19AAAAAAAOkvZ4rpxurJRyRZIruo3VmoearcOunbHCAABIIkAHAAAAADho3n7ZuRtTyuVT+2vN&#10;1W/5wxetH65b/jG13jd1vKT91xd87FljB6dKAIBDlwAdAAAAAOAgWnn/fZfVWv7/lGxNKY+mtC8f&#10;zq3/T5Jc8LFXb5vfWrg2pVxXS1o12VSTP37rx16yW+gOAAAAAP22JklN8tV+FwIAAIe4C5O8v99F&#10;HIhPnvfJ5ifP+2RzuvGPnn/VcJJyEEsaZJ/NxP/V1vS7EAAAAIBDiQAdAABmh4EP0OkpAToA0BO2&#10;cAcAAAAAAACACNABAAAAAAAAIIkAHQAAAAAAAACSCNABAAAAAAAAIIkAHQAAAAAAAACSCNABAAAA&#10;AAAAIIkAHQAAAAAAAACSCNABAAAAAAAAIIkAHQAAAAAAAACSCNABAAAAAAAAIIkAHQAAAAAAAACS&#10;CNABAAAAAAAAIIkAHQAAAAAAAACSCNABAAAAAAAAIIkAHQAAAAAAAACSCNABAAAAAAAAIIkAHQAA&#10;AAAAAACSCNABAAAAAAAAIIkAHQAAAAAAAACSCNABAAAAAAAAIEky1O8CAAAAAAD2wRlJViZ5Uqd9&#10;YZLNyf9l786jJq3qO4F/q5e3G+1mO6yyiDABWRqXBkElikEmPWY4ExBwDOiAG4kYh5PJJAomSIwy&#10;4owzJo4j40YcYmRRFOEII8guOGxCY8uqIBj2BoSG7qbpmj/urdTzVle/C/S7dNfnc85z7vPce596&#10;ftXnfU5V1++59+bGKYwJAAAAAAbS/knaSa6Y6kAAAGBAnZvynby53TClETEdXJDyt7D/VAcCAKzf&#10;jEAHAAAAANYnxyU5oafu+akIBACADY8EOgAAAACwPnl8qgMAAGDDNWOqAwAAAAAAAACA6UACHQAA&#10;AAAAAAAigQ4AAAAAAAAASSTQAQAAAAAAACCJBDoAAAAAAAAAJJFABwAAAAAAAIAkEugAAAAAAAAA&#10;kEQCHQAAAAAAAACSSKADAAAAAAAAQBIJdAAAAAAAAABIIoEOAAyuVpIFSXaZ6kAAAAAAAJgeJNAB&#10;gEG0XZLbk9ya5O4kn53acAAAAAAAmA4k0AGAQdNKcm6SXRt1f5Hkj6YmHAAAAAAApgsJdABg0CxM&#10;sn/dPznJFXX/I1MTDgAAAAAA04UEOgAwaA6q5cVJ/ibJ8fV4vyTzpyQiAAAAAACmBQl0AGDQ7F7L&#10;a2r58ySPpnwv2rXvGQAAAAAADAQJdABg0Gxfy4cadZ39HSY5FgAAAAAAphEJdABg0Myr5XONus7+&#10;yyc5FgAAAAAAphEJdABg0Myp5cpG3cqeNgAAAAAABpAEOgAwaJ6vZfN70KxarpjkWAAAAAAAmEYk&#10;0AGAQdOZrn2oUdcZef7sJMcCAAC8SEecfcTMPc7eY2iNhnZaC09fOHsKQgIAYAMwa/QuAAAblIdq&#10;uUWjrrP/z5McCwAAME5HnH3EzCXLlpz2i2d/ceyMzJi95xl7nrusvexP7j323hV7fXOvQ9vfbC9a&#10;MXfFRgvOWHDT0Iqh02887kYPygIAMGZGoAMAg+aXtXxtLTdPsl1PGwAAME0teXbJl1qt1p8l2SzJ&#10;vFZax8ybMe87e/3DXkemnSNbaW2cZHa71d5vxdwVJ+Vkv4ECADB2vjwCAIPm2loenuSAJH+d8p3o&#10;7iSPTlVQAADA6Pb+2t67tdL64BoN7bwjrby/zym7LNh5wX4THxkAABsKU7gDAIPm4iQPJ9k6yVWN&#10;+m+O83VelmTeugoKAAAY3fMvPH/szJkzW30bX8iu7dXtG3qr2y+0D06yeKJjY8r5/xkAsE5IoAMA&#10;g2ZFkncmuTTJnFp3ZZLP9ek7I8l7e+p2qeU+SZ6eiAABAID+nrn5mWyy3yZ921YtW/XKZUuWvXKN&#10;+t+uemeSUyY6NgAANgwS6ADAILomyb5J/m2SO1JGpS/v029Gkq/21PUf7QIAAEy4mfNmrrVtxqz+&#10;q1XOmGsVSwAAxk4CHQAYVIsz+jSOq7Lm96XfSfKpCYmI9dHMJIcneS7J+VMcC0x3b0yyY5LLU5bS&#10;APrbNslbktyX5LopjgWmnfbz7X2T7Ny3bXV7+ayNZz3SW79y6cplSW6d6NiYNh6f6gAAgPWbEVQA&#10;APDizU1Jnv8myfZTHAtMd99O8q4kBye5ZIpjgelsUZIfJvnHJEdPcSww7Sw4Y8GH2mmfvpbmJWmt&#10;+ZBsq9W6dPF7F39lgkMDAGADYf4iAAAAAGC9MLRi6Mwkj/VpWpFWftLvnNaK1g8nNioAADYkEugA&#10;AAAAwHrhxuNufDbJMUlWNKpXt9L6k5mZ+bl2u/1cs//q9upv3frBWx+YzBgBAFi/SaADAMDYHJbk&#10;xiRPJflyklmj9H9nklVJbpnguGC6eVOSG5I8meSiJDuN4ZynUu6XfSYuLJhWTk1Z37zfdsgI5/1d&#10;yr3ydxMdIEwD85M8kT7rWd92zG0Xzlg9401LL1367NLLlua+z993x+JjFt9+y3+45c6hOUMntdvt&#10;77fSuqw9o33qkmOWnF9P+03K/fPWSXwPAAAAAAAbpDcnWZmk3di+kLIGejtJv1FNh9e22yYpRpgO&#10;dkjydIbfK/clmZeyBno7ydv7nPdMbZNAZ1Ccm+H3SXM7u5Zn9jnvi7Xti5MTJkypj6f8vT85Qp/H&#10;0713Fo3yeg/Vfgeui+AAANhwGYEOAACj+6sks5M8mOTaWvfhJFtPWUQwPb07JVm+Msl5SZ5PsmPK&#10;VLvA2Cyf6gBgGliU5G/G0O/lEx0IAACDZ7RpJwEAYNBtlOT36v5hSf5fkntSpqU+MMmfJlk2FYHB&#10;NHRwLU9N8smUaab/NMkbknwjydVJ7piSyGB6OTnDR5FvmjIq/akkn0/5rLlzCuKC6eBjST6TpDVK&#10;v72TzJn4cAAAAAAAaNonZbrPR9L9IfcLte7zjX6bJfl6kp8lOSnJETGFO4Nn7yQfSPLqenxyyn3w&#10;jz39Ppzk+iRnpUz7bgp3Bt0nU+6Bv+ipf22S81NmPzkspnBnMCxP+Tu/MyNP4X5Whi9/0DuF+/uS&#10;/DTJd5LsElO4AwAAAACsE4el/Nh6U6PuP6W7Tm2SzExyXYb/iHt9JNAZbJukPFDSTvLBRv1xGX6v&#10;LE6yIhLoDK5NUxKET9f9ju2TPJruvbIq3XtKAp0N2fIkNyZ5e9aeQH91ktVJ7k5yb9ZMoL83wz9r&#10;7kqZ4UECHQCAUVkDHQAARtZJZjzTqHump+33kuxX989PcmEkAhlsrSQPJnlNyv3w9Vo/M8mJdf+e&#10;JF9KWQ5haJLjg+nkqJQHTv4pwxOFxyXZIskLSf53ygNZr5n06GDynZ7krRn+3avXx1M+a05Nebik&#10;qZUyG1CS/DrJ/0yyZZKN122YAAAAAACD6cMpo5V+1Kg7ptZdXY9Pr8eXpvxoOyPJNTECncE1P91R&#10;f/8r3QT5G2vd6iSvqnUfbPT14AmD6KqUv/+39dTfUetPqcebJVkWI9AZHPun/wj0nVOS5velfL7c&#10;neEj0Bek+7myZ637o0bdgRMZNAAA6z8j0AEAYGSr+9S1etp2rOV56SYHvzfBccF0NpTk00mWJPnj&#10;up9075Wbk/yq7rtXGGTbJzkgyWNJrmzUt9K9X86t5RNJLp+0yGD6+ljKjCb/JcnKPu2de+eOJD+v&#10;+z5rAAAYMwl0AAAY2fJazm7Uzanlc7XcppYPNvo8PJFBwTT3eJJPpKxBmyQfSjIr3Xvl4Z6+/R5U&#10;gUHwb2p5ZcpU7R0bJ5lb95v3i88WBt0OKTMBPZLknCTz0v19c6OU+6bf97Jnkzw9OSECALC+k0AH&#10;AICRPVbLTRp1nf1HatlZe3NWo08rMJi2SnfK9ltruXGSbdP/XknKzA0wiPav5dU99c01nXvvFxhk&#10;C1MeatwqyaMpSfHOkiDfTXJG1v5Z47sZAABjIoEOAAAju7+WO6X7Q2znh9r7atkZ4dSZMjQpI6Rg&#10;kMxI8uuUEbKvq3UbN9qXpXuvbNeo3zplKl4YRPvV8uae+mXpjpZt3i/bBRhNv+9lm6aMVgcAgFFJ&#10;oAMAwMiWpEzVvmmSQ1J+fH1nbbu+lnfV8l0pSfahJEdOYowwHaxOd1aG99Xy2Fo+nmRpkjvr8R5J&#10;Xl/33zMp0cH0MyflXki690ZTp+6oWu6Q5G0THRRMc3cn+W8921O17btJLkj3e9mOSd5c94+exBgB&#10;AAAAADZ456RMMb0qJQnYTvLbdEfXLqx17STXJflp4/i2yQ4WptCfp/u3f29j/7O1vZXkZ7Xu0STn&#10;JlnZ6LfP5IYLU2rHlL/75ek/tfQJ6d4bP8jwe+qLkxMiTKn9U/7enxyl392136JG3dW1bmnKZ82K&#10;dO+fA9d1oAAAAAAAg2aXlJG17cZ2fKO9leQ7Pe3figQ6g2ejJIsz/F64PckWjT6HpIxW77Sfn+SZ&#10;SKAzePZJ+bt/ZC3tm6aMpO3cK0+nJNIl0BkULyWBflDKg4+d++fSlCVGJNABABiVdeYAAGB0TyS5&#10;OGWt5nuS/G2Sr/b0+UHK9O1PJDkxyYUpP9xem+SqSYsUptaqlIdHZqaMqj0vZTr3xxp97kx5sOTl&#10;Sc5K8mcpsznclORH6U7FCxu6TWp5VZLL+rQvT/ksmZ+ynMgfJ7k/JeF+ZZKfT0KMMJVmp3y3+mnK&#10;58PabJ5yP1ySMrtJkvwqyc0pS+98N8l/TPncuaW+1tKJCRk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Yh5lTHQAAAABs4HZKcmCSGUkebdRvmeT4JFsluX2Crj2U&#10;5F8nubunfo8k2yd5aIRzX5XkyT71myWZn+TZdREgAAAAAAAAANPfUJIDxrktbJz/0SRvSvKBJO0k&#10;f5uSTD8t5YH2Q2v9zyYo/s2S3JZkdU9cDF7jgQAAFt5JREFUSXJBvfbZKYn9XkNJnknyk5Rkecff&#10;J1me5JR1HSwAAAAAAAAA09c2KUnm8WydkeQL6vHFGZ5AP73uH57k1Lr/tZcY51FJbkjylz31rZQE&#10;eLuWnUT5wka8n1rLa76ltt9fX6fja7X+Fz31k2UoyaVJrksZwQ8AAADrVL+nzAEAAICX5rYki5Mc&#10;nGSHWveylGT3/UnOT/KGWn9Xki0a23j+rz4/yX9N8rok5zXq35bk95NcUY9nJfmDJItSEvdJ8nSS&#10;G2vd7j2ve3At/29Kwrzje7XcPskrxhHni/XGlGnk76zHK5Nck2S/JJ+YhOsDAAAwYKbiaXEAAABY&#10;H2yc5DN96o9MGf18WZIlPW0Pp4zq3iplRPjylAT0SUm+keSXjbaHM3x69I4tkzw2xhg/XmP8dpJ3&#10;N+ofSLLdGF8jSb6Q5ITG8XUpSer3JzmxUT87yY5JHszwNdDPqbGsawckuSrl32qbWrd5kt+kTIO/&#10;c8p7BQAAAAAAAGAK/CIlKX7UCH0+kpGnen/XCG1bjDGOVsrI7HbK6PKmB0a5fu/2PxrnbpbkhVq/&#10;0xjP/+oYYx6vA+rrP9RTf26t/88TdF0AAAAGlCncAQAAYHw2reWzI/R5PsmylBHoHatq3bIk/67W&#10;LU7y6SQX1uNLkzw3xjj2TfI7KVOc/2gtffZKsm3dLq91JzTqTupzzsEpvxe8kDISftkYthU9r7FV&#10;kt3G+D5ejLNrefQEXgMAAIABJIEOAAAA47NJLUdKoJ+ekkS+slH3TykJ33lJXl/rrkpZy/uqRp9l&#10;Y4zjwFpembI2eD9bpUx9vk2SObVuk0bdxn3OaU4F/0yNd36Sret+Z9sq5WGCeUmOb5wzP8ktKdPb&#10;v3WM76VjTsoDBVck+auUadr7uaSWe6dMeQ8AAADrxKypDgAAAACmqXckGeqpm5lko7q/b2O/6d6U&#10;EehnJNknya9T1g0/Ksl7UpLkndHZr6zlK2r56Dji26eWN43Q58d96k6pWz+bZ83p4N+cskb6xRk+&#10;Yv0Pk5yW5Gsp67B3RqHvlu565QekJMPH6hvpJvDfkuSatfRbmuS+lH+/hUkuGsc1AAAAAAAAABin&#10;xzK+dcQ725dTRpS3k9yQ5MON/VU9fW+r1zqnHneS4mNxez3nsD5tnTXQX6jXbF53daNudYavgX5c&#10;o9+qWveeevyTnmt8rtY/nuEz3L083YcI3jiO9/PqxrWvTXJB47h3DfQk+X5t+9g4rgEAAAAjMoU7&#10;AAAArHs/Thl5fmKSt9W6i5IckeRnKQnh1Ul2TjI7yZ61z53juMbmtXxkhD5bp8w+NytlBHmSvK9R&#10;99Ge/kf0eY3OKPB9U6Zr73htLS9PeS8dy1KmVt8pJRE+Vp1r354y9fsh6a4N309ntP4W47gGAAAA&#10;jMgU7gAAANDfaUle1lP3jpREclJGaJ+a4cnjpIw0/3WS/5OSFD48yddT1vZ+LiW5flySvVJGdx+c&#10;ZPckDyb57Rhja6W7FvsTI/Q7KMlTdb+zVviCJIvq/h49/Z9JGbXeXHv8VykJ/21SpmS/qF7/dbW9&#10;3zTxv83Y30vHTrX8Xrprup+XNaeU7+i8r03W0g4AAAAAAADABLopw6dgP3gt/T6V5O6UJHI7ZbT0&#10;3XX7cUqC+gO17cpanjeOOGakO/36rn3aO1O4j3XrTOF+SpKzMnwK9yQ5t9Z9th5v3zh393HEPZIL&#10;6+t9pFG3KGufwv3Tte3MdXR9AAAAMIU7AAAAjNGr0h11vbiWH1pL3y2T7JJkfj3eoh7vkmTHlFHe&#10;19e2361l7xrjI1md5Om6vy5HYN+a5L/3qe9M496Zjn6/Wj6UMuX6utCuZatR1zu6v2njWj41Qh8A&#10;AAAYFwl0AAAAGJvP1PK2JJ+o+4elO6V705eTnFP3v5rk0CRfqcedhPOtKdO2d5w/znierOVmfdpe&#10;n2Tbnu3y2nZCn7a/rm0XpqzR3quTQF+YkrDvJP0vSzfx/VJ1/i1e0ajbboT+nQcHnhyhDwAAAIyL&#10;NdABAABgdAcl+fd1/8wkP0yZln3LlPXNF6a7bndSRqh3Euv3JLkk3ZHdX65lO2W99EOS/HOSO8cZ&#10;0y9TRrPv0qibm+TotfTfqpavTbKsT/sDKeubz+3TdnPK+u1zk+yZshZ60n/98yR5d43rtAz/dxnJ&#10;PbU8NMkn63lHjtB/p1reP8bXBwAAAAAAAOAl2jPJEykJ7weTzKv1H093HfBzksxunLN9knsb7Y/X&#10;8rp0pyh/e7rrmLeTvH+ccX2unveVRt0WGd/a583tovoac7PmGuhJ8tEku6VMS/9C7bNL1vTKxvsa&#10;z3vauRHLtUkuaBz3roE+I2UK+3aSfcZxDQAAAAAAAABepL1SRjh3Ernva7TNzfAk+Q9SRqR3vCwl&#10;ud1MUt+YMlp9jyQP97QtS3dk91gcXs+7tVG3rhPoW9WYmtvxtf2JlKncO/Vz6vl7NV7zz8fxfpLk&#10;H3piOi/9E+i71/oVjesCAAAAAAAAMEHenZLUbo4yb/X0+YMMH0X+VMoU6scm+X7KNOS9ieoHkixt&#10;HJ/W2H8y/adQ72deI75/Vetmp4zI7rddW/uespb2XetrNBPoR/eJf23b9vX8VpK/T0nIbzHG99Ix&#10;J+Xf44qURP1uSc5I8oWefifVa35nnK8PAAAAAAAAwDjNSBkt3kkO35ru1O29/jLDE8kHJfli43hp&#10;kiOSfLYeX9JoO72+xun1+FvjjPPMet6JY+h7Ue17zCj9XmoCfTLcUq/5h5N4TQAAAAAAAICB9Zok&#10;zye5PsOnZu/VSnJyykj0zojog1PW6P5Skh0afX8/ZWr3u2rfzvTjGyW5OsmCcca4b0oi+d4MX4O9&#10;nxeTQH9DysMAY9k2G2fsL9bv1vjuSjI0SdcEAAAAAAAAGHhHJJk/xr6Lkryq7s8e5bxdk8zqqdto&#10;fKH9i7Oy5vrs/Rya5ISU9ddHMpTk2xn/aPjJ0hnBb/Q5AAAA61zv2m0AAADA+mXbJPsleThlnfMN&#10;2VCSd6SMjr8wJZEO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vz04IAEAAAAQ9P91OwIV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Ah3hkTfdv1E4gAAAAASUVORK5CYIJQSwMEFAAAAAgAh07iQCNRy8zwFQAA&#10;mvAAABQAAABkcnMvbWVkaWEvaW1hZ2UyLnN2Z+2dzW4jSXLHX4XgXnYWYik/qiqzBt0N2HPwADs+&#10;LTB3tURJRFNSg+JMq/cFvHtYX4wFDMOAAcMw4INhw7APtttv4x4f+xX8y/pSUcwqqrolVVJTQ2DU&#10;KFFk5Edk/DPiHxEvrn88myxOXk75OZ3cXCwvr19Oz9frt18fHr579y56p6Or1dmhEkIc3r7l65vl&#10;4vKN740yy7LD/LfTyY+L+bs/vbp5ORUTMZEijicmFtPJu8XJ+vzl1D2YTs7ni7Pz9cup+82rF2eT&#10;9ero8vr0anXxcpr/c3m0nv9SiziKRZpobRMZx8oeKGUjK7WOTaKyLEnsV5Pr46Pl/JciShC18Z/6&#10;Kv9cN8SLo8Xl2erqh7dT/9dIcZCK27e/Pjp+495+eTIr/urVi8MzJ2P+WYuTk+X8z9yn3fnt6WK5&#10;fDm9vLqcTyenV5fr2fXit3M3XL51frOeHV0en1+tkCb/hGn+aTd/crO4bpFKHCSpdlK9PVqfT46X&#10;R9es0MmVG8x0cr1eXb3h039RjHg6YZh/Lg5m/Mn34ttM6u/dP6v3zcqpV/WDq7dHx4v1e8TjCw7d&#10;N7gBll+yXhy/mU4ab2mZNm0jIWWqTCbSzKSpPchnkS0y3xbwvXo5TafNr5i5N9YS7RDRvbd1n4gD&#10;mbiZcvNcfUM+tTM3lJl7zAwxWhHpZH6xMeGrq7Xbaki+sWqIWixoPcP5mr4rt+3rq+VJy7oWa79+&#10;v2R5LtnQR8tcv76+Zsp59HY1v56vfpxPX4mTF4dOtGJ7FVus3wrohAFpo0SmhdIqSdJxBWrtu8cK&#10;6C9egSRVUVprgInjcQH6LID54gUwJo4ya2sl0OMC9FkAGW+twPYhujx6PecQc7/YsmJY+ThJo2Q6&#10;4XhN+NE0ffc6RH3nZf7s9OhiseRTv50v1ovJb75pOUZfrDlZL199/Id/+umP//rpw+8+/uGP//s/&#10;f/j04W9OPn34PSds/tvmSXtWnuy7TfX8kkPeWf33nXY6t3o9rLT43mObZW0JG4b3s22z6FKDG0zx&#10;7B62uE2kTls8A03lE9LcR/n8PaUxzlfOt7NAutuWWEayuUE+xxSD1vgUe/vK8acfCo3zfwcJPcDs&#10;S6Eind6+YocHx+mfXd8DBoko+/LtLxMdJXHjld9dxhW45wrYL18BxW3ZqNuXHVXg3hZAROYBFiBJ&#10;okw0XqMKlHDwXodQ+uUroIWJmgsgzKgDPXQgeYAVSGzUOIOMyh0zoxm4pxmIv3wFYpFFTTscj1Co&#10;zymkH2AFUhE1oKhOx0OoxyGkvnwBEimJEjRe4wL0WIAHuI2VkYvx2L/fsX93x2+7TrpccI3QWRnM&#10;mGUunIFrbqasLH1zs0Gdc//81z/9+3//31/+BSP1+OMaI7gN/qU6clElfOrSpiJORRncaIkVJpGR&#10;aZyYjDfGsRDGeaFy5903v8YVsJofr92MEI1zjso7vpo6OKlUZNPEamljlZhUEEKrIpX8ZRmdeX20&#10;mrnPKxa3DhTJU2NeE9p0caNZ7cQjMFl79qoIaP2gfheutlUh3cqFqao33Ab48AS6ryx9GjeSyJ2M&#10;Yq0ymWRKKmuF5KudZ8n3/D3v3x6zC8ltP+0Y5GOMyp0RjVHZKDFxatMMGJOmgnnJxxRHjJQQcCZk&#10;KoWQlmUcx+Qiwr7N+ATr5Ntl+7/7UDw3CM8pEPxuq6IavyiPoVcvjher4+V8cuxCNJGUkAJMKm0m&#10;LGrEWeY9BkvlP1lAMFi8/mG9uLqcvb1awGYoPo1jik/bPuOIgW6fWSUJoGIf1Kfa7fbM2QfFJ2/I&#10;qyOrjJZxFnOTkRxuLloRssBKckABOLE7MrNJwrkVtLw6gjAgFHshia1R3FYCF1iaKE7ZwtIoG9sU&#10;tkOIAheRo5I4Uiuie1r8xgt0tDNu1sTGpNqmscg5BDlyEaxS/DTg5fTUnAoXOR7BS82M2g3JRvCy&#10;l4BsBC+W4zMg+F+Dl/IY2gADKb4cY42wKgYSxBbsH7RtTSOpUyNFqrUSygjgUtDyyiRKtARnmSQF&#10;IWaKS2/QAgO2HBaAcWrAL9zWQ98RMuWqjqQmTlSc8sOEOMMb4KVWxB3gBf6jtVJot3dAkyLnAOfg&#10;RUVPBF3U8ZFQxyN0aV6rRuiCd+g5+pJG6BIqdCmPoQ3ogptZySwROLCtybJ9MFQuj0MYq7NEY2ND&#10;tFMNv5bMogxQqPEKx2lsNa72sJELSAsfkTbCaPKZtAheYBkRXoihlmkSvEwapONwA7jUargDuGQO&#10;RILQDYtBnpmUdbzoqVwuJ+SNKKDr6HK5TUYbccuIW/Yosvcc4kXlMbSBW+JIaGKtJOfaLM5SGzoO&#10;SKI4k9hUYgMkQVoVZHCggVu4mWQqTRHacHmWoaMAKZhfUuwc1EqhR5jQHS4xuSCpcgywlOxYuQew&#10;pdbCHbBFKoJCZNxJI43GmySTBm5xqfRPQHTJ4tS8PhmBy+hw+RnEv0aHS6gOl/IY2gAuOQ9D6yTm&#10;UqdtlqjQTSvMHAUlB55jAi1HBe8hovwKDBdNEIO5TYUKnTeSkA+Upkwsd3ygIXf7sD1EhIpcWRso&#10;LgK/YQqeDVHgDY9LrYcVdCl+6+W6KJM65hGlSqjig4sxRy+tdV16cXozSGOuGE31YmdWNWXaSb0x&#10;5TssbPXqpd3+KErt+IiV8HH3kuXrmZuOUd7imocjL/8MkEK/cBM3KUpWyTpblCu2I2R4Hg+7Un3x&#10;j2cAQY6r23XjURg3Cs/jQVan5svUHMOGc4HLeqqIh3BJtNRvgz5bGj3P0pTSD833xeqliZIi0Ybi&#10;bjKLSwdOwBKj7YAg5VgdREiqKW7fIENPsYpcIT2cepBns0ymuuSghCux1JERii0BYcYKXGVBYrcN&#10;KFSrYwWFWpKV+lJ+PXpwP2xDlLEuyeGgeie0CZwD7JmEIC3L88QB/UaluIgbCGFVEm5JN/U87tiS&#10;T4BDe6Mbkzl25+2L65nbhMENrBveBK5KNbypWYgNeINZiA3Rnjh2ZWAlrNXihty+BEObXvI7DHUK&#10;kdbahFybkl8rPXspHDwWu+wgaNcwgskQKqbYs20CERjMK9NEKkIiwLEUz0I1ydvXrEBEJqhGepsx&#10;luSfhKwfWXJrApvkDXxT6+MOfNOPFeyBoPdDN/08N4HzhD2zENKV0zlwJi7vvB8QeJ6j8h3dORZt&#10;P9J97sQQAc72eRnmwLoBTuDbrgY4NVuxAXBwuhKxIIjFLZ0rO3GA0vq2b66hEY60EUwW/OiJshRv&#10;0CVfKDBT1phjWBSUkRDk2woStACS5Rx79k04cEEIBVgQzDEOMpdw77jOAUusoywlFV7DG8K3h8sp&#10;SIk3AE6tjzsATi/2sGeJHgPf7CWf2DM3pcINZDD7wZvt8jnOWm4/3acxjeDGGYN2T+kToLZucOMx&#10;qzlG24Zug4yiBjc1p7FheMnYMdrqFBYJRb2SuLqmB4xtwGOwSQ0+J4psUYsmzHt6Y44NOTuWbB1X&#10;74c2SSb4YBrOYk1iFLQtpYGRJvjQFCn+GcIq3Dc0QMLnVCCb1nN/EHy+AWxqXdwBbHryiz3meze0&#10;sUlEZYTbOs2dpy2Um8D5xp45cMex5/Egx/HouGkUDIQXQXFk6kRWL4KibrF8z4ddrQeLTHlGPOzI&#10;nge4qVmPDcMLjQXjBbWRXGQBOaQ0vB2baxDD0JTYdU2hKgnMG5tR9bTi8/ruAOWuGVxkIsvUZiU7&#10;jfKslmz14PGYU2WLz4Z6psb5nEzpHmu3EIPPseNjuXJ01DPMqL1b5nsFJvAGwKn1cQfAEQeaEH5N&#10;TGDLu+Lgze5d14uzy8Xp4piGnfO8R2VV59f12KQOIWUpNXcYCw2e+k4H9rvtZ+K7GO6yxn/LTScB&#10;hLvixZ5nZfZ31TZ0q6tn8aAqoMm2KR806gbXLcKaRaM3hnC9pl5x3gcorwmt2Y2xSCTBXQe4XXkq&#10;b2e3i6Ob2TFdUNdFwc9GR1P+Ii8nXjXDrLpclnUPq5akm3ntCJ934EQGXwuuX1U1sNeL9XL+iiQ3&#10;8jcoa+ySDbjMGNSHd+S/y2spFmvv5Zija5Hmf3VPwKIfWQsVa+SYeytG96/l2344jJ68c9do16O8&#10;j1zuIHBHUX0z6Y11tz1dITnA6nE9D6Rbk1obuBGPjU0otS9i8qs5aIMnCFHkEEsCszwloOq8Y2Xi&#10;mkdFAsG5FCHnLgHGJZcxAZ+H78UjzYp6l1SNwrVjqawTfISSKZYUvoSmmiAxkeufL8Pcw57c7ci7&#10;mz3XHTfBkxc6w9wThci9Q9ts5mFdKP2ClL7LfG4vPcPdp3H5/CrPw5m3PyPrhjjBj6OOVdbM1ibI&#10;UWRoUreRIvwGOlbNKfaNKhTQICKdcfcljY4GOrYq4BiwxFDHYJhLsCRlBjPKIpU2OGCRsQYZXHMg&#10;DpUyTQZAK8J/HhsayLbAyUGpBkqRWkWZCQhkhcA+wzCkxBsOvVojdzj0+nHNPWv0CDgncKq5b91H&#10;nLOcP15JK+cS+OwuZ9tdjYugpe/5sPitryPHd8i7jRjeyJ4LzqkJrg2cE9Nti2wvyuC6izAdXQrr&#10;0LEIQ8enYG/HeG4yCihLMuuAOnsRaiXaQhwwccnssiS++TRgSBPc2BZEs6mnYykzSESbWkRVSp3H&#10;hAYisYkMVD0DhwmXGayPitXvs3dDiryBc2qN3IFzelHOPW7N3TBHKpiDNTMGhozDte08WPw5gVPO&#10;PSGp3O+xHT7oGOYT0H37uXNaRuV5vE+j8lmbMKHAzxXk+E7RXJ1CcSPWzpya7NqwZvhy6JMMG4Py&#10;epgynDrBoxy6h+QF7TJF5xACK/uAGUhqh5iV0OCC3HYI6OHz+w3oF1o/JQNca66sco202oihsS+R&#10;TKUlqYBws3DmQEEvNnL7+T+IxBsYp1bIHRinJ/vcg0R3o5w77HO7M2hVMstC7dPhmQR3Knse7xMc&#10;8Ij/DEalM7riSZd5XP5X0s99z4ddrb4gpxW+eUY87MieiyenJrw2QA5NshVFRQ3XdeoS4hVxhxtJ&#10;4h37axDj0BCZMjiYMUnPdK7rVHWqSPO+DVVunKFFpniAa+OZSUXEyjWpD9/5RANSF/bJbEzFSvqO&#10;VTUlPMdsIJOMxBk5oq6iE6UlaD1W7OTABN5AObVG7kA5IwU9TAr6r7ZJ6GBsReovzZzp06Og8ZsN&#10;FnoLp1wcSOr6N3MMhHyULANDo5u8jnpFdyfLYPvZEFkGW/kPYWQZeFYYVzyp0pyJhoPcxqm63wrP&#10;MFyNFcY5kj3KEkuXr0FSNA0MIHbQTpQOy995Hg6xyFtbLdxFJgknIxuemgMpSS9WbyxycYp7k0lI&#10;2IpSfBl0knJ/WrSJfJiGBZ/lo3eUy15FfQPvV+DxWuQ+xVb3y14kk7SMyvN42LtQv8CDB3sFeSfv&#10;e3dtc2x7xjvscnVfXduG4Xs+yDhq/7wvo8SF9CkCQoV6haubtn2lI7Z9EYa+BmoqQStK+hIi55ZC&#10;RbbihtIx3UNLnHMtKaZPVUHtLlWldyBgiakWxAxndAAgqURXPQs8ljOQWys9iGiLRbk7V1kwxgVT&#10;bor2k3+QPbFxba21cce1tW/TAlTZZerXtdKJU+z2zt9NKXGnQCcFIfCUEkW4Ic3Sus2P2xDOaHom&#10;p2OcwXEQ2oble75P46I2TESr+6o6DBpcLJfv+bDj6gtyfC5gtxHDG1k3yvEoTkj6VGOcmr7e8HWT&#10;b0jrAm7xJKFS6gwjUUAGYrhcMmFeli9HwCwOvUGsQ0NiWheQfioAOpSRi+tCIL7NFIjENqJsMp1H&#10;NK5uUnfK4jCeXROIvC4HFbcE1VagLJI7W+yIcOWV7GHKG0GjcXiMRKNAgx8bEMenjL4D1MXK2pXx&#10;6of1cjFfzd5eLS7Xs0JLppNVUR9lsVzeWum62AMcySLSW1d/KCEQh5y3lkvxqRs9bdsE7aAOP6Wk&#10;O1Bjv/QcroCuvfntC7h0P9DYyykWeH4OXfBoW6tN3cu0BCGeyRkWhPTzH7UMy/N4n0ZF8BqXrKsg&#10;kL9QfYdHtp8OOybfIdJV48dzCoY4rG6s2DIIz+NBFqfGinUKQAN5UVQMzwc5m9pKQ+ZmleGCdyEY&#10;dAgRwkoSYU3Gi/IZSZm72z7BQ+PZBB6E1DQvpy0BdWsquBWuwLQDp1yNoDAjNQ+xCCWf1mcnyz08&#10;/BS7TWtiCvzS2p4m3yWiFQab1njdJpcMIvEGPvQqIHFXrj0c7PDGKfstq+IwDQV8SpzVPBtaROvg&#10;TD2lpDsQYa9EJo/7fzcelIagbUyx9urllq7Ti7ifiUyeyekY5u31JJC27h6nuMMYnsf7NCqPLXGj&#10;8jwedlR9EaHP5xPkwLoxocez4kbheTzI8tSYsE6ZaJz7zoJSpzmmsGyWQfEtg0vtW2sQy9oQmNiH&#10;df5D8q7gJFeuIt9OKid7aIHzppyw/VLCuSSXw+4N3h9HkI3LJnWKlHKZ5VXGVbttGHqOgbRpkpIa&#10;BgvZgKtKSNt+7A8i8AY+rJVxB7Tpmb/kUdzd4OZuhNT5XzuxTeD5S9zHKDYuN1x+QdqVfs6u1mF5&#10;htuxfsGBNmqZ0zIguXXRlv6u7cfDjqovvNmXcXWjG8+JEpIu1eimTpXYAAuxoAUF7plUulq9ZWDJ&#10;szChgAU60dPcMhYpmVaOuVZghXAFpqALuWG0zCBuRyC6auvu2TShzDAlhQ2dCmiP7mSWWZnrHLDE&#10;7nRUKRF+17OAjnElRu9wzQwPb3za6Ds/81TCdj9eQD4mcWCpUJ5XTyiDaOmjZGdspbmMbT6623z4&#10;EnBcYkVi4dAmLtcqTjZyM1pTrGBqPcECb6W4jBlWOxbYs8JUhafPDHkrCf2apKRmxf2WmNSnJ1hi&#10;TzLVmGH1GYvsgIW1oB8uB2CLzTy6HRdn2ETk+8KTjS1J1ZRjOYA3y8mNUwM2VwZiSb66k1zm2hqt&#10;ad3U7Hu0nJ/NL09meZ+gWd7VqGxVdL347ZweLBjju02KXF+jqpHR66vlifdbin5HeQ8l16tpdXG0&#10;zHspAcZhDJEKWH7N6dHFYsmTb+eL9WLym29amh29WF+/Pbp89dN//NXH//rHn/7+X/j/pw+/uzg7&#10;fHM2+fif//bxb//u04ffoyL5u/g5v1m3ppyJzu5G5W9X8+N15SUo5+j11U3RFGqWj2TmSgVUzgf+&#10;eT5fnJ3T+sk9LqesyiTb6lK11ejpHm2r8s43IPwVs6VYxUMnYlkhtQSfHkHfSxaRSk6IzL9ymd31&#10;pnj0OHI1Kre2y5VLUwqGPLPin060WRq5KQxPNubPCeZk5Jh9bBk9SrpYzy8qHc07g0V6fpHrUzF7&#10;eYux++ltpZG5xtO27fxq9XJanA9tmstJ4O1D9s2vK30rHIDepFBxEHMcvXrxIGpVJTA8zhYZ1Wp1&#10;9Wbe2UFv6yj6EpUf1cqrVvTzU66BX27JOjUrEw+mWRXLc9SsHBVtWHxnPkeD5bryrW4cArkFIoX2&#10;743Bgo5/L73CrfpgilWxZUbFGhVr3dnbcp8V6556ZR/OYFWR2lGvRr16xnolmgarcgzlP69/PHv1&#10;/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i&#10;Vg7uwQAAAKUBAAAZAAAAZHJzL19yZWxzL2Uyb0RvYy54bWwucmVsc72QsWoDMQyG90LewWjv+e6G&#10;Ukp8WUoha0gfQNg6n8lZNpYbmrePaZYGAt06SuL//g9td99xVWcqEhIbGLoeFLFNLrA38Hn8eH4F&#10;JRXZ4ZqYDFxIYDdtnrYHWrG2kCwhi2oUFgNLrflNa7ELRZQuZeJ2mVOJWNtYvM5oT+hJj33/ostv&#10;Bkx3TLV3BsrejaCOl9ya/2aneQ6W3pP9isT1QYUOsXU3IBZP1UAkF/C2HDs5e9CPHYb/cRi6zD8O&#10;+u650xVQSwMEFAAAAAgAh07iQGrwjPcUAQAAWwIAABMAAABbQ29udGVudF9UeXBlc10ueG1slZLL&#10;TsMwEEX3SPyD5S2KHbJACDXpgpQlIFQ+wLIniUX8kMeE9u+x01aCqqVi6fGcO8ePxXJjRjJBQO1s&#10;TW9ZSQlY6ZS2fU3f10/FPSUYhVVidBZqugWky+b6arHeekCSaIs1HWL0D5yjHMAIZM6DTTudC0bE&#10;tAw990J+iB54VZZ3XDobwcYi5gzaLFroxOcYyWqTyjsTb3tKHnd9eVRNtcl8rvOTRIARjxDh/ail&#10;iOlsfLLqyKvYO7FEzj04aI83SfzMhLzz2+nngD33ki4zaAXkVYT4LEwy5yogV+7LBpjY3yHZ0mDh&#10;uk5LYG3ANmFvMB2szqVD5Von/xu+mqlL2QaUFny+/orhdPpdUv2Qw+ev0XwDUEsBAhQAFAAAAAgA&#10;h07iQGrwjPcUAQAAWwIAABMAAAAAAAAAAQAgAAAAyBQBAFtDb250ZW50X1R5cGVzXS54bWxQSwEC&#10;FAAKAAAAAACHTuJAAAAAAAAAAAAAAAAABgAAAAAAAAAAABAAAACKEgEAX3JlbHMvUEsBAhQAFAAA&#10;AAgAh07iQIoUZjzRAAAAlAEAAAsAAAAAAAAAAQAgAAAArhIBAF9yZWxzLy5yZWxzUEsBAhQACgAA&#10;AAAAh07iQAAAAAAAAAAAAAAAAAQAAAAAAAAAAAAQAAAAAAAAAGRycy9QSwECFAAKAAAAAACHTuJA&#10;AAAAAAAAAAAAAAAACgAAAAAAAAAAABAAAACoEwEAZHJzL19yZWxzL1BLAQIUABQAAAAIAIdO4kAi&#10;Vg7uwQAAAKUBAAAZAAAAAAAAAAEAIAAAANATAQBkcnMvX3JlbHMvZTJvRG9jLnhtbC5yZWxzUEsB&#10;AhQAFAAAAAgAh07iQMUoS6LZAAAACAEAAA8AAAAAAAAAAQAgAAAAIgAAAGRycy9kb3ducmV2Lnht&#10;bFBLAQIUABQAAAAIAIdO4kDeJxLFMAMAADUJAAAOAAAAAAAAAAEAIAAAACgBAABkcnMvZTJvRG9j&#10;LnhtbFBLAQIUAAoAAAAAAIdO4kAAAAAAAAAAAAAAAAAKAAAAAAAAAAAAEAAAAIQEAABkcnMvbWVk&#10;aWEvUEsBAhQAFAAAAAgAh07iQLNp1KSK9wAAgPcAABQAAAAAAAAAAQAgAAAArAQAAGRycy9tZWRp&#10;YS9pbWFnZTEucG5nUEsBAhQAFAAAAAgAh07iQCNRy8zwFQAAmvAAABQAAAAAAAAAAQAgAAAAaPwA&#10;AGRycy9tZWRpYS9pbWFnZTIuc3ZnUEsFBgAAAAALAAsAlAIAAA0WAQAAAA==&#10;">
                      <o:lock v:ext="edit" aspectratio="f"/>
                      <v:shape id="_x0000_s1026" o:spid="_x0000_s1026" o:spt="75" alt="土壤死亡 ASP" type="#_x0000_t75" style="position:absolute;left:3660;top:293436;height:5063;width:7851;" filled="f" o:preferrelative="t" stroked="f" coordsize="21600,21600" o:gfxdata="UEsDBAoAAAAAAIdO4kAAAAAAAAAAAAAAAAAEAAAAZHJzL1BLAwQUAAAACACHTuJAB/mR4bsAAADa&#10;AAAADwAAAGRycy9kb3ducmV2LnhtbEWPS6vCMBSE94L/IZwL7jSpiGiv0cUFRcWNL3B5aI5tuc1J&#10;beLr3xtBcDnMzDfMZPawlbhR40vHGpKeAkGcOVNyruGwn3dHIHxANlg5Jg1P8jCbtlsTTI2785Zu&#10;u5CLCGGfooYihDqV0mcFWfQ9VxNH7+waiyHKJpemwXuE20r2lRpKiyXHhQJr+iso+99drYZV/7ge&#10;Zkm+HGz2g8sYF4fTWSmtOz+J+gUR6BG+4U97aTSM4X0l3gA5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mR4bsAAADa&#10;AAAADwAAAAAAAAABACAAAAAiAAAAZHJzL2Rvd25yZXYueG1sUEsBAhQAFAAAAAgAh07iQDMvBZ47&#10;AAAAOQAAABAAAAAAAAAAAQAgAAAACgEAAGRycy9zaGFwZXhtbC54bWxQSwUGAAAAAAYABgBbAQAA&#10;tAMAAAAA&#10;">
                        <v:fill on="f" focussize="0,0"/>
                        <v:stroke on="f"/>
                        <v:imagedata r:id="rId39" cropleft="16775f" croptop="21854f" cropright="17250f" cropbottom="14715f" o:title=""/>
                        <o:lock v:ext="edit" aspectratio="t"/>
                      </v:shape>
                      <v:shape id="_x0000_s1026" o:spid="_x0000_s1026" o:spt="75" alt="土壤死亡 ASP" type="#_x0000_t75" style="position:absolute;left:4422;top:295637;height:2231;width:1645;" filled="f" o:preferrelative="t" stroked="f" coordsize="21600,21600" o:gfxdata="UEsDBAoAAAAAAIdO4kAAAAAAAAAAAAAAAAAEAAAAZHJzL1BLAwQUAAAACACHTuJAJQXgUrcAAADa&#10;AAAADwAAAGRycy9kb3ducmV2LnhtbEVPTWuDQBC9B/oflgn0VlcllGDdhBAo8Rqb5jy4U5Xszoq7&#10;Ufvvu4FCTsPjfU65X6wRE42+d6wgS1IQxI3TPbcKLl+fb1sQPiBrNI5JwS952O9eViUW2s18pqkO&#10;rYgh7AtU0IUwFFL6piOLPnEDceR+3GgxRDi2Uo84x3BrZJ6m79Jiz7Ghw4GOHTW3+m4VnMxl8Zvr&#10;Lcu/uT3m9cHPptoq9brO0g8QgZbwFP+7Kx3nw+OVx5W7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BeBStwAAANoAAAAP&#10;AAAAAAAAAAEAIAAAACIAAABkcnMvZG93bnJldi54bWxQSwECFAAUAAAACACHTuJAMy8FnjsAAAA5&#10;AAAAEAAAAAAAAAABACAAAAAGAQAAZHJzL3NoYXBleG1sLnhtbFBLBQYAAAAABgAGAFsBAACwAwAA&#10;AAA=&#10;">
                        <v:fill on="f" focussize="0,0"/>
                        <v:stroke on="f"/>
                        <v:imagedata r:id="rId40" cropleft="48250f" croptop="21608f" cropright="10683f" cropbottom="31164f" o:title=""/>
                        <o:lock v:ext="edit" aspectratio="t"/>
                      </v:shape>
                    </v:group>
                  </w:pict>
                </mc:Fallback>
              </mc:AlternateContent>
            </w:r>
          </w:p>
          <w:p>
            <w:pPr>
              <w:pStyle w:val="36"/>
              <w:spacing w:beforeLines="0" w:afterLines="0" w:line="240" w:lineRule="auto"/>
              <w:jc w:val="left"/>
              <w:outlineLvl w:val="2"/>
              <w:rPr>
                <w:rFonts w:hint="eastAsia" w:ascii="黑体" w:hAnsi="黑体"/>
                <w:color w:val="auto"/>
                <w:szCs w:val="28"/>
                <w:vertAlign w:val="baseline"/>
                <w:lang w:val="en-US" w:eastAsia="zh-CN"/>
              </w:rPr>
            </w:pPr>
          </w:p>
          <w:p>
            <w:pPr>
              <w:pStyle w:val="36"/>
              <w:spacing w:beforeLines="0" w:afterLines="0" w:line="240" w:lineRule="auto"/>
              <w:jc w:val="left"/>
              <w:outlineLvl w:val="2"/>
              <w:rPr>
                <w:rFonts w:hint="eastAsia" w:ascii="黑体" w:hAnsi="黑体"/>
                <w:color w:val="auto"/>
                <w:szCs w:val="28"/>
                <w:vertAlign w:val="baseli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9570" w:type="dxa"/>
          </w:tcPr>
          <w:p>
            <w:pPr>
              <w:pStyle w:val="36"/>
              <w:spacing w:beforeLines="0" w:afterLines="0" w:line="240" w:lineRule="auto"/>
              <w:jc w:val="center"/>
              <w:outlineLvl w:val="2"/>
              <w:rPr>
                <w:rFonts w:hint="default" w:ascii="Times New Roman" w:hAnsi="Times New Roman" w:eastAsia="宋体" w:cs="Times New Roman"/>
                <w:color w:val="auto"/>
                <w:sz w:val="21"/>
                <w:szCs w:val="21"/>
                <w:vertAlign w:val="baseline"/>
                <w:lang w:val="en-US" w:eastAsia="zh-CN"/>
              </w:rPr>
            </w:pPr>
            <w:r>
              <w:rPr>
                <w:rFonts w:hint="default" w:ascii="Times New Roman" w:hAnsi="Times New Roman" w:eastAsia="宋体" w:cs="Times New Roman"/>
                <w:color w:val="auto"/>
                <w:sz w:val="21"/>
                <w:szCs w:val="21"/>
                <w:vertAlign w:val="baseline"/>
                <w:lang w:val="en-US" w:eastAsia="zh-CN"/>
              </w:rPr>
              <w:t>图2-2  0-14天内施加不同浓度阿斯巴甜后蚯蚓的死亡率变化</w:t>
            </w:r>
            <w:r>
              <w:rPr>
                <w:rFonts w:hint="eastAsia" w:eastAsia="宋体" w:cs="Times New Roman"/>
                <w:color w:val="auto"/>
                <w:sz w:val="21"/>
                <w:szCs w:val="21"/>
                <w:vertAlign w:val="baseline"/>
                <w:lang w:val="en-US" w:eastAsia="zh-CN"/>
              </w:rPr>
              <w:t>。</w:t>
            </w:r>
          </w:p>
          <w:p>
            <w:pPr>
              <w:pStyle w:val="36"/>
              <w:spacing w:beforeLines="0" w:afterLines="0" w:line="240" w:lineRule="auto"/>
              <w:jc w:val="center"/>
              <w:outlineLvl w:val="2"/>
              <w:rPr>
                <w:rFonts w:hint="default" w:ascii="黑体" w:hAnsi="黑体"/>
                <w:color w:val="auto"/>
                <w:szCs w:val="28"/>
                <w:vertAlign w:val="baseline"/>
                <w:lang w:val="en-US" w:eastAsia="zh-CN"/>
              </w:rPr>
            </w:pPr>
            <w:r>
              <w:rPr>
                <w:rFonts w:hint="default" w:ascii="Times New Roman" w:hAnsi="Times New Roman" w:eastAsia="宋体" w:cs="Times New Roman"/>
                <w:color w:val="auto"/>
                <w:sz w:val="21"/>
                <w:szCs w:val="21"/>
                <w:vertAlign w:val="baseline"/>
                <w:lang w:val="en-US" w:eastAsia="zh-CN"/>
              </w:rPr>
              <w:t xml:space="preserve">Fig.2-2 Changes in mortality of earthworms after application of different concentrations of aspartame during 0-14 </w:t>
            </w:r>
            <w:r>
              <w:rPr>
                <w:rFonts w:hint="eastAsia" w:eastAsia="宋体" w:cs="Times New Roman"/>
                <w:color w:val="auto"/>
                <w:sz w:val="21"/>
                <w:szCs w:val="21"/>
                <w:vertAlign w:val="baseline"/>
                <w:lang w:val="en-US" w:eastAsia="zh-CN"/>
              </w:rPr>
              <w:t>of incubation.</w:t>
            </w:r>
          </w:p>
        </w:tc>
      </w:tr>
    </w:tbl>
    <w:p>
      <w:pPr>
        <w:pStyle w:val="36"/>
        <w:spacing w:beforeLines="0" w:afterLines="0" w:line="240" w:lineRule="auto"/>
        <w:jc w:val="left"/>
        <w:outlineLvl w:val="2"/>
        <w:rPr>
          <w:rFonts w:hint="eastAsia" w:ascii="黑体" w:hAnsi="黑体"/>
          <w:color w:val="auto"/>
          <w:szCs w:val="28"/>
          <w:lang w:val="en-US" w:eastAsia="zh-CN"/>
        </w:rPr>
      </w:pPr>
    </w:p>
    <w:p>
      <w:pPr>
        <w:pStyle w:val="36"/>
        <w:spacing w:beforeLines="0" w:afterLines="0" w:line="400" w:lineRule="exact"/>
        <w:jc w:val="left"/>
        <w:outlineLvl w:val="2"/>
        <w:rPr>
          <w:rFonts w:hint="eastAsia" w:ascii="黑体" w:hAnsi="黑体"/>
          <w:color w:val="auto"/>
          <w:szCs w:val="28"/>
          <w:lang w:val="en-US" w:eastAsia="zh-CN"/>
        </w:rPr>
      </w:pPr>
      <w:r>
        <w:rPr>
          <w:rFonts w:hint="default" w:ascii="Times New Roman" w:hAnsi="Times New Roman" w:cs="Times New Roman"/>
          <w:color w:val="auto"/>
          <w:szCs w:val="28"/>
          <w:lang w:val="en-US" w:eastAsia="zh-CN"/>
        </w:rPr>
        <w:t xml:space="preserve">2.2 </w:t>
      </w:r>
      <w:r>
        <w:rPr>
          <w:rFonts w:hint="default" w:ascii="Times New Roman" w:hAnsi="Times New Roman" w:eastAsia="黑体" w:cs="Times New Roman"/>
          <w:color w:val="auto"/>
          <w:szCs w:val="28"/>
          <w:lang w:val="en-US" w:eastAsia="zh-CN"/>
        </w:rPr>
        <w:t>SOD</w:t>
      </w:r>
      <w:r>
        <w:rPr>
          <w:rFonts w:hint="eastAsia" w:ascii="黑体" w:hAnsi="黑体"/>
          <w:color w:val="auto"/>
          <w:szCs w:val="28"/>
          <w:lang w:val="en-US" w:eastAsia="zh-CN"/>
        </w:rPr>
        <w:t>酶活结果</w:t>
      </w:r>
    </w:p>
    <w:p>
      <w:pPr>
        <w:pStyle w:val="36"/>
        <w:numPr>
          <w:ilvl w:val="0"/>
          <w:numId w:val="0"/>
        </w:numPr>
        <w:spacing w:beforeLines="0" w:afterLines="0" w:line="400" w:lineRule="exact"/>
        <w:ind w:leftChars="0" w:firstLine="480" w:firstLineChars="200"/>
        <w:jc w:val="left"/>
        <w:outlineLvl w:val="2"/>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用RStudio进行SOD抑制百分率和活性的计算，用Excel整合数据后通过SPSSPRO进行显著性分析，用Kruskal-Wallis检验的方法后结果如下</w:t>
      </w:r>
      <w:r>
        <w:rPr>
          <w:rFonts w:hint="eastAsia" w:eastAsia="宋体" w:cs="Times New Roman"/>
          <w:color w:val="auto"/>
          <w:kern w:val="2"/>
          <w:sz w:val="24"/>
          <w:szCs w:val="24"/>
          <w:lang w:val="en-US" w:eastAsia="zh-CN" w:bidi="ar-SA"/>
        </w:rPr>
        <w:t>表所示（表2-1）。Kruskal-Wallis检验结果显示，基于变量SOD值，检验结果P值为0.002***&lt;0.05，因此统计结果显著，说明在不同甜味剂处理下，赤子爱胜蚓的SOD酶活值上存在显著差异</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32"/>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 xml:space="preserve">。 </w:t>
      </w:r>
    </w:p>
    <w:tbl>
      <w:tblPr>
        <w:tblStyle w:val="23"/>
        <w:tblpPr w:leftFromText="180" w:rightFromText="180" w:vertAnchor="text" w:horzAnchor="page" w:tblpX="1448" w:tblpY="30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1181"/>
        <w:gridCol w:w="1178"/>
        <w:gridCol w:w="1266"/>
        <w:gridCol w:w="1188"/>
        <w:gridCol w:w="1185"/>
        <w:gridCol w:w="1195"/>
        <w:gridCol w:w="11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9570" w:type="dxa"/>
            <w:gridSpan w:val="8"/>
            <w:tcBorders>
              <w:top w:val="nil"/>
              <w:left w:val="nil"/>
              <w:bottom w:val="nil"/>
              <w:right w:val="nil"/>
            </w:tcBorders>
            <w:shd w:val="clear" w:color="auto" w:fill="FFFFFF"/>
            <w:vAlign w:val="center"/>
          </w:tcPr>
          <w:p>
            <w:pPr>
              <w:pStyle w:val="36"/>
              <w:numPr>
                <w:ilvl w:val="0"/>
                <w:numId w:val="0"/>
              </w:numPr>
              <w:spacing w:beforeLines="0" w:afterLines="0" w:line="400" w:lineRule="exact"/>
              <w:jc w:val="center"/>
              <w:outlineLvl w:val="2"/>
              <w:rPr>
                <w:rFonts w:hint="default" w:ascii="Times New Roman" w:hAnsi="Times New Roman" w:eastAsia="黑体" w:cs="Times New Roman"/>
                <w:color w:val="auto"/>
                <w:kern w:val="2"/>
                <w:sz w:val="21"/>
                <w:szCs w:val="21"/>
                <w:vertAlign w:val="baseline"/>
                <w:lang w:val="en-US" w:eastAsia="zh-CN" w:bidi="ar-SA"/>
              </w:rPr>
            </w:pPr>
            <w:r>
              <w:rPr>
                <w:rFonts w:hint="default" w:ascii="Times New Roman" w:hAnsi="Times New Roman" w:eastAsia="黑体" w:cs="Times New Roman"/>
                <w:color w:val="auto"/>
                <w:kern w:val="2"/>
                <w:sz w:val="21"/>
                <w:szCs w:val="21"/>
                <w:vertAlign w:val="baseline"/>
                <w:lang w:val="en-US" w:eastAsia="zh-CN" w:bidi="ar-SA"/>
              </w:rPr>
              <w:t>表2-1 SOD酶显著性分析</w:t>
            </w:r>
          </w:p>
          <w:p>
            <w:pPr>
              <w:pStyle w:val="36"/>
              <w:numPr>
                <w:ilvl w:val="0"/>
                <w:numId w:val="0"/>
              </w:numPr>
              <w:spacing w:beforeLines="0" w:afterLines="0" w:line="400" w:lineRule="exact"/>
              <w:jc w:val="center"/>
              <w:outlineLvl w:val="2"/>
              <w:rPr>
                <w:rFonts w:hint="default" w:ascii="Times New Roman" w:hAnsi="Times New Roman" w:eastAsia="宋体" w:cs="Times New Roman"/>
                <w:b w:val="0"/>
                <w:bCs/>
                <w:i w:val="0"/>
                <w:iCs w:val="0"/>
                <w:color w:val="000000"/>
                <w:kern w:val="0"/>
                <w:sz w:val="24"/>
                <w:szCs w:val="24"/>
                <w:u w:val="none"/>
                <w:lang w:val="en-US" w:eastAsia="zh-CN" w:bidi="ar"/>
              </w:rPr>
            </w:pPr>
            <w:r>
              <w:rPr>
                <w:rFonts w:hint="default" w:ascii="Times New Roman" w:hAnsi="Times New Roman" w:eastAsia="黑体" w:cs="Times New Roman"/>
                <w:color w:val="auto"/>
                <w:kern w:val="2"/>
                <w:sz w:val="21"/>
                <w:szCs w:val="21"/>
                <w:vertAlign w:val="baseline"/>
                <w:lang w:val="en-US" w:eastAsia="zh-CN" w:bidi="ar-SA"/>
              </w:rPr>
              <w:t>Table 2-1  Analysis of Significance of SOD Enzyme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tcBorders>
              <w:top w:val="single" w:color="000000" w:sz="12" w:space="0"/>
              <w:left w:val="nil"/>
              <w:bottom w:val="single" w:color="000000" w:sz="4" w:space="0"/>
              <w:right w:val="nil"/>
              <w:tl2br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bCs/>
                <w:i w:val="0"/>
                <w:iCs w:val="0"/>
                <w:color w:val="000000"/>
                <w:kern w:val="0"/>
                <w:sz w:val="21"/>
                <w:szCs w:val="21"/>
                <w:u w:val="none"/>
                <w:lang w:val="en-US" w:eastAsia="zh-CN" w:bidi="ar"/>
              </w:rPr>
              <w:t>分析项</w:t>
            </w:r>
          </w:p>
        </w:tc>
        <w:tc>
          <w:tcPr>
            <w:tcW w:w="1181"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bCs/>
                <w:i w:val="0"/>
                <w:iCs w:val="0"/>
                <w:color w:val="000000"/>
                <w:kern w:val="0"/>
                <w:sz w:val="21"/>
                <w:szCs w:val="21"/>
                <w:u w:val="none"/>
                <w:lang w:val="en-US" w:eastAsia="zh-CN" w:bidi="ar"/>
              </w:rPr>
              <w:t>分组变量</w:t>
            </w:r>
          </w:p>
        </w:tc>
        <w:tc>
          <w:tcPr>
            <w:tcW w:w="1178"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bCs/>
                <w:i w:val="0"/>
                <w:iCs w:val="0"/>
                <w:color w:val="000000"/>
                <w:kern w:val="0"/>
                <w:sz w:val="21"/>
                <w:szCs w:val="21"/>
                <w:u w:val="none"/>
                <w:lang w:val="en-US" w:eastAsia="zh-CN" w:bidi="ar"/>
              </w:rPr>
              <w:t>样本量</w:t>
            </w:r>
          </w:p>
        </w:tc>
        <w:tc>
          <w:tcPr>
            <w:tcW w:w="1266"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bCs/>
                <w:i w:val="0"/>
                <w:iCs w:val="0"/>
                <w:color w:val="000000"/>
                <w:kern w:val="0"/>
                <w:sz w:val="21"/>
                <w:szCs w:val="21"/>
                <w:u w:val="none"/>
                <w:lang w:val="en-US" w:eastAsia="zh-CN" w:bidi="ar"/>
              </w:rPr>
              <w:t>中位数</w:t>
            </w:r>
          </w:p>
        </w:tc>
        <w:tc>
          <w:tcPr>
            <w:tcW w:w="1188"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bCs/>
                <w:i w:val="0"/>
                <w:iCs w:val="0"/>
                <w:color w:val="000000"/>
                <w:kern w:val="0"/>
                <w:sz w:val="21"/>
                <w:szCs w:val="21"/>
                <w:u w:val="none"/>
                <w:lang w:val="en-US" w:eastAsia="zh-CN" w:bidi="ar"/>
              </w:rPr>
              <w:t>标准差</w:t>
            </w:r>
          </w:p>
        </w:tc>
        <w:tc>
          <w:tcPr>
            <w:tcW w:w="1185"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bCs/>
                <w:i w:val="0"/>
                <w:iCs w:val="0"/>
                <w:color w:val="000000"/>
                <w:kern w:val="0"/>
                <w:sz w:val="21"/>
                <w:szCs w:val="21"/>
                <w:u w:val="none"/>
                <w:lang w:val="en-US" w:eastAsia="zh-CN" w:bidi="ar"/>
              </w:rPr>
              <w:t>统计量</w:t>
            </w:r>
          </w:p>
        </w:tc>
        <w:tc>
          <w:tcPr>
            <w:tcW w:w="1195"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bCs/>
                <w:i w:val="0"/>
                <w:iCs w:val="0"/>
                <w:color w:val="000000"/>
                <w:kern w:val="0"/>
                <w:sz w:val="21"/>
                <w:szCs w:val="21"/>
                <w:u w:val="none"/>
                <w:lang w:val="en-US" w:eastAsia="zh-CN" w:bidi="ar"/>
              </w:rPr>
              <w:t>P</w:t>
            </w:r>
          </w:p>
        </w:tc>
        <w:tc>
          <w:tcPr>
            <w:tcW w:w="1193"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bCs/>
                <w:i w:val="0"/>
                <w:iCs w:val="0"/>
                <w:color w:val="000000"/>
                <w:kern w:val="0"/>
                <w:sz w:val="21"/>
                <w:szCs w:val="21"/>
                <w:u w:val="none"/>
                <w:lang w:val="en-US" w:eastAsia="zh-CN" w:bidi="ar"/>
              </w:rPr>
              <w:t>Cohen's f值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restart"/>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SOD值</w:t>
            </w:r>
          </w:p>
        </w:tc>
        <w:tc>
          <w:tcPr>
            <w:tcW w:w="1181" w:type="dxa"/>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1-C</w:t>
            </w:r>
          </w:p>
        </w:tc>
        <w:tc>
          <w:tcPr>
            <w:tcW w:w="1178" w:type="dxa"/>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w:t>
            </w:r>
          </w:p>
        </w:tc>
        <w:tc>
          <w:tcPr>
            <w:tcW w:w="1266" w:type="dxa"/>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322.11</w:t>
            </w:r>
          </w:p>
        </w:tc>
        <w:tc>
          <w:tcPr>
            <w:tcW w:w="1188" w:type="dxa"/>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2.063</w:t>
            </w:r>
          </w:p>
        </w:tc>
        <w:tc>
          <w:tcPr>
            <w:tcW w:w="1185" w:type="dxa"/>
            <w:vMerge w:val="restart"/>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24.36</w:t>
            </w:r>
          </w:p>
        </w:tc>
        <w:tc>
          <w:tcPr>
            <w:tcW w:w="1195" w:type="dxa"/>
            <w:vMerge w:val="restart"/>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0.002***</w:t>
            </w:r>
          </w:p>
        </w:tc>
        <w:tc>
          <w:tcPr>
            <w:tcW w:w="1193" w:type="dxa"/>
            <w:vMerge w:val="restart"/>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0.686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2-C</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287.49</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19.87</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3-C</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229.306</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1.404</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4-C</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219.657</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2.242</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1-P</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197.46</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19.499</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2-P</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159.576</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3.093</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3-P</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196.983</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5.443</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4-P</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227.567</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3.306</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184" w:type="dxa"/>
            <w:vMerge w:val="continue"/>
            <w:tcBorders>
              <w:top w:val="nil"/>
              <w:left w:val="nil"/>
              <w:bottom w:val="single" w:color="000000" w:sz="12" w:space="0"/>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81" w:type="dxa"/>
            <w:tcBorders>
              <w:top w:val="nil"/>
              <w:left w:val="nil"/>
              <w:bottom w:val="single" w:color="000000" w:sz="12"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CK</w:t>
            </w:r>
          </w:p>
        </w:tc>
        <w:tc>
          <w:tcPr>
            <w:tcW w:w="1178" w:type="dxa"/>
            <w:tcBorders>
              <w:top w:val="nil"/>
              <w:left w:val="nil"/>
              <w:bottom w:val="single" w:color="000000" w:sz="12"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3</w:t>
            </w:r>
          </w:p>
        </w:tc>
        <w:tc>
          <w:tcPr>
            <w:tcW w:w="1266" w:type="dxa"/>
            <w:tcBorders>
              <w:top w:val="nil"/>
              <w:left w:val="nil"/>
              <w:bottom w:val="single" w:color="000000" w:sz="12"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164.728</w:t>
            </w:r>
          </w:p>
        </w:tc>
        <w:tc>
          <w:tcPr>
            <w:tcW w:w="1188" w:type="dxa"/>
            <w:tcBorders>
              <w:top w:val="nil"/>
              <w:left w:val="nil"/>
              <w:bottom w:val="single" w:color="000000" w:sz="12"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val="0"/>
                <w:i w:val="0"/>
                <w:iCs w:val="0"/>
                <w:color w:val="000000"/>
                <w:kern w:val="0"/>
                <w:sz w:val="21"/>
                <w:szCs w:val="21"/>
                <w:u w:val="none"/>
                <w:lang w:val="en-US" w:eastAsia="zh-CN" w:bidi="ar"/>
              </w:rPr>
              <w:t>22.339</w:t>
            </w:r>
          </w:p>
        </w:tc>
        <w:tc>
          <w:tcPr>
            <w:tcW w:w="1185" w:type="dxa"/>
            <w:vMerge w:val="continue"/>
            <w:tcBorders>
              <w:top w:val="nil"/>
              <w:left w:val="nil"/>
              <w:bottom w:val="single" w:color="000000" w:sz="12" w:space="0"/>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5" w:type="dxa"/>
            <w:vMerge w:val="continue"/>
            <w:tcBorders>
              <w:top w:val="nil"/>
              <w:left w:val="nil"/>
              <w:bottom w:val="single" w:color="000000" w:sz="12" w:space="0"/>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c>
          <w:tcPr>
            <w:tcW w:w="1193" w:type="dxa"/>
            <w:vMerge w:val="continue"/>
            <w:tcBorders>
              <w:top w:val="nil"/>
              <w:left w:val="nil"/>
              <w:bottom w:val="single" w:color="000000" w:sz="12" w:space="0"/>
              <w:right w:val="nil"/>
            </w:tcBorders>
            <w:shd w:val="clear" w:color="auto" w:fill="FFFFFF"/>
            <w:vAlign w:val="center"/>
          </w:tcPr>
          <w:p>
            <w:pPr>
              <w:jc w:val="center"/>
              <w:rPr>
                <w:rFonts w:hint="default" w:ascii="Times New Roman" w:hAnsi="Times New Roman" w:eastAsia="宋体" w:cs="Times New Roman"/>
                <w:b w:val="0"/>
                <w:color w:val="000000"/>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1" w:hRule="atLeast"/>
        </w:trPr>
        <w:tc>
          <w:tcPr>
            <w:tcW w:w="9570" w:type="dxa"/>
            <w:gridSpan w:val="8"/>
            <w:tcBorders>
              <w:top w:val="nil"/>
              <w:left w:val="nil"/>
              <w:bottom w:val="nil"/>
              <w:right w:val="nil"/>
            </w:tcBorders>
            <w:shd w:val="clear" w:color="auto" w:fill="FFFFFF"/>
            <w:vAlign w:val="center"/>
          </w:tcPr>
          <w:p>
            <w:pPr>
              <w:jc w:val="left"/>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黑体" w:cs="Times New Roman"/>
                <w:kern w:val="2"/>
                <w:sz w:val="21"/>
                <w:szCs w:val="21"/>
                <w:lang w:val="en-US" w:eastAsia="zh-CN" w:bidi="ar-SA"/>
              </w:rPr>
              <w:t>注：1-C，2-C，3-C和4-C分别对应施加了240，24，2.4，0.024mg/kg干土的ACE（安赛蜜），1-P，2-P，3-P和4-P分别对应施加了240，24，2.4，0.024mg/kg干土的ASP（阿斯巴甜），CK表示对照组；***、**、*分别代表1%、5%、10%的显著性水平</w:t>
            </w:r>
            <w:r>
              <w:rPr>
                <w:rFonts w:hint="eastAsia" w:eastAsia="黑体" w:cs="Times New Roman"/>
                <w:kern w:val="2"/>
                <w:sz w:val="21"/>
                <w:szCs w:val="21"/>
                <w:lang w:val="en-US" w:eastAsia="zh-CN" w:bidi="ar-SA"/>
              </w:rPr>
              <w:t>。</w:t>
            </w:r>
          </w:p>
        </w:tc>
      </w:tr>
    </w:tbl>
    <w:p>
      <w:pPr>
        <w:pStyle w:val="36"/>
        <w:spacing w:beforeLines="0" w:afterLines="0" w:line="400" w:lineRule="exact"/>
        <w:ind w:firstLine="480" w:firstLineChars="200"/>
        <w:jc w:val="left"/>
        <w:outlineLvl w:val="2"/>
        <w:rPr>
          <w:rFonts w:ascii="黑体" w:hAnsi="黑体"/>
          <w:szCs w:val="28"/>
        </w:rPr>
      </w:pPr>
      <w:r>
        <w:rPr>
          <w:rFonts w:hint="eastAsia" w:eastAsia="宋体" w:cs="Times New Roman"/>
          <w:color w:val="auto"/>
          <w:kern w:val="2"/>
          <w:sz w:val="24"/>
          <w:szCs w:val="24"/>
          <w:lang w:val="en-US" w:eastAsia="zh-CN" w:bidi="ar-SA"/>
        </w:rPr>
        <w:t>由图2-3可知对照组的SOD酶活一般分布在140-2</w:t>
      </w:r>
      <w:r>
        <w:rPr>
          <w:rFonts w:hint="eastAsia" w:eastAsia="宋体"/>
          <w:sz w:val="24"/>
        </w:rPr>
        <w:t>00 U/g （鲜重）左右，对安赛蜜处理组来说，酶活性几乎大部分都分布在200-350 U/g （鲜重）之间，且随着</w:t>
      </w:r>
      <w:r>
        <w:rPr>
          <w:rFonts w:hint="eastAsia" w:eastAsia="宋体" w:cs="Times New Roman"/>
          <w:color w:val="auto"/>
          <w:kern w:val="2"/>
          <w:sz w:val="24"/>
          <w:szCs w:val="24"/>
          <w:lang w:val="en-US" w:eastAsia="zh-CN" w:bidi="ar-SA"/>
        </w:rPr>
        <w:t>安赛蜜浓度的增加而增强，在240 mg/kg干土的处理下，酶活性平均值可以高达</w:t>
      </w:r>
      <w:r>
        <w:rPr>
          <w:rFonts w:hint="eastAsia" w:eastAsia="宋体"/>
          <w:sz w:val="24"/>
        </w:rPr>
        <w:t>320 U/g</w:t>
      </w:r>
      <w:r>
        <w:rPr>
          <w:rFonts w:hint="eastAsia" w:eastAsia="宋体"/>
          <w:sz w:val="24"/>
          <w:lang w:val="en-US" w:eastAsia="zh-CN"/>
        </w:rPr>
        <w:t xml:space="preserve"> </w:t>
      </w:r>
      <w:r>
        <w:rPr>
          <w:rFonts w:hint="eastAsia" w:eastAsia="宋体"/>
          <w:sz w:val="24"/>
        </w:rPr>
        <w:t>（鲜重）</w:t>
      </w:r>
      <w:r>
        <w:rPr>
          <w:rFonts w:hint="eastAsia" w:eastAsia="宋体" w:cs="Times New Roman"/>
          <w:color w:val="auto"/>
          <w:kern w:val="2"/>
          <w:sz w:val="24"/>
          <w:szCs w:val="24"/>
          <w:lang w:val="en-US" w:eastAsia="zh-CN" w:bidi="ar-SA"/>
        </w:rPr>
        <w:t>，并且SOD酶活显著高于对照组。由图2-4可知施加了阿斯巴甜处理下SOD酶活呈现出了随着浓度的降低先降低，后升高的趋势，这一趋势和安赛蜜相反，</w:t>
      </w:r>
      <w:r>
        <w:rPr>
          <w:rFonts w:hint="eastAsia" w:eastAsia="宋体"/>
          <w:sz w:val="24"/>
        </w:rPr>
        <w:t>因此可以猜测可能在较</w:t>
      </w:r>
      <w:r>
        <w:rPr>
          <w:rFonts w:hint="eastAsia" w:eastAsia="宋体"/>
          <w:sz w:val="24"/>
          <w:lang w:val="en-US" w:eastAsia="zh-CN"/>
        </w:rPr>
        <w:t>低</w:t>
      </w:r>
      <w:r>
        <w:rPr>
          <w:rFonts w:hint="eastAsia" w:eastAsia="宋体"/>
          <w:sz w:val="24"/>
        </w:rPr>
        <w:t>浓度下，阿斯巴甜可以激发蚯蚓体内</w:t>
      </w:r>
      <w:r>
        <w:rPr>
          <w:rFonts w:eastAsia="宋体"/>
          <w:sz w:val="24"/>
        </w:rPr>
        <w:t>SOD酶对于阿</w:t>
      </w:r>
      <w:r>
        <w:rPr>
          <w:rFonts w:hint="eastAsia" w:eastAsia="宋体"/>
          <w:sz w:val="24"/>
        </w:rPr>
        <w:t>斯巴甜的响应，然而当浓度超过一定阈值时，也可以成为一种环境胁迫因子诱导蚯蚓本身产生氧化损伤等反应，从而引起其体内的相关酶进行反应，该机制还尚不清楚。但整体来看，安赛蜜处理组的SOD酶活均值要高于阿斯巴甜处理组。</w:t>
      </w:r>
    </w:p>
    <w:p>
      <w:pPr>
        <w:pStyle w:val="36"/>
        <w:numPr>
          <w:ilvl w:val="0"/>
          <w:numId w:val="0"/>
        </w:numPr>
        <w:spacing w:beforeLines="0" w:afterLines="0" w:line="400" w:lineRule="exact"/>
        <w:ind w:firstLine="560" w:firstLineChars="200"/>
        <w:jc w:val="left"/>
        <w:outlineLvl w:val="2"/>
        <w:rPr>
          <w:rFonts w:hint="eastAsia" w:ascii="黑体" w:hAnsi="黑体"/>
          <w:color w:val="auto"/>
          <w:szCs w:val="28"/>
          <w:lang w:val="en-US" w:eastAsia="zh-CN"/>
        </w:rPr>
      </w:pPr>
    </w:p>
    <w:tbl>
      <w:tblPr>
        <w:tblStyle w:val="23"/>
        <w:tblW w:w="10965" w:type="dxa"/>
        <w:tblInd w:w="-5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05"/>
        <w:gridCol w:w="54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8" w:hRule="atLeast"/>
        </w:trPr>
        <w:tc>
          <w:tcPr>
            <w:tcW w:w="5505" w:type="dxa"/>
            <w:tcBorders>
              <w:top w:val="nil"/>
              <w:left w:val="nil"/>
              <w:bottom w:val="nil"/>
              <w:right w:val="nil"/>
            </w:tcBorders>
          </w:tcPr>
          <w:p>
            <w:pPr>
              <w:pStyle w:val="36"/>
              <w:numPr>
                <w:ilvl w:val="0"/>
                <w:numId w:val="0"/>
              </w:numPr>
              <w:spacing w:beforeLines="0" w:afterLines="0" w:line="400" w:lineRule="exact"/>
              <w:jc w:val="left"/>
              <w:outlineLvl w:val="2"/>
              <w:rPr>
                <w:rFonts w:hint="eastAsia" w:eastAsia="宋体" w:cs="Times New Roman"/>
                <w:color w:val="auto"/>
                <w:kern w:val="2"/>
                <w:sz w:val="21"/>
                <w:szCs w:val="21"/>
                <w:vertAlign w:val="baseline"/>
                <w:lang w:val="en-US" w:eastAsia="zh-CN" w:bidi="ar-SA"/>
              </w:rPr>
            </w:pPr>
            <w:r>
              <w:rPr>
                <w:sz w:val="21"/>
                <w:szCs w:val="21"/>
              </w:rPr>
              <w:drawing>
                <wp:anchor distT="0" distB="0" distL="114300" distR="114300" simplePos="0" relativeHeight="251670528" behindDoc="0" locked="0" layoutInCell="1" allowOverlap="1">
                  <wp:simplePos x="0" y="0"/>
                  <wp:positionH relativeFrom="column">
                    <wp:posOffset>-127635</wp:posOffset>
                  </wp:positionH>
                  <wp:positionV relativeFrom="page">
                    <wp:posOffset>95250</wp:posOffset>
                  </wp:positionV>
                  <wp:extent cx="3199765" cy="3843655"/>
                  <wp:effectExtent l="0" t="0" r="635" b="12065"/>
                  <wp:wrapTopAndBottom/>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1"/>
                          <pic:cNvPicPr>
                            <a:picLocks noChangeAspect="1"/>
                          </pic:cNvPicPr>
                        </pic:nvPicPr>
                        <pic:blipFill>
                          <a:blip r:embed="rId41"/>
                          <a:stretch>
                            <a:fillRect/>
                          </a:stretch>
                        </pic:blipFill>
                        <pic:spPr>
                          <a:xfrm>
                            <a:off x="0" y="0"/>
                            <a:ext cx="3199765" cy="3843655"/>
                          </a:xfrm>
                          <a:prstGeom prst="rect">
                            <a:avLst/>
                          </a:prstGeom>
                          <a:noFill/>
                          <a:ln>
                            <a:noFill/>
                          </a:ln>
                        </pic:spPr>
                      </pic:pic>
                    </a:graphicData>
                  </a:graphic>
                </wp:anchor>
              </w:drawing>
            </w:r>
          </w:p>
        </w:tc>
        <w:tc>
          <w:tcPr>
            <w:tcW w:w="5460" w:type="dxa"/>
            <w:tcBorders>
              <w:top w:val="nil"/>
              <w:left w:val="nil"/>
              <w:bottom w:val="nil"/>
              <w:right w:val="nil"/>
            </w:tcBorders>
          </w:tcPr>
          <w:p>
            <w:pPr>
              <w:pStyle w:val="36"/>
              <w:numPr>
                <w:ilvl w:val="0"/>
                <w:numId w:val="0"/>
              </w:numPr>
              <w:spacing w:beforeLines="0" w:afterLines="0" w:line="400" w:lineRule="exact"/>
              <w:jc w:val="left"/>
              <w:outlineLvl w:val="2"/>
              <w:rPr>
                <w:rFonts w:hint="eastAsia" w:eastAsia="宋体" w:cs="Times New Roman"/>
                <w:color w:val="auto"/>
                <w:kern w:val="2"/>
                <w:sz w:val="21"/>
                <w:szCs w:val="21"/>
                <w:vertAlign w:val="baseline"/>
                <w:lang w:val="en-US" w:eastAsia="zh-CN" w:bidi="ar-SA"/>
              </w:rPr>
            </w:pPr>
            <w:r>
              <w:rPr>
                <w:rFonts w:hint="eastAsia" w:eastAsia="宋体" w:cs="Times New Roman"/>
                <w:color w:val="auto"/>
                <w:kern w:val="2"/>
                <w:sz w:val="21"/>
                <w:szCs w:val="21"/>
                <w:vertAlign w:val="baseline"/>
                <w:lang w:val="en-US" w:eastAsia="zh-CN" w:bidi="ar-SA"/>
              </w:rPr>
              <w:drawing>
                <wp:anchor distT="0" distB="0" distL="114300" distR="114300" simplePos="0" relativeHeight="251671552" behindDoc="0" locked="0" layoutInCell="1" allowOverlap="1">
                  <wp:simplePos x="0" y="0"/>
                  <wp:positionH relativeFrom="column">
                    <wp:posOffset>-7620</wp:posOffset>
                  </wp:positionH>
                  <wp:positionV relativeFrom="paragraph">
                    <wp:posOffset>623570</wp:posOffset>
                  </wp:positionV>
                  <wp:extent cx="3178175" cy="3312795"/>
                  <wp:effectExtent l="0" t="0" r="6985" b="9525"/>
                  <wp:wrapTopAndBottom/>
                  <wp:docPr id="72" name="图片 72" descr="628b2ad64610f3cc763ed5f0f4ba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628b2ad64610f3cc763ed5f0f4bac21"/>
                          <pic:cNvPicPr>
                            <a:picLocks noChangeAspect="1"/>
                          </pic:cNvPicPr>
                        </pic:nvPicPr>
                        <pic:blipFill>
                          <a:blip r:embed="rId42"/>
                          <a:srcRect r="8815" b="6606"/>
                          <a:stretch>
                            <a:fillRect/>
                          </a:stretch>
                        </pic:blipFill>
                        <pic:spPr>
                          <a:xfrm>
                            <a:off x="0" y="0"/>
                            <a:ext cx="3178175" cy="3312795"/>
                          </a:xfrm>
                          <a:prstGeom prst="rect">
                            <a:avLst/>
                          </a:prstGeom>
                        </pic:spPr>
                      </pic:pic>
                    </a:graphicData>
                  </a:graphic>
                </wp:anchor>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505" w:type="dxa"/>
            <w:tcBorders>
              <w:top w:val="nil"/>
              <w:left w:val="nil"/>
              <w:bottom w:val="nil"/>
              <w:right w:val="nil"/>
            </w:tcBorders>
          </w:tcPr>
          <w:p>
            <w:pPr>
              <w:pStyle w:val="36"/>
              <w:numPr>
                <w:ilvl w:val="0"/>
                <w:numId w:val="0"/>
              </w:numPr>
              <w:spacing w:beforeLines="0" w:afterLines="0" w:line="400" w:lineRule="exact"/>
              <w:jc w:val="center"/>
              <w:outlineLvl w:val="2"/>
              <w:rPr>
                <w:rFonts w:hint="default" w:eastAsia="宋体" w:cs="Times New Roman"/>
                <w:color w:val="auto"/>
                <w:kern w:val="2"/>
                <w:sz w:val="21"/>
                <w:szCs w:val="21"/>
                <w:vertAlign w:val="baseline"/>
                <w:lang w:val="en-US" w:eastAsia="zh-CN" w:bidi="ar-SA"/>
              </w:rPr>
            </w:pPr>
            <w:r>
              <w:rPr>
                <w:rFonts w:hint="eastAsia" w:eastAsia="宋体" w:cs="Times New Roman"/>
                <w:color w:val="auto"/>
                <w:kern w:val="2"/>
                <w:sz w:val="21"/>
                <w:szCs w:val="21"/>
                <w:vertAlign w:val="baseline"/>
                <w:lang w:val="en-US" w:eastAsia="zh-CN" w:bidi="ar-SA"/>
              </w:rPr>
              <w:t>图2-3 ACE处理组的SOD酶活水平</w:t>
            </w:r>
          </w:p>
          <w:p>
            <w:pPr>
              <w:pStyle w:val="36"/>
              <w:numPr>
                <w:ilvl w:val="0"/>
                <w:numId w:val="0"/>
              </w:numPr>
              <w:spacing w:beforeLines="0" w:afterLines="0" w:line="400" w:lineRule="exact"/>
              <w:jc w:val="center"/>
              <w:outlineLvl w:val="2"/>
              <w:rPr>
                <w:rFonts w:hint="default" w:eastAsia="宋体" w:cs="Times New Roman"/>
                <w:color w:val="auto"/>
                <w:kern w:val="2"/>
                <w:sz w:val="21"/>
                <w:szCs w:val="21"/>
                <w:vertAlign w:val="baseline"/>
                <w:lang w:val="en-US" w:eastAsia="zh-CN" w:bidi="ar-SA"/>
              </w:rPr>
            </w:pPr>
            <w:r>
              <w:rPr>
                <w:rFonts w:hint="eastAsia" w:eastAsia="宋体" w:cs="Times New Roman"/>
                <w:color w:val="auto"/>
                <w:kern w:val="2"/>
                <w:sz w:val="21"/>
                <w:szCs w:val="21"/>
                <w:vertAlign w:val="baseline"/>
                <w:lang w:val="en-US" w:eastAsia="zh-CN" w:bidi="ar-SA"/>
              </w:rPr>
              <w:t>Fig. 2-3 The level of SOD enzyme activity in the ACE treatment group.</w:t>
            </w:r>
          </w:p>
          <w:p>
            <w:pPr>
              <w:pStyle w:val="36"/>
              <w:numPr>
                <w:ilvl w:val="0"/>
                <w:numId w:val="0"/>
              </w:numPr>
              <w:spacing w:beforeLines="0" w:afterLines="0" w:line="400" w:lineRule="exact"/>
              <w:jc w:val="center"/>
              <w:outlineLvl w:val="2"/>
              <w:rPr>
                <w:rFonts w:hint="default" w:eastAsia="宋体" w:cs="Times New Roman"/>
                <w:color w:val="auto"/>
                <w:kern w:val="2"/>
                <w:sz w:val="21"/>
                <w:szCs w:val="21"/>
                <w:vertAlign w:val="baseline"/>
                <w:lang w:val="en-US" w:eastAsia="zh-CN" w:bidi="ar-SA"/>
              </w:rPr>
            </w:pPr>
          </w:p>
        </w:tc>
        <w:tc>
          <w:tcPr>
            <w:tcW w:w="5460" w:type="dxa"/>
            <w:tcBorders>
              <w:top w:val="nil"/>
              <w:left w:val="nil"/>
              <w:bottom w:val="nil"/>
              <w:right w:val="nil"/>
            </w:tcBorders>
          </w:tcPr>
          <w:p>
            <w:pPr>
              <w:pStyle w:val="36"/>
              <w:numPr>
                <w:ilvl w:val="0"/>
                <w:numId w:val="0"/>
              </w:numPr>
              <w:spacing w:beforeLines="0" w:afterLines="0" w:line="400" w:lineRule="exact"/>
              <w:jc w:val="center"/>
              <w:outlineLvl w:val="2"/>
              <w:rPr>
                <w:rFonts w:hint="default" w:eastAsia="宋体" w:cs="Times New Roman"/>
                <w:color w:val="auto"/>
                <w:kern w:val="2"/>
                <w:sz w:val="21"/>
                <w:szCs w:val="21"/>
                <w:vertAlign w:val="baseline"/>
                <w:lang w:val="en-US" w:eastAsia="zh-CN" w:bidi="ar-SA"/>
              </w:rPr>
            </w:pPr>
            <w:r>
              <w:rPr>
                <w:rFonts w:hint="eastAsia" w:eastAsia="宋体" w:cs="Times New Roman"/>
                <w:color w:val="auto"/>
                <w:kern w:val="2"/>
                <w:sz w:val="21"/>
                <w:szCs w:val="21"/>
                <w:vertAlign w:val="baseline"/>
                <w:lang w:val="en-US" w:eastAsia="zh-CN" w:bidi="ar-SA"/>
              </w:rPr>
              <w:t>图2-4 ASP处理组的SOD酶活水平</w:t>
            </w:r>
          </w:p>
          <w:p>
            <w:pPr>
              <w:pStyle w:val="36"/>
              <w:numPr>
                <w:ilvl w:val="0"/>
                <w:numId w:val="0"/>
              </w:numPr>
              <w:spacing w:beforeLines="0" w:afterLines="0" w:line="400" w:lineRule="exact"/>
              <w:jc w:val="center"/>
              <w:outlineLvl w:val="2"/>
              <w:rPr>
                <w:rFonts w:hint="default" w:eastAsia="宋体" w:cs="Times New Roman"/>
                <w:color w:val="auto"/>
                <w:kern w:val="2"/>
                <w:sz w:val="21"/>
                <w:szCs w:val="21"/>
                <w:vertAlign w:val="baseline"/>
                <w:lang w:val="en-US" w:eastAsia="zh-CN" w:bidi="ar-SA"/>
              </w:rPr>
            </w:pPr>
            <w:r>
              <w:rPr>
                <w:rFonts w:hint="eastAsia" w:eastAsia="宋体" w:cs="Times New Roman"/>
                <w:color w:val="auto"/>
                <w:kern w:val="2"/>
                <w:sz w:val="21"/>
                <w:szCs w:val="21"/>
                <w:vertAlign w:val="baseline"/>
                <w:lang w:val="en-US" w:eastAsia="zh-CN" w:bidi="ar-SA"/>
              </w:rPr>
              <w:t>Fig. 2-4 The level of SOD enzyme activity in the ASP treatment group.</w:t>
            </w:r>
          </w:p>
          <w:p>
            <w:pPr>
              <w:pStyle w:val="36"/>
              <w:numPr>
                <w:ilvl w:val="0"/>
                <w:numId w:val="0"/>
              </w:numPr>
              <w:spacing w:beforeLines="0" w:afterLines="0" w:line="400" w:lineRule="exact"/>
              <w:jc w:val="left"/>
              <w:outlineLvl w:val="2"/>
              <w:rPr>
                <w:rFonts w:hint="default" w:eastAsia="宋体" w:cs="Times New Roman"/>
                <w:color w:val="auto"/>
                <w:kern w:val="2"/>
                <w:sz w:val="21"/>
                <w:szCs w:val="21"/>
                <w:vertAlign w:val="baseline"/>
                <w:lang w:val="en-US" w:eastAsia="zh-CN" w:bidi="ar-SA"/>
              </w:rPr>
            </w:pPr>
          </w:p>
        </w:tc>
      </w:tr>
    </w:tbl>
    <w:p>
      <w:pPr>
        <w:pStyle w:val="36"/>
        <w:numPr>
          <w:ilvl w:val="0"/>
          <w:numId w:val="0"/>
        </w:numPr>
        <w:spacing w:beforeLines="0" w:afterLines="0" w:line="400" w:lineRule="exact"/>
        <w:jc w:val="left"/>
        <w:outlineLvl w:val="2"/>
        <w:rPr>
          <w:rFonts w:hint="default" w:ascii="Times New Roman" w:hAnsi="Times New Roman" w:cs="Times New Roman"/>
          <w:color w:val="auto"/>
          <w:szCs w:val="28"/>
          <w:lang w:val="en-US" w:eastAsia="zh-CN"/>
        </w:rPr>
      </w:pPr>
    </w:p>
    <w:p>
      <w:pPr>
        <w:pStyle w:val="36"/>
        <w:numPr>
          <w:ilvl w:val="0"/>
          <w:numId w:val="0"/>
        </w:numPr>
        <w:spacing w:beforeLines="0" w:afterLines="0" w:line="400" w:lineRule="exact"/>
        <w:jc w:val="left"/>
        <w:outlineLvl w:val="2"/>
        <w:rPr>
          <w:rFonts w:hint="default" w:ascii="Times New Roman" w:hAnsi="Times New Roman" w:cs="Times New Roman"/>
          <w:color w:val="auto"/>
          <w:szCs w:val="28"/>
          <w:lang w:val="en-US" w:eastAsia="zh-CN"/>
        </w:rPr>
      </w:pPr>
    </w:p>
    <w:p>
      <w:pPr>
        <w:pStyle w:val="36"/>
        <w:numPr>
          <w:ilvl w:val="0"/>
          <w:numId w:val="0"/>
        </w:numPr>
        <w:spacing w:beforeLines="0" w:afterLines="0" w:line="400" w:lineRule="exact"/>
        <w:jc w:val="left"/>
        <w:outlineLvl w:val="2"/>
        <w:rPr>
          <w:rFonts w:hint="default" w:ascii="Times New Roman" w:hAnsi="Times New Roman" w:cs="Times New Roman"/>
          <w:color w:val="auto"/>
          <w:szCs w:val="28"/>
          <w:lang w:val="en-US" w:eastAsia="zh-CN"/>
        </w:rPr>
      </w:pPr>
    </w:p>
    <w:p>
      <w:pPr>
        <w:pStyle w:val="36"/>
        <w:numPr>
          <w:ilvl w:val="0"/>
          <w:numId w:val="0"/>
        </w:numPr>
        <w:spacing w:beforeLines="0" w:afterLines="0" w:line="400" w:lineRule="exact"/>
        <w:jc w:val="left"/>
        <w:outlineLvl w:val="2"/>
        <w:rPr>
          <w:rFonts w:hint="default" w:ascii="Times New Roman" w:hAnsi="Times New Roman" w:cs="Times New Roman"/>
          <w:color w:val="auto"/>
          <w:szCs w:val="28"/>
          <w:lang w:val="en-US" w:eastAsia="zh-CN"/>
        </w:rPr>
      </w:pPr>
    </w:p>
    <w:p>
      <w:pPr>
        <w:pStyle w:val="36"/>
        <w:numPr>
          <w:ilvl w:val="0"/>
          <w:numId w:val="0"/>
        </w:numPr>
        <w:spacing w:beforeLines="0" w:afterLines="0" w:line="400" w:lineRule="exact"/>
        <w:jc w:val="left"/>
        <w:outlineLvl w:val="2"/>
        <w:rPr>
          <w:rFonts w:hint="default" w:ascii="Times New Roman" w:hAnsi="Times New Roman" w:cs="Times New Roman"/>
          <w:color w:val="auto"/>
          <w:szCs w:val="28"/>
          <w:lang w:val="en-US" w:eastAsia="zh-CN"/>
        </w:rPr>
      </w:pPr>
      <w:r>
        <w:rPr>
          <w:rFonts w:hint="default" w:ascii="Times New Roman" w:hAnsi="Times New Roman" w:cs="Times New Roman"/>
          <w:color w:val="auto"/>
          <w:szCs w:val="28"/>
          <w:lang w:val="en-US" w:eastAsia="zh-CN"/>
        </w:rPr>
        <w:t xml:space="preserve">2.3 </w:t>
      </w:r>
      <w:r>
        <w:rPr>
          <w:rFonts w:hint="default" w:ascii="Times New Roman" w:hAnsi="Times New Roman" w:cs="Times New Roman"/>
          <w:color w:val="auto"/>
          <w:szCs w:val="28"/>
          <w:lang w:val="en-US" w:eastAsia="zh-CN"/>
        </w:rPr>
        <w:t>CAT结果</w:t>
      </w:r>
    </w:p>
    <w:p>
      <w:pPr>
        <w:pStyle w:val="36"/>
        <w:numPr>
          <w:ilvl w:val="0"/>
          <w:numId w:val="0"/>
        </w:numPr>
        <w:spacing w:beforeLines="0" w:afterLines="0" w:line="400" w:lineRule="exact"/>
        <w:ind w:leftChars="0" w:firstLine="480" w:firstLineChars="200"/>
        <w:jc w:val="left"/>
        <w:outlineLvl w:val="2"/>
        <w:rPr>
          <w:rFonts w:hint="default" w:eastAsia="宋体" w:cs="Times New Roman"/>
          <w:color w:val="auto"/>
          <w:kern w:val="2"/>
          <w:sz w:val="24"/>
          <w:szCs w:val="24"/>
          <w:lang w:val="en-US" w:eastAsia="zh-CN" w:bidi="ar-SA"/>
        </w:rPr>
      </w:pPr>
      <w:r>
        <w:rPr>
          <w:rFonts w:hint="eastAsia" w:eastAsia="宋体" w:cs="Times New Roman"/>
          <w:color w:val="auto"/>
          <w:kern w:val="2"/>
          <w:sz w:val="24"/>
          <w:szCs w:val="24"/>
          <w:lang w:val="en-US" w:eastAsia="zh-CN" w:bidi="ar-SA"/>
        </w:rPr>
        <w:t>根据公式进行CAT抑制百分率和活性的计算，用Excel整合数据后通过SPSSPRO进行显著性分析，用Kruskal-Wallis检验的方法后结果如表2-2：Kruskal-Wallis检验结果显示，检验结果P值为0.003***&lt;0.05，因此统计结果显著，说明说明在不同甜味剂处理下，赤子爱胜蚓的CAT酶活值上存在显著差异</w:t>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vertAlign w:val="superscript"/>
          <w:lang w:val="en-US" w:eastAsia="zh-CN" w:bidi="ar-SA"/>
        </w:rPr>
        <w:t>21</w:t>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w:t>
      </w:r>
    </w:p>
    <w:tbl>
      <w:tblPr>
        <w:tblStyle w:val="23"/>
        <w:tblpPr w:leftFromText="180" w:rightFromText="180" w:vertAnchor="text" w:horzAnchor="page" w:tblpX="1448" w:tblpY="30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1181"/>
        <w:gridCol w:w="1178"/>
        <w:gridCol w:w="1266"/>
        <w:gridCol w:w="1188"/>
        <w:gridCol w:w="1185"/>
        <w:gridCol w:w="1195"/>
        <w:gridCol w:w="11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9570" w:type="dxa"/>
            <w:gridSpan w:val="8"/>
            <w:tcBorders>
              <w:top w:val="nil"/>
              <w:left w:val="nil"/>
              <w:bottom w:val="nil"/>
              <w:right w:val="nil"/>
            </w:tcBorders>
            <w:shd w:val="clear" w:color="auto" w:fill="FFFFFF"/>
            <w:vAlign w:val="center"/>
          </w:tcPr>
          <w:p>
            <w:pPr>
              <w:pStyle w:val="36"/>
              <w:numPr>
                <w:ilvl w:val="0"/>
                <w:numId w:val="0"/>
              </w:numPr>
              <w:spacing w:beforeLines="0" w:afterLines="0" w:line="400" w:lineRule="exact"/>
              <w:jc w:val="center"/>
              <w:outlineLvl w:val="2"/>
              <w:rPr>
                <w:rFonts w:hint="default" w:ascii="Times New Roman" w:hAnsi="Times New Roman" w:eastAsia="黑体" w:cs="Times New Roman"/>
                <w:color w:val="auto"/>
                <w:kern w:val="2"/>
                <w:sz w:val="21"/>
                <w:szCs w:val="21"/>
                <w:vertAlign w:val="baseline"/>
                <w:lang w:val="en-US" w:eastAsia="zh-CN" w:bidi="ar-SA"/>
              </w:rPr>
            </w:pPr>
            <w:r>
              <w:rPr>
                <w:rFonts w:hint="default" w:ascii="Times New Roman" w:hAnsi="Times New Roman" w:eastAsia="黑体" w:cs="Times New Roman"/>
                <w:color w:val="auto"/>
                <w:kern w:val="2"/>
                <w:sz w:val="21"/>
                <w:szCs w:val="21"/>
                <w:vertAlign w:val="baseline"/>
                <w:lang w:val="en-US" w:eastAsia="zh-CN" w:bidi="ar-SA"/>
              </w:rPr>
              <w:t>表2-2 CAT酶显著性分析</w:t>
            </w:r>
          </w:p>
          <w:p>
            <w:pPr>
              <w:pStyle w:val="36"/>
              <w:numPr>
                <w:ilvl w:val="0"/>
                <w:numId w:val="0"/>
              </w:numPr>
              <w:spacing w:beforeLines="0" w:afterLines="0" w:line="400" w:lineRule="exact"/>
              <w:jc w:val="center"/>
              <w:outlineLvl w:val="2"/>
              <w:rPr>
                <w:rFonts w:hint="default" w:ascii="Times New Roman" w:hAnsi="Times New Roman" w:eastAsia="宋体" w:cs="Times New Roman"/>
                <w:b w:val="0"/>
                <w:bCs/>
                <w:i w:val="0"/>
                <w:iCs w:val="0"/>
                <w:color w:val="000000"/>
                <w:kern w:val="0"/>
                <w:sz w:val="24"/>
                <w:szCs w:val="24"/>
                <w:u w:val="none"/>
                <w:lang w:val="en-US" w:eastAsia="zh-CN" w:bidi="ar"/>
              </w:rPr>
            </w:pPr>
            <w:r>
              <w:rPr>
                <w:rFonts w:hint="default" w:ascii="Times New Roman" w:hAnsi="Times New Roman" w:eastAsia="黑体" w:cs="Times New Roman"/>
                <w:color w:val="auto"/>
                <w:kern w:val="2"/>
                <w:sz w:val="21"/>
                <w:szCs w:val="21"/>
                <w:vertAlign w:val="baseline"/>
                <w:lang w:val="en-US" w:eastAsia="zh-CN" w:bidi="ar-SA"/>
              </w:rPr>
              <w:t>Table 2-2  Analysis of Significance of CAT Enzyme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tcBorders>
              <w:top w:val="single" w:color="000000" w:sz="12" w:space="0"/>
              <w:left w:val="nil"/>
              <w:bottom w:val="single" w:color="000000" w:sz="4" w:space="0"/>
              <w:right w:val="nil"/>
              <w:tl2br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bCs/>
                <w:i w:val="0"/>
                <w:iCs w:val="0"/>
                <w:color w:val="5A5A5A"/>
                <w:kern w:val="0"/>
                <w:sz w:val="21"/>
                <w:szCs w:val="21"/>
                <w:u w:val="none"/>
                <w:lang w:val="en-US" w:eastAsia="zh-CN" w:bidi="ar"/>
              </w:rPr>
              <w:t>分析项</w:t>
            </w:r>
          </w:p>
        </w:tc>
        <w:tc>
          <w:tcPr>
            <w:tcW w:w="1181"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bCs/>
                <w:i w:val="0"/>
                <w:iCs w:val="0"/>
                <w:color w:val="5A5A5A"/>
                <w:kern w:val="0"/>
                <w:sz w:val="21"/>
                <w:szCs w:val="21"/>
                <w:u w:val="none"/>
                <w:lang w:val="en-US" w:eastAsia="zh-CN" w:bidi="ar"/>
              </w:rPr>
              <w:t>分组变量</w:t>
            </w:r>
          </w:p>
        </w:tc>
        <w:tc>
          <w:tcPr>
            <w:tcW w:w="1178"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bCs/>
                <w:i w:val="0"/>
                <w:iCs w:val="0"/>
                <w:color w:val="5A5A5A"/>
                <w:kern w:val="0"/>
                <w:sz w:val="21"/>
                <w:szCs w:val="21"/>
                <w:u w:val="none"/>
                <w:lang w:val="en-US" w:eastAsia="zh-CN" w:bidi="ar"/>
              </w:rPr>
              <w:t>样本量</w:t>
            </w:r>
          </w:p>
        </w:tc>
        <w:tc>
          <w:tcPr>
            <w:tcW w:w="1266"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bCs/>
                <w:i w:val="0"/>
                <w:iCs w:val="0"/>
                <w:color w:val="5A5A5A"/>
                <w:kern w:val="0"/>
                <w:sz w:val="21"/>
                <w:szCs w:val="21"/>
                <w:u w:val="none"/>
                <w:lang w:val="en-US" w:eastAsia="zh-CN" w:bidi="ar"/>
              </w:rPr>
              <w:t>中位数</w:t>
            </w:r>
          </w:p>
        </w:tc>
        <w:tc>
          <w:tcPr>
            <w:tcW w:w="1188"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bCs/>
                <w:i w:val="0"/>
                <w:iCs w:val="0"/>
                <w:color w:val="5A5A5A"/>
                <w:kern w:val="0"/>
                <w:sz w:val="21"/>
                <w:szCs w:val="21"/>
                <w:u w:val="none"/>
                <w:lang w:val="en-US" w:eastAsia="zh-CN" w:bidi="ar"/>
              </w:rPr>
              <w:t>标准差</w:t>
            </w:r>
          </w:p>
        </w:tc>
        <w:tc>
          <w:tcPr>
            <w:tcW w:w="1185"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bCs/>
                <w:i w:val="0"/>
                <w:iCs w:val="0"/>
                <w:color w:val="5A5A5A"/>
                <w:kern w:val="0"/>
                <w:sz w:val="21"/>
                <w:szCs w:val="21"/>
                <w:u w:val="none"/>
                <w:lang w:val="en-US" w:eastAsia="zh-CN" w:bidi="ar"/>
              </w:rPr>
              <w:t>统计量</w:t>
            </w:r>
          </w:p>
        </w:tc>
        <w:tc>
          <w:tcPr>
            <w:tcW w:w="1195"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bCs/>
                <w:i w:val="0"/>
                <w:iCs w:val="0"/>
                <w:color w:val="5A5A5A"/>
                <w:kern w:val="0"/>
                <w:sz w:val="21"/>
                <w:szCs w:val="21"/>
                <w:u w:val="none"/>
                <w:lang w:val="en-US" w:eastAsia="zh-CN" w:bidi="ar"/>
              </w:rPr>
              <w:t>P</w:t>
            </w:r>
          </w:p>
        </w:tc>
        <w:tc>
          <w:tcPr>
            <w:tcW w:w="1193" w:type="dxa"/>
            <w:tcBorders>
              <w:top w:val="single" w:color="000000" w:sz="12" w:space="0"/>
              <w:left w:val="nil"/>
              <w:bottom w:val="single" w:color="000000" w:sz="4"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1"/>
                <w:szCs w:val="21"/>
                <w:vertAlign w:val="baseline"/>
                <w:lang w:val="en-US" w:eastAsia="zh-CN" w:bidi="ar-SA"/>
              </w:rPr>
            </w:pPr>
            <w:r>
              <w:rPr>
                <w:rFonts w:hint="default" w:ascii="Times New Roman" w:hAnsi="Times New Roman" w:eastAsia="宋体" w:cs="Times New Roman"/>
                <w:b/>
                <w:bCs/>
                <w:i w:val="0"/>
                <w:iCs w:val="0"/>
                <w:color w:val="5A5A5A"/>
                <w:kern w:val="0"/>
                <w:sz w:val="21"/>
                <w:szCs w:val="21"/>
                <w:u w:val="none"/>
                <w:lang w:val="en-US" w:eastAsia="zh-CN" w:bidi="ar"/>
              </w:rPr>
              <w:t>Cohen's f值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restart"/>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CAT值</w:t>
            </w:r>
          </w:p>
        </w:tc>
        <w:tc>
          <w:tcPr>
            <w:tcW w:w="1181" w:type="dxa"/>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1-C</w:t>
            </w:r>
          </w:p>
        </w:tc>
        <w:tc>
          <w:tcPr>
            <w:tcW w:w="1178" w:type="dxa"/>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266" w:type="dxa"/>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53.263</w:t>
            </w:r>
          </w:p>
        </w:tc>
        <w:tc>
          <w:tcPr>
            <w:tcW w:w="1188" w:type="dxa"/>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1.459</w:t>
            </w:r>
          </w:p>
        </w:tc>
        <w:tc>
          <w:tcPr>
            <w:tcW w:w="1185" w:type="dxa"/>
            <w:vMerge w:val="restart"/>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23.386</w:t>
            </w:r>
          </w:p>
        </w:tc>
        <w:tc>
          <w:tcPr>
            <w:tcW w:w="1195" w:type="dxa"/>
            <w:vMerge w:val="restart"/>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0.003***</w:t>
            </w:r>
          </w:p>
        </w:tc>
        <w:tc>
          <w:tcPr>
            <w:tcW w:w="1193" w:type="dxa"/>
            <w:vMerge w:val="restart"/>
            <w:tcBorders>
              <w:top w:val="single" w:color="000000" w:sz="4" w:space="0"/>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0.669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2-C</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54.343</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1.661</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3-C</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46.279</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3.311</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4-C</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39.781</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1.712</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1-P</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46.148</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1.107</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2-P</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42.946</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2.202</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3-P</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47.107</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1.768</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4"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81"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4-P</w:t>
            </w:r>
          </w:p>
        </w:tc>
        <w:tc>
          <w:tcPr>
            <w:tcW w:w="117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266"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36.486</w:t>
            </w:r>
          </w:p>
        </w:tc>
        <w:tc>
          <w:tcPr>
            <w:tcW w:w="1188" w:type="dxa"/>
            <w:tcBorders>
              <w:top w:val="nil"/>
              <w:left w:val="nil"/>
              <w:bottom w:val="nil"/>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3.729</w:t>
            </w:r>
          </w:p>
        </w:tc>
        <w:tc>
          <w:tcPr>
            <w:tcW w:w="118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5"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3" w:type="dxa"/>
            <w:vMerge w:val="continue"/>
            <w:tcBorders>
              <w:top w:val="nil"/>
              <w:left w:val="nil"/>
              <w:bottom w:val="nil"/>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1184" w:type="dxa"/>
            <w:vMerge w:val="continue"/>
            <w:tcBorders>
              <w:top w:val="nil"/>
              <w:left w:val="nil"/>
              <w:bottom w:val="single" w:color="000000" w:sz="12" w:space="0"/>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81" w:type="dxa"/>
            <w:tcBorders>
              <w:top w:val="nil"/>
              <w:left w:val="nil"/>
              <w:bottom w:val="single" w:color="000000" w:sz="12"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CK</w:t>
            </w:r>
          </w:p>
        </w:tc>
        <w:tc>
          <w:tcPr>
            <w:tcW w:w="1178" w:type="dxa"/>
            <w:tcBorders>
              <w:top w:val="nil"/>
              <w:left w:val="nil"/>
              <w:bottom w:val="single" w:color="000000" w:sz="12"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266" w:type="dxa"/>
            <w:tcBorders>
              <w:top w:val="nil"/>
              <w:left w:val="nil"/>
              <w:bottom w:val="single" w:color="000000" w:sz="12"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35.118</w:t>
            </w:r>
          </w:p>
        </w:tc>
        <w:tc>
          <w:tcPr>
            <w:tcW w:w="1188" w:type="dxa"/>
            <w:tcBorders>
              <w:top w:val="nil"/>
              <w:left w:val="nil"/>
              <w:bottom w:val="single" w:color="000000" w:sz="12" w:space="0"/>
              <w:right w:val="nil"/>
            </w:tcBorders>
            <w:shd w:val="clear" w:color="auto" w:fill="FFFFFF"/>
            <w:vAlign w:val="center"/>
          </w:tcPr>
          <w:p>
            <w:pPr>
              <w:keepNext w:val="0"/>
              <w:keepLines w:val="0"/>
              <w:widowControl/>
              <w:suppressLineNumbers w:val="0"/>
              <w:jc w:val="center"/>
              <w:textAlignment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0.474</w:t>
            </w:r>
          </w:p>
        </w:tc>
        <w:tc>
          <w:tcPr>
            <w:tcW w:w="1185" w:type="dxa"/>
            <w:vMerge w:val="continue"/>
            <w:tcBorders>
              <w:top w:val="nil"/>
              <w:left w:val="nil"/>
              <w:bottom w:val="single" w:color="000000" w:sz="12" w:space="0"/>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5" w:type="dxa"/>
            <w:vMerge w:val="continue"/>
            <w:tcBorders>
              <w:top w:val="nil"/>
              <w:left w:val="nil"/>
              <w:bottom w:val="single" w:color="000000" w:sz="12" w:space="0"/>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c>
          <w:tcPr>
            <w:tcW w:w="1193" w:type="dxa"/>
            <w:vMerge w:val="continue"/>
            <w:tcBorders>
              <w:top w:val="nil"/>
              <w:left w:val="nil"/>
              <w:bottom w:val="single" w:color="000000" w:sz="12" w:space="0"/>
              <w:right w:val="nil"/>
            </w:tcBorders>
            <w:shd w:val="clear" w:color="auto" w:fill="FFFFFF"/>
            <w:vAlign w:val="center"/>
          </w:tcPr>
          <w:p>
            <w:pPr>
              <w:jc w:val="center"/>
              <w:rPr>
                <w:rFonts w:hint="default" w:ascii="Times New Roman" w:hAnsi="Times New Roman" w:eastAsia="宋体" w:cs="Times New Roman"/>
                <w:b w:val="0"/>
                <w:color w:val="000000"/>
                <w:kern w:val="2"/>
                <w:sz w:val="24"/>
                <w:szCs w:val="24"/>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1" w:hRule="atLeast"/>
        </w:trPr>
        <w:tc>
          <w:tcPr>
            <w:tcW w:w="9570" w:type="dxa"/>
            <w:gridSpan w:val="8"/>
            <w:tcBorders>
              <w:top w:val="nil"/>
              <w:left w:val="nil"/>
              <w:bottom w:val="nil"/>
              <w:right w:val="nil"/>
            </w:tcBorders>
            <w:shd w:val="clear" w:color="auto" w:fill="FFFFFF"/>
            <w:vAlign w:val="center"/>
          </w:tcPr>
          <w:p>
            <w:pPr>
              <w:jc w:val="left"/>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eastAsia="黑体" w:cs="Times New Roman"/>
                <w:kern w:val="2"/>
                <w:sz w:val="21"/>
                <w:szCs w:val="21"/>
                <w:lang w:val="en-US" w:eastAsia="zh-CN" w:bidi="ar-SA"/>
              </w:rPr>
              <w:t>注：1-C，2-C，3-C和4-C分别对应施加了240，24，2.4，0.024mg/kg干土的ACE（安赛蜜），1-P，2-P，3-P和4-P分别对应施加了240，24，2.4，0.024mg/kg干土的ASP（阿斯巴甜），CK表示对照组；***、**、*分别代表1%、5%、10%的显著性水平</w:t>
            </w:r>
          </w:p>
        </w:tc>
      </w:tr>
    </w:tbl>
    <w:p>
      <w:pPr>
        <w:pStyle w:val="36"/>
        <w:numPr>
          <w:ilvl w:val="0"/>
          <w:numId w:val="0"/>
        </w:numPr>
        <w:spacing w:beforeLines="0" w:afterLines="0" w:line="400" w:lineRule="exact"/>
        <w:ind w:firstLine="480" w:firstLineChars="200"/>
        <w:jc w:val="left"/>
        <w:outlineLvl w:val="2"/>
        <w:rPr>
          <w:rFonts w:hint="eastAsia" w:eastAsia="宋体" w:cs="Times New Roman"/>
          <w:color w:val="auto"/>
          <w:kern w:val="2"/>
          <w:sz w:val="24"/>
          <w:szCs w:val="24"/>
          <w:lang w:val="en-US" w:eastAsia="zh-CN" w:bidi="ar-SA"/>
        </w:rPr>
      </w:pPr>
      <w:r>
        <w:rPr>
          <w:rFonts w:hint="eastAsia" w:eastAsia="宋体" w:cs="Times New Roman"/>
          <w:color w:val="auto"/>
          <w:kern w:val="2"/>
          <w:sz w:val="24"/>
          <w:szCs w:val="24"/>
          <w:lang w:val="en-US" w:eastAsia="zh-CN" w:bidi="ar-SA"/>
        </w:rPr>
        <w:t>CAT酶是生物体中最主要的过氧化氢清除酶，在活性氧清除系统中具有重要的作用；H</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lang w:val="en-US" w:eastAsia="zh-CN" w:bidi="ar-SA"/>
        </w:rPr>
        <w:t>O</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lang w:val="en-US" w:eastAsia="zh-CN" w:bidi="ar-SA"/>
        </w:rPr>
        <w:t>是SOD催化反应中的主要代谢物，对细胞有毒性。而H</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lang w:val="en-US" w:eastAsia="zh-CN" w:bidi="ar-SA"/>
        </w:rPr>
        <w:t>O</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lang w:val="en-US" w:eastAsia="zh-CN" w:bidi="ar-SA"/>
        </w:rPr>
        <w:t>能够被其它酶例如CAT和POD进一步分解成对生物体无毒的H</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lang w:val="en-US" w:eastAsia="zh-CN" w:bidi="ar-SA"/>
        </w:rPr>
        <w:t>O和O</w:t>
      </w:r>
      <w:r>
        <w:rPr>
          <w:rFonts w:hint="eastAsia" w:eastAsia="宋体" w:cs="Times New Roman"/>
          <w:color w:val="auto"/>
          <w:kern w:val="2"/>
          <w:sz w:val="24"/>
          <w:szCs w:val="24"/>
          <w:vertAlign w:val="subscript"/>
          <w:lang w:val="en-US" w:eastAsia="zh-CN" w:bidi="ar-SA"/>
        </w:rPr>
        <w:t>2</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33"/>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w:t>
      </w:r>
    </w:p>
    <w:p>
      <w:pPr>
        <w:pStyle w:val="36"/>
        <w:numPr>
          <w:ilvl w:val="0"/>
          <w:numId w:val="0"/>
        </w:numPr>
        <w:spacing w:beforeLines="0" w:afterLines="0" w:line="400" w:lineRule="exact"/>
        <w:ind w:leftChars="0" w:firstLine="480" w:firstLineChars="200"/>
        <w:jc w:val="left"/>
        <w:outlineLvl w:val="2"/>
        <w:rPr>
          <w:rFonts w:hint="eastAsia" w:eastAsia="宋体" w:cs="Times New Roman"/>
          <w:color w:val="auto"/>
          <w:kern w:val="2"/>
          <w:sz w:val="24"/>
          <w:szCs w:val="24"/>
          <w:lang w:val="en-US" w:eastAsia="zh-CN" w:bidi="ar-SA"/>
        </w:rPr>
      </w:pPr>
      <w:r>
        <w:rPr>
          <w:rFonts w:hint="eastAsia" w:eastAsia="宋体" w:cs="Times New Roman"/>
          <w:color w:val="auto"/>
          <w:kern w:val="2"/>
          <w:sz w:val="24"/>
          <w:szCs w:val="24"/>
          <w:lang w:val="en-US" w:eastAsia="zh-CN" w:bidi="ar-SA"/>
        </w:rPr>
        <w:t>通过图2-5和图2-6可以观察到CAT随浓度改变的活性变化在安赛蜜处理组中几乎一致，而在阿斯巴甜组中与0.024 mg/kg干土的低浓度处理的趋势相反，并没有随着SOD的增加而增加，而是减少了，甚至比其它阿斯巴甜处理组的平均CAT酶活要低，但仍高于对照组的CAT酶活值（</w:t>
      </w:r>
      <w:r>
        <w:rPr>
          <w:rFonts w:hint="default" w:eastAsia="宋体"/>
          <w:i/>
          <w:sz w:val="24"/>
        </w:rPr>
        <w:t>p</w:t>
      </w:r>
      <w:r>
        <w:rPr>
          <w:rFonts w:eastAsia="宋体"/>
          <w:sz w:val="24"/>
        </w:rPr>
        <w:t xml:space="preserve"> &lt; 0.05</w:t>
      </w:r>
      <w:r>
        <w:rPr>
          <w:rFonts w:hint="eastAsia" w:eastAsia="宋体" w:cs="Times New Roman"/>
          <w:color w:val="auto"/>
          <w:kern w:val="2"/>
          <w:sz w:val="24"/>
          <w:szCs w:val="24"/>
          <w:lang w:val="en-US" w:eastAsia="zh-CN" w:bidi="ar-SA"/>
        </w:rPr>
        <w:t>）。从图2-5中我们也可以发现，安赛蜜处理组中，CAT酶活并未像同处理组中SOD的变化趋势一样，对于24 mg/kg干土的处理中，蚯蚓体内CAT的酶活值高于240 mg/kg干土。且安赛蜜处理组的CAT平均酶活性比阿斯巴甜处理组高。</w:t>
      </w:r>
    </w:p>
    <w:tbl>
      <w:tblPr>
        <w:tblStyle w:val="23"/>
        <w:tblW w:w="11415" w:type="dxa"/>
        <w:tblInd w:w="-103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790"/>
        <w:gridCol w:w="56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8" w:hRule="atLeast"/>
        </w:trPr>
        <w:tc>
          <w:tcPr>
            <w:tcW w:w="5790" w:type="dxa"/>
          </w:tcPr>
          <w:p>
            <w:pPr>
              <w:pStyle w:val="36"/>
              <w:numPr>
                <w:ilvl w:val="0"/>
                <w:numId w:val="0"/>
              </w:numPr>
              <w:spacing w:beforeLines="0" w:afterLines="0" w:line="400" w:lineRule="exact"/>
              <w:jc w:val="left"/>
              <w:outlineLvl w:val="2"/>
              <w:rPr>
                <w:rFonts w:hint="eastAsia" w:eastAsia="宋体" w:cs="Times New Roman"/>
                <w:color w:val="auto"/>
                <w:kern w:val="2"/>
                <w:sz w:val="24"/>
                <w:szCs w:val="24"/>
                <w:vertAlign w:val="baseline"/>
                <w:lang w:val="en-US" w:eastAsia="zh-CN" w:bidi="ar-SA"/>
              </w:rPr>
            </w:pPr>
            <w:r>
              <w:drawing>
                <wp:anchor distT="0" distB="0" distL="114300" distR="114300" simplePos="0" relativeHeight="251667456" behindDoc="0" locked="0" layoutInCell="1" allowOverlap="1">
                  <wp:simplePos x="0" y="0"/>
                  <wp:positionH relativeFrom="column">
                    <wp:posOffset>26670</wp:posOffset>
                  </wp:positionH>
                  <wp:positionV relativeFrom="page">
                    <wp:posOffset>215900</wp:posOffset>
                  </wp:positionV>
                  <wp:extent cx="3303270" cy="3957955"/>
                  <wp:effectExtent l="0" t="0" r="3810" b="4445"/>
                  <wp:wrapTopAndBottom/>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43"/>
                          <a:stretch>
                            <a:fillRect/>
                          </a:stretch>
                        </pic:blipFill>
                        <pic:spPr>
                          <a:xfrm>
                            <a:off x="0" y="0"/>
                            <a:ext cx="3303270" cy="3957955"/>
                          </a:xfrm>
                          <a:prstGeom prst="rect">
                            <a:avLst/>
                          </a:prstGeom>
                          <a:noFill/>
                          <a:ln>
                            <a:noFill/>
                          </a:ln>
                        </pic:spPr>
                      </pic:pic>
                    </a:graphicData>
                  </a:graphic>
                </wp:anchor>
              </w:drawing>
            </w:r>
          </w:p>
        </w:tc>
        <w:tc>
          <w:tcPr>
            <w:tcW w:w="5625" w:type="dxa"/>
          </w:tcPr>
          <w:p>
            <w:pPr>
              <w:pStyle w:val="36"/>
              <w:numPr>
                <w:ilvl w:val="0"/>
                <w:numId w:val="0"/>
              </w:numPr>
              <w:spacing w:beforeLines="0" w:afterLines="0" w:line="400" w:lineRule="exact"/>
              <w:jc w:val="left"/>
              <w:outlineLvl w:val="2"/>
              <w:rPr>
                <w:rFonts w:hint="eastAsia" w:eastAsia="宋体" w:cs="Times New Roman"/>
                <w:color w:val="auto"/>
                <w:kern w:val="2"/>
                <w:sz w:val="24"/>
                <w:szCs w:val="24"/>
                <w:vertAlign w:val="baseline"/>
                <w:lang w:val="en-US" w:eastAsia="zh-CN" w:bidi="ar-SA"/>
              </w:rPr>
            </w:pPr>
            <w:r>
              <w:drawing>
                <wp:anchor distT="0" distB="0" distL="114300" distR="114300" simplePos="0" relativeHeight="251668480" behindDoc="0" locked="0" layoutInCell="1" allowOverlap="1">
                  <wp:simplePos x="0" y="0"/>
                  <wp:positionH relativeFrom="column">
                    <wp:posOffset>-30480</wp:posOffset>
                  </wp:positionH>
                  <wp:positionV relativeFrom="paragraph">
                    <wp:posOffset>850900</wp:posOffset>
                  </wp:positionV>
                  <wp:extent cx="3291840" cy="3338195"/>
                  <wp:effectExtent l="0" t="0" r="0" b="14605"/>
                  <wp:wrapSquare wrapText="bothSides"/>
                  <wp:docPr id="3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8"/>
                          <pic:cNvPicPr>
                            <a:picLocks noChangeAspect="1"/>
                          </pic:cNvPicPr>
                        </pic:nvPicPr>
                        <pic:blipFill>
                          <a:blip r:embed="rId44"/>
                          <a:stretch>
                            <a:fillRect/>
                          </a:stretch>
                        </pic:blipFill>
                        <pic:spPr>
                          <a:xfrm>
                            <a:off x="0" y="0"/>
                            <a:ext cx="3291840" cy="3338195"/>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790" w:type="dxa"/>
          </w:tcPr>
          <w:p>
            <w:pPr>
              <w:pStyle w:val="36"/>
              <w:numPr>
                <w:ilvl w:val="0"/>
                <w:numId w:val="0"/>
              </w:numPr>
              <w:spacing w:beforeLines="0" w:afterLines="0" w:line="400" w:lineRule="exact"/>
              <w:jc w:val="center"/>
              <w:outlineLvl w:val="2"/>
              <w:rPr>
                <w:rFonts w:hint="default" w:eastAsia="宋体" w:cs="Times New Roman"/>
                <w:color w:val="auto"/>
                <w:kern w:val="2"/>
                <w:sz w:val="24"/>
                <w:szCs w:val="24"/>
                <w:vertAlign w:val="baseline"/>
                <w:lang w:val="en-US" w:eastAsia="zh-CN" w:bidi="ar-SA"/>
              </w:rPr>
            </w:pPr>
            <w:r>
              <w:rPr>
                <w:rFonts w:hint="eastAsia" w:eastAsia="宋体" w:cs="Times New Roman"/>
                <w:color w:val="auto"/>
                <w:kern w:val="2"/>
                <w:sz w:val="24"/>
                <w:szCs w:val="24"/>
                <w:vertAlign w:val="baseline"/>
                <w:lang w:val="en-US" w:eastAsia="zh-CN" w:bidi="ar-SA"/>
              </w:rPr>
              <w:t>图</w:t>
            </w:r>
            <w:r>
              <w:rPr>
                <w:rFonts w:hint="default" w:eastAsia="宋体"/>
                <w:sz w:val="24"/>
              </w:rPr>
              <w:t>2</w:t>
            </w:r>
            <w:r>
              <w:rPr>
                <w:rFonts w:eastAsia="宋体"/>
                <w:sz w:val="24"/>
              </w:rPr>
              <w:t>-5</w:t>
            </w:r>
            <w:r>
              <w:rPr>
                <w:rFonts w:hint="eastAsia" w:eastAsia="宋体"/>
                <w:sz w:val="24"/>
                <w:lang w:val="en-US" w:eastAsia="zh-CN"/>
              </w:rPr>
              <w:t xml:space="preserve"> </w:t>
            </w:r>
            <w:r>
              <w:rPr>
                <w:rFonts w:hint="eastAsia" w:eastAsia="宋体" w:cs="Times New Roman"/>
                <w:color w:val="auto"/>
                <w:kern w:val="2"/>
                <w:sz w:val="24"/>
                <w:szCs w:val="24"/>
                <w:vertAlign w:val="baseline"/>
                <w:lang w:val="en-US" w:eastAsia="zh-CN" w:bidi="ar-SA"/>
              </w:rPr>
              <w:t>ACE处理组的CAT酶活水平</w:t>
            </w:r>
          </w:p>
          <w:p>
            <w:pPr>
              <w:pStyle w:val="36"/>
              <w:numPr>
                <w:ilvl w:val="0"/>
                <w:numId w:val="0"/>
              </w:numPr>
              <w:spacing w:beforeLines="0" w:afterLines="0" w:line="400" w:lineRule="exact"/>
              <w:jc w:val="center"/>
              <w:outlineLvl w:val="2"/>
              <w:rPr>
                <w:rFonts w:hint="default" w:eastAsia="宋体" w:cs="Times New Roman"/>
                <w:color w:val="auto"/>
                <w:kern w:val="2"/>
                <w:sz w:val="24"/>
                <w:szCs w:val="24"/>
                <w:vertAlign w:val="baseline"/>
                <w:lang w:val="en-US" w:eastAsia="zh-CN" w:bidi="ar-SA"/>
              </w:rPr>
            </w:pPr>
            <w:r>
              <w:rPr>
                <w:rFonts w:hint="eastAsia" w:eastAsia="宋体" w:cs="Times New Roman"/>
                <w:color w:val="auto"/>
                <w:kern w:val="2"/>
                <w:sz w:val="24"/>
                <w:szCs w:val="24"/>
                <w:vertAlign w:val="baseline"/>
                <w:lang w:val="en-US" w:eastAsia="zh-CN" w:bidi="ar-SA"/>
              </w:rPr>
              <w:t xml:space="preserve">Fig. </w:t>
            </w:r>
            <w:r>
              <w:rPr>
                <w:rFonts w:hint="default" w:eastAsia="宋体"/>
                <w:sz w:val="24"/>
              </w:rPr>
              <w:t>2</w:t>
            </w:r>
            <w:r>
              <w:rPr>
                <w:rFonts w:eastAsia="宋体"/>
                <w:sz w:val="24"/>
              </w:rPr>
              <w:t>-5</w:t>
            </w:r>
            <w:r>
              <w:rPr>
                <w:rFonts w:hint="eastAsia" w:eastAsia="宋体" w:cs="Times New Roman"/>
                <w:color w:val="auto"/>
                <w:kern w:val="2"/>
                <w:sz w:val="24"/>
                <w:szCs w:val="24"/>
                <w:vertAlign w:val="baseline"/>
                <w:lang w:val="en-US" w:eastAsia="zh-CN" w:bidi="ar-SA"/>
              </w:rPr>
              <w:t xml:space="preserve"> The level of CAT enzyme activity in the ACE treatment group.</w:t>
            </w:r>
          </w:p>
          <w:p>
            <w:pPr>
              <w:pStyle w:val="36"/>
              <w:numPr>
                <w:ilvl w:val="0"/>
                <w:numId w:val="0"/>
              </w:numPr>
              <w:spacing w:beforeLines="0" w:afterLines="0" w:line="400" w:lineRule="exact"/>
              <w:jc w:val="center"/>
              <w:outlineLvl w:val="2"/>
              <w:rPr>
                <w:rFonts w:hint="default" w:eastAsia="宋体" w:cs="Times New Roman"/>
                <w:color w:val="auto"/>
                <w:kern w:val="2"/>
                <w:sz w:val="24"/>
                <w:szCs w:val="24"/>
                <w:vertAlign w:val="baseline"/>
                <w:lang w:val="en-US" w:eastAsia="zh-CN" w:bidi="ar-SA"/>
              </w:rPr>
            </w:pPr>
          </w:p>
        </w:tc>
        <w:tc>
          <w:tcPr>
            <w:tcW w:w="5625" w:type="dxa"/>
          </w:tcPr>
          <w:p>
            <w:pPr>
              <w:pStyle w:val="36"/>
              <w:numPr>
                <w:ilvl w:val="0"/>
                <w:numId w:val="0"/>
              </w:numPr>
              <w:spacing w:beforeLines="0" w:afterLines="0" w:line="400" w:lineRule="exact"/>
              <w:jc w:val="center"/>
              <w:outlineLvl w:val="2"/>
              <w:rPr>
                <w:rFonts w:hint="default" w:eastAsia="宋体" w:cs="Times New Roman"/>
                <w:color w:val="auto"/>
                <w:kern w:val="2"/>
                <w:sz w:val="24"/>
                <w:szCs w:val="24"/>
                <w:vertAlign w:val="baseline"/>
                <w:lang w:val="en-US" w:eastAsia="zh-CN" w:bidi="ar-SA"/>
              </w:rPr>
            </w:pPr>
            <w:r>
              <w:rPr>
                <w:rFonts w:hint="eastAsia" w:eastAsia="宋体" w:cs="Times New Roman"/>
                <w:color w:val="auto"/>
                <w:kern w:val="2"/>
                <w:sz w:val="24"/>
                <w:szCs w:val="24"/>
                <w:vertAlign w:val="baseline"/>
                <w:lang w:val="en-US" w:eastAsia="zh-CN" w:bidi="ar-SA"/>
              </w:rPr>
              <w:t>图</w:t>
            </w:r>
            <w:r>
              <w:rPr>
                <w:rFonts w:hint="default" w:eastAsia="宋体"/>
                <w:sz w:val="24"/>
              </w:rPr>
              <w:t>2</w:t>
            </w:r>
            <w:r>
              <w:rPr>
                <w:rFonts w:eastAsia="宋体"/>
                <w:sz w:val="24"/>
              </w:rPr>
              <w:t>-6</w:t>
            </w:r>
            <w:r>
              <w:rPr>
                <w:rFonts w:hint="eastAsia" w:eastAsia="宋体"/>
                <w:sz w:val="24"/>
                <w:lang w:val="en-US" w:eastAsia="zh-CN"/>
              </w:rPr>
              <w:t xml:space="preserve"> </w:t>
            </w:r>
            <w:r>
              <w:rPr>
                <w:rFonts w:hint="eastAsia" w:eastAsia="宋体" w:cs="Times New Roman"/>
                <w:color w:val="auto"/>
                <w:kern w:val="2"/>
                <w:sz w:val="24"/>
                <w:szCs w:val="24"/>
                <w:vertAlign w:val="baseline"/>
                <w:lang w:val="en-US" w:eastAsia="zh-CN" w:bidi="ar-SA"/>
              </w:rPr>
              <w:t>ASP处理组的CAT酶活水平</w:t>
            </w:r>
          </w:p>
          <w:p>
            <w:pPr>
              <w:pStyle w:val="36"/>
              <w:numPr>
                <w:ilvl w:val="0"/>
                <w:numId w:val="0"/>
              </w:numPr>
              <w:spacing w:beforeLines="0" w:afterLines="0" w:line="400" w:lineRule="exact"/>
              <w:jc w:val="center"/>
              <w:outlineLvl w:val="2"/>
              <w:rPr>
                <w:rFonts w:hint="default" w:eastAsia="宋体" w:cs="Times New Roman"/>
                <w:color w:val="auto"/>
                <w:kern w:val="2"/>
                <w:sz w:val="24"/>
                <w:szCs w:val="24"/>
                <w:vertAlign w:val="baseline"/>
                <w:lang w:val="en-US" w:eastAsia="zh-CN" w:bidi="ar-SA"/>
              </w:rPr>
            </w:pPr>
            <w:r>
              <w:rPr>
                <w:rFonts w:hint="eastAsia" w:eastAsia="宋体" w:cs="Times New Roman"/>
                <w:color w:val="auto"/>
                <w:kern w:val="2"/>
                <w:sz w:val="24"/>
                <w:szCs w:val="24"/>
                <w:vertAlign w:val="baseline"/>
                <w:lang w:val="en-US" w:eastAsia="zh-CN" w:bidi="ar-SA"/>
              </w:rPr>
              <w:t>Fig. 2-6 The level of CAT enzyme activity in the ASP treatment group.</w:t>
            </w:r>
          </w:p>
          <w:p>
            <w:pPr>
              <w:pStyle w:val="36"/>
              <w:numPr>
                <w:ilvl w:val="0"/>
                <w:numId w:val="0"/>
              </w:numPr>
              <w:spacing w:beforeLines="0" w:afterLines="0" w:line="400" w:lineRule="exact"/>
              <w:jc w:val="left"/>
              <w:outlineLvl w:val="2"/>
              <w:rPr>
                <w:rFonts w:hint="default" w:eastAsia="宋体" w:cs="Times New Roman"/>
                <w:color w:val="auto"/>
                <w:kern w:val="2"/>
                <w:sz w:val="24"/>
                <w:szCs w:val="24"/>
                <w:vertAlign w:val="baseli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11415" w:type="dxa"/>
            <w:gridSpan w:val="2"/>
          </w:tcPr>
          <w:p>
            <w:pPr>
              <w:pStyle w:val="36"/>
              <w:numPr>
                <w:ilvl w:val="0"/>
                <w:numId w:val="0"/>
              </w:numPr>
              <w:spacing w:beforeLines="0" w:afterLines="0" w:line="400" w:lineRule="exact"/>
              <w:jc w:val="left"/>
              <w:outlineLvl w:val="2"/>
              <w:rPr>
                <w:rFonts w:hint="default" w:eastAsia="宋体" w:cs="Times New Roman"/>
                <w:color w:val="auto"/>
                <w:kern w:val="2"/>
                <w:sz w:val="24"/>
                <w:szCs w:val="24"/>
                <w:vertAlign w:val="baseline"/>
                <w:lang w:val="en-US" w:eastAsia="zh-CN" w:bidi="ar-SA"/>
              </w:rPr>
            </w:pPr>
          </w:p>
        </w:tc>
      </w:tr>
    </w:tbl>
    <w:p>
      <w:pPr>
        <w:pStyle w:val="36"/>
        <w:numPr>
          <w:ilvl w:val="0"/>
          <w:numId w:val="0"/>
        </w:numPr>
        <w:spacing w:beforeLines="0" w:afterLines="0" w:line="400" w:lineRule="exact"/>
        <w:jc w:val="left"/>
        <w:outlineLvl w:val="2"/>
        <w:rPr>
          <w:rFonts w:hint="eastAsia" w:ascii="黑体" w:hAnsi="黑体" w:cs="黑体"/>
          <w:color w:val="auto"/>
          <w:szCs w:val="28"/>
          <w:lang w:val="en-US" w:eastAsia="zh-CN"/>
        </w:rPr>
      </w:pPr>
      <w:r>
        <w:rPr>
          <w:rFonts w:hint="default" w:ascii="Times New Roman" w:hAnsi="Times New Roman" w:cs="Times New Roman"/>
          <w:color w:val="auto"/>
          <w:szCs w:val="28"/>
          <w:lang w:val="en-US" w:eastAsia="zh-CN"/>
        </w:rPr>
        <w:t>2.4</w:t>
      </w:r>
      <w:r>
        <w:rPr>
          <w:rFonts w:hint="eastAsia" w:ascii="黑体" w:hAnsi="黑体"/>
          <w:color w:val="auto"/>
          <w:szCs w:val="28"/>
          <w:lang w:val="en-US" w:eastAsia="zh-CN"/>
        </w:rPr>
        <w:t xml:space="preserve"> </w:t>
      </w:r>
      <w:r>
        <w:rPr>
          <w:rFonts w:hint="eastAsia" w:ascii="黑体" w:hAnsi="黑体" w:cs="黑体"/>
          <w:color w:val="auto"/>
          <w:szCs w:val="28"/>
          <w:lang w:val="en-US" w:eastAsia="zh-CN"/>
        </w:rPr>
        <w:t>讨论和分析</w:t>
      </w:r>
    </w:p>
    <w:p>
      <w:pPr>
        <w:pStyle w:val="36"/>
        <w:numPr>
          <w:ilvl w:val="0"/>
          <w:numId w:val="0"/>
        </w:numPr>
        <w:spacing w:beforeLines="0" w:afterLines="0" w:line="400" w:lineRule="exact"/>
        <w:jc w:val="left"/>
        <w:outlineLvl w:val="2"/>
        <w:rPr>
          <w:rFonts w:hint="default" w:ascii="黑体" w:hAnsi="黑体" w:cs="黑体"/>
          <w:color w:val="auto"/>
          <w:szCs w:val="28"/>
          <w:lang w:val="en-US" w:eastAsia="zh-CN"/>
        </w:rPr>
      </w:pPr>
      <w:r>
        <w:rPr>
          <w:rFonts w:hint="eastAsia" w:ascii="Times New Roman" w:hAnsi="Times New Roman" w:cs="Times New Roman"/>
          <w:color w:val="auto"/>
          <w:szCs w:val="28"/>
          <w:lang w:val="en-US" w:eastAsia="zh-CN"/>
        </w:rPr>
        <w:t>2.4.1</w:t>
      </w:r>
      <w:r>
        <w:rPr>
          <w:rFonts w:hint="eastAsia" w:ascii="黑体" w:hAnsi="黑体" w:cs="黑体"/>
          <w:color w:val="auto"/>
          <w:szCs w:val="28"/>
          <w:lang w:val="en-US" w:eastAsia="zh-CN"/>
        </w:rPr>
        <w:t xml:space="preserve"> 甜味剂在光解后的毒性</w:t>
      </w:r>
    </w:p>
    <w:p>
      <w:pPr>
        <w:pStyle w:val="36"/>
        <w:numPr>
          <w:ilvl w:val="0"/>
          <w:numId w:val="0"/>
        </w:numPr>
        <w:spacing w:beforeLines="0" w:afterLines="0" w:line="400" w:lineRule="exact"/>
        <w:ind w:leftChars="0" w:firstLine="480" w:firstLineChars="200"/>
        <w:jc w:val="left"/>
        <w:outlineLvl w:val="2"/>
        <w:rPr>
          <w:rFonts w:hint="eastAsia" w:eastAsia="宋体" w:cs="Times New Roman"/>
          <w:color w:val="auto"/>
          <w:kern w:val="2"/>
          <w:sz w:val="24"/>
          <w:szCs w:val="24"/>
          <w:lang w:val="en-US" w:eastAsia="zh-CN" w:bidi="ar-SA"/>
        </w:rPr>
      </w:pPr>
      <w:r>
        <w:rPr>
          <w:rFonts w:hint="eastAsia" w:eastAsia="宋体" w:cs="Times New Roman"/>
          <w:color w:val="auto"/>
          <w:kern w:val="2"/>
          <w:sz w:val="24"/>
          <w:szCs w:val="24"/>
          <w:lang w:val="en-US" w:eastAsia="zh-CN" w:bidi="ar-SA"/>
        </w:rPr>
        <w:t>本实验在开始设置了一个处理，即将混合完甜味剂的土壤用透明塑料盒分装好后置于阳光下日晒12 h模拟自然过程，因为在甜味剂进入到生态环境的过程中容易发生生物和非生物降解过程，在这些过程中可能会形成许多生物转化产物和光转化产物（PTP）。对于生物转化反应过程来说，其生化反应途径受到酶控制，所以一些转化物的形成也会受到限制，但是在非生物讲解过程中的光解过程中有很多非选择性自由基会参与到这些反应中，从而产生无数的PTP</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34"/>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w:t>
      </w:r>
    </w:p>
    <w:p>
      <w:pPr>
        <w:pStyle w:val="36"/>
        <w:numPr>
          <w:ilvl w:val="0"/>
          <w:numId w:val="0"/>
        </w:numPr>
        <w:spacing w:beforeLines="0" w:afterLines="0" w:line="400" w:lineRule="exact"/>
        <w:ind w:leftChars="0" w:firstLine="480" w:firstLineChars="200"/>
        <w:jc w:val="left"/>
        <w:outlineLvl w:val="2"/>
        <w:rPr>
          <w:rFonts w:hint="eastAsia" w:eastAsia="宋体" w:cs="Times New Roman"/>
          <w:color w:val="auto"/>
          <w:kern w:val="2"/>
          <w:sz w:val="24"/>
          <w:szCs w:val="24"/>
          <w:lang w:val="en-US" w:eastAsia="zh-CN" w:bidi="ar-SA"/>
        </w:rPr>
      </w:pPr>
      <w:r>
        <w:rPr>
          <w:rFonts w:hint="eastAsia" w:eastAsia="宋体" w:cs="Times New Roman"/>
          <w:color w:val="auto"/>
          <w:kern w:val="2"/>
          <w:sz w:val="24"/>
          <w:szCs w:val="24"/>
          <w:lang w:val="en-US" w:eastAsia="zh-CN" w:bidi="ar-SA"/>
        </w:rPr>
        <w:t>这些甜味剂本身被证明在现阶段的浓度下，对水生环境毒性较小，但它们可能会通过各种途径转化为毒性更强的代谢物，例如对于生物转化过程来说，Sang等人测定了生物吸收甜味剂后产生代谢物的急性毒性，发现安赛蜜对费氏弧菌的急性抑制作用显著扩增至EC50= 125.5 mg/L，光处理后测量到放大系数575，然而一般情况下，大多数持久性有机污染物的放大系数很少超过20倍</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35"/>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。而对于甜味剂的非生物转化过程来说，尤其是光解过程，在大多数报道中提出过在光解之后安赛蜜对生物体的毒性增强</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36"/>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。进一步研究中，有研究者发现紫外线照射后的安赛蜜会产生生态毒性是因为OH的增加而形成，即使在0.mg/L的低浓度情况下，羟基自由基会在鱼肝中引起明显的氧化状态</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37"/>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。对于阿斯巴甜讲解没有安赛蜜的多，有很多文章也证明过阿斯巴甜稳定性较好，但也有作者指出，在光照条件下，阿斯巴甜的降解速度增加，且证明了其毒性比糖精的更大</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38"/>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；在对于阿斯巴甜的食品安全研究中，在光解作用下，可能会产生酚类衍生物从而导致代谢紊乱，且其中两种在相对较短的阳光暴露下能够达到峰值浓度</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39"/>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w:t>
      </w:r>
    </w:p>
    <w:p>
      <w:pPr>
        <w:pStyle w:val="36"/>
        <w:numPr>
          <w:ilvl w:val="0"/>
          <w:numId w:val="0"/>
        </w:numPr>
        <w:spacing w:beforeLines="0" w:afterLines="0" w:line="400" w:lineRule="exact"/>
        <w:ind w:leftChars="0" w:firstLine="480" w:firstLineChars="200"/>
        <w:jc w:val="left"/>
        <w:outlineLvl w:val="2"/>
        <w:rPr>
          <w:rFonts w:hint="eastAsia" w:eastAsia="宋体" w:cs="Times New Roman"/>
          <w:color w:val="auto"/>
          <w:kern w:val="2"/>
          <w:sz w:val="24"/>
          <w:szCs w:val="24"/>
          <w:lang w:val="en-US" w:eastAsia="zh-CN" w:bidi="ar-SA"/>
        </w:rPr>
      </w:pPr>
      <w:r>
        <w:rPr>
          <w:rFonts w:hint="eastAsia" w:eastAsia="宋体" w:cs="Times New Roman"/>
          <w:color w:val="auto"/>
          <w:kern w:val="2"/>
          <w:sz w:val="24"/>
          <w:szCs w:val="24"/>
          <w:lang w:val="en-US" w:eastAsia="zh-CN" w:bidi="ar-SA"/>
        </w:rPr>
        <w:t>甜味剂对于生物的毒理作用一般体现在诱导生物体内的氧化应激反应，在现阶段较多对于水生生物的研究中，Colín-García K等人已证明ACE会诱导鱼脑中的氧化应激反应，以此导致鱼脑中SOD酶和CAT酶活性水平的显著升高</w:t>
      </w:r>
      <w:r>
        <w:rPr>
          <w:rFonts w:hint="eastAsia" w:eastAsia="宋体" w:cs="Times New Roman"/>
          <w:color w:val="auto"/>
          <w:kern w:val="2"/>
          <w:sz w:val="24"/>
          <w:szCs w:val="24"/>
          <w:vertAlign w:val="superscript"/>
          <w:lang w:val="en-US" w:eastAsia="zh-CN" w:bidi="ar-SA"/>
        </w:rPr>
        <w:fldChar w:fldCharType="begin"/>
      </w:r>
      <w:r>
        <w:rPr>
          <w:rFonts w:hint="eastAsia" w:eastAsia="宋体" w:cs="Times New Roman"/>
          <w:color w:val="auto"/>
          <w:kern w:val="2"/>
          <w:sz w:val="24"/>
          <w:szCs w:val="24"/>
          <w:vertAlign w:val="superscript"/>
          <w:lang w:val="en-US" w:eastAsia="zh-CN" w:bidi="ar-SA"/>
        </w:rPr>
        <w:instrText xml:space="preserve"> REF _Ref8339 \r \h </w:instrText>
      </w:r>
      <w:r>
        <w:rPr>
          <w:rFonts w:hint="eastAsia" w:eastAsia="宋体" w:cs="Times New Roman"/>
          <w:color w:val="auto"/>
          <w:kern w:val="2"/>
          <w:sz w:val="24"/>
          <w:szCs w:val="24"/>
          <w:vertAlign w:val="superscript"/>
          <w:lang w:val="en-US" w:eastAsia="zh-CN" w:bidi="ar-SA"/>
        </w:rPr>
        <w:fldChar w:fldCharType="separate"/>
      </w:r>
      <w:r>
        <w:rPr>
          <w:rFonts w:hint="eastAsia" w:eastAsia="宋体" w:cs="Times New Roman"/>
          <w:color w:val="auto"/>
          <w:kern w:val="2"/>
          <w:sz w:val="24"/>
          <w:szCs w:val="24"/>
          <w:vertAlign w:val="superscript"/>
          <w:lang w:val="en-US" w:eastAsia="zh-CN" w:bidi="ar-SA"/>
        </w:rPr>
        <w:t>[20]</w:t>
      </w:r>
      <w:r>
        <w:rPr>
          <w:rFonts w:hint="eastAsia" w:eastAsia="宋体" w:cs="Times New Roman"/>
          <w:color w:val="auto"/>
          <w:kern w:val="2"/>
          <w:sz w:val="24"/>
          <w:szCs w:val="24"/>
          <w:vertAlign w:val="superscript"/>
          <w:lang w:val="en-US" w:eastAsia="zh-CN" w:bidi="ar-SA"/>
        </w:rPr>
        <w:fldChar w:fldCharType="end"/>
      </w:r>
      <w:r>
        <w:rPr>
          <w:rFonts w:hint="eastAsia" w:eastAsia="宋体" w:cs="Times New Roman"/>
          <w:color w:val="auto"/>
          <w:kern w:val="2"/>
          <w:sz w:val="24"/>
          <w:szCs w:val="24"/>
          <w:lang w:val="en-US" w:eastAsia="zh-CN" w:bidi="ar-SA"/>
        </w:rPr>
        <w:t>。阿斯巴甜也能够通过损害脂蛋白功能，造成ROS的增加和提高相关氧化应激的发生率，从而对斑马鱼的循环系统和胚胎发育造成隐患</w:t>
      </w:r>
      <w:r>
        <w:rPr>
          <w:rFonts w:hint="eastAsia" w:eastAsia="宋体" w:cs="Times New Roman"/>
          <w:color w:val="auto"/>
          <w:kern w:val="2"/>
          <w:sz w:val="24"/>
          <w:szCs w:val="24"/>
          <w:vertAlign w:val="superscript"/>
          <w:lang w:val="en-US" w:eastAsia="zh-CN" w:bidi="ar-SA"/>
        </w:rPr>
        <w:fldChar w:fldCharType="begin"/>
      </w:r>
      <w:r>
        <w:rPr>
          <w:rFonts w:hint="eastAsia" w:eastAsia="宋体" w:cs="Times New Roman"/>
          <w:color w:val="auto"/>
          <w:kern w:val="2"/>
          <w:sz w:val="24"/>
          <w:szCs w:val="24"/>
          <w:vertAlign w:val="superscript"/>
          <w:lang w:val="en-US" w:eastAsia="zh-CN" w:bidi="ar-SA"/>
        </w:rPr>
        <w:instrText xml:space="preserve"> REF _Ref8691 \r \h </w:instrText>
      </w:r>
      <w:r>
        <w:rPr>
          <w:rFonts w:hint="eastAsia" w:eastAsia="宋体" w:cs="Times New Roman"/>
          <w:color w:val="auto"/>
          <w:kern w:val="2"/>
          <w:sz w:val="24"/>
          <w:szCs w:val="24"/>
          <w:vertAlign w:val="superscript"/>
          <w:lang w:val="en-US" w:eastAsia="zh-CN" w:bidi="ar-SA"/>
        </w:rPr>
        <w:fldChar w:fldCharType="separate"/>
      </w:r>
      <w:r>
        <w:rPr>
          <w:rFonts w:hint="eastAsia" w:eastAsia="宋体" w:cs="Times New Roman"/>
          <w:color w:val="auto"/>
          <w:kern w:val="2"/>
          <w:sz w:val="24"/>
          <w:szCs w:val="24"/>
          <w:vertAlign w:val="superscript"/>
          <w:lang w:val="en-US" w:eastAsia="zh-CN" w:bidi="ar-SA"/>
        </w:rPr>
        <w:t>[21]</w:t>
      </w:r>
      <w:r>
        <w:rPr>
          <w:rFonts w:hint="eastAsia" w:eastAsia="宋体" w:cs="Times New Roman"/>
          <w:color w:val="auto"/>
          <w:kern w:val="2"/>
          <w:sz w:val="24"/>
          <w:szCs w:val="24"/>
          <w:vertAlign w:val="superscript"/>
          <w:lang w:val="en-US" w:eastAsia="zh-CN" w:bidi="ar-SA"/>
        </w:rPr>
        <w:fldChar w:fldCharType="end"/>
      </w:r>
      <w:r>
        <w:rPr>
          <w:rFonts w:hint="eastAsia" w:eastAsia="宋体" w:cs="Times New Roman"/>
          <w:color w:val="auto"/>
          <w:kern w:val="2"/>
          <w:sz w:val="24"/>
          <w:szCs w:val="24"/>
          <w:lang w:val="en-US" w:eastAsia="zh-CN" w:bidi="ar-SA"/>
        </w:rPr>
        <w:t>。</w:t>
      </w:r>
    </w:p>
    <w:p>
      <w:pPr>
        <w:pStyle w:val="36"/>
        <w:numPr>
          <w:ilvl w:val="0"/>
          <w:numId w:val="0"/>
        </w:numPr>
        <w:spacing w:beforeLines="0" w:afterLines="0" w:line="400" w:lineRule="exact"/>
        <w:jc w:val="left"/>
        <w:outlineLvl w:val="2"/>
        <w:rPr>
          <w:rFonts w:hint="default" w:ascii="黑体" w:hAnsi="黑体" w:cs="黑体"/>
          <w:color w:val="auto"/>
          <w:szCs w:val="28"/>
          <w:lang w:val="en-US" w:eastAsia="zh-CN"/>
        </w:rPr>
      </w:pPr>
      <w:r>
        <w:rPr>
          <w:rFonts w:hint="eastAsia" w:ascii="Times New Roman" w:hAnsi="Times New Roman" w:cs="Times New Roman"/>
          <w:color w:val="auto"/>
          <w:szCs w:val="28"/>
          <w:lang w:val="en-US" w:eastAsia="zh-CN"/>
        </w:rPr>
        <w:t>2.4.2</w:t>
      </w:r>
      <w:r>
        <w:rPr>
          <w:rFonts w:hint="eastAsia" w:ascii="黑体" w:hAnsi="黑体" w:cs="黑体"/>
          <w:color w:val="auto"/>
          <w:szCs w:val="28"/>
          <w:lang w:val="en-US" w:eastAsia="zh-CN"/>
        </w:rPr>
        <w:t xml:space="preserve"> </w:t>
      </w:r>
      <w:r>
        <w:rPr>
          <w:rFonts w:hint="default" w:ascii="Times New Roman" w:hAnsi="Times New Roman" w:cs="Times New Roman"/>
          <w:color w:val="auto"/>
          <w:szCs w:val="28"/>
          <w:lang w:val="en-US" w:eastAsia="zh-CN"/>
        </w:rPr>
        <w:t>SOD</w:t>
      </w:r>
      <w:r>
        <w:rPr>
          <w:rFonts w:hint="eastAsia" w:ascii="黑体" w:hAnsi="黑体" w:cs="黑体"/>
          <w:color w:val="auto"/>
          <w:szCs w:val="28"/>
          <w:lang w:val="en-US" w:eastAsia="zh-CN"/>
        </w:rPr>
        <w:t>和</w:t>
      </w:r>
      <w:r>
        <w:rPr>
          <w:rFonts w:hint="default" w:ascii="Times New Roman" w:hAnsi="Times New Roman" w:cs="Times New Roman"/>
          <w:color w:val="auto"/>
          <w:szCs w:val="28"/>
          <w:lang w:val="en-US" w:eastAsia="zh-CN"/>
        </w:rPr>
        <w:t>CAT</w:t>
      </w:r>
      <w:r>
        <w:rPr>
          <w:rFonts w:hint="eastAsia" w:ascii="黑体" w:hAnsi="黑体" w:cs="黑体"/>
          <w:color w:val="auto"/>
          <w:szCs w:val="28"/>
          <w:lang w:val="en-US" w:eastAsia="zh-CN"/>
        </w:rPr>
        <w:t>酶的抗氧化作用</w:t>
      </w:r>
    </w:p>
    <w:p>
      <w:pPr>
        <w:pStyle w:val="36"/>
        <w:numPr>
          <w:ilvl w:val="0"/>
          <w:numId w:val="0"/>
        </w:numPr>
        <w:spacing w:beforeLines="0" w:afterLines="0" w:line="400" w:lineRule="exact"/>
        <w:ind w:leftChars="0" w:firstLine="480" w:firstLineChars="200"/>
        <w:jc w:val="left"/>
        <w:outlineLvl w:val="2"/>
        <w:rPr>
          <w:rFonts w:hint="eastAsia" w:eastAsia="宋体" w:cs="Times New Roman"/>
          <w:color w:val="auto"/>
          <w:kern w:val="2"/>
          <w:sz w:val="24"/>
          <w:szCs w:val="24"/>
          <w:vertAlign w:val="baseline"/>
          <w:lang w:val="en-US" w:eastAsia="zh-CN" w:bidi="ar-SA"/>
        </w:rPr>
      </w:pPr>
      <w:r>
        <w:rPr>
          <w:rFonts w:hint="default" w:ascii="Times New Roman" w:hAnsi="Times New Roman" w:eastAsia="宋体" w:cs="Times New Roman"/>
          <w:color w:val="auto"/>
          <w:kern w:val="2"/>
          <w:sz w:val="24"/>
          <w:szCs w:val="24"/>
          <w:lang w:val="en-US" w:eastAsia="zh-CN" w:bidi="ar-SA"/>
        </w:rPr>
        <w:t>消除生物体中ROS 中起重要作用的酶包括 SOD、POD</w:t>
      </w:r>
      <w:r>
        <w:rPr>
          <w:rFonts w:hint="eastAsia" w:eastAsia="宋体"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CAT，这些酶的活性通常被用作指示ROS产生的生物标志物，可以消除生物在</w:t>
      </w:r>
      <w:r>
        <w:rPr>
          <w:rFonts w:hint="eastAsia" w:eastAsia="宋体" w:cs="Times New Roman"/>
          <w:color w:val="auto"/>
          <w:kern w:val="2"/>
          <w:sz w:val="24"/>
          <w:szCs w:val="24"/>
          <w:lang w:val="en-US" w:eastAsia="zh-CN" w:bidi="ar-SA"/>
        </w:rPr>
        <w:t>污染</w:t>
      </w:r>
      <w:r>
        <w:rPr>
          <w:rFonts w:hint="default" w:ascii="Times New Roman" w:hAnsi="Times New Roman" w:eastAsia="宋体" w:cs="Times New Roman"/>
          <w:color w:val="auto"/>
          <w:kern w:val="2"/>
          <w:sz w:val="24"/>
          <w:szCs w:val="24"/>
          <w:lang w:val="en-US" w:eastAsia="zh-CN" w:bidi="ar-SA"/>
        </w:rPr>
        <w:t>环境中体内所产生的ROS</w:t>
      </w:r>
      <w:r>
        <w:rPr>
          <w:rFonts w:hint="eastAsia" w:eastAsia="宋体" w:cs="Times New Roman"/>
          <w:color w:val="auto"/>
          <w:kern w:val="2"/>
          <w:sz w:val="24"/>
          <w:szCs w:val="24"/>
          <w:lang w:val="en-US" w:eastAsia="zh-CN" w:bidi="ar-SA"/>
        </w:rPr>
        <w:t>，使ROS在生物体内保证动态平衡</w:t>
      </w:r>
      <w:r>
        <w:rPr>
          <w:rStyle w:val="25"/>
          <w:rFonts w:hint="default" w:ascii="Times New Roman" w:hAnsi="Times New Roman" w:eastAsia="宋体" w:cs="Times New Roman"/>
          <w:color w:val="auto"/>
          <w:kern w:val="2"/>
          <w:sz w:val="24"/>
          <w:szCs w:val="24"/>
          <w:lang w:val="en-US" w:eastAsia="zh-CN" w:bidi="ar-SA"/>
        </w:rPr>
        <w:t>[</w:t>
      </w:r>
      <w:r>
        <w:rPr>
          <w:rStyle w:val="25"/>
          <w:rFonts w:hint="default" w:ascii="Times New Roman" w:hAnsi="Times New Roman" w:eastAsia="宋体" w:cs="Times New Roman"/>
          <w:color w:val="auto"/>
          <w:kern w:val="2"/>
          <w:sz w:val="24"/>
          <w:szCs w:val="24"/>
          <w:lang w:val="en-US" w:eastAsia="zh-CN" w:bidi="ar-SA"/>
        </w:rPr>
        <w:endnoteReference w:id="40"/>
      </w:r>
      <w:r>
        <w:rPr>
          <w:rStyle w:val="25"/>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color w:val="auto"/>
          <w:kern w:val="2"/>
          <w:sz w:val="24"/>
          <w:szCs w:val="24"/>
          <w:lang w:val="en-US" w:eastAsia="zh-CN" w:bidi="ar-SA"/>
        </w:rPr>
        <w:t>。其中SOD可以把</w:t>
      </w:r>
      <w:r>
        <w:rPr>
          <w:rFonts w:hint="eastAsia" w:eastAsia="宋体" w:cs="Times New Roman"/>
          <w:color w:val="auto"/>
          <w:kern w:val="2"/>
          <w:sz w:val="24"/>
          <w:szCs w:val="24"/>
          <w:lang w:val="en-US" w:eastAsia="zh-CN" w:bidi="ar-SA"/>
        </w:rPr>
        <w:t>O</w:t>
      </w:r>
      <w:r>
        <w:rPr>
          <w:rFonts w:hint="eastAsia" w:eastAsia="宋体" w:cs="Times New Roman"/>
          <w:color w:val="auto"/>
          <w:kern w:val="2"/>
          <w:sz w:val="24"/>
          <w:szCs w:val="24"/>
          <w:vertAlign w:val="superscript"/>
          <w:lang w:val="en-US" w:eastAsia="zh-CN" w:bidi="ar-SA"/>
        </w:rPr>
        <w:t>2-</w:t>
      </w:r>
      <w:r>
        <w:rPr>
          <w:rFonts w:hint="eastAsia" w:eastAsia="宋体" w:cs="Times New Roman"/>
          <w:color w:val="auto"/>
          <w:kern w:val="2"/>
          <w:sz w:val="24"/>
          <w:szCs w:val="24"/>
          <w:vertAlign w:val="baseline"/>
          <w:lang w:val="en-US" w:eastAsia="zh-CN" w:bidi="ar-SA"/>
        </w:rPr>
        <w:t>转化为H</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vertAlign w:val="baseline"/>
          <w:lang w:val="en-US" w:eastAsia="zh-CN" w:bidi="ar-SA"/>
        </w:rPr>
        <w:t>O</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vertAlign w:val="baseline"/>
          <w:lang w:val="en-US" w:eastAsia="zh-CN" w:bidi="ar-SA"/>
        </w:rPr>
        <w:t>，产生的H</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vertAlign w:val="baseline"/>
          <w:lang w:val="en-US" w:eastAsia="zh-CN" w:bidi="ar-SA"/>
        </w:rPr>
        <w:t>O</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vertAlign w:val="baseline"/>
          <w:lang w:val="en-US" w:eastAsia="zh-CN" w:bidi="ar-SA"/>
        </w:rPr>
        <w:t>由CAT代谢。</w:t>
      </w:r>
    </w:p>
    <w:p>
      <w:pPr>
        <w:pStyle w:val="36"/>
        <w:keepNext w:val="0"/>
        <w:keepLines w:val="0"/>
        <w:pageBreakBefore w:val="0"/>
        <w:widowControl w:val="0"/>
        <w:numPr>
          <w:ilvl w:val="0"/>
          <w:numId w:val="0"/>
        </w:numPr>
        <w:kinsoku/>
        <w:wordWrap/>
        <w:overflowPunct/>
        <w:topLinePunct w:val="0"/>
        <w:autoSpaceDE/>
        <w:autoSpaceDN/>
        <w:bidi w:val="0"/>
        <w:adjustRightInd/>
        <w:snapToGrid/>
        <w:spacing w:beforeLines="0" w:afterLines="0" w:line="400" w:lineRule="exact"/>
        <w:ind w:leftChars="0" w:firstLine="480" w:firstLineChars="200"/>
        <w:jc w:val="left"/>
        <w:textAlignment w:val="auto"/>
        <w:outlineLvl w:val="2"/>
        <w:rPr>
          <w:rFonts w:hint="eastAsia" w:eastAsia="宋体" w:cs="Times New Roman"/>
          <w:color w:val="auto"/>
          <w:kern w:val="2"/>
          <w:sz w:val="24"/>
          <w:szCs w:val="24"/>
          <w:vertAlign w:val="baseline"/>
          <w:lang w:val="en-US" w:eastAsia="zh-CN" w:bidi="ar-SA"/>
        </w:rPr>
      </w:pPr>
      <w:r>
        <w:rPr>
          <w:rFonts w:hint="default" w:eastAsia="宋体" w:cs="Times New Roman"/>
          <w:color w:val="auto"/>
          <w:kern w:val="2"/>
          <w:sz w:val="24"/>
          <w:szCs w:val="24"/>
          <w:lang w:val="en-US" w:eastAsia="zh-CN" w:bidi="ar-SA"/>
        </w:rPr>
        <w:t>高浓度和较低浓度的处理可以增强赤子爱胜蚓体内SOD酶的产生，</w:t>
      </w:r>
      <w:r>
        <w:rPr>
          <w:rFonts w:hint="eastAsia" w:eastAsia="宋体" w:cs="Times New Roman"/>
          <w:color w:val="auto"/>
          <w:kern w:val="2"/>
          <w:sz w:val="24"/>
          <w:szCs w:val="24"/>
          <w:lang w:val="en-US" w:eastAsia="zh-CN" w:bidi="ar-SA"/>
        </w:rPr>
        <w:t>但是</w:t>
      </w:r>
      <w:r>
        <w:rPr>
          <w:rFonts w:hint="default" w:eastAsia="宋体" w:cs="Times New Roman"/>
          <w:color w:val="auto"/>
          <w:kern w:val="2"/>
          <w:sz w:val="24"/>
          <w:szCs w:val="24"/>
          <w:lang w:val="en-US" w:eastAsia="zh-CN" w:bidi="ar-SA"/>
        </w:rPr>
        <w:t>施加24mg/kg干土</w:t>
      </w:r>
      <w:r>
        <w:rPr>
          <w:rFonts w:hint="eastAsia" w:eastAsia="宋体" w:cs="Times New Roman"/>
          <w:color w:val="auto"/>
          <w:kern w:val="2"/>
          <w:sz w:val="24"/>
          <w:szCs w:val="24"/>
          <w:lang w:val="en-US" w:eastAsia="zh-CN" w:bidi="ar-SA"/>
        </w:rPr>
        <w:t>的阿斯巴甜</w:t>
      </w:r>
      <w:r>
        <w:rPr>
          <w:rFonts w:hint="default" w:eastAsia="宋体" w:cs="Times New Roman"/>
          <w:color w:val="auto"/>
          <w:kern w:val="2"/>
          <w:sz w:val="24"/>
          <w:szCs w:val="24"/>
          <w:lang w:val="en-US" w:eastAsia="zh-CN" w:bidi="ar-SA"/>
        </w:rPr>
        <w:t>处理组中的SOD酶的平均活度甚至低于对照组</w:t>
      </w:r>
      <w:r>
        <w:rPr>
          <w:rStyle w:val="25"/>
          <w:rFonts w:hint="default" w:ascii="Times New Roman" w:hAnsi="Times New Roman" w:cs="Times New Roman"/>
          <w:lang w:val="en-US" w:eastAsia="zh-CN"/>
        </w:rPr>
        <w:t>[</w:t>
      </w:r>
      <w:r>
        <w:rPr>
          <w:rStyle w:val="25"/>
          <w:rFonts w:hint="default" w:ascii="Times New Roman" w:hAnsi="Times New Roman" w:cs="Times New Roman"/>
          <w:lang w:val="en-US" w:eastAsia="zh-CN"/>
        </w:rPr>
        <w:endnoteReference w:id="41"/>
      </w:r>
      <w:r>
        <w:rPr>
          <w:rStyle w:val="25"/>
          <w:rFonts w:hint="default" w:ascii="Times New Roman" w:hAnsi="Times New Roman" w:cs="Times New Roman"/>
          <w:lang w:val="en-US" w:eastAsia="zh-CN"/>
        </w:rPr>
        <w:t>]</w:t>
      </w:r>
      <w:r>
        <w:rPr>
          <w:rFonts w:hint="eastAsia" w:cs="Times New Roman"/>
          <w:lang w:val="en-US" w:eastAsia="zh-CN"/>
        </w:rPr>
        <w:t>。</w:t>
      </w:r>
      <w:r>
        <w:rPr>
          <w:rFonts w:hint="eastAsia" w:eastAsia="宋体" w:cs="Times New Roman"/>
          <w:color w:val="auto"/>
          <w:kern w:val="2"/>
          <w:sz w:val="24"/>
          <w:szCs w:val="24"/>
          <w:vertAlign w:val="baseline"/>
          <w:lang w:val="en-US" w:eastAsia="zh-CN" w:bidi="ar-SA"/>
        </w:rPr>
        <w:t>对于阿斯巴甜处理组的蚯蚓来说，其SOD酶活随着浓度的降低呈现出先降低后升高的趋势，首先可能是因为存在误差或者仪器问题导致该组数据不呈线性趋势；其次现可以猜测是较高浓度的阿斯巴甜能够迅速刺激蚯蚓对于该物质的应激反应，并迅速产生大量的SOD酶来应对高浓度的污染物带来的氧化应激损伤，并且高浓度的阿斯巴甜能够在14 d内一直诱发蚯蚓体内大量ROS的产生，从而导致SOD酶一直处于较为较高的活跃状态，大量的SOD酶产生可能有利于蚯蚓应对土壤中阿斯巴甜浓度降低过程中源源不断产生的ROS。</w:t>
      </w:r>
    </w:p>
    <w:p>
      <w:pPr>
        <w:pStyle w:val="36"/>
        <w:numPr>
          <w:ilvl w:val="0"/>
          <w:numId w:val="0"/>
        </w:numPr>
        <w:spacing w:beforeLines="0" w:afterLines="0" w:line="400" w:lineRule="exact"/>
        <w:ind w:leftChars="0" w:firstLine="480" w:firstLineChars="200"/>
        <w:jc w:val="left"/>
        <w:outlineLvl w:val="2"/>
        <w:rPr>
          <w:rFonts w:hint="eastAsia" w:eastAsia="宋体" w:cs="Times New Roman"/>
          <w:color w:val="auto"/>
          <w:kern w:val="2"/>
          <w:sz w:val="24"/>
          <w:szCs w:val="24"/>
          <w:vertAlign w:val="baseline"/>
          <w:lang w:val="en-US" w:eastAsia="zh-CN" w:bidi="ar-SA"/>
        </w:rPr>
      </w:pPr>
      <w:r>
        <w:rPr>
          <w:rFonts w:hint="eastAsia" w:eastAsia="宋体" w:cs="Times New Roman"/>
          <w:color w:val="auto"/>
          <w:kern w:val="2"/>
          <w:sz w:val="24"/>
          <w:szCs w:val="24"/>
          <w:vertAlign w:val="baseline"/>
          <w:lang w:val="en-US" w:eastAsia="zh-CN" w:bidi="ar-SA"/>
        </w:rPr>
        <w:t>而对于之后处理组呈现随着浓度上升，SOD活性也随之增加的现象较为复杂，因为外源污染物对抗氧化酶功能的抑制机制是复杂的，根据之前研究表示：外源污染物进入生物体后，SOD和CAT 可以被迫直接与暴露的污染物结合</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42"/>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vertAlign w:val="baseline"/>
          <w:lang w:val="en-US" w:eastAsia="zh-CN" w:bidi="ar-SA"/>
        </w:rPr>
        <w:t>，可能是因为在蚯蚓进行生物降解的过程中诱导了一些代谢物的产生，改变了阿斯巴甜处理组中赤子爱胜蚓的SOD活性，</w:t>
      </w:r>
      <w:r>
        <w:rPr>
          <w:rFonts w:hint="eastAsia" w:eastAsia="宋体" w:cs="Times New Roman"/>
          <w:color w:val="auto"/>
          <w:kern w:val="2"/>
          <w:sz w:val="24"/>
          <w:szCs w:val="24"/>
          <w:lang w:val="en-US" w:eastAsia="zh-CN" w:bidi="ar-SA"/>
        </w:rPr>
        <w:t>并且前文曾提到过过阿斯巴甜可能会损害脂蛋白功能</w:t>
      </w:r>
      <w:r>
        <w:rPr>
          <w:rFonts w:hint="eastAsia" w:eastAsia="宋体" w:cs="Times New Roman"/>
          <w:color w:val="auto"/>
          <w:kern w:val="2"/>
          <w:sz w:val="24"/>
          <w:szCs w:val="24"/>
          <w:vertAlign w:val="superscript"/>
          <w:lang w:val="en-US" w:eastAsia="zh-CN" w:bidi="ar-SA"/>
        </w:rPr>
        <w:t>[30]</w:t>
      </w:r>
      <w:r>
        <w:rPr>
          <w:rFonts w:hint="eastAsia" w:eastAsia="宋体" w:cs="Times New Roman"/>
          <w:color w:val="auto"/>
          <w:kern w:val="2"/>
          <w:sz w:val="24"/>
          <w:szCs w:val="24"/>
          <w:vertAlign w:val="baseline"/>
          <w:lang w:val="en-US" w:eastAsia="zh-CN" w:bidi="ar-SA"/>
        </w:rPr>
        <w:t>，因此相对于240 mg/kg干土的高浓度，相对低浓度的不能迅速激发蚯蚓体内对于污染物的应对机制，从而阿斯巴甜更容易进入到蚯蚓体胞内，而直接与SOD酶结合影响其的抗氧化作用，因此污染物的浓度越低，SOD酶活就会越高。</w:t>
      </w:r>
    </w:p>
    <w:p>
      <w:pPr>
        <w:pStyle w:val="36"/>
        <w:numPr>
          <w:ilvl w:val="0"/>
          <w:numId w:val="0"/>
        </w:numPr>
        <w:spacing w:beforeLines="0" w:afterLines="0" w:line="400" w:lineRule="exact"/>
        <w:ind w:leftChars="0" w:firstLine="480" w:firstLineChars="200"/>
        <w:jc w:val="left"/>
        <w:outlineLvl w:val="2"/>
        <w:rPr>
          <w:rFonts w:hint="eastAsia" w:eastAsia="宋体" w:cs="Times New Roman"/>
          <w:color w:val="auto"/>
          <w:kern w:val="2"/>
          <w:sz w:val="24"/>
          <w:szCs w:val="24"/>
          <w:lang w:val="en-US" w:eastAsia="zh-CN" w:bidi="ar-SA"/>
        </w:rPr>
      </w:pPr>
      <w:r>
        <w:rPr>
          <w:rFonts w:hint="eastAsia" w:eastAsia="宋体" w:cs="Times New Roman"/>
          <w:color w:val="auto"/>
          <w:kern w:val="2"/>
          <w:sz w:val="24"/>
          <w:szCs w:val="24"/>
          <w:vertAlign w:val="baseline"/>
          <w:lang w:val="en-US" w:eastAsia="zh-CN" w:bidi="ar-SA"/>
        </w:rPr>
        <w:t>用阿斯巴甜对于小鼠的毒性试验解释阿斯巴甜处理组与安赛蜜组趋势不一样的原因可能是其代谢物的毒性。根据</w:t>
      </w:r>
      <w:r>
        <w:rPr>
          <w:rFonts w:hint="default" w:eastAsia="宋体" w:cs="Times New Roman"/>
          <w:color w:val="auto"/>
          <w:kern w:val="2"/>
          <w:sz w:val="24"/>
          <w:szCs w:val="24"/>
          <w:vertAlign w:val="baseline"/>
          <w:lang w:val="en-US" w:eastAsia="zh-CN" w:bidi="ar-SA"/>
        </w:rPr>
        <w:t>Kruse</w:t>
      </w:r>
      <w:r>
        <w:rPr>
          <w:rFonts w:hint="eastAsia" w:eastAsia="宋体" w:cs="Times New Roman"/>
          <w:color w:val="auto"/>
          <w:kern w:val="2"/>
          <w:sz w:val="24"/>
          <w:szCs w:val="24"/>
          <w:vertAlign w:val="baseline"/>
          <w:lang w:val="en-US" w:eastAsia="zh-CN" w:bidi="ar-SA"/>
        </w:rPr>
        <w:t>等人</w:t>
      </w:r>
      <w:r>
        <w:rPr>
          <w:rFonts w:hint="default" w:eastAsia="宋体" w:cs="Times New Roman"/>
          <w:color w:val="auto"/>
          <w:kern w:val="2"/>
          <w:sz w:val="24"/>
          <w:szCs w:val="24"/>
          <w:vertAlign w:val="baseline"/>
          <w:lang w:val="en-US" w:eastAsia="zh-CN" w:bidi="ar-SA"/>
        </w:rPr>
        <w:t>报道，在阿斯巴甜代谢物中，甲醇是引起全身毒性的毒物。甲醇的主要代谢</w:t>
      </w:r>
      <w:r>
        <w:rPr>
          <w:rFonts w:hint="eastAsia" w:eastAsia="宋体" w:cs="Times New Roman"/>
          <w:color w:val="auto"/>
          <w:kern w:val="2"/>
          <w:sz w:val="24"/>
          <w:szCs w:val="24"/>
          <w:vertAlign w:val="baseline"/>
          <w:lang w:val="en-US" w:eastAsia="zh-CN" w:bidi="ar-SA"/>
        </w:rPr>
        <w:t>途径</w:t>
      </w:r>
      <w:r>
        <w:rPr>
          <w:rFonts w:hint="default" w:eastAsia="宋体" w:cs="Times New Roman"/>
          <w:color w:val="auto"/>
          <w:kern w:val="2"/>
          <w:sz w:val="24"/>
          <w:szCs w:val="24"/>
          <w:vertAlign w:val="baseline"/>
          <w:lang w:val="en-US" w:eastAsia="zh-CN" w:bidi="ar-SA"/>
        </w:rPr>
        <w:t>是直接氧化成甲醛，然后变成甲酸盐</w:t>
      </w:r>
      <w:r>
        <w:rPr>
          <w:rFonts w:hint="eastAsia" w:eastAsia="宋体" w:cs="Times New Roman"/>
          <w:color w:val="auto"/>
          <w:kern w:val="2"/>
          <w:sz w:val="24"/>
          <w:szCs w:val="24"/>
          <w:vertAlign w:val="baseline"/>
          <w:lang w:val="en-US" w:eastAsia="zh-CN" w:bidi="ar-SA"/>
        </w:rPr>
        <w:t>，并且有小鼠实验证明过这一结论</w:t>
      </w:r>
      <w:r>
        <w:rPr>
          <w:rFonts w:hint="default" w:eastAsia="宋体" w:cs="Times New Roman"/>
          <w:color w:val="auto"/>
          <w:kern w:val="2"/>
          <w:sz w:val="24"/>
          <w:szCs w:val="24"/>
          <w:vertAlign w:val="baseline"/>
          <w:lang w:val="en-US" w:eastAsia="zh-CN" w:bidi="ar-SA"/>
        </w:rPr>
        <w:t>。</w:t>
      </w:r>
      <w:r>
        <w:rPr>
          <w:rFonts w:hint="eastAsia" w:eastAsia="宋体" w:cs="Times New Roman"/>
          <w:color w:val="auto"/>
          <w:kern w:val="2"/>
          <w:sz w:val="24"/>
          <w:szCs w:val="24"/>
          <w:vertAlign w:val="baseline"/>
          <w:lang w:val="en-US" w:eastAsia="zh-CN" w:bidi="ar-SA"/>
        </w:rPr>
        <w:t>因此高剂量的阿斯巴甜被水解代谢后产生的甲醇可能也较多，因此可能会抑制细胞正常的代谢活动，从而抑制酶SOD酶的产生，对于第一组（240 mg/kg干土）与其它组产生显著差异性解释可能是因为溶解度的原因；阿斯巴甜的结构为L-天冬氨酸-L苯丙氨酸甲酯，在室温pH=3的条件下微溶于水，每100 ml水约溶3 g左右，并且它的溶解度随着温度的升高而增加</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43"/>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vertAlign w:val="baseline"/>
          <w:lang w:val="en-US" w:eastAsia="zh-CN" w:bidi="ar-SA"/>
        </w:rPr>
        <w:t>；而安赛蜜因为其结构特性易溶于水，在环境中具有持久性、高水溶性以及对固体的低吸附性</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44"/>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，所以在平时浇水的过程中，虽然同为高浓度溶液，安赛蜜的流动性可能比阿斯巴甜更好，被蚯蚓摄食的概率更大；所以施加了240 mg/kg/干重组别中蚯蚓对于阿斯巴甜的摄食可能没有预设中的浓度高。</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8" w:hRule="atLeast"/>
        </w:trPr>
        <w:tc>
          <w:tcPr>
            <w:tcW w:w="9570" w:type="dxa"/>
          </w:tcPr>
          <w:p>
            <w:pPr>
              <w:pStyle w:val="36"/>
              <w:numPr>
                <w:ilvl w:val="0"/>
                <w:numId w:val="0"/>
              </w:numPr>
              <w:spacing w:beforeLines="0" w:afterLines="0" w:line="400" w:lineRule="exact"/>
              <w:jc w:val="left"/>
              <w:outlineLvl w:val="2"/>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sz w:val="21"/>
                <w:szCs w:val="21"/>
              </w:rPr>
              <w:drawing>
                <wp:anchor distT="0" distB="0" distL="114300" distR="114300" simplePos="0" relativeHeight="251669504" behindDoc="0" locked="0" layoutInCell="1" allowOverlap="1">
                  <wp:simplePos x="0" y="0"/>
                  <wp:positionH relativeFrom="column">
                    <wp:posOffset>1134110</wp:posOffset>
                  </wp:positionH>
                  <wp:positionV relativeFrom="paragraph">
                    <wp:posOffset>127000</wp:posOffset>
                  </wp:positionV>
                  <wp:extent cx="3914140" cy="1690370"/>
                  <wp:effectExtent l="0" t="0" r="2540" b="1270"/>
                  <wp:wrapTopAndBottom/>
                  <wp:docPr id="3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9"/>
                          <pic:cNvPicPr>
                            <a:picLocks noChangeAspect="1"/>
                          </pic:cNvPicPr>
                        </pic:nvPicPr>
                        <pic:blipFill>
                          <a:blip r:embed="rId45"/>
                          <a:stretch>
                            <a:fillRect/>
                          </a:stretch>
                        </pic:blipFill>
                        <pic:spPr>
                          <a:xfrm>
                            <a:off x="0" y="0"/>
                            <a:ext cx="3914140" cy="1690370"/>
                          </a:xfrm>
                          <a:prstGeom prst="rect">
                            <a:avLst/>
                          </a:prstGeom>
                          <a:noFill/>
                          <a:ln>
                            <a:noFill/>
                          </a:ln>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70" w:type="dxa"/>
          </w:tcPr>
          <w:p>
            <w:pPr>
              <w:pStyle w:val="36"/>
              <w:numPr>
                <w:ilvl w:val="0"/>
                <w:numId w:val="0"/>
              </w:numPr>
              <w:spacing w:beforeLines="0" w:afterLines="0" w:line="400" w:lineRule="exact"/>
              <w:jc w:val="center"/>
              <w:outlineLvl w:val="2"/>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color w:val="auto"/>
                <w:kern w:val="2"/>
                <w:sz w:val="21"/>
                <w:szCs w:val="21"/>
                <w:vertAlign w:val="baseline"/>
                <w:lang w:val="en-US" w:eastAsia="zh-CN" w:bidi="ar-SA"/>
              </w:rPr>
              <w:t>图2-</w:t>
            </w:r>
            <w:r>
              <w:rPr>
                <w:rFonts w:hint="eastAsia" w:eastAsia="宋体" w:cs="Times New Roman"/>
                <w:color w:val="auto"/>
                <w:kern w:val="2"/>
                <w:sz w:val="21"/>
                <w:szCs w:val="21"/>
                <w:vertAlign w:val="baseline"/>
                <w:lang w:val="en-US" w:eastAsia="zh-CN" w:bidi="ar-SA"/>
              </w:rPr>
              <w:t xml:space="preserve">7 </w:t>
            </w:r>
            <w:r>
              <w:rPr>
                <w:rFonts w:hint="default" w:ascii="Times New Roman" w:hAnsi="Times New Roman" w:eastAsia="宋体" w:cs="Times New Roman"/>
                <w:color w:val="auto"/>
                <w:kern w:val="2"/>
                <w:sz w:val="21"/>
                <w:szCs w:val="21"/>
                <w:vertAlign w:val="baseline"/>
                <w:lang w:val="en-US" w:eastAsia="zh-CN" w:bidi="ar-SA"/>
              </w:rPr>
              <w:t>阿斯巴甜（ASP）和安赛蜜（ACE）的分子结构图</w:t>
            </w:r>
          </w:p>
          <w:p>
            <w:pPr>
              <w:pStyle w:val="36"/>
              <w:numPr>
                <w:ilvl w:val="0"/>
                <w:numId w:val="0"/>
              </w:numPr>
              <w:spacing w:beforeLines="0" w:afterLines="0" w:line="400" w:lineRule="exact"/>
              <w:jc w:val="center"/>
              <w:outlineLvl w:val="2"/>
              <w:rPr>
                <w:rFonts w:hint="default" w:ascii="Times New Roman" w:hAnsi="Times New Roman" w:eastAsia="宋体" w:cs="Times New Roman"/>
                <w:color w:val="auto"/>
                <w:kern w:val="2"/>
                <w:sz w:val="21"/>
                <w:szCs w:val="21"/>
                <w:vertAlign w:val="baseline"/>
                <w:lang w:val="en-US" w:eastAsia="zh-CN" w:bidi="ar-SA"/>
              </w:rPr>
            </w:pPr>
            <w:r>
              <w:rPr>
                <w:rFonts w:hint="eastAsia" w:eastAsia="宋体" w:cs="Times New Roman"/>
                <w:color w:val="auto"/>
                <w:kern w:val="2"/>
                <w:sz w:val="21"/>
                <w:szCs w:val="21"/>
                <w:vertAlign w:val="baseline"/>
                <w:lang w:val="en-US" w:eastAsia="zh-CN" w:bidi="ar-SA"/>
              </w:rPr>
              <w:t xml:space="preserve">Fig. 2-7 </w:t>
            </w:r>
            <w:r>
              <w:rPr>
                <w:rFonts w:hint="default" w:ascii="Times New Roman" w:hAnsi="Times New Roman" w:eastAsia="宋体" w:cs="Times New Roman"/>
                <w:color w:val="auto"/>
                <w:kern w:val="2"/>
                <w:sz w:val="21"/>
                <w:szCs w:val="21"/>
                <w:vertAlign w:val="baseline"/>
                <w:lang w:val="en-US" w:eastAsia="zh-CN" w:bidi="ar-SA"/>
              </w:rPr>
              <w:t>Molecular Structures of Aspartame (ASP) and Acesulfame (ACE)</w:t>
            </w:r>
          </w:p>
          <w:p>
            <w:pPr>
              <w:pStyle w:val="36"/>
              <w:numPr>
                <w:ilvl w:val="0"/>
                <w:numId w:val="0"/>
              </w:numPr>
              <w:spacing w:beforeLines="0" w:afterLines="0" w:line="400" w:lineRule="exact"/>
              <w:jc w:val="center"/>
              <w:outlineLvl w:val="2"/>
              <w:rPr>
                <w:rFonts w:hint="default" w:ascii="Times New Roman" w:hAnsi="Times New Roman" w:eastAsia="宋体" w:cs="Times New Roman"/>
                <w:color w:val="auto"/>
                <w:kern w:val="2"/>
                <w:sz w:val="21"/>
                <w:szCs w:val="21"/>
                <w:vertAlign w:val="baseline"/>
                <w:lang w:val="en-US" w:eastAsia="zh-CN" w:bidi="ar-SA"/>
              </w:rPr>
            </w:pPr>
            <w:r>
              <w:rPr>
                <w:rFonts w:hint="default" w:ascii="Times New Roman" w:hAnsi="Times New Roman" w:eastAsia="宋体" w:cs="Times New Roman"/>
                <w:color w:val="auto"/>
                <w:kern w:val="2"/>
                <w:sz w:val="21"/>
                <w:szCs w:val="21"/>
                <w:vertAlign w:val="baseline"/>
                <w:lang w:val="en-US" w:eastAsia="zh-CN" w:bidi="ar-SA"/>
              </w:rPr>
              <w:t>https://link.springer.com/article/10.1007/s13197-011-0571-1/figures/1</w:t>
            </w:r>
          </w:p>
        </w:tc>
      </w:tr>
    </w:tbl>
    <w:p>
      <w:pPr>
        <w:pStyle w:val="36"/>
        <w:numPr>
          <w:ilvl w:val="0"/>
          <w:numId w:val="0"/>
        </w:numPr>
        <w:spacing w:beforeLines="0" w:afterLines="0" w:line="400" w:lineRule="exact"/>
        <w:ind w:leftChars="0" w:firstLine="480" w:firstLineChars="200"/>
        <w:jc w:val="left"/>
        <w:outlineLvl w:val="2"/>
        <w:rPr>
          <w:rFonts w:hint="default" w:eastAsia="宋体" w:cs="Times New Roman"/>
          <w:color w:val="auto"/>
          <w:kern w:val="2"/>
          <w:sz w:val="24"/>
          <w:szCs w:val="24"/>
          <w:lang w:val="en-US" w:eastAsia="zh-CN" w:bidi="ar-SA"/>
        </w:rPr>
      </w:pPr>
      <w:r>
        <w:rPr>
          <w:rFonts w:hint="eastAsia" w:eastAsia="宋体" w:cs="Times New Roman"/>
          <w:color w:val="auto"/>
          <w:kern w:val="2"/>
          <w:sz w:val="24"/>
          <w:szCs w:val="24"/>
          <w:lang w:val="en-US" w:eastAsia="zh-CN" w:bidi="ar-SA"/>
        </w:rPr>
        <w:t>还有可能的推测是，阿斯巴甜处理组SOD活性总体趋势发生更改的原因可能是氧离子被谷胱甘肽（GSH）和谷胱甘肽S-转移酶（GST）还原为其他自由基例如氢氧离子，以此降低SOD活性，而多余的氧离子可以影响SOD的活性并使其失活</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45"/>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；浓度越高，赤子爱胜蚓体内各种酶的反应就越剧烈，产生的自由基较多，导致部分SOD酶失活，当浓度降低时，各种酶的反应又能够达到一个相对平衡的状态。</w:t>
      </w:r>
    </w:p>
    <w:p>
      <w:pPr>
        <w:pStyle w:val="36"/>
        <w:keepNext w:val="0"/>
        <w:keepLines w:val="0"/>
        <w:pageBreakBefore w:val="0"/>
        <w:widowControl w:val="0"/>
        <w:numPr>
          <w:ilvl w:val="0"/>
          <w:numId w:val="0"/>
        </w:numPr>
        <w:kinsoku/>
        <w:wordWrap/>
        <w:overflowPunct/>
        <w:topLinePunct w:val="0"/>
        <w:autoSpaceDE/>
        <w:autoSpaceDN/>
        <w:bidi w:val="0"/>
        <w:adjustRightInd/>
        <w:snapToGrid/>
        <w:spacing w:beforeLines="0" w:afterLines="0" w:line="400" w:lineRule="exact"/>
        <w:ind w:leftChars="0" w:firstLine="480" w:firstLineChars="200"/>
        <w:jc w:val="left"/>
        <w:textAlignment w:val="auto"/>
        <w:outlineLvl w:val="2"/>
        <w:rPr>
          <w:rFonts w:hint="eastAsia" w:eastAsia="宋体" w:cs="Times New Roman"/>
          <w:color w:val="auto"/>
          <w:kern w:val="2"/>
          <w:sz w:val="24"/>
          <w:szCs w:val="24"/>
          <w:vertAlign w:val="baseline"/>
          <w:lang w:val="en-US" w:eastAsia="zh-CN" w:bidi="ar-SA"/>
        </w:rPr>
      </w:pPr>
      <w:r>
        <w:rPr>
          <w:rFonts w:hint="eastAsia" w:ascii="Times New Roman" w:hAnsi="Times New Roman" w:eastAsia="宋体" w:cs="Times New Roman"/>
          <w:color w:val="auto"/>
          <w:kern w:val="2"/>
          <w:sz w:val="24"/>
          <w:szCs w:val="24"/>
          <w:vertAlign w:val="baseline"/>
          <w:lang w:val="en-US" w:eastAsia="zh-CN" w:bidi="ar-SA"/>
        </w:rPr>
        <w:t>CAT作为生物标志物，用于研究暴露于甜味剂中的赤子爱胜蚓的生化反应，对于没有受到甜味剂影响的对照组之间，CAT活性没有观察到</w:t>
      </w:r>
      <w:r>
        <w:rPr>
          <w:rFonts w:hint="eastAsia" w:eastAsia="宋体" w:cs="Times New Roman"/>
          <w:color w:val="auto"/>
          <w:kern w:val="2"/>
          <w:sz w:val="24"/>
          <w:szCs w:val="24"/>
          <w:vertAlign w:val="baseline"/>
          <w:lang w:val="en-US" w:eastAsia="zh-CN" w:bidi="ar-SA"/>
        </w:rPr>
        <w:t>显著</w:t>
      </w:r>
      <w:r>
        <w:rPr>
          <w:rFonts w:hint="eastAsia" w:ascii="Times New Roman" w:hAnsi="Times New Roman" w:eastAsia="宋体" w:cs="Times New Roman"/>
          <w:color w:val="auto"/>
          <w:kern w:val="2"/>
          <w:sz w:val="24"/>
          <w:szCs w:val="24"/>
          <w:vertAlign w:val="baseline"/>
          <w:lang w:val="en-US" w:eastAsia="zh-CN" w:bidi="ar-SA"/>
        </w:rPr>
        <w:t>不同</w:t>
      </w:r>
      <w:r>
        <w:rPr>
          <w:rFonts w:hint="eastAsia" w:eastAsia="宋体" w:cs="Times New Roman"/>
          <w:color w:val="auto"/>
          <w:kern w:val="2"/>
          <w:sz w:val="24"/>
          <w:szCs w:val="24"/>
          <w:vertAlign w:val="baseline"/>
          <w:lang w:val="en-US" w:eastAsia="zh-CN" w:bidi="ar-SA"/>
        </w:rPr>
        <w:t>（</w:t>
      </w:r>
      <w:r>
        <w:rPr>
          <w:rFonts w:hint="eastAsia" w:eastAsia="宋体" w:cs="Times New Roman"/>
          <w:i/>
          <w:iCs/>
          <w:color w:val="auto"/>
          <w:kern w:val="2"/>
          <w:sz w:val="24"/>
          <w:szCs w:val="24"/>
          <w:vertAlign w:val="baseline"/>
          <w:lang w:val="en-US" w:eastAsia="zh-CN" w:bidi="ar-SA"/>
        </w:rPr>
        <w:t>p</w:t>
      </w:r>
      <w:r>
        <w:rPr>
          <w:rFonts w:hint="eastAsia" w:eastAsia="宋体" w:cs="Times New Roman"/>
          <w:color w:val="auto"/>
          <w:kern w:val="2"/>
          <w:sz w:val="24"/>
          <w:szCs w:val="24"/>
          <w:vertAlign w:val="baseline"/>
          <w:lang w:val="en-US" w:eastAsia="zh-CN" w:bidi="ar-SA"/>
        </w:rPr>
        <w:t xml:space="preserve"> &gt; 0.05）；该酶存在于过氧化物酶体和线粒体中，能够把过氧化氢分解为水和氧气。</w:t>
      </w:r>
    </w:p>
    <w:p>
      <w:pPr>
        <w:pStyle w:val="36"/>
        <w:keepNext w:val="0"/>
        <w:keepLines w:val="0"/>
        <w:pageBreakBefore w:val="0"/>
        <w:widowControl w:val="0"/>
        <w:numPr>
          <w:ilvl w:val="0"/>
          <w:numId w:val="0"/>
        </w:numPr>
        <w:kinsoku/>
        <w:wordWrap/>
        <w:overflowPunct/>
        <w:topLinePunct w:val="0"/>
        <w:autoSpaceDE/>
        <w:autoSpaceDN/>
        <w:bidi w:val="0"/>
        <w:adjustRightInd/>
        <w:snapToGrid/>
        <w:spacing w:beforeLines="0" w:afterLines="0" w:line="400" w:lineRule="exact"/>
        <w:ind w:leftChars="0" w:firstLine="480" w:firstLineChars="200"/>
        <w:jc w:val="left"/>
        <w:textAlignment w:val="auto"/>
        <w:outlineLvl w:val="2"/>
        <w:rPr>
          <w:rFonts w:hint="default" w:ascii="Times New Roman" w:hAnsi="Times New Roman" w:eastAsia="宋体" w:cs="Times New Roman"/>
          <w:color w:val="auto"/>
          <w:kern w:val="2"/>
          <w:sz w:val="24"/>
          <w:szCs w:val="24"/>
          <w:lang w:val="en-US" w:eastAsia="zh-CN" w:bidi="ar-SA"/>
        </w:rPr>
      </w:pPr>
      <w:r>
        <w:rPr>
          <w:rFonts w:hint="eastAsia" w:eastAsia="宋体" w:cs="Times New Roman"/>
          <w:color w:val="auto"/>
          <w:kern w:val="2"/>
          <w:sz w:val="24"/>
          <w:szCs w:val="24"/>
          <w:vertAlign w:val="baseline"/>
          <w:lang w:val="en-US" w:eastAsia="zh-CN" w:bidi="ar-SA"/>
        </w:rPr>
        <w:t>在本次研究中，CAT的活性与SOD活性基本一致</w:t>
      </w:r>
      <w:r>
        <w:rPr>
          <w:rFonts w:hint="eastAsia" w:eastAsia="宋体" w:cs="Times New Roman"/>
          <w:color w:val="auto"/>
          <w:kern w:val="2"/>
          <w:sz w:val="24"/>
          <w:szCs w:val="24"/>
          <w:lang w:val="en-US" w:eastAsia="zh-CN" w:bidi="ar-SA"/>
        </w:rPr>
        <w:t>，蚯蚓的CAT活性在所有浓度和不同处理中都受到了刺激。</w:t>
      </w:r>
      <w:r>
        <w:rPr>
          <w:rFonts w:hint="eastAsia" w:eastAsia="宋体" w:cs="Times New Roman"/>
          <w:color w:val="auto"/>
          <w:kern w:val="2"/>
          <w:sz w:val="24"/>
          <w:szCs w:val="24"/>
          <w:vertAlign w:val="baseline"/>
          <w:lang w:val="en-US" w:eastAsia="zh-CN" w:bidi="ar-SA"/>
        </w:rPr>
        <w:t>对于阿斯巴甜处理组中，最后一组（0.024 mg/kg干土）CAT活性与其它不一致的原因可能是CAT 首先由H</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vertAlign w:val="baseline"/>
          <w:lang w:val="en-US" w:eastAsia="zh-CN" w:bidi="ar-SA"/>
        </w:rPr>
        <w:t>O</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vertAlign w:val="baseline"/>
          <w:lang w:val="en-US" w:eastAsia="zh-CN" w:bidi="ar-SA"/>
        </w:rPr>
        <w:t>激活，但如果SOD的催化速率过高，甚至超过CAT的代谢速率时，多余的H</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vertAlign w:val="baseline"/>
          <w:lang w:val="en-US" w:eastAsia="zh-CN" w:bidi="ar-SA"/>
        </w:rPr>
        <w:t>O</w:t>
      </w:r>
      <w:r>
        <w:rPr>
          <w:rFonts w:hint="eastAsia" w:eastAsia="宋体" w:cs="Times New Roman"/>
          <w:color w:val="auto"/>
          <w:kern w:val="2"/>
          <w:sz w:val="24"/>
          <w:szCs w:val="24"/>
          <w:vertAlign w:val="subscript"/>
          <w:lang w:val="en-US" w:eastAsia="zh-CN" w:bidi="ar-SA"/>
        </w:rPr>
        <w:t>2</w:t>
      </w:r>
      <w:r>
        <w:rPr>
          <w:rFonts w:hint="eastAsia" w:eastAsia="宋体" w:cs="Times New Roman"/>
          <w:color w:val="auto"/>
          <w:kern w:val="2"/>
          <w:sz w:val="24"/>
          <w:szCs w:val="24"/>
          <w:vertAlign w:val="baseline"/>
          <w:lang w:val="en-US" w:eastAsia="zh-CN" w:bidi="ar-SA"/>
        </w:rPr>
        <w:t>可能会对CAT的性能造成损伤，导致CAT活性的受到抑制</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46"/>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，在图2-4中我们可以发现，0.024 mg/kg处理组的SOD活性水平在本组中较为显著，但在图2-6中其CAT酶却较低，较符合该推理依据。</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eastAsia="宋体" w:cs="Times New Roman"/>
          <w:color w:val="auto"/>
          <w:kern w:val="2"/>
          <w:sz w:val="24"/>
          <w:szCs w:val="24"/>
          <w:lang w:val="en-US" w:eastAsia="zh-CN" w:bidi="ar-SA"/>
        </w:rPr>
      </w:pPr>
      <w:r>
        <w:rPr>
          <w:rFonts w:hint="eastAsia" w:cs="Times New Roman"/>
          <w:color w:val="auto"/>
          <w:kern w:val="2"/>
          <w:sz w:val="24"/>
          <w:szCs w:val="24"/>
          <w:vertAlign w:val="baseline"/>
          <w:lang w:val="en-US" w:eastAsia="zh-CN" w:bidi="ar-SA"/>
        </w:rPr>
        <w:t>并且根据图2-2和图2-3</w:t>
      </w:r>
      <w:r>
        <w:rPr>
          <w:rFonts w:hint="eastAsia" w:ascii="Times New Roman" w:hAnsi="Times New Roman" w:eastAsia="宋体" w:cs="Times New Roman"/>
          <w:color w:val="auto"/>
          <w:kern w:val="2"/>
          <w:sz w:val="24"/>
          <w:szCs w:val="24"/>
          <w:vertAlign w:val="baseline"/>
          <w:lang w:val="en-US" w:eastAsia="zh-CN" w:bidi="ar-SA"/>
        </w:rPr>
        <w:t>可以推断出，安赛蜜对蚯蚓</w:t>
      </w:r>
      <w:r>
        <w:rPr>
          <w:rFonts w:hint="eastAsia" w:cs="Times New Roman"/>
          <w:color w:val="auto"/>
          <w:kern w:val="2"/>
          <w:sz w:val="24"/>
          <w:szCs w:val="24"/>
          <w:vertAlign w:val="baseline"/>
          <w:lang w:val="en-US" w:eastAsia="zh-CN" w:bidi="ar-SA"/>
        </w:rPr>
        <w:t>生理状态的影响</w:t>
      </w:r>
      <w:r>
        <w:rPr>
          <w:rFonts w:hint="eastAsia" w:ascii="Times New Roman" w:hAnsi="Times New Roman" w:eastAsia="宋体" w:cs="Times New Roman"/>
          <w:color w:val="auto"/>
          <w:kern w:val="2"/>
          <w:sz w:val="24"/>
          <w:szCs w:val="24"/>
          <w:vertAlign w:val="baseline"/>
          <w:lang w:val="en-US" w:eastAsia="zh-CN" w:bidi="ar-SA"/>
        </w:rPr>
        <w:t>比</w:t>
      </w:r>
      <w:r>
        <w:rPr>
          <w:rFonts w:hint="eastAsia" w:cs="Times New Roman"/>
          <w:color w:val="auto"/>
          <w:kern w:val="2"/>
          <w:sz w:val="24"/>
          <w:szCs w:val="24"/>
          <w:vertAlign w:val="baseline"/>
          <w:lang w:val="en-US" w:eastAsia="zh-CN" w:bidi="ar-SA"/>
        </w:rPr>
        <w:t>阿斯巴甜</w:t>
      </w:r>
      <w:r>
        <w:rPr>
          <w:rFonts w:hint="eastAsia" w:ascii="Times New Roman" w:hAnsi="Times New Roman" w:eastAsia="宋体" w:cs="Times New Roman"/>
          <w:color w:val="auto"/>
          <w:kern w:val="2"/>
          <w:sz w:val="24"/>
          <w:szCs w:val="24"/>
          <w:vertAlign w:val="baseline"/>
          <w:lang w:val="en-US" w:eastAsia="zh-CN" w:bidi="ar-SA"/>
        </w:rPr>
        <w:t>要</w:t>
      </w:r>
      <w:r>
        <w:rPr>
          <w:rFonts w:hint="eastAsia" w:cs="Times New Roman"/>
          <w:color w:val="auto"/>
          <w:kern w:val="2"/>
          <w:sz w:val="24"/>
          <w:szCs w:val="24"/>
          <w:vertAlign w:val="baseline"/>
          <w:lang w:val="en-US" w:eastAsia="zh-CN" w:bidi="ar-SA"/>
        </w:rPr>
        <w:t>更显著，这可能与其本身的物理特性和化学特性有关</w:t>
      </w:r>
      <w:r>
        <w:rPr>
          <w:rFonts w:hint="eastAsia" w:ascii="Times New Roman" w:hAnsi="Times New Roman" w:eastAsia="宋体" w:cs="Times New Roman"/>
          <w:color w:val="auto"/>
          <w:kern w:val="2"/>
          <w:sz w:val="24"/>
          <w:szCs w:val="24"/>
          <w:vertAlign w:val="baseline"/>
          <w:lang w:val="en-US" w:eastAsia="zh-CN" w:bidi="ar-SA"/>
        </w:rPr>
        <w:t>，</w:t>
      </w:r>
      <w:r>
        <w:rPr>
          <w:rFonts w:hint="eastAsia" w:cs="Times New Roman"/>
          <w:color w:val="auto"/>
          <w:kern w:val="2"/>
          <w:sz w:val="24"/>
          <w:szCs w:val="24"/>
          <w:vertAlign w:val="baseline"/>
          <w:lang w:val="en-US" w:eastAsia="zh-CN" w:bidi="ar-SA"/>
        </w:rPr>
        <w:t>但阿斯巴甜SOD酶和CAT酶活力的不一致性可能与阿斯巴甜本身的毒性有关，能够直接影响到酶的作用机制。</w:t>
      </w:r>
      <w:r>
        <w:rPr>
          <w:rFonts w:hint="eastAsia" w:ascii="Times New Roman" w:hAnsi="Times New Roman" w:eastAsia="宋体" w:cs="Times New Roman"/>
          <w:color w:val="auto"/>
          <w:kern w:val="2"/>
          <w:sz w:val="24"/>
          <w:szCs w:val="24"/>
          <w:vertAlign w:val="baseline"/>
          <w:lang w:val="en-US" w:eastAsia="zh-CN" w:bidi="ar-SA"/>
        </w:rPr>
        <w:t>这两种酶的活性变化可以为我们提供对这两种甜味剂毒性的粗略判断，</w:t>
      </w:r>
      <w:r>
        <w:rPr>
          <w:rFonts w:hint="eastAsia" w:cs="Times New Roman"/>
          <w:color w:val="auto"/>
          <w:kern w:val="2"/>
          <w:sz w:val="24"/>
          <w:szCs w:val="24"/>
          <w:vertAlign w:val="baseline"/>
          <w:lang w:val="en-US" w:eastAsia="zh-CN" w:bidi="ar-SA"/>
        </w:rPr>
        <w:t>即阿斯巴甜和安赛蜜对赤子爱胜蚓该生物可能具有一定的生物毒性。</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eastAsia="宋体" w:cs="Times New Roman"/>
          <w:color w:val="auto"/>
          <w:kern w:val="2"/>
          <w:sz w:val="24"/>
          <w:szCs w:val="24"/>
          <w:lang w:val="en-US" w:eastAsia="zh-CN" w:bidi="ar-SA"/>
        </w:rPr>
        <w:sectPr>
          <w:endnotePr>
            <w:numFmt w:val="decimal"/>
          </w:endnotePr>
          <w:pgSz w:w="11906" w:h="16838"/>
          <w:pgMar w:top="1134" w:right="1134" w:bottom="1134" w:left="1134" w:header="850" w:footer="992" w:gutter="284"/>
          <w:pgBorders>
            <w:top w:val="none" w:sz="0" w:space="0"/>
            <w:left w:val="none" w:sz="0" w:space="0"/>
            <w:bottom w:val="none" w:sz="0" w:space="0"/>
            <w:right w:val="none" w:sz="0" w:space="0"/>
          </w:pgBorders>
          <w:pgNumType w:fmt="decimal" w:start="1"/>
          <w:cols w:space="425" w:num="1"/>
          <w:docGrid w:linePitch="312" w:charSpace="0"/>
        </w:sectPr>
      </w:pPr>
      <w:r>
        <w:rPr>
          <w:rFonts w:hint="eastAsia" w:eastAsia="宋体" w:cs="Times New Roman"/>
          <w:color w:val="auto"/>
          <w:kern w:val="2"/>
          <w:sz w:val="24"/>
          <w:szCs w:val="24"/>
          <w:lang w:val="en-US" w:eastAsia="zh-CN" w:bidi="ar-SA"/>
        </w:rPr>
        <w:t>总而言之，</w:t>
      </w:r>
      <w:r>
        <w:rPr>
          <w:rFonts w:hint="eastAsia" w:cs="Times New Roman"/>
          <w:color w:val="auto"/>
          <w:kern w:val="2"/>
          <w:sz w:val="24"/>
          <w:szCs w:val="24"/>
          <w:lang w:val="en-US" w:eastAsia="zh-CN" w:bidi="ar-SA"/>
        </w:rPr>
        <w:t>本研究的结果</w:t>
      </w:r>
      <w:r>
        <w:rPr>
          <w:rFonts w:hint="eastAsia" w:eastAsia="宋体" w:cs="Times New Roman"/>
          <w:color w:val="auto"/>
          <w:kern w:val="2"/>
          <w:sz w:val="24"/>
          <w:szCs w:val="24"/>
          <w:lang w:val="en-US" w:eastAsia="zh-CN" w:bidi="ar-SA"/>
        </w:rPr>
        <w:t>表明，无论是低浓度还是高浓度，这两种典型的甜味剂对蚯蚓的生理活性都造成了一定的影响；并且相对于阿斯巴甜处理组，安赛蜜对赤子爱胜蚓的刺激作用似乎更明显，更具有规律性；同时赤子爱胜蚓对于甜味剂的响应说明了该类生物积极参与了甜味剂的降解；</w:t>
      </w:r>
      <w:r>
        <w:rPr>
          <w:rFonts w:hint="default" w:eastAsia="宋体" w:cs="Times New Roman"/>
          <w:color w:val="auto"/>
          <w:kern w:val="2"/>
          <w:sz w:val="24"/>
          <w:szCs w:val="24"/>
          <w:lang w:val="en-US" w:eastAsia="zh-CN" w:bidi="ar-SA"/>
        </w:rPr>
        <w:t>赤子爱胜蚓对</w:t>
      </w:r>
      <w:r>
        <w:rPr>
          <w:rFonts w:hint="eastAsia" w:eastAsia="宋体" w:cs="Times New Roman"/>
          <w:color w:val="auto"/>
          <w:kern w:val="2"/>
          <w:sz w:val="24"/>
          <w:szCs w:val="24"/>
          <w:lang w:val="en-US" w:eastAsia="zh-CN" w:bidi="ar-SA"/>
        </w:rPr>
        <w:t>这</w:t>
      </w:r>
      <w:r>
        <w:rPr>
          <w:rFonts w:hint="default" w:eastAsia="宋体" w:cs="Times New Roman"/>
          <w:color w:val="auto"/>
          <w:kern w:val="2"/>
          <w:sz w:val="24"/>
          <w:szCs w:val="24"/>
          <w:lang w:val="en-US" w:eastAsia="zh-CN" w:bidi="ar-SA"/>
        </w:rPr>
        <w:t>两种甜味剂作出了</w:t>
      </w:r>
      <w:r>
        <w:rPr>
          <w:rFonts w:hint="eastAsia" w:eastAsia="宋体" w:cs="Times New Roman"/>
          <w:color w:val="auto"/>
          <w:kern w:val="2"/>
          <w:sz w:val="24"/>
          <w:szCs w:val="24"/>
          <w:lang w:val="en-US" w:eastAsia="zh-CN" w:bidi="ar-SA"/>
        </w:rPr>
        <w:t>相应的</w:t>
      </w:r>
      <w:r>
        <w:rPr>
          <w:rFonts w:hint="default" w:eastAsia="宋体" w:cs="Times New Roman"/>
          <w:color w:val="auto"/>
          <w:kern w:val="2"/>
          <w:sz w:val="24"/>
          <w:szCs w:val="24"/>
          <w:lang w:val="en-US" w:eastAsia="zh-CN" w:bidi="ar-SA"/>
        </w:rPr>
        <w:t>反应机制，可以</w:t>
      </w:r>
      <w:r>
        <w:rPr>
          <w:rFonts w:hint="eastAsia" w:eastAsia="宋体" w:cs="Times New Roman"/>
          <w:color w:val="auto"/>
          <w:kern w:val="2"/>
          <w:sz w:val="24"/>
          <w:szCs w:val="24"/>
          <w:lang w:val="en-US" w:eastAsia="zh-CN" w:bidi="ar-SA"/>
        </w:rPr>
        <w:t>粗略</w:t>
      </w:r>
      <w:r>
        <w:rPr>
          <w:rFonts w:hint="default" w:eastAsia="宋体" w:cs="Times New Roman"/>
          <w:color w:val="auto"/>
          <w:kern w:val="2"/>
          <w:sz w:val="24"/>
          <w:szCs w:val="24"/>
          <w:lang w:val="en-US" w:eastAsia="zh-CN" w:bidi="ar-SA"/>
        </w:rPr>
        <w:t>推断这两种甜味剂</w:t>
      </w:r>
      <w:r>
        <w:rPr>
          <w:rFonts w:hint="eastAsia" w:eastAsia="宋体" w:cs="Times New Roman"/>
          <w:color w:val="auto"/>
          <w:kern w:val="2"/>
          <w:sz w:val="24"/>
          <w:szCs w:val="24"/>
          <w:lang w:val="en-US" w:eastAsia="zh-CN" w:bidi="ar-SA"/>
        </w:rPr>
        <w:t>对其</w:t>
      </w:r>
      <w:r>
        <w:rPr>
          <w:rFonts w:hint="default" w:eastAsia="宋体" w:cs="Times New Roman"/>
          <w:color w:val="auto"/>
          <w:kern w:val="2"/>
          <w:sz w:val="24"/>
          <w:szCs w:val="24"/>
          <w:lang w:val="en-US" w:eastAsia="zh-CN" w:bidi="ar-SA"/>
        </w:rPr>
        <w:t>具有一定的</w:t>
      </w:r>
      <w:r>
        <w:rPr>
          <w:rFonts w:hint="eastAsia" w:eastAsia="宋体" w:cs="Times New Roman"/>
          <w:color w:val="auto"/>
          <w:kern w:val="2"/>
          <w:sz w:val="24"/>
          <w:szCs w:val="24"/>
          <w:lang w:val="en-US" w:eastAsia="zh-CN" w:bidi="ar-SA"/>
        </w:rPr>
        <w:t>生物</w:t>
      </w:r>
      <w:r>
        <w:rPr>
          <w:rFonts w:hint="default" w:eastAsia="宋体" w:cs="Times New Roman"/>
          <w:color w:val="auto"/>
          <w:kern w:val="2"/>
          <w:sz w:val="24"/>
          <w:szCs w:val="24"/>
          <w:lang w:val="en-US" w:eastAsia="zh-CN" w:bidi="ar-SA"/>
        </w:rPr>
        <w:t>毒性，</w:t>
      </w:r>
      <w:r>
        <w:rPr>
          <w:rFonts w:hint="eastAsia" w:eastAsia="宋体" w:cs="Times New Roman"/>
          <w:color w:val="auto"/>
          <w:kern w:val="2"/>
          <w:sz w:val="24"/>
          <w:szCs w:val="24"/>
          <w:lang w:val="en-US" w:eastAsia="zh-CN" w:bidi="ar-SA"/>
        </w:rPr>
        <w:t>能够</w:t>
      </w:r>
      <w:r>
        <w:rPr>
          <w:rFonts w:hint="default" w:eastAsia="宋体" w:cs="Times New Roman"/>
          <w:color w:val="auto"/>
          <w:kern w:val="2"/>
          <w:sz w:val="24"/>
          <w:szCs w:val="24"/>
          <w:lang w:val="en-US" w:eastAsia="zh-CN" w:bidi="ar-SA"/>
        </w:rPr>
        <w:t>刺激蚯蚓体中SOD酶</w:t>
      </w:r>
      <w:r>
        <w:rPr>
          <w:rFonts w:hint="eastAsia" w:eastAsia="宋体" w:cs="Times New Roman"/>
          <w:color w:val="auto"/>
          <w:kern w:val="2"/>
          <w:sz w:val="24"/>
          <w:szCs w:val="24"/>
          <w:lang w:val="en-US" w:eastAsia="zh-CN" w:bidi="ar-SA"/>
        </w:rPr>
        <w:t>和CAT酶</w:t>
      </w:r>
      <w:r>
        <w:rPr>
          <w:rFonts w:hint="default" w:eastAsia="宋体" w:cs="Times New Roman"/>
          <w:color w:val="auto"/>
          <w:kern w:val="2"/>
          <w:sz w:val="24"/>
          <w:szCs w:val="24"/>
          <w:lang w:val="en-US" w:eastAsia="zh-CN" w:bidi="ar-SA"/>
        </w:rPr>
        <w:t>的活性</w:t>
      </w:r>
      <w:r>
        <w:rPr>
          <w:rFonts w:hint="eastAsia" w:eastAsia="宋体" w:cs="Times New Roman"/>
          <w:color w:val="auto"/>
          <w:kern w:val="2"/>
          <w:sz w:val="24"/>
          <w:szCs w:val="24"/>
          <w:lang w:val="en-US" w:eastAsia="zh-CN" w:bidi="ar-SA"/>
        </w:rPr>
        <w:t>来形成</w:t>
      </w:r>
      <w:r>
        <w:rPr>
          <w:rFonts w:hint="default" w:eastAsia="宋体" w:cs="Times New Roman"/>
          <w:color w:val="auto"/>
          <w:kern w:val="2"/>
          <w:sz w:val="24"/>
          <w:szCs w:val="24"/>
          <w:lang w:val="en-US" w:eastAsia="zh-CN" w:bidi="ar-SA"/>
        </w:rPr>
        <w:t>抗氧化机制，以此来抵御甜味剂的影响</w:t>
      </w:r>
      <w:r>
        <w:rPr>
          <w:rFonts w:hint="eastAsia" w:eastAsia="宋体" w:cs="Times New Roman"/>
          <w:color w:val="auto"/>
          <w:kern w:val="2"/>
          <w:sz w:val="24"/>
          <w:szCs w:val="24"/>
          <w:lang w:val="en-US" w:eastAsia="zh-CN" w:bidi="ar-SA"/>
        </w:rPr>
        <w:t>；许多研究表明SOD，CAT等在内的抗氧化蛋白的表达与降低过量ROS水平，维持ROS平衡和延长蚯蚓寿命存在密切的相关性</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47"/>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，在</w:t>
      </w:r>
      <w:r>
        <w:rPr>
          <w:rFonts w:hint="eastAsia" w:cs="Times New Roman"/>
          <w:color w:val="auto"/>
          <w:kern w:val="2"/>
          <w:sz w:val="24"/>
          <w:szCs w:val="24"/>
          <w:lang w:val="en-US" w:eastAsia="zh-CN" w:bidi="ar-SA"/>
        </w:rPr>
        <w:t>许多对</w:t>
      </w:r>
      <w:r>
        <w:rPr>
          <w:rFonts w:hint="eastAsia" w:eastAsia="宋体" w:cs="Times New Roman"/>
          <w:color w:val="auto"/>
          <w:kern w:val="2"/>
          <w:sz w:val="24"/>
          <w:szCs w:val="24"/>
          <w:lang w:val="en-US" w:eastAsia="zh-CN" w:bidi="ar-SA"/>
        </w:rPr>
        <w:t>哺乳动物补充SOD</w:t>
      </w:r>
      <w:r>
        <w:rPr>
          <w:rFonts w:hint="eastAsia" w:cs="Times New Roman"/>
          <w:color w:val="auto"/>
          <w:kern w:val="2"/>
          <w:sz w:val="24"/>
          <w:szCs w:val="24"/>
          <w:lang w:val="en-US" w:eastAsia="zh-CN" w:bidi="ar-SA"/>
        </w:rPr>
        <w:t>的研究中，这种方式</w:t>
      </w:r>
      <w:r>
        <w:rPr>
          <w:rFonts w:hint="eastAsia" w:eastAsia="宋体" w:cs="Times New Roman"/>
          <w:color w:val="auto"/>
          <w:kern w:val="2"/>
          <w:sz w:val="24"/>
          <w:szCs w:val="24"/>
          <w:lang w:val="en-US" w:eastAsia="zh-CN" w:bidi="ar-SA"/>
        </w:rPr>
        <w:t>被认为是一种改善健康水平</w:t>
      </w:r>
      <w:r>
        <w:rPr>
          <w:rFonts w:hint="eastAsia" w:cs="Times New Roman"/>
          <w:color w:val="auto"/>
          <w:kern w:val="2"/>
          <w:sz w:val="24"/>
          <w:szCs w:val="24"/>
          <w:lang w:val="en-US" w:eastAsia="zh-CN" w:bidi="ar-SA"/>
        </w:rPr>
        <w:t>和</w:t>
      </w:r>
      <w:r>
        <w:rPr>
          <w:rFonts w:hint="eastAsia" w:eastAsia="宋体" w:cs="Times New Roman"/>
          <w:color w:val="auto"/>
          <w:kern w:val="2"/>
          <w:sz w:val="24"/>
          <w:szCs w:val="24"/>
          <w:lang w:val="en-US" w:eastAsia="zh-CN" w:bidi="ar-SA"/>
        </w:rPr>
        <w:t>对抗病理状况的新方法</w:t>
      </w:r>
      <w:r>
        <w:rPr>
          <w:rStyle w:val="25"/>
          <w:rFonts w:hint="eastAsia" w:eastAsia="宋体" w:cs="Times New Roman"/>
          <w:color w:val="auto"/>
          <w:kern w:val="2"/>
          <w:sz w:val="24"/>
          <w:szCs w:val="24"/>
          <w:lang w:val="en-US" w:eastAsia="zh-CN" w:bidi="ar-SA"/>
        </w:rPr>
        <w:t>[</w:t>
      </w:r>
      <w:r>
        <w:rPr>
          <w:rStyle w:val="25"/>
          <w:rFonts w:hint="eastAsia" w:eastAsia="宋体" w:cs="Times New Roman"/>
          <w:color w:val="auto"/>
          <w:kern w:val="2"/>
          <w:sz w:val="24"/>
          <w:szCs w:val="24"/>
          <w:lang w:val="en-US" w:eastAsia="zh-CN" w:bidi="ar-SA"/>
        </w:rPr>
        <w:endnoteReference w:id="48"/>
      </w:r>
      <w:r>
        <w:rPr>
          <w:rStyle w:val="25"/>
          <w:rFonts w:hint="eastAsia" w:eastAsia="宋体" w:cs="Times New Roman"/>
          <w:color w:val="auto"/>
          <w:kern w:val="2"/>
          <w:sz w:val="24"/>
          <w:szCs w:val="24"/>
          <w:lang w:val="en-US" w:eastAsia="zh-CN" w:bidi="ar-SA"/>
        </w:rPr>
        <w:t>]</w:t>
      </w:r>
      <w:r>
        <w:rPr>
          <w:rFonts w:hint="eastAsia" w:eastAsia="宋体" w:cs="Times New Roman"/>
          <w:color w:val="auto"/>
          <w:kern w:val="2"/>
          <w:sz w:val="24"/>
          <w:szCs w:val="24"/>
          <w:lang w:val="en-US" w:eastAsia="zh-CN" w:bidi="ar-SA"/>
        </w:rPr>
        <w:t>；因此本研究中赤子爱胜蚓对两种甜味剂表现出不同反应的SOD和CAT这两种酶可以被参考</w:t>
      </w:r>
      <w:r>
        <w:rPr>
          <w:rFonts w:hint="eastAsia" w:cs="Times New Roman"/>
          <w:color w:val="auto"/>
          <w:kern w:val="2"/>
          <w:sz w:val="24"/>
          <w:szCs w:val="24"/>
          <w:lang w:val="en-US" w:eastAsia="zh-CN" w:bidi="ar-SA"/>
        </w:rPr>
        <w:t>作为</w:t>
      </w:r>
      <w:r>
        <w:rPr>
          <w:rFonts w:hint="eastAsia" w:eastAsia="宋体" w:cs="Times New Roman"/>
          <w:color w:val="auto"/>
          <w:kern w:val="2"/>
          <w:sz w:val="24"/>
          <w:szCs w:val="24"/>
          <w:lang w:val="en-US" w:eastAsia="zh-CN" w:bidi="ar-SA"/>
        </w:rPr>
        <w:t>土壤环境中氧化应激的有效生物标志物，并且能够为之后对于甜味剂在土壤环境中的风险评估提供一定的数据，同时对于将来甜味剂的合理使用和治理方式也具有一定的</w:t>
      </w:r>
      <w:r>
        <w:rPr>
          <w:rFonts w:hint="eastAsia" w:cs="Times New Roman"/>
          <w:color w:val="auto"/>
          <w:kern w:val="2"/>
          <w:sz w:val="24"/>
          <w:szCs w:val="24"/>
          <w:lang w:val="en-US" w:eastAsia="zh-CN" w:bidi="ar-SA"/>
        </w:rPr>
        <w:t>参考意义。</w:t>
      </w:r>
    </w:p>
    <w:p>
      <w:pPr>
        <w:pStyle w:val="2"/>
        <w:spacing w:before="480" w:after="360" w:line="400" w:lineRule="exact"/>
        <w:jc w:val="center"/>
      </w:pPr>
      <w:bookmarkStart w:id="3" w:name="_Toc55767861"/>
      <w:r>
        <w:rPr>
          <w:rFonts w:hint="eastAsia"/>
        </w:rPr>
        <w:t>第</w:t>
      </w:r>
      <w:r>
        <w:rPr>
          <w:rFonts w:hint="eastAsia"/>
          <w:lang w:val="en-US" w:eastAsia="zh-CN"/>
        </w:rPr>
        <w:t>四</w:t>
      </w:r>
      <w:r>
        <w:rPr>
          <w:rFonts w:hint="eastAsia"/>
        </w:rPr>
        <w:t>章 结论</w:t>
      </w:r>
      <w:bookmarkEnd w:id="3"/>
      <w:r>
        <w:rPr>
          <w:rFonts w:hint="eastAsia"/>
        </w:rPr>
        <w:t>与</w:t>
      </w:r>
      <w:r>
        <w:t>展望</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eastAsia" w:cs="Times New Roman"/>
          <w:color w:val="auto"/>
          <w:kern w:val="2"/>
          <w:sz w:val="24"/>
          <w:szCs w:val="24"/>
          <w:lang w:val="en-US" w:eastAsia="zh-CN" w:bidi="ar-SA"/>
        </w:rPr>
      </w:pPr>
      <w:r>
        <w:rPr>
          <w:rFonts w:hint="default" w:ascii="Times New Roman" w:hAnsi="Times New Roman" w:eastAsia="黑体" w:cs="Times New Roman"/>
          <w:color w:val="auto"/>
          <w:kern w:val="2"/>
          <w:sz w:val="28"/>
          <w:szCs w:val="28"/>
          <w:lang w:val="en-US" w:eastAsia="zh-CN" w:bidi="ar-SA"/>
        </w:rPr>
        <w:t>1</w:t>
      </w:r>
      <w:r>
        <w:rPr>
          <w:rFonts w:hint="eastAsia" w:ascii="黑体" w:hAnsi="黑体" w:eastAsia="黑体" w:cs="Times New Roman"/>
          <w:color w:val="auto"/>
          <w:kern w:val="2"/>
          <w:sz w:val="28"/>
          <w:szCs w:val="28"/>
          <w:lang w:val="en-US" w:eastAsia="zh-CN" w:bidi="ar-SA"/>
        </w:rPr>
        <w:t xml:space="preserve"> 结论</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cs="Times New Roman"/>
          <w:color w:val="auto"/>
          <w:kern w:val="2"/>
          <w:sz w:val="24"/>
          <w:szCs w:val="24"/>
          <w:lang w:val="en-US" w:eastAsia="zh-CN" w:bidi="ar-SA"/>
        </w:rPr>
      </w:pPr>
      <w:r>
        <w:rPr>
          <w:rFonts w:hint="eastAsia" w:cs="Times New Roman"/>
          <w:color w:val="auto"/>
          <w:kern w:val="2"/>
          <w:sz w:val="24"/>
          <w:szCs w:val="24"/>
          <w:lang w:val="en-US" w:eastAsia="zh-CN" w:bidi="ar-SA"/>
        </w:rPr>
        <w:t>本研究通过</w:t>
      </w:r>
      <w:r>
        <w:rPr>
          <w:rFonts w:hint="default" w:ascii="Times New Roman" w:hAnsi="Times New Roman" w:cs="Times New Roman"/>
          <w:color w:val="auto"/>
          <w:kern w:val="2"/>
          <w:sz w:val="24"/>
          <w:szCs w:val="24"/>
          <w:lang w:val="en-US" w:eastAsia="zh-CN" w:bidi="ar-SA"/>
        </w:rPr>
        <w:t>滤纸接触法</w:t>
      </w:r>
      <w:r>
        <w:rPr>
          <w:rFonts w:hint="eastAsia" w:cs="Times New Roman"/>
          <w:color w:val="auto"/>
          <w:kern w:val="2"/>
          <w:sz w:val="24"/>
          <w:szCs w:val="24"/>
          <w:lang w:val="en-US" w:eastAsia="zh-CN" w:bidi="ar-SA"/>
        </w:rPr>
        <w:t>和土壤实验法对赤子爱胜蚓体内的抗氧化酶如何响应安赛蜜和阿斯巴甜做出了讨论。首先在预实验中我们可以发现对于不同甜味剂，赤子爱胜蚓在低浓度范围内可以较好地存活，并且存活率普遍高于对照组；因此在预实验中我们推测甜味剂可能在一定浓度范围内起到类似于抗生素的作用，帮助蚯蚓抑制发病和身体损伤等问题。</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cs="Times New Roman"/>
          <w:color w:val="auto"/>
          <w:kern w:val="2"/>
          <w:sz w:val="24"/>
          <w:szCs w:val="24"/>
          <w:lang w:val="en-US" w:eastAsia="zh-CN" w:bidi="ar-SA"/>
        </w:rPr>
      </w:pPr>
      <w:r>
        <w:rPr>
          <w:rFonts w:hint="eastAsia" w:cs="Times New Roman"/>
          <w:color w:val="auto"/>
          <w:kern w:val="2"/>
          <w:sz w:val="24"/>
          <w:szCs w:val="24"/>
          <w:lang w:val="en-US" w:eastAsia="zh-CN" w:bidi="ar-SA"/>
        </w:rPr>
        <w:t>在土壤实验中，我们观察到高浓度的安赛蜜处理组对赤子爱胜蚓的SOD酶活性有促进作用，而阿斯巴甜处理组则呈现出较为复杂的趋势，SOD活力随着浓度的减少呈现先降低后升高的趋势。对CAT酶活性的观察显示，安赛蜜处理组的表现比阿斯巴甜处理组更为一致且显著。这表明安赛蜜对赤子爱胜蚓生化过程的影响可能比阿斯巴甜更显著，这可能与该类甜味剂的物理和化学特性有关。</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cs="Times New Roman"/>
          <w:color w:val="auto"/>
          <w:kern w:val="2"/>
          <w:sz w:val="24"/>
          <w:szCs w:val="24"/>
          <w:lang w:val="en-US" w:eastAsia="zh-CN" w:bidi="ar-SA"/>
        </w:rPr>
      </w:pPr>
      <w:r>
        <w:rPr>
          <w:rFonts w:hint="eastAsia" w:cs="Times New Roman"/>
          <w:color w:val="auto"/>
          <w:kern w:val="2"/>
          <w:sz w:val="24"/>
          <w:szCs w:val="24"/>
          <w:lang w:val="en-US" w:eastAsia="zh-CN" w:bidi="ar-SA"/>
        </w:rPr>
        <w:t>我们的研究结果提示，这两种甜味剂可能对赤子爱胜蚓具有一定的生物毒性。赤子爱胜蚓对这些甜味剂作出了相应的反应机制，通过增强SOD和CAT等抗氧化酶的活性来形成抗氧化机制，以应对甜味剂的影响。这些酶的活性变化在一定程度上可以被视为土壤环境中氧化应激的有效生物标志物，并为甜味剂在土壤环境中的风险评估提供了重要数据。</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cs="Times New Roman"/>
          <w:color w:val="auto"/>
          <w:kern w:val="2"/>
          <w:sz w:val="24"/>
          <w:szCs w:val="24"/>
          <w:lang w:val="en-US" w:eastAsia="zh-CN" w:bidi="ar-SA"/>
        </w:rPr>
      </w:pPr>
      <w:r>
        <w:rPr>
          <w:rFonts w:hint="eastAsia" w:cs="Times New Roman"/>
          <w:color w:val="auto"/>
          <w:kern w:val="2"/>
          <w:sz w:val="24"/>
          <w:szCs w:val="24"/>
          <w:lang w:val="en-US" w:eastAsia="zh-CN" w:bidi="ar-SA"/>
        </w:rPr>
        <w:t>总的来说，本实验</w:t>
      </w:r>
      <w:r>
        <w:rPr>
          <w:rFonts w:hint="default" w:cs="Times New Roman"/>
          <w:color w:val="auto"/>
          <w:kern w:val="2"/>
          <w:sz w:val="24"/>
          <w:szCs w:val="24"/>
          <w:lang w:val="en-US" w:eastAsia="zh-CN" w:bidi="ar-SA"/>
        </w:rPr>
        <w:t>对于预测</w:t>
      </w:r>
      <w:r>
        <w:rPr>
          <w:rFonts w:hint="eastAsia" w:cs="Times New Roman"/>
          <w:color w:val="auto"/>
          <w:kern w:val="2"/>
          <w:sz w:val="24"/>
          <w:szCs w:val="24"/>
          <w:lang w:val="en-US" w:eastAsia="zh-CN" w:bidi="ar-SA"/>
        </w:rPr>
        <w:t>甜味剂在</w:t>
      </w:r>
      <w:r>
        <w:rPr>
          <w:rFonts w:hint="default" w:cs="Times New Roman"/>
          <w:color w:val="auto"/>
          <w:kern w:val="2"/>
          <w:sz w:val="24"/>
          <w:szCs w:val="24"/>
          <w:lang w:val="en-US" w:eastAsia="zh-CN" w:bidi="ar-SA"/>
        </w:rPr>
        <w:t>食物链</w:t>
      </w:r>
      <w:r>
        <w:rPr>
          <w:rFonts w:hint="eastAsia" w:cs="Times New Roman"/>
          <w:color w:val="auto"/>
          <w:kern w:val="2"/>
          <w:sz w:val="24"/>
          <w:szCs w:val="24"/>
          <w:lang w:val="en-US" w:eastAsia="zh-CN" w:bidi="ar-SA"/>
        </w:rPr>
        <w:t>和环境中周转的过程</w:t>
      </w:r>
      <w:r>
        <w:rPr>
          <w:rFonts w:hint="default" w:cs="Times New Roman"/>
          <w:color w:val="auto"/>
          <w:kern w:val="2"/>
          <w:sz w:val="24"/>
          <w:szCs w:val="24"/>
          <w:lang w:val="en-US" w:eastAsia="zh-CN" w:bidi="ar-SA"/>
        </w:rPr>
        <w:t>对土壤污染的潜在影响</w:t>
      </w:r>
      <w:r>
        <w:rPr>
          <w:rFonts w:hint="eastAsia" w:cs="Times New Roman"/>
          <w:color w:val="auto"/>
          <w:kern w:val="2"/>
          <w:sz w:val="24"/>
          <w:szCs w:val="24"/>
          <w:lang w:val="en-US" w:eastAsia="zh-CN" w:bidi="ar-SA"/>
        </w:rPr>
        <w:t>具有一定的重要意义，并且为甜味剂在土壤环境中的影响提供了新的认识，</w:t>
      </w:r>
      <w:r>
        <w:rPr>
          <w:rFonts w:hint="default" w:cs="Times New Roman"/>
          <w:color w:val="auto"/>
          <w:kern w:val="2"/>
          <w:sz w:val="24"/>
          <w:szCs w:val="24"/>
          <w:lang w:val="en-US" w:eastAsia="zh-CN" w:bidi="ar-SA"/>
        </w:rPr>
        <w:t>为未来甜味剂的合理使用和治理方式提供了一定的参考。然而，</w:t>
      </w:r>
      <w:r>
        <w:rPr>
          <w:rFonts w:hint="eastAsia" w:cs="Times New Roman"/>
          <w:color w:val="auto"/>
          <w:kern w:val="2"/>
          <w:sz w:val="24"/>
          <w:szCs w:val="24"/>
          <w:lang w:val="en-US" w:eastAsia="zh-CN" w:bidi="ar-SA"/>
        </w:rPr>
        <w:t>甜味剂在土壤环境中的生物和非生物降解过程中产物和在土壤生物体内的反应机制还尚不清楚，</w:t>
      </w:r>
      <w:r>
        <w:rPr>
          <w:rFonts w:hint="default" w:cs="Times New Roman"/>
          <w:color w:val="auto"/>
          <w:kern w:val="2"/>
          <w:sz w:val="24"/>
          <w:szCs w:val="24"/>
          <w:lang w:val="en-US" w:eastAsia="zh-CN" w:bidi="ar-SA"/>
        </w:rPr>
        <w:t>需要进一步的研究来深入理解甜味剂对生物体的影响机制</w:t>
      </w:r>
      <w:r>
        <w:rPr>
          <w:rFonts w:hint="eastAsia" w:cs="Times New Roman"/>
          <w:color w:val="auto"/>
          <w:kern w:val="2"/>
          <w:sz w:val="24"/>
          <w:szCs w:val="24"/>
          <w:lang w:val="en-US" w:eastAsia="zh-CN" w:bidi="ar-SA"/>
        </w:rPr>
        <w:t>。</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Times New Roman"/>
          <w:color w:val="auto"/>
          <w:kern w:val="2"/>
          <w:sz w:val="24"/>
          <w:szCs w:val="24"/>
          <w:vertAlign w:val="baseline"/>
          <w:lang w:val="en-US" w:eastAsia="zh-CN" w:bidi="ar-SA"/>
        </w:rPr>
      </w:pPr>
      <w:r>
        <w:rPr>
          <w:rFonts w:hint="eastAsia" w:ascii="Times New Roman" w:hAnsi="Times New Roman" w:eastAsia="宋体" w:cs="Times New Roman"/>
          <w:color w:val="auto"/>
          <w:kern w:val="2"/>
          <w:sz w:val="24"/>
          <w:szCs w:val="24"/>
          <w:vertAlign w:val="baseline"/>
          <w:lang w:val="en-US" w:eastAsia="zh-CN" w:bidi="ar-SA"/>
        </w:rPr>
        <w:t>但</w:t>
      </w:r>
      <w:r>
        <w:rPr>
          <w:rFonts w:hint="eastAsia" w:cs="Times New Roman"/>
          <w:color w:val="auto"/>
          <w:kern w:val="2"/>
          <w:sz w:val="24"/>
          <w:szCs w:val="24"/>
          <w:vertAlign w:val="baseline"/>
          <w:lang w:val="en-US" w:eastAsia="zh-CN" w:bidi="ar-SA"/>
        </w:rPr>
        <w:t>该实验可能存在较大的误差；首先</w:t>
      </w:r>
      <w:r>
        <w:rPr>
          <w:rFonts w:hint="eastAsia" w:ascii="Times New Roman" w:hAnsi="Times New Roman" w:eastAsia="宋体" w:cs="Times New Roman"/>
          <w:color w:val="auto"/>
          <w:kern w:val="2"/>
          <w:sz w:val="24"/>
          <w:szCs w:val="24"/>
          <w:vertAlign w:val="baseline"/>
          <w:lang w:val="en-US" w:eastAsia="zh-CN" w:bidi="ar-SA"/>
        </w:rPr>
        <w:t>与水环境研究不同的是与水生系统相比，土壤环境更为复杂。由于土壤具有较强的缓冲能力，因此可以减轻一些污染物在土壤中的毒性作用，所以还需要继续改进方法</w:t>
      </w:r>
      <w:r>
        <w:rPr>
          <w:rFonts w:hint="eastAsia" w:cs="Times New Roman"/>
          <w:color w:val="auto"/>
          <w:kern w:val="2"/>
          <w:sz w:val="24"/>
          <w:szCs w:val="24"/>
          <w:vertAlign w:val="baseline"/>
          <w:lang w:val="en-US" w:eastAsia="zh-CN" w:bidi="ar-SA"/>
        </w:rPr>
        <w:t>或者更精确的测试</w:t>
      </w:r>
      <w:r>
        <w:rPr>
          <w:rFonts w:hint="eastAsia" w:ascii="Times New Roman" w:hAnsi="Times New Roman" w:eastAsia="宋体" w:cs="Times New Roman"/>
          <w:color w:val="auto"/>
          <w:kern w:val="2"/>
          <w:sz w:val="24"/>
          <w:szCs w:val="24"/>
          <w:vertAlign w:val="baseline"/>
          <w:lang w:val="en-US" w:eastAsia="zh-CN" w:bidi="ar-SA"/>
        </w:rPr>
        <w:t>。</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cs="Times New Roman"/>
          <w:color w:val="auto"/>
          <w:kern w:val="2"/>
          <w:sz w:val="24"/>
          <w:szCs w:val="24"/>
          <w:lang w:val="en-US" w:eastAsia="zh-CN" w:bidi="ar-SA"/>
        </w:rPr>
      </w:pPr>
      <w:r>
        <w:rPr>
          <w:rFonts w:hint="eastAsia" w:cs="Times New Roman"/>
          <w:color w:val="auto"/>
          <w:kern w:val="2"/>
          <w:sz w:val="24"/>
          <w:szCs w:val="24"/>
          <w:vertAlign w:val="baseline"/>
          <w:lang w:val="en-US" w:eastAsia="zh-CN" w:bidi="ar-SA"/>
        </w:rPr>
        <w:t>其次</w:t>
      </w:r>
      <w:r>
        <w:rPr>
          <w:rFonts w:hint="eastAsia" w:ascii="Times New Roman" w:hAnsi="Times New Roman" w:eastAsia="宋体" w:cs="Times New Roman"/>
          <w:color w:val="auto"/>
          <w:kern w:val="2"/>
          <w:sz w:val="24"/>
          <w:szCs w:val="24"/>
          <w:vertAlign w:val="baseline"/>
          <w:lang w:val="en-US" w:eastAsia="zh-CN" w:bidi="ar-SA"/>
        </w:rPr>
        <w:t>酶活性可能是一个不可靠的指标，因为它很容易受到许多环境和实验因素的影响，因</w:t>
      </w:r>
      <w:r>
        <w:rPr>
          <w:rFonts w:hint="eastAsia" w:ascii="Times New Roman" w:hAnsi="Times New Roman" w:eastAsia="宋体" w:cs="Times New Roman"/>
          <w:color w:val="auto"/>
          <w:kern w:val="2"/>
          <w:sz w:val="24"/>
          <w:szCs w:val="24"/>
          <w:lang w:val="en-US" w:eastAsia="zh-CN" w:bidi="ar-SA"/>
        </w:rPr>
        <w:t>此结果的重现性可</w:t>
      </w:r>
      <w:r>
        <w:rPr>
          <w:rFonts w:hint="eastAsia" w:ascii="Times New Roman" w:hAnsi="Times New Roman" w:eastAsia="宋体" w:cs="Times New Roman"/>
          <w:color w:val="auto"/>
          <w:kern w:val="2"/>
          <w:sz w:val="24"/>
          <w:szCs w:val="24"/>
          <w:vertAlign w:val="baseline"/>
          <w:lang w:val="en-US" w:eastAsia="zh-CN" w:bidi="ar-SA"/>
        </w:rPr>
        <w:t>能很低；虽然在结果中安赛蜜处理组的酶活水平与甜味剂浓度呈现了正相关，但更直接的结果应该由赤子爱胜蚓的彗星测定提供，其DNA的损伤程度更加有效和敏感，因此更适合作为该试验的更加合理的判断依据，且适合研究本类低浓度暴露的研究</w:t>
      </w:r>
      <w:r>
        <w:rPr>
          <w:rStyle w:val="25"/>
          <w:rFonts w:hint="eastAsia" w:ascii="Times New Roman" w:hAnsi="Times New Roman" w:eastAsia="宋体" w:cs="Times New Roman"/>
          <w:color w:val="auto"/>
          <w:kern w:val="2"/>
          <w:sz w:val="24"/>
          <w:szCs w:val="24"/>
          <w:lang w:val="en-US" w:eastAsia="zh-CN" w:bidi="ar-SA"/>
        </w:rPr>
        <w:t>[</w:t>
      </w:r>
      <w:r>
        <w:rPr>
          <w:rStyle w:val="25"/>
          <w:rFonts w:hint="eastAsia" w:ascii="Times New Roman" w:hAnsi="Times New Roman" w:eastAsia="宋体" w:cs="Times New Roman"/>
          <w:color w:val="auto"/>
          <w:kern w:val="2"/>
          <w:sz w:val="24"/>
          <w:szCs w:val="24"/>
          <w:lang w:val="en-US" w:eastAsia="zh-CN" w:bidi="ar-SA"/>
        </w:rPr>
        <w:endnoteReference w:id="49"/>
      </w:r>
      <w:r>
        <w:rPr>
          <w:rStyle w:val="25"/>
          <w:rFonts w:hint="eastAsia" w:ascii="Times New Roman" w:hAnsi="Times New Roman" w:eastAsia="宋体" w:cs="Times New Roman"/>
          <w:color w:val="auto"/>
          <w:kern w:val="2"/>
          <w:sz w:val="24"/>
          <w:szCs w:val="24"/>
          <w:lang w:val="en-US" w:eastAsia="zh-CN" w:bidi="ar-SA"/>
        </w:rPr>
        <w:t>]</w:t>
      </w:r>
      <w:r>
        <w:rPr>
          <w:rFonts w:hint="eastAsia" w:cs="Times New Roman"/>
          <w:color w:val="auto"/>
          <w:kern w:val="2"/>
          <w:sz w:val="24"/>
          <w:szCs w:val="24"/>
          <w:lang w:val="en-US" w:eastAsia="zh-CN" w:bidi="ar-SA"/>
        </w:rPr>
        <w:t>。</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eastAsia="宋体" w:cs="Times New Roman"/>
          <w:color w:val="auto"/>
          <w:kern w:val="2"/>
          <w:sz w:val="24"/>
          <w:szCs w:val="24"/>
          <w:vertAlign w:val="baseline"/>
          <w:lang w:val="en-US" w:eastAsia="zh-CN" w:bidi="ar-SA"/>
        </w:rPr>
      </w:pPr>
      <w:r>
        <w:rPr>
          <w:rFonts w:hint="eastAsia" w:cs="Times New Roman"/>
          <w:color w:val="auto"/>
          <w:kern w:val="2"/>
          <w:sz w:val="24"/>
          <w:szCs w:val="24"/>
          <w:vertAlign w:val="baseline"/>
          <w:lang w:val="en-US" w:eastAsia="zh-CN" w:bidi="ar-SA"/>
        </w:rPr>
        <w:t>最后是本研究虽然按照</w:t>
      </w:r>
      <w:r>
        <w:rPr>
          <w:rFonts w:hint="default" w:ascii="Times New Roman" w:hAnsi="Times New Roman" w:eastAsia="宋体" w:cs="Times New Roman"/>
          <w:color w:val="auto"/>
          <w:kern w:val="2"/>
          <w:sz w:val="24"/>
          <w:szCs w:val="24"/>
          <w:vertAlign w:val="baseline"/>
          <w:lang w:val="en-US" w:eastAsia="zh-CN" w:bidi="ar-SA"/>
        </w:rPr>
        <w:t>以往的研究选择SOD和CAT作为氧化应激的生物标志物来评估环境污染物的直接毒性，</w:t>
      </w:r>
      <w:r>
        <w:rPr>
          <w:rFonts w:hint="eastAsia" w:cs="Times New Roman"/>
          <w:color w:val="auto"/>
          <w:kern w:val="2"/>
          <w:sz w:val="24"/>
          <w:szCs w:val="24"/>
          <w:vertAlign w:val="baseline"/>
          <w:lang w:val="en-US" w:eastAsia="zh-CN" w:bidi="ar-SA"/>
        </w:rPr>
        <w:t>但事实上</w:t>
      </w:r>
      <w:r>
        <w:rPr>
          <w:rFonts w:hint="default" w:ascii="Times New Roman" w:hAnsi="Times New Roman" w:eastAsia="宋体" w:cs="Times New Roman"/>
          <w:color w:val="auto"/>
          <w:kern w:val="2"/>
          <w:sz w:val="24"/>
          <w:szCs w:val="24"/>
          <w:vertAlign w:val="baseline"/>
          <w:lang w:val="en-US" w:eastAsia="zh-CN" w:bidi="ar-SA"/>
        </w:rPr>
        <w:t>忽略了外源性污染物在多种反应途径中的综合作用</w:t>
      </w:r>
      <w:r>
        <w:rPr>
          <w:rFonts w:hint="eastAsia" w:cs="Times New Roman"/>
          <w:color w:val="auto"/>
          <w:kern w:val="2"/>
          <w:sz w:val="24"/>
          <w:szCs w:val="24"/>
          <w:vertAlign w:val="baseline"/>
          <w:lang w:val="en-US" w:eastAsia="zh-CN" w:bidi="ar-SA"/>
        </w:rPr>
        <w:t>；本实验依旧</w:t>
      </w:r>
      <w:r>
        <w:rPr>
          <w:rFonts w:hint="eastAsia" w:ascii="Times New Roman" w:hAnsi="Times New Roman" w:eastAsia="宋体" w:cs="Times New Roman"/>
          <w:color w:val="auto"/>
          <w:kern w:val="2"/>
          <w:sz w:val="24"/>
          <w:szCs w:val="24"/>
          <w:vertAlign w:val="baseline"/>
          <w:lang w:val="en-US" w:eastAsia="zh-CN" w:bidi="ar-SA"/>
        </w:rPr>
        <w:t>停留在单一</w:t>
      </w:r>
      <w:r>
        <w:rPr>
          <w:rFonts w:hint="eastAsia" w:cs="Times New Roman"/>
          <w:color w:val="auto"/>
          <w:kern w:val="2"/>
          <w:sz w:val="24"/>
          <w:szCs w:val="24"/>
          <w:vertAlign w:val="baseline"/>
          <w:lang w:val="en-US" w:eastAsia="zh-CN" w:bidi="ar-SA"/>
        </w:rPr>
        <w:t>甜味剂的毒理研究</w:t>
      </w:r>
      <w:r>
        <w:rPr>
          <w:rFonts w:hint="eastAsia" w:ascii="Times New Roman" w:hAnsi="Times New Roman" w:eastAsia="宋体" w:cs="Times New Roman"/>
          <w:color w:val="auto"/>
          <w:kern w:val="2"/>
          <w:sz w:val="24"/>
          <w:szCs w:val="24"/>
          <w:vertAlign w:val="baseline"/>
          <w:lang w:val="en-US" w:eastAsia="zh-CN" w:bidi="ar-SA"/>
        </w:rPr>
        <w:t>中，而在</w:t>
      </w:r>
      <w:r>
        <w:rPr>
          <w:rFonts w:hint="eastAsia" w:cs="Times New Roman"/>
          <w:color w:val="auto"/>
          <w:kern w:val="2"/>
          <w:sz w:val="24"/>
          <w:szCs w:val="24"/>
          <w:vertAlign w:val="baseline"/>
          <w:lang w:val="en-US" w:eastAsia="zh-CN" w:bidi="ar-SA"/>
        </w:rPr>
        <w:t>很多</w:t>
      </w:r>
      <w:r>
        <w:rPr>
          <w:rFonts w:hint="eastAsia" w:ascii="Times New Roman" w:hAnsi="Times New Roman" w:eastAsia="宋体" w:cs="Times New Roman"/>
          <w:color w:val="auto"/>
          <w:kern w:val="2"/>
          <w:sz w:val="24"/>
          <w:szCs w:val="24"/>
          <w:vertAlign w:val="baseline"/>
          <w:lang w:val="en-US" w:eastAsia="zh-CN" w:bidi="ar-SA"/>
        </w:rPr>
        <w:t>文献中提到过，这些甜味剂与其它物质的相互作用可能会加速其降解速度，甚至加强其生物毒性</w:t>
      </w:r>
      <w:r>
        <w:rPr>
          <w:rStyle w:val="25"/>
          <w:rFonts w:hint="eastAsia" w:ascii="Times New Roman" w:hAnsi="Times New Roman" w:eastAsia="宋体" w:cs="Times New Roman"/>
          <w:color w:val="auto"/>
          <w:kern w:val="2"/>
          <w:sz w:val="24"/>
          <w:szCs w:val="24"/>
          <w:lang w:val="en-US" w:eastAsia="zh-CN" w:bidi="ar-SA"/>
        </w:rPr>
        <w:t>[</w:t>
      </w:r>
      <w:r>
        <w:rPr>
          <w:rStyle w:val="25"/>
          <w:rFonts w:hint="eastAsia" w:ascii="Times New Roman" w:hAnsi="Times New Roman" w:eastAsia="宋体" w:cs="Times New Roman"/>
          <w:color w:val="auto"/>
          <w:kern w:val="2"/>
          <w:sz w:val="24"/>
          <w:szCs w:val="24"/>
          <w:lang w:val="en-US" w:eastAsia="zh-CN" w:bidi="ar-SA"/>
        </w:rPr>
        <w:endnoteReference w:id="50"/>
      </w:r>
      <w:r>
        <w:rPr>
          <w:rStyle w:val="25"/>
          <w:rFonts w:hint="eastAsia" w:ascii="Times New Roman" w:hAnsi="Times New Roman" w:eastAsia="宋体" w:cs="Times New Roman"/>
          <w:color w:val="auto"/>
          <w:kern w:val="2"/>
          <w:sz w:val="24"/>
          <w:szCs w:val="24"/>
          <w:lang w:val="en-US" w:eastAsia="zh-CN" w:bidi="ar-SA"/>
        </w:rPr>
        <w:t>]</w:t>
      </w:r>
      <w:r>
        <w:rPr>
          <w:rFonts w:hint="eastAsia" w:cs="Times New Roman"/>
          <w:color w:val="auto"/>
          <w:kern w:val="2"/>
          <w:sz w:val="24"/>
          <w:szCs w:val="24"/>
          <w:vertAlign w:val="baseline"/>
          <w:lang w:val="en-US" w:eastAsia="zh-CN" w:bidi="ar-SA"/>
        </w:rPr>
        <w:t>；因此在实验中一些因素的加入可能会干扰本次试验的最后结果，需要对复合污染物的毒理效益做进一步的研究。</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rFonts w:hint="default" w:ascii="黑体" w:hAnsi="黑体" w:eastAsia="黑体" w:cs="Times New Roman"/>
          <w:color w:val="auto"/>
          <w:kern w:val="2"/>
          <w:sz w:val="28"/>
          <w:szCs w:val="28"/>
          <w:lang w:val="en-US" w:eastAsia="zh-CN" w:bidi="ar-SA"/>
        </w:rPr>
      </w:pPr>
      <w:r>
        <w:rPr>
          <w:rFonts w:hint="default" w:ascii="Times New Roman" w:hAnsi="Times New Roman" w:eastAsia="黑体" w:cs="Times New Roman"/>
          <w:color w:val="auto"/>
          <w:kern w:val="2"/>
          <w:sz w:val="28"/>
          <w:szCs w:val="28"/>
          <w:lang w:val="en-US" w:eastAsia="zh-CN" w:bidi="ar-SA"/>
        </w:rPr>
        <w:t>2</w:t>
      </w:r>
      <w:r>
        <w:rPr>
          <w:rFonts w:hint="eastAsia" w:ascii="黑体" w:hAnsi="黑体" w:eastAsia="黑体" w:cs="Times New Roman"/>
          <w:color w:val="auto"/>
          <w:kern w:val="2"/>
          <w:sz w:val="28"/>
          <w:szCs w:val="28"/>
          <w:lang w:val="en-US" w:eastAsia="zh-CN" w:bidi="ar-SA"/>
        </w:rPr>
        <w:t xml:space="preserve"> 展望</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cs="Times New Roman"/>
          <w:color w:val="auto"/>
          <w:kern w:val="2"/>
          <w:sz w:val="24"/>
          <w:szCs w:val="24"/>
          <w:lang w:val="en-US" w:eastAsia="zh-CN" w:bidi="ar-SA"/>
        </w:rPr>
      </w:pPr>
      <w:r>
        <w:rPr>
          <w:rFonts w:hint="eastAsia" w:cs="Times New Roman"/>
          <w:color w:val="auto"/>
          <w:kern w:val="2"/>
          <w:sz w:val="24"/>
          <w:szCs w:val="24"/>
          <w:vertAlign w:val="baseline"/>
          <w:lang w:val="en-US" w:eastAsia="zh-CN" w:bidi="ar-SA"/>
        </w:rPr>
        <w:t>希望之后能对更多</w:t>
      </w:r>
      <w:r>
        <w:rPr>
          <w:rFonts w:hint="eastAsia" w:ascii="Times New Roman" w:hAnsi="Times New Roman" w:eastAsia="宋体" w:cs="Times New Roman"/>
          <w:color w:val="auto"/>
          <w:kern w:val="2"/>
          <w:sz w:val="24"/>
          <w:szCs w:val="24"/>
          <w:vertAlign w:val="baseline"/>
          <w:lang w:val="en-US" w:eastAsia="zh-CN" w:bidi="ar-SA"/>
        </w:rPr>
        <w:t>土壤无脊椎动物，</w:t>
      </w:r>
      <w:r>
        <w:rPr>
          <w:rFonts w:hint="eastAsia" w:cs="Times New Roman"/>
          <w:color w:val="auto"/>
          <w:kern w:val="2"/>
          <w:sz w:val="24"/>
          <w:szCs w:val="24"/>
          <w:vertAlign w:val="baseline"/>
          <w:lang w:val="en-US" w:eastAsia="zh-CN" w:bidi="ar-SA"/>
        </w:rPr>
        <w:t>如</w:t>
      </w:r>
      <w:r>
        <w:rPr>
          <w:rFonts w:hint="eastAsia" w:ascii="Times New Roman" w:hAnsi="Times New Roman" w:eastAsia="宋体" w:cs="Times New Roman"/>
          <w:color w:val="auto"/>
          <w:kern w:val="2"/>
          <w:sz w:val="24"/>
          <w:szCs w:val="24"/>
          <w:vertAlign w:val="baseline"/>
          <w:lang w:val="en-US" w:eastAsia="zh-CN" w:bidi="ar-SA"/>
        </w:rPr>
        <w:t>跳尾虫、线虫等</w:t>
      </w:r>
      <w:r>
        <w:rPr>
          <w:rFonts w:hint="eastAsia" w:cs="Times New Roman"/>
          <w:color w:val="auto"/>
          <w:kern w:val="2"/>
          <w:sz w:val="24"/>
          <w:szCs w:val="24"/>
          <w:vertAlign w:val="baseline"/>
          <w:lang w:val="en-US" w:eastAsia="zh-CN" w:bidi="ar-SA"/>
        </w:rPr>
        <w:t>进行甜味剂毒理效应的研究，它们</w:t>
      </w:r>
      <w:r>
        <w:rPr>
          <w:rFonts w:hint="eastAsia" w:ascii="Times New Roman" w:hAnsi="Times New Roman" w:eastAsia="宋体" w:cs="Times New Roman"/>
          <w:color w:val="auto"/>
          <w:kern w:val="2"/>
          <w:sz w:val="24"/>
          <w:szCs w:val="24"/>
          <w:vertAlign w:val="baseline"/>
          <w:lang w:val="en-US" w:eastAsia="zh-CN" w:bidi="ar-SA"/>
        </w:rPr>
        <w:t>土壤生态系统中丰富的生物，在维持土壤结构和功能方面发挥着至关重要的作用</w:t>
      </w:r>
      <w:r>
        <w:rPr>
          <w:rFonts w:hint="eastAsia" w:cs="Times New Roman"/>
          <w:color w:val="auto"/>
          <w:kern w:val="2"/>
          <w:sz w:val="24"/>
          <w:szCs w:val="24"/>
          <w:vertAlign w:val="baseline"/>
          <w:lang w:val="en-US" w:eastAsia="zh-CN" w:bidi="ar-SA"/>
        </w:rPr>
        <w:t>，因此</w:t>
      </w:r>
      <w:r>
        <w:rPr>
          <w:rFonts w:hint="eastAsia" w:ascii="Times New Roman" w:hAnsi="Times New Roman" w:eastAsia="宋体" w:cs="Times New Roman"/>
          <w:color w:val="auto"/>
          <w:kern w:val="2"/>
          <w:sz w:val="24"/>
          <w:szCs w:val="24"/>
          <w:vertAlign w:val="baseline"/>
          <w:lang w:val="en-US" w:eastAsia="zh-CN" w:bidi="ar-SA"/>
        </w:rPr>
        <w:t>对不同层次的土壤无脊椎动物进行</w:t>
      </w:r>
      <w:r>
        <w:rPr>
          <w:rFonts w:hint="eastAsia" w:cs="Times New Roman"/>
          <w:color w:val="auto"/>
          <w:kern w:val="2"/>
          <w:sz w:val="24"/>
          <w:szCs w:val="24"/>
          <w:vertAlign w:val="baseline"/>
          <w:lang w:val="en-US" w:eastAsia="zh-CN" w:bidi="ar-SA"/>
        </w:rPr>
        <w:t>甜味剂的</w:t>
      </w:r>
      <w:r>
        <w:rPr>
          <w:rFonts w:hint="eastAsia" w:ascii="Times New Roman" w:hAnsi="Times New Roman" w:eastAsia="宋体" w:cs="Times New Roman"/>
          <w:color w:val="auto"/>
          <w:kern w:val="2"/>
          <w:sz w:val="24"/>
          <w:szCs w:val="24"/>
          <w:vertAlign w:val="baseline"/>
          <w:lang w:val="en-US" w:eastAsia="zh-CN" w:bidi="ar-SA"/>
        </w:rPr>
        <w:t>毒性试验，</w:t>
      </w:r>
      <w:r>
        <w:rPr>
          <w:rFonts w:hint="eastAsia" w:cs="Times New Roman"/>
          <w:color w:val="auto"/>
          <w:kern w:val="2"/>
          <w:sz w:val="24"/>
          <w:szCs w:val="24"/>
          <w:vertAlign w:val="baseline"/>
          <w:lang w:val="en-US" w:eastAsia="zh-CN" w:bidi="ar-SA"/>
        </w:rPr>
        <w:t>能够</w:t>
      </w:r>
      <w:r>
        <w:rPr>
          <w:rFonts w:hint="eastAsia" w:ascii="Times New Roman" w:hAnsi="Times New Roman" w:eastAsia="宋体" w:cs="Times New Roman"/>
          <w:color w:val="auto"/>
          <w:kern w:val="2"/>
          <w:sz w:val="24"/>
          <w:szCs w:val="24"/>
          <w:vertAlign w:val="baseline"/>
          <w:lang w:val="en-US" w:eastAsia="zh-CN" w:bidi="ar-SA"/>
        </w:rPr>
        <w:t>评估</w:t>
      </w:r>
      <w:r>
        <w:rPr>
          <w:rFonts w:hint="eastAsia" w:cs="Times New Roman"/>
          <w:color w:val="auto"/>
          <w:kern w:val="2"/>
          <w:sz w:val="24"/>
          <w:szCs w:val="24"/>
          <w:vertAlign w:val="baseline"/>
          <w:lang w:val="en-US" w:eastAsia="zh-CN" w:bidi="ar-SA"/>
        </w:rPr>
        <w:t>新兴</w:t>
      </w:r>
      <w:r>
        <w:rPr>
          <w:rFonts w:hint="eastAsia" w:ascii="Times New Roman" w:hAnsi="Times New Roman" w:eastAsia="宋体" w:cs="Times New Roman"/>
          <w:color w:val="auto"/>
          <w:kern w:val="2"/>
          <w:sz w:val="24"/>
          <w:szCs w:val="24"/>
          <w:vertAlign w:val="baseline"/>
          <w:lang w:val="en-US" w:eastAsia="zh-CN" w:bidi="ar-SA"/>
        </w:rPr>
        <w:t>污染的生态风险提供</w:t>
      </w:r>
      <w:r>
        <w:rPr>
          <w:rFonts w:hint="eastAsia" w:cs="Times New Roman"/>
          <w:color w:val="auto"/>
          <w:kern w:val="2"/>
          <w:sz w:val="24"/>
          <w:szCs w:val="24"/>
          <w:vertAlign w:val="baseline"/>
          <w:lang w:val="en-US" w:eastAsia="zh-CN" w:bidi="ar-SA"/>
        </w:rPr>
        <w:t>更加充足</w:t>
      </w:r>
      <w:r>
        <w:rPr>
          <w:rFonts w:hint="eastAsia" w:ascii="Times New Roman" w:hAnsi="Times New Roman" w:eastAsia="宋体" w:cs="Times New Roman"/>
          <w:color w:val="auto"/>
          <w:kern w:val="2"/>
          <w:sz w:val="24"/>
          <w:szCs w:val="24"/>
          <w:vertAlign w:val="baseline"/>
          <w:lang w:val="en-US" w:eastAsia="zh-CN" w:bidi="ar-SA"/>
        </w:rPr>
        <w:t>依据。与传统污染物相比，该类新型污染物的环境监测和监管还尚未成熟，大量的甜味剂流入环境中可能会造成一定的生态风险，因此</w:t>
      </w:r>
      <w:r>
        <w:rPr>
          <w:rFonts w:hint="eastAsia" w:cs="Times New Roman"/>
          <w:color w:val="auto"/>
          <w:kern w:val="2"/>
          <w:sz w:val="24"/>
          <w:szCs w:val="24"/>
          <w:vertAlign w:val="baseline"/>
          <w:lang w:val="en-US" w:eastAsia="zh-CN" w:bidi="ar-SA"/>
        </w:rPr>
        <w:t>还需要更多针对于土壤的研究来为环境监管和生态奉献评估提供更全面和更有力的数据支撑。</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eastAsia="宋体" w:cs="Times New Roman"/>
          <w:color w:val="auto"/>
          <w:kern w:val="2"/>
          <w:sz w:val="24"/>
          <w:szCs w:val="24"/>
          <w:vertAlign w:val="baseline"/>
          <w:lang w:val="en-US" w:eastAsia="zh-CN" w:bidi="ar-SA"/>
        </w:rPr>
      </w:pPr>
      <w:r>
        <w:rPr>
          <w:rFonts w:hint="eastAsia" w:ascii="Times New Roman" w:hAnsi="Times New Roman" w:eastAsia="宋体" w:cs="Times New Roman"/>
          <w:color w:val="auto"/>
          <w:kern w:val="2"/>
          <w:sz w:val="24"/>
          <w:szCs w:val="24"/>
          <w:vertAlign w:val="baseline"/>
          <w:lang w:val="en-US" w:eastAsia="zh-CN" w:bidi="ar-SA"/>
        </w:rPr>
        <w:t>现在对于甜味剂的研究大多数都停留在水生环境</w:t>
      </w:r>
      <w:r>
        <w:rPr>
          <w:rFonts w:hint="eastAsia" w:cs="Times New Roman"/>
          <w:color w:val="auto"/>
          <w:kern w:val="2"/>
          <w:sz w:val="24"/>
          <w:szCs w:val="24"/>
          <w:vertAlign w:val="baseline"/>
          <w:lang w:val="en-US" w:eastAsia="zh-CN" w:bidi="ar-SA"/>
        </w:rPr>
        <w:t>和水生生物</w:t>
      </w:r>
      <w:r>
        <w:rPr>
          <w:rFonts w:hint="eastAsia" w:ascii="Times New Roman" w:hAnsi="Times New Roman" w:eastAsia="宋体" w:cs="Times New Roman"/>
          <w:color w:val="auto"/>
          <w:kern w:val="2"/>
          <w:sz w:val="24"/>
          <w:szCs w:val="24"/>
          <w:vertAlign w:val="baseline"/>
          <w:lang w:val="en-US" w:eastAsia="zh-CN" w:bidi="ar-SA"/>
        </w:rPr>
        <w:t>中，因为在土壤这样非均质的研究试验</w:t>
      </w:r>
      <w:r>
        <w:rPr>
          <w:rFonts w:hint="eastAsia" w:cs="Times New Roman"/>
          <w:color w:val="auto"/>
          <w:kern w:val="2"/>
          <w:sz w:val="24"/>
          <w:szCs w:val="24"/>
          <w:vertAlign w:val="baseline"/>
          <w:lang w:val="en-US" w:eastAsia="zh-CN" w:bidi="ar-SA"/>
        </w:rPr>
        <w:t>存在操作繁杂</w:t>
      </w:r>
      <w:r>
        <w:rPr>
          <w:rFonts w:hint="eastAsia" w:ascii="Times New Roman" w:hAnsi="Times New Roman" w:eastAsia="宋体" w:cs="Times New Roman"/>
          <w:color w:val="auto"/>
          <w:kern w:val="2"/>
          <w:sz w:val="24"/>
          <w:szCs w:val="24"/>
          <w:vertAlign w:val="baseline"/>
          <w:lang w:val="en-US" w:eastAsia="zh-CN" w:bidi="ar-SA"/>
        </w:rPr>
        <w:t>，干扰因素多，分析技术不成熟等原因</w:t>
      </w:r>
      <w:r>
        <w:rPr>
          <w:rFonts w:hint="eastAsia" w:cs="Times New Roman"/>
          <w:color w:val="auto"/>
          <w:kern w:val="2"/>
          <w:sz w:val="24"/>
          <w:szCs w:val="24"/>
          <w:vertAlign w:val="baseline"/>
          <w:lang w:val="en-US" w:eastAsia="zh-CN" w:bidi="ar-SA"/>
        </w:rPr>
        <w:t>，这些问题</w:t>
      </w:r>
      <w:r>
        <w:rPr>
          <w:rFonts w:hint="eastAsia" w:ascii="Times New Roman" w:hAnsi="Times New Roman" w:eastAsia="宋体" w:cs="Times New Roman"/>
          <w:color w:val="auto"/>
          <w:kern w:val="2"/>
          <w:sz w:val="24"/>
          <w:szCs w:val="24"/>
          <w:vertAlign w:val="baseline"/>
          <w:lang w:val="en-US" w:eastAsia="zh-CN" w:bidi="ar-SA"/>
        </w:rPr>
        <w:t>阻碍了土壤健康研究和监测的进程</w:t>
      </w:r>
      <w:r>
        <w:rPr>
          <w:rFonts w:hint="eastAsia" w:cs="Times New Roman"/>
          <w:color w:val="auto"/>
          <w:kern w:val="2"/>
          <w:sz w:val="24"/>
          <w:szCs w:val="24"/>
          <w:vertAlign w:val="baseline"/>
          <w:lang w:val="en-US" w:eastAsia="zh-CN" w:bidi="ar-SA"/>
        </w:rPr>
        <w:t>；所以希望在之后能够有更多关于人研究甜味剂对土壤生物的影响机制，并且改进相关土壤实验过程和研究方法。</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Times New Roman"/>
          <w:color w:val="auto"/>
          <w:kern w:val="2"/>
          <w:sz w:val="24"/>
          <w:szCs w:val="24"/>
          <w:vertAlign w:val="baseline"/>
          <w:lang w:val="en-US" w:eastAsia="zh-CN" w:bidi="ar-SA"/>
        </w:rPr>
      </w:pPr>
      <w:r>
        <w:rPr>
          <w:rFonts w:hint="eastAsia" w:ascii="Times New Roman" w:hAnsi="Times New Roman" w:eastAsia="宋体" w:cs="Times New Roman"/>
          <w:color w:val="auto"/>
          <w:kern w:val="2"/>
          <w:sz w:val="24"/>
          <w:szCs w:val="24"/>
          <w:vertAlign w:val="baseline"/>
          <w:lang w:val="en-US" w:eastAsia="zh-CN" w:bidi="ar-SA"/>
        </w:rPr>
        <w:t>其次，需要深入研究甜味剂在土壤中的迁移转化规律及其与土壤微生物的相互作用。甜味剂可能通过土壤介质迁移，并在土壤中发生生物和非生物转化过程，产生一系列的代谢产物。这些代谢产物可能对土壤微生物群落结构和功能产生影响，进而影响土壤生态系统的稳定性和健康状态。</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Times New Roman"/>
          <w:color w:val="auto"/>
          <w:kern w:val="2"/>
          <w:sz w:val="24"/>
          <w:szCs w:val="24"/>
          <w:vertAlign w:val="baseline"/>
          <w:lang w:val="en-US" w:eastAsia="zh-CN" w:bidi="ar-SA"/>
        </w:rPr>
      </w:pPr>
      <w:r>
        <w:rPr>
          <w:rFonts w:hint="eastAsia" w:ascii="Times New Roman" w:hAnsi="Times New Roman" w:eastAsia="宋体" w:cs="Times New Roman"/>
          <w:color w:val="auto"/>
          <w:kern w:val="2"/>
          <w:sz w:val="24"/>
          <w:szCs w:val="24"/>
          <w:vertAlign w:val="baseline"/>
          <w:lang w:val="en-US" w:eastAsia="zh-CN" w:bidi="ar-SA"/>
        </w:rPr>
        <w:t>此外，还需要关注甜味剂在土壤生物体内的生物累积和生物放大效应。虽然甜味剂在水生环境中的生物累积和生物放大效应已经得到一定程度的关注，但在土壤生态系统中的情况尚不清楚。通过研究甜味剂在土壤中的生物累积和生物放大效应，可以评估其在土壤食物链中的传递和富集情况，从而更好地了解其对土壤生态系统的潜在影响。</w:t>
      </w:r>
    </w:p>
    <w:p>
      <w:pPr>
        <w:keepNext w:val="0"/>
        <w:keepLines w:val="0"/>
        <w:pageBreakBefore w:val="0"/>
        <w:widowControl/>
        <w:suppressLineNumbers w:val="0"/>
        <w:kinsoku/>
        <w:wordWrap/>
        <w:overflowPunct/>
        <w:topLinePunct w:val="0"/>
        <w:autoSpaceDE/>
        <w:autoSpaceDN/>
        <w:bidi w:val="0"/>
        <w:adjustRightInd/>
        <w:snapToGrid/>
        <w:spacing w:line="400" w:lineRule="exact"/>
        <w:ind w:firstLine="480" w:firstLineChars="200"/>
        <w:jc w:val="left"/>
        <w:textAlignment w:val="auto"/>
        <w:rPr>
          <w:rFonts w:hint="eastAsia" w:ascii="Times New Roman" w:hAnsi="Times New Roman" w:eastAsia="宋体" w:cs="Times New Roman"/>
          <w:color w:val="auto"/>
          <w:kern w:val="2"/>
          <w:sz w:val="24"/>
          <w:szCs w:val="24"/>
          <w:vertAlign w:val="baseline"/>
          <w:lang w:val="en-US" w:eastAsia="zh-CN" w:bidi="ar-SA"/>
        </w:rPr>
        <w:sectPr>
          <w:footerReference r:id="rId19" w:type="default"/>
          <w:endnotePr>
            <w:numFmt w:val="decimal"/>
          </w:endnotePr>
          <w:pgSz w:w="11906" w:h="16838"/>
          <w:pgMar w:top="1134" w:right="1134" w:bottom="1134" w:left="1134" w:header="850" w:footer="992" w:gutter="284"/>
          <w:pgBorders>
            <w:top w:val="none" w:sz="0" w:space="0"/>
            <w:left w:val="none" w:sz="0" w:space="0"/>
            <w:bottom w:val="none" w:sz="0" w:space="0"/>
            <w:right w:val="none" w:sz="0" w:space="0"/>
          </w:pgBorders>
          <w:pgNumType w:fmt="decimal"/>
          <w:cols w:space="425" w:num="1"/>
          <w:docGrid w:linePitch="312" w:charSpace="0"/>
        </w:sectPr>
      </w:pPr>
      <w:r>
        <w:rPr>
          <w:rFonts w:hint="eastAsia" w:ascii="Times New Roman" w:hAnsi="Times New Roman" w:eastAsia="宋体" w:cs="Times New Roman"/>
          <w:color w:val="auto"/>
          <w:kern w:val="2"/>
          <w:sz w:val="24"/>
          <w:szCs w:val="24"/>
          <w:vertAlign w:val="baseline"/>
          <w:lang w:val="en-US" w:eastAsia="zh-CN" w:bidi="ar-SA"/>
        </w:rPr>
        <w:t>最后，</w:t>
      </w:r>
      <w:r>
        <w:rPr>
          <w:rFonts w:hint="eastAsia" w:cs="Times New Roman"/>
          <w:color w:val="auto"/>
          <w:kern w:val="2"/>
          <w:sz w:val="24"/>
          <w:szCs w:val="24"/>
          <w:vertAlign w:val="baseline"/>
          <w:lang w:val="en-US" w:eastAsia="zh-CN" w:bidi="ar-SA"/>
        </w:rPr>
        <w:t>希望相关部门可以</w:t>
      </w:r>
      <w:r>
        <w:rPr>
          <w:rFonts w:hint="eastAsia" w:ascii="Times New Roman" w:hAnsi="Times New Roman" w:eastAsia="宋体" w:cs="Times New Roman"/>
          <w:color w:val="auto"/>
          <w:kern w:val="2"/>
          <w:sz w:val="24"/>
          <w:szCs w:val="24"/>
          <w:vertAlign w:val="baseline"/>
          <w:lang w:val="en-US" w:eastAsia="zh-CN" w:bidi="ar-SA"/>
        </w:rPr>
        <w:t>加强对甜味剂的环境监测和监管。随着甜味剂的广泛使用和排放，其在环境中的浓度和分布情况也越来越受到关注。建立健全的甜味剂环境监测网络，加强对其在土壤中的监测和评估，对于及时发现和应对潜在的生态风险具有重要意义。同时，还需要制定相应的环境保护法律法规，加强对甜味剂的监管和管理，确保土壤生态系统的健康和可持续发展。</w:t>
      </w:r>
    </w:p>
    <w:p>
      <w:pPr>
        <w:pStyle w:val="2"/>
        <w:spacing w:before="480" w:after="360" w:line="400" w:lineRule="exact"/>
        <w:rPr>
          <w:rFonts w:hint="eastAsia"/>
        </w:rPr>
      </w:pPr>
      <w:bookmarkStart w:id="4" w:name="_Toc55767866"/>
      <w:r>
        <w:rPr>
          <w:rFonts w:hint="eastAsia"/>
        </w:rPr>
        <w:t>参考文献</w:t>
      </w:r>
      <w:bookmarkEnd w:id="4"/>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Te Morenga L, Mallard S, Mann J. Dietary sugars and body weight: systematic review and meta-analyses of randomised controlled trials and cohort studies[J]. Bmj, 2013, 346.</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Li D, Yao Y, Sun H, et al. Artificial sweeteners in pig feed: a worldwide survey and case study in pig farms in Tianjin, China[J]. Environmental Science &amp; Technology, 2020, 54(7): 4059-4067.</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highlight w:val="cyan"/>
        </w:rPr>
        <w:t xml:space="preserve">Chemical </w:t>
      </w:r>
      <w:r>
        <w:rPr>
          <w:rFonts w:hint="default" w:ascii="Times New Roman" w:hAnsi="Times New Roman" w:eastAsia="宋体" w:cs="Times New Roman"/>
        </w:rPr>
        <w:t>Economics Handbook, Sweeteners, High-Intensity, IHS Markit, London, UK, 2017.</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Zhang T, Gan Z, Gao C, et al. Occurrence of artificial sweeteners in human liver and paired blood and urine samples from adults in Tianjin, China and their implications for human exposure[J]. Environmental Science: Processes &amp; Impacts, 2016, 18(9): 1169-1176.</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Li D, Yao Y, Sun H. Emission and mass load of artificial sweeteners from a pig farm to its surrounding environment: contribution of airborne pathway and biomonitoring potential[J]. Environmental Science &amp; Technology, 2021, 55(4): 2307-2315.</w:t>
      </w:r>
    </w:p>
    <w:p>
      <w:pPr>
        <w:numPr>
          <w:ilvl w:val="0"/>
          <w:numId w:val="3"/>
        </w:numPr>
        <w:ind w:left="425" w:leftChars="0" w:hanging="425" w:firstLineChars="0"/>
        <w:jc w:val="both"/>
        <w:rPr>
          <w:rFonts w:hint="default" w:ascii="Times New Roman" w:hAnsi="Times New Roman" w:eastAsia="宋体" w:cs="Times New Roman"/>
        </w:rPr>
      </w:pPr>
      <w:r>
        <w:rPr>
          <w:rFonts w:hint="default" w:ascii="Times New Roman" w:hAnsi="Times New Roman" w:eastAsia="宋体" w:cs="Times New Roman"/>
          <w:highlight w:val="cyan"/>
        </w:rPr>
        <w:t>Ab Qay</w:t>
      </w:r>
      <w:r>
        <w:rPr>
          <w:rFonts w:hint="default" w:ascii="Times New Roman" w:hAnsi="Times New Roman" w:eastAsia="宋体" w:cs="Times New Roman"/>
        </w:rPr>
        <w:t>oom Naik, Tabassum Zafar, Vinoy Kumar Shrivastava, "Environmental Impact of the Presence, Distribution, and Use of Artificial Sweeteners as Emerging Sources of Pollution", Journal of Environmental and Public Health, vol. 2021, Article ID 6624569, 11 pages, 2021. https://doi.org/10.1155/2021/6624569</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Ma L, Liu Y, Xu J, et al. Mass loading of typical artificial sweeteners in a pig farm and their dissipation and uptake by plants in neighboring farmland[J]. Science of the total environment, 2017, 605: 735-744.</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Zaneveld J, Turnbaugh P J, Lozupone C, et al. Host-bacterial coevolution and the search for new drug targets[J]. Current opinion in chemical biology, 2008, 12(1): 109-114.</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Suez J, Korem T, Zeevi D, et al. Artificial sweeteners induce glucose intolerance by altering the gut microbiota[J]. Nature, 2014, 514(7521): 181-186.</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highlight w:val="cyan"/>
        </w:rPr>
        <w:t>Markus</w:t>
      </w:r>
      <w:r>
        <w:rPr>
          <w:rFonts w:hint="default" w:ascii="Times New Roman" w:hAnsi="Times New Roman" w:eastAsia="宋体" w:cs="Times New Roman"/>
        </w:rPr>
        <w:t>, Victor, et al. "Inhibitory effects of artificial sweeteners on bacterial quorum sensing." International Journal of Molecular Sciences 22.18 (2021): 9863.</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Prashant G M, Patil R B, Nagaraj T, et al. The antimicrobial activity of the three commercially available intense sweeteners against common periodontal pathogens: an in vitro study[J]. J Contemp Dent Pract, 2012, 13(6): 749-52.</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Yu Z. Uncovering roles of artificial sweeteners in the spread of antimicrobial resistance amongbacterial taxa[J]. 2022.</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Li Z, Gao J, Guo Y, et al. Enhancement of antibiotic resistance dissemination by artificial sweetener acesulfame potassium: Insights from cell membrane, enzyme, energy supply and transcriptomics[J]. Journal of Hazardous Materials, 2022, 422: 126942.</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Yu Z, Wang Y, Lu J, et al. Nonnutritive sweeteners can promote the dissemination of antibiotic resistance through conjugative gene transfer[J]. The ISME Journal, 2021, 15(7): 2117-2130.</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Andersson D I, Hughes D. Antibiotic resistance and its cost: is it possible to reverse resistance?[J]. Nature Reviews Microbiology, 2010, 8(4): 260-271.</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Yu Z, Wang Y, Lu J, et al. Nonnutritive sweeteners can promote the dissemination of antibiotic resistance through conjugative gene transfer[J]. The ISME Journal, 2021, 15(7): 2117-2130.</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Jin M, Liu L, Wang D, et al. Chlorine disinfection promotes the exchange of antibiotic resistance genes across bacterial genera by natural transformation[J]. The ISME journal, 2020, 14(7): 1847-1856</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Praveena S M, Cheema M S, Guo H R. Non-nutritive artificial sweeteners as an emerging contaminant in environment: A global review and risks perspectives[J]. Ecotoxicology and environmental safety, 2019, 170: 699-707.</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Ashok I, Wankhar D, Sheeladevi R, et al. Long-term effect of aspartame on the liver antioxidant status and histopathology in Wistar albino rats[J]. Biomedicine &amp; Preventive Nutrition, 2014, 4(2): 299-305.</w:t>
      </w:r>
    </w:p>
    <w:p>
      <w:pPr>
        <w:numPr>
          <w:ilvl w:val="0"/>
          <w:numId w:val="3"/>
        </w:numPr>
        <w:tabs>
          <w:tab w:val="left" w:pos="1470"/>
        </w:tabs>
        <w:ind w:left="425" w:leftChars="0" w:hanging="425" w:firstLineChars="0"/>
        <w:rPr>
          <w:rFonts w:hint="default" w:ascii="Times New Roman" w:hAnsi="Times New Roman" w:eastAsia="宋体" w:cs="Times New Roman"/>
        </w:rPr>
      </w:pPr>
      <w:bookmarkStart w:id="5" w:name="_Ref8339"/>
      <w:r>
        <w:rPr>
          <w:rFonts w:hint="default" w:ascii="Times New Roman" w:hAnsi="Times New Roman" w:eastAsia="宋体" w:cs="Times New Roman"/>
        </w:rPr>
        <w:t>Colín-García K, Elizalde-Velázquez G A, Gómez-Oliván L M, et al. Influence of sucralose, acesulfame-k, and their mixture on brain's fish: A study of behavior, oxidative damage, and acetylcholinesterase activity in Danio rerio[J]. Chemosphere, 2023, 340: 139928.</w:t>
      </w:r>
      <w:bookmarkEnd w:id="5"/>
    </w:p>
    <w:p>
      <w:pPr>
        <w:numPr>
          <w:ilvl w:val="0"/>
          <w:numId w:val="3"/>
        </w:numPr>
        <w:ind w:left="425" w:leftChars="0" w:hanging="425" w:firstLineChars="0"/>
        <w:rPr>
          <w:rFonts w:hint="default" w:ascii="Times New Roman" w:hAnsi="Times New Roman" w:eastAsia="宋体" w:cs="Times New Roman"/>
        </w:rPr>
      </w:pPr>
      <w:bookmarkStart w:id="6" w:name="_Ref8691"/>
      <w:r>
        <w:rPr>
          <w:rFonts w:hint="default" w:ascii="Times New Roman" w:hAnsi="Times New Roman" w:eastAsia="宋体" w:cs="Times New Roman"/>
        </w:rPr>
        <w:t>Kim J Y, Park K H, Kim J, et al. Modified high-density lipoproteins by artificial sweetener, aspartame, and saccharin, showed loss of anti-atherosclerotic activity and toxicity in zebrafish[J]. Cardiovascular toxicology, 2015, 15: 79-89.</w:t>
      </w:r>
      <w:bookmarkEnd w:id="6"/>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Wiklund A K E, Breitholtz M, Bengtsson B E, et al. Sucralose–an ecotoxicological challenger?[J]. Chemosphere, 2012, 86(1): 50-55.</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Eriksson Wiklund A K, Adolfsson-Erici M, Liewenborg B, et al. Sucralose induces biochemical responses in Daphnia magna[J]. PloS one, 2014, 9(4): e92771.</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Lin X, Liu Z, Wang W, et al. Effects of artificial sweetener acesulfame on soil-dwelling earthworms (Eisenia fetida) and its gut microbiota[J]. Science of the Total Environment, 2024, 907: 167641.</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Lin X L, Guo F, Rillig M C, et al. Effects of common artificial sweeteners at environmentally relevant concentrations on soil springtails and their gut microbiota[J]. Environment International, 2024: 108496.</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highlight w:val="cyan"/>
        </w:rPr>
        <w:t xml:space="preserve">Sarmiento </w:t>
      </w:r>
      <w:r>
        <w:rPr>
          <w:rFonts w:hint="default" w:ascii="Times New Roman" w:hAnsi="Times New Roman" w:eastAsia="宋体" w:cs="Times New Roman"/>
        </w:rPr>
        <w:t>MRA, de Paula TO, Borges FM, Ferreira-Machado AB, Resende JA, Moreira APB, Dutra Luquetti SCP, Cesar DE, da Silva VL, Diniz CG. Obesity, Xenobiotic Intake and Antimicrobial-Resistance Genes in the Human Gastrointestinal Tract: A Comparative Study of Eutrophic, Overweight and Obese Individuals. Genes. 2019; 10(5):349. https://doi.org/10.3390/genes10050349</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Dalby MJ,Ross AW,Walker AW,et al.Dietary Uncoupling of Gut Microbiota and Energy Harvesting from Obesity and Glucose Tolerance in Mice[J].Cell Rep,2017,21(6)：1521-1533.</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Liu S, Zhou Q, Wang Y. Ecotoxicological responses of the earthworm Eisenia fetida exposed to soil contaminated with HHCB[J]. Chemosphere, 2011, 83(8): 1080-1086.</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廖苑辰, 王倩, 蒋小峰, 李梅. 聚苯乙烯微塑料和重金属镉对蚯蚓的联合毒性效应[J]. 生态毒理学报, 2022, 17 (02): 216-226.</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Organisation for Economic Co-operation and Development. Test No. 207: Earthworm, Acute Toxicity Tests[M]. OECD Publishing, 1984.</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Zygler A, Wasik A, Namieśnik J. Analytical methodologies for determination of artificial sweeteners in foodstuffs[J]. TrAC Trends in Analytical Chemistry, 2009, 28(9): 1082-1102.</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李涛, 孟丹丹, 郭水良, 袁国徽, 钱振官, 吕卫光. 17种常用除草剂对蚯蚓的急性毒性[J]. 生态环境学报, 2021, 30 (06): 1269-1275.</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Conover W J. Practical Nonparametric Statistics[M]. 2th ed. New York：John Wiley &amp;Sons，Inc，1980.</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Zhang W, Song Y, Sun T. Influence of phenanthrene and pyrene on cytochrome P450 and antioxidant enzymes in earthworms (Eisenia fetida)[J]. ENVIRONMENTAL CHEMISTRY-BEIJING-, 2007, 26(2): 202.</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Fatta-Kassinos D, Vasquez M I, Kümmerer K. Transformation products of pharmaceuticals in surface waters and wastewater formed during photolysis and advanced oxidation processes–degradation, elucidation of byproducts and assessment of their biological potency[J]. Chemosphere, 2011, 85(5): 693-709.</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Sang Z, Jiang Y, Tsoi Y K, et al. Evaluating the environmental impact of artificial sweeteners: a study of their distributions, photodegradation and toxicities[J]. Water Research, 2014, 52: 260-274.</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Calza P, Sakkas V A, Medana C, et al. Chemometric assessment and investigation of mechanism involved in photo-Fenton and TiO2 photocatalytic degradation of the artificial sweetener sucralose in aqueous media[J]. Applied Catalysis B: Environmental, 2013, 129: 71-79.</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Ren Y, Geng J, Li F, et al. The oxidative stress in the liver of Carassius auratus exposed to acesulfame and its UV irradiance products[J]. Science of the Total Environment, 2016, 571: 755-762.</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Kobetičová K, Mocová K A, MrháLKová L, et al. Artificial sweeteners and the environment[J]. 2016.</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Magnuson B A, Burdock G A, Doull J, et al. Aspartame: a safety evaluation based on current use levels, regulations, and toxicological and epidemiological studies[J]. Critical reviews in toxicology, 2007, 37(8): 629-727.</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Caquet T, Deydier‐Stephan L, Lacroix G, et al. Effects of fomesafen, alone and in combination with an adjuvant, on plankton communities in freshwater outdoor pond mesocosms[J]. Environmental Toxicology and Chemistry: An International Journal, 2005, 24(5): 1116-1124.</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Singh S, Eapen S, D’souza S F. Cadmium accumulation and its influence on lipid peroxidation and antioxidative system in an aquatic plant, Bacopa monnieri L[J]. Chemosphere, 2006, 62(2): 233-246.</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Teng Y, Liu R. Insights into potentially toxic effects of 4-aminoantipyrine on the antioxidant enzyme copper–zinc superoxide dismutase[J]. Journal of hazardous materials, 2013, 262: 318-324.</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Chattopadhyay S, Raychaudhuri U, Chakraborty R. Artificial sweeteners–a review[J]. Journal of food science and technology, 2014, 51: 611-621.</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Lange F T, Scheurer M, Brauch H J. Artificial sweeteners—a recently recognized class of emerging environmental contaminants: a review[J]. Analytical and bioanalytical chemistry, 2012, 403(9): 2503-2518.</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Cao X, Yang C, Liu J, et al. DNA damage and effects on antioxidative enzymes in earthworm (Eisenia fetida) induced by flumorph[J]. Applied biochemistry and biotechnology, 2014, 172: 2276-2285.</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Lin D, Zhou Q, Xu Y, et al. Physiological and molecular responses of the earthworm (Eisenia fetida) to soil chlortetracycline contamination[J]. Environmental pollution, 2012, 171: 46-51.</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Fang Z, Xiao B, Jiang W, et al. The antioxidant capacity evaluation of polysaccharide hydrolyzates from pumpkin using Caenorhabditis elegans model[J]. Journal of Food Biochemistry, 2021, 45(3): e13275.</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Stephenie S, Chang Y P, Gnanasekaran A, et al. An insight on superoxide dismutase (SOD) from plants for mammalian health enhancement[J]. Journal of Functional Foods, 2020, 68: 103917.</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Dong L, Gao J, Xie X, et al. DNA damage and biochemical toxicity of antibiotics in soil on the earthworm Eisenia fetida[J]. Chemosphere, 2012, 89(1): 44-51</w:t>
      </w:r>
    </w:p>
    <w:p>
      <w:pPr>
        <w:numPr>
          <w:ilvl w:val="0"/>
          <w:numId w:val="3"/>
        </w:numPr>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highlight w:val="cyan"/>
        </w:rPr>
        <w:t xml:space="preserve">Ab </w:t>
      </w:r>
      <w:r>
        <w:rPr>
          <w:rFonts w:hint="default" w:ascii="Times New Roman" w:hAnsi="Times New Roman" w:eastAsia="宋体" w:cs="Times New Roman"/>
        </w:rPr>
        <w:t>Qayoom Naik, Tabassum Zafar, Vinoy Kumar Shrivastava, "Environmental Impact of the Presence,</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Distribution, and Use of Artificial Sweeteners as Emerging Sources of Pollution", Journal of Environmental and Public Health, vol. 2021, Article ID 6624569, 11 pages, 2021. https://doi.org/10.1155/2021/6624569</w:t>
      </w:r>
    </w:p>
    <w:p>
      <w:pPr>
        <w:pStyle w:val="12"/>
        <w:snapToGrid w:val="0"/>
        <w:ind w:firstLineChars="0"/>
        <w:rPr>
          <w:rFonts w:hint="default" w:ascii="Helvetica" w:hAnsi="Helvetica" w:eastAsia="Helvetica" w:cs="Helvetica"/>
          <w:i w:val="0"/>
          <w:iCs w:val="0"/>
          <w:caps w:val="0"/>
          <w:color w:val="222222"/>
          <w:spacing w:val="0"/>
          <w:sz w:val="14"/>
          <w:szCs w:val="14"/>
          <w:shd w:val="clear" w:fill="FFFFFF"/>
        </w:rPr>
      </w:pPr>
    </w:p>
    <w:p/>
    <w:p>
      <w:pPr>
        <w:widowControl/>
        <w:shd w:val="clear" w:color="auto" w:fill="FFFFFF"/>
        <w:spacing w:line="400" w:lineRule="exact"/>
        <w:ind w:firstLine="480"/>
        <w:jc w:val="left"/>
        <w:rPr>
          <w:rFonts w:ascii="宋体" w:hAnsi="宋体" w:cs="Arial"/>
          <w:color w:val="0000FF"/>
          <w:kern w:val="0"/>
        </w:rPr>
      </w:pPr>
    </w:p>
    <w:p>
      <w:pPr>
        <w:widowControl/>
        <w:shd w:val="clear" w:color="auto" w:fill="FFFFFF"/>
        <w:spacing w:line="400" w:lineRule="exact"/>
        <w:ind w:firstLine="480"/>
        <w:jc w:val="left"/>
        <w:rPr>
          <w:rFonts w:ascii="宋体" w:hAnsi="宋体" w:cs="Arial"/>
          <w:color w:val="333333"/>
          <w:kern w:val="0"/>
        </w:rPr>
        <w:sectPr>
          <w:footerReference r:id="rId20" w:type="default"/>
          <w:endnotePr>
            <w:numFmt w:val="decimal"/>
          </w:endnotePr>
          <w:pgSz w:w="11906" w:h="16838"/>
          <w:pgMar w:top="1134" w:right="1134" w:bottom="1134" w:left="1134" w:header="850" w:footer="992" w:gutter="284"/>
          <w:pgBorders>
            <w:top w:val="none" w:sz="0" w:space="0"/>
            <w:left w:val="none" w:sz="0" w:space="0"/>
            <w:bottom w:val="none" w:sz="0" w:space="0"/>
            <w:right w:val="none" w:sz="0" w:space="0"/>
          </w:pgBorders>
          <w:pgNumType w:fmt="decimal"/>
          <w:cols w:space="425" w:num="1"/>
          <w:docGrid w:linePitch="312" w:charSpace="0"/>
        </w:sectPr>
      </w:pPr>
    </w:p>
    <w:p>
      <w:pPr>
        <w:pStyle w:val="2"/>
        <w:spacing w:before="480" w:after="360" w:line="400" w:lineRule="exact"/>
        <w:rPr>
          <w:rFonts w:hint="eastAsia"/>
        </w:rPr>
      </w:pPr>
      <w:bookmarkStart w:id="7" w:name="_Toc55767868"/>
      <w:r>
        <w:rPr>
          <w:rFonts w:hint="eastAsia"/>
        </w:rPr>
        <w:t xml:space="preserve">致 </w:t>
      </w:r>
      <w:r>
        <w:t xml:space="preserve"> </w:t>
      </w:r>
      <w:r>
        <w:rPr>
          <w:rFonts w:hint="eastAsia"/>
        </w:rPr>
        <w:t>谢</w:t>
      </w:r>
      <w:bookmarkEnd w:id="7"/>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首先感谢本次的科研经历，虽然相比于很多研究较为简单和直白，但试验的想法和设计由本人亲自完成，所以在将近一年的试验和探索中，我要感谢我的指导老师孙明明给我的理论指导和资金支持</w:t>
      </w:r>
      <w:r>
        <w:rPr>
          <w:rFonts w:hint="eastAsia" w:cs="Times New Roman"/>
          <w:sz w:val="24"/>
          <w:szCs w:val="24"/>
          <w:lang w:val="en-US" w:eastAsia="zh-CN"/>
        </w:rPr>
        <w:t>，并且在试验失败后也继续鼓励我探索和求知</w:t>
      </w:r>
      <w:r>
        <w:rPr>
          <w:rFonts w:hint="default" w:ascii="Times New Roman" w:hAnsi="Times New Roman" w:eastAsia="宋体" w:cs="Times New Roman"/>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Times New Roman"/>
          <w:sz w:val="24"/>
          <w:szCs w:val="24"/>
          <w:lang w:val="en-US" w:eastAsia="zh-CN"/>
        </w:rPr>
      </w:pPr>
      <w:r>
        <w:rPr>
          <w:rFonts w:hint="default" w:ascii="Times New Roman" w:hAnsi="Times New Roman" w:eastAsia="宋体" w:cs="Times New Roman"/>
          <w:sz w:val="24"/>
          <w:szCs w:val="24"/>
          <w:lang w:val="en-US" w:eastAsia="zh-CN"/>
        </w:rPr>
        <w:t>该试验开始于2023年7月初，在2023年10月中旬因为本人半月板损伤导致</w:t>
      </w:r>
      <w:r>
        <w:rPr>
          <w:rFonts w:hint="eastAsia" w:cs="Times New Roman"/>
          <w:sz w:val="24"/>
          <w:szCs w:val="24"/>
          <w:lang w:val="en-US" w:eastAsia="zh-CN"/>
        </w:rPr>
        <w:t>不能正常</w:t>
      </w:r>
      <w:r>
        <w:rPr>
          <w:rFonts w:hint="default" w:ascii="Times New Roman" w:hAnsi="Times New Roman" w:eastAsia="宋体" w:cs="Times New Roman"/>
          <w:sz w:val="24"/>
          <w:szCs w:val="24"/>
          <w:lang w:val="en-US" w:eastAsia="zh-CN"/>
        </w:rPr>
        <w:t>管理试验而失败了一次；</w:t>
      </w:r>
      <w:r>
        <w:rPr>
          <w:rFonts w:hint="eastAsia" w:cs="Times New Roman"/>
          <w:sz w:val="24"/>
          <w:szCs w:val="24"/>
          <w:lang w:val="en-US" w:eastAsia="zh-CN"/>
        </w:rPr>
        <w:t>在</w:t>
      </w:r>
      <w:r>
        <w:rPr>
          <w:rFonts w:hint="default" w:ascii="Times New Roman" w:hAnsi="Times New Roman" w:eastAsia="宋体" w:cs="Times New Roman"/>
          <w:sz w:val="24"/>
          <w:szCs w:val="24"/>
          <w:lang w:val="en-US" w:eastAsia="zh-CN"/>
        </w:rPr>
        <w:t>今年3月初</w:t>
      </w:r>
      <w:r>
        <w:rPr>
          <w:rFonts w:hint="eastAsia" w:cs="Times New Roman"/>
          <w:sz w:val="24"/>
          <w:szCs w:val="24"/>
          <w:lang w:val="en-US" w:eastAsia="zh-CN"/>
        </w:rPr>
        <w:t>试验</w:t>
      </w:r>
      <w:r>
        <w:rPr>
          <w:rFonts w:hint="default" w:ascii="Times New Roman" w:hAnsi="Times New Roman" w:eastAsia="宋体" w:cs="Times New Roman"/>
          <w:sz w:val="24"/>
          <w:szCs w:val="24"/>
          <w:lang w:val="en-US" w:eastAsia="zh-CN"/>
        </w:rPr>
        <w:t>再次进行，四月下旬结束</w:t>
      </w:r>
      <w:r>
        <w:rPr>
          <w:rFonts w:hint="eastAsia" w:cs="Times New Roman"/>
          <w:sz w:val="24"/>
          <w:szCs w:val="24"/>
          <w:lang w:val="en-US" w:eastAsia="zh-CN"/>
        </w:rPr>
        <w:t>；在如此紧凑的时间内，以我的学识和能力事实上无法按时完成试验，但除了孙老师的指导之外，还有很多人值得我致以感谢：对我帮助最大的是我的师兄赵铎凯，在设计试验，采购试验用品，试验操作，数据处理和绘图方面对我十分耐心，提供了很多的帮助和建议。其次是我的师姐晁会珍，在试验浓度设计，解剖蚯蚓和生化分析方面给我提供了很多意见和方法。最后是感谢我同校的朋友们，包括：黄雅琪、刘祎彤、熊玥、杨卓曼、李露露、李晓和李默涵，他们热心地为我提供了试验上的帮助和精神上的鼓励，因为本试验工程量较大，有了他们的帮助和精神上的鼓励，让我的试验更加高效和顺利地完成，感谢他们陪我熬过的日日夜夜！</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s="Times New Roman"/>
          <w:sz w:val="24"/>
          <w:szCs w:val="24"/>
          <w:lang w:val="en-US" w:eastAsia="zh-CN"/>
        </w:rPr>
      </w:pPr>
      <w:r>
        <w:rPr>
          <w:rFonts w:hint="eastAsia" w:cs="Times New Roman"/>
          <w:sz w:val="24"/>
          <w:szCs w:val="24"/>
          <w:lang w:val="en-US" w:eastAsia="zh-CN"/>
        </w:rPr>
        <w:t>最后衷心感谢我的家人们对我研究的关心和鼓励，感谢孙老师的指导和帮助，感谢所有帮我的朋友们！</w:t>
      </w:r>
    </w:p>
    <w:p/>
    <w:p>
      <w:pPr>
        <w:spacing w:line="400" w:lineRule="exact"/>
        <w:ind w:firstLine="480" w:firstLineChars="200"/>
        <w:rPr>
          <w:rFonts w:ascii="宋体" w:hAnsi="宋体"/>
          <w:sz w:val="24"/>
        </w:rPr>
      </w:pPr>
    </w:p>
    <w:p>
      <w:pPr>
        <w:snapToGrid w:val="0"/>
        <w:spacing w:line="400" w:lineRule="exact"/>
        <w:ind w:firstLine="540" w:firstLineChars="225"/>
        <w:rPr>
          <w:rFonts w:ascii="宋体" w:hAnsi="宋体"/>
          <w:sz w:val="24"/>
        </w:rPr>
      </w:pPr>
    </w:p>
    <w:sectPr>
      <w:footerReference r:id="rId21" w:type="default"/>
      <w:endnotePr>
        <w:numFmt w:val="decimal"/>
      </w:endnotePr>
      <w:pgSz w:w="11906" w:h="16838"/>
      <w:pgMar w:top="1134" w:right="1134" w:bottom="1134" w:left="1134" w:header="850" w:footer="992" w:gutter="284"/>
      <w:pgBorders>
        <w:top w:val="none" w:sz="0" w:space="0"/>
        <w:left w:val="none" w:sz="0" w:space="0"/>
        <w:bottom w:val="none" w:sz="0" w:space="0"/>
        <w:right w:val="none" w:sz="0" w:space="0"/>
      </w:pgBorders>
      <w:pgNumType w:fmt="decimal"/>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02">
    <w:p/>
  </w:endnote>
  <w:endnote w:type="continuationSeparator" w:id="103">
    <w:p/>
  </w:endnote>
  <w:endnote w:id="0">
    <w:p>
      <w:pPr>
        <w:pStyle w:val="12"/>
        <w:snapToGrid w:val="0"/>
      </w:pPr>
    </w:p>
  </w:endnote>
  <w:endnote w:id="1">
    <w:p>
      <w:pPr>
        <w:pStyle w:val="12"/>
        <w:snapToGrid w:val="0"/>
      </w:pPr>
    </w:p>
  </w:endnote>
  <w:endnote w:id="2">
    <w:p>
      <w:pPr>
        <w:pStyle w:val="12"/>
        <w:snapToGrid w:val="0"/>
        <w:rPr>
          <w:rFonts w:ascii="Arial" w:hAnsi="Arial" w:eastAsia="宋体" w:cs="Arial"/>
          <w:i w:val="0"/>
          <w:iCs w:val="0"/>
          <w:caps w:val="0"/>
          <w:color w:val="222222"/>
          <w:spacing w:val="0"/>
          <w:sz w:val="15"/>
          <w:szCs w:val="15"/>
          <w:shd w:val="clear" w:fill="FFFFFF"/>
        </w:rPr>
      </w:pPr>
    </w:p>
  </w:endnote>
  <w:endnote w:id="3">
    <w:p>
      <w:pPr>
        <w:pStyle w:val="12"/>
        <w:snapToGrid w:val="0"/>
      </w:pPr>
    </w:p>
  </w:endnote>
  <w:endnote w:id="4">
    <w:p>
      <w:pPr>
        <w:pStyle w:val="12"/>
        <w:snapToGrid w:val="0"/>
      </w:pPr>
    </w:p>
  </w:endnote>
  <w:endnote w:id="5">
    <w:p>
      <w:pPr>
        <w:pStyle w:val="12"/>
        <w:rPr>
          <w:rFonts w:ascii="Arial" w:hAnsi="Arial" w:cs="Arial"/>
          <w:color w:val="222222"/>
          <w:sz w:val="15"/>
          <w:szCs w:val="15"/>
          <w:shd w:val="clear" w:color="auto" w:fill="FFFFFF"/>
        </w:rPr>
      </w:pPr>
    </w:p>
  </w:endnote>
  <w:endnote w:id="6">
    <w:p>
      <w:pPr>
        <w:pStyle w:val="12"/>
        <w:snapToGrid w:val="0"/>
      </w:pPr>
    </w:p>
  </w:endnote>
  <w:endnote w:id="7">
    <w:p>
      <w:pPr>
        <w:pStyle w:val="12"/>
        <w:snapToGrid w:val="0"/>
      </w:pPr>
    </w:p>
  </w:endnote>
  <w:endnote w:id="8">
    <w:p>
      <w:pPr>
        <w:pStyle w:val="12"/>
        <w:snapToGrid w:val="0"/>
      </w:pPr>
    </w:p>
  </w:endnote>
  <w:endnote w:id="9">
    <w:p>
      <w:pPr>
        <w:pStyle w:val="12"/>
        <w:snapToGrid w:val="0"/>
      </w:pPr>
    </w:p>
  </w:endnote>
  <w:endnote w:id="10">
    <w:p>
      <w:pPr>
        <w:pStyle w:val="12"/>
        <w:snapToGrid w:val="0"/>
      </w:pPr>
    </w:p>
  </w:endnote>
  <w:endnote w:id="11">
    <w:p>
      <w:pPr>
        <w:pStyle w:val="12"/>
        <w:snapToGrid w:val="0"/>
      </w:pPr>
    </w:p>
  </w:endnote>
  <w:endnote w:id="12">
    <w:p>
      <w:pPr>
        <w:pStyle w:val="12"/>
        <w:snapToGrid w:val="0"/>
      </w:pPr>
    </w:p>
  </w:endnote>
  <w:endnote w:id="13">
    <w:p>
      <w:pPr>
        <w:pStyle w:val="12"/>
        <w:snapToGrid w:val="0"/>
      </w:pPr>
    </w:p>
  </w:endnote>
  <w:endnote w:id="14">
    <w:p>
      <w:pPr>
        <w:pStyle w:val="12"/>
        <w:snapToGrid w:val="0"/>
      </w:pPr>
    </w:p>
  </w:endnote>
  <w:endnote w:id="15">
    <w:p>
      <w:pPr>
        <w:pStyle w:val="12"/>
        <w:snapToGrid w:val="0"/>
      </w:pPr>
    </w:p>
  </w:endnote>
  <w:endnote w:id="16">
    <w:p>
      <w:pPr>
        <w:pStyle w:val="12"/>
        <w:snapToGrid w:val="0"/>
      </w:pPr>
    </w:p>
  </w:endnote>
  <w:endnote w:id="17">
    <w:p>
      <w:pPr>
        <w:pStyle w:val="12"/>
        <w:snapToGrid w:val="0"/>
      </w:pPr>
    </w:p>
  </w:endnote>
  <w:endnote w:id="18">
    <w:p>
      <w:pPr>
        <w:pStyle w:val="12"/>
        <w:snapToGrid w:val="0"/>
      </w:pPr>
    </w:p>
  </w:endnote>
  <w:endnote w:id="19">
    <w:p>
      <w:pPr>
        <w:pStyle w:val="12"/>
        <w:snapToGrid w:val="0"/>
      </w:pPr>
    </w:p>
  </w:endnote>
  <w:endnote w:id="20">
    <w:p>
      <w:pPr>
        <w:pStyle w:val="12"/>
        <w:snapToGrid w:val="0"/>
      </w:pPr>
    </w:p>
  </w:endnote>
  <w:endnote w:id="21">
    <w:p>
      <w:pPr>
        <w:pStyle w:val="12"/>
        <w:snapToGrid w:val="0"/>
      </w:pPr>
    </w:p>
  </w:endnote>
  <w:endnote w:id="22">
    <w:p>
      <w:pPr>
        <w:pStyle w:val="12"/>
        <w:snapToGrid w:val="0"/>
      </w:pPr>
    </w:p>
  </w:endnote>
  <w:endnote w:id="23">
    <w:p>
      <w:pPr>
        <w:spacing w:before="120" w:beforeLines="50" w:after="120" w:afterLines="50"/>
        <w:jc w:val="center"/>
        <w:rPr>
          <w:rFonts w:hint="eastAsia"/>
          <w:b/>
          <w:bCs/>
          <w:sz w:val="32"/>
        </w:rPr>
      </w:pPr>
      <w:r>
        <w:rPr>
          <w:rFonts w:hint="eastAsia"/>
          <w:b/>
          <w:bCs/>
          <w:sz w:val="32"/>
        </w:rPr>
        <w:t>专业文献综述成绩评阅表</w:t>
      </w:r>
    </w:p>
    <w:tbl>
      <w:tblPr>
        <w:tblStyle w:val="22"/>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800"/>
        <w:gridCol w:w="1080"/>
        <w:gridCol w:w="2340"/>
        <w:gridCol w:w="90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707" w:hRule="atLeast"/>
        </w:trPr>
        <w:tc>
          <w:tcPr>
            <w:tcW w:w="1260" w:type="dxa"/>
            <w:noWrap w:val="0"/>
            <w:vAlign w:val="center"/>
          </w:tcPr>
          <w:p>
            <w:pPr>
              <w:jc w:val="center"/>
              <w:rPr>
                <w:rFonts w:hint="eastAsia" w:ascii="宋体" w:hAnsi="宋体"/>
                <w:sz w:val="24"/>
              </w:rPr>
            </w:pPr>
            <w:r>
              <w:rPr>
                <w:rFonts w:hint="eastAsia" w:ascii="宋体" w:hAnsi="宋体"/>
                <w:sz w:val="24"/>
              </w:rPr>
              <w:t>学院</w:t>
            </w:r>
          </w:p>
        </w:tc>
        <w:tc>
          <w:tcPr>
            <w:tcW w:w="1800" w:type="dxa"/>
            <w:noWrap w:val="0"/>
            <w:vAlign w:val="center"/>
          </w:tcPr>
          <w:p>
            <w:pPr>
              <w:jc w:val="center"/>
              <w:rPr>
                <w:rFonts w:hint="default" w:ascii="宋体" w:hAnsi="宋体" w:eastAsia="宋体"/>
                <w:sz w:val="24"/>
                <w:lang w:val="en-US" w:eastAsia="zh-CN"/>
              </w:rPr>
            </w:pPr>
            <w:r>
              <w:rPr>
                <w:rFonts w:hint="eastAsia" w:ascii="宋体" w:hAnsi="宋体"/>
                <w:sz w:val="24"/>
                <w:lang w:val="en-US" w:eastAsia="zh-CN"/>
              </w:rPr>
              <w:t>资源与环境科学学院</w:t>
            </w:r>
          </w:p>
        </w:tc>
        <w:tc>
          <w:tcPr>
            <w:tcW w:w="1080" w:type="dxa"/>
            <w:noWrap w:val="0"/>
            <w:vAlign w:val="center"/>
          </w:tcPr>
          <w:p>
            <w:pPr>
              <w:jc w:val="center"/>
              <w:rPr>
                <w:rFonts w:hint="eastAsia" w:ascii="宋体" w:hAnsi="宋体"/>
                <w:sz w:val="24"/>
              </w:rPr>
            </w:pPr>
            <w:r>
              <w:rPr>
                <w:rFonts w:hint="eastAsia" w:ascii="宋体" w:hAnsi="宋体"/>
                <w:sz w:val="24"/>
              </w:rPr>
              <w:t>专业</w:t>
            </w:r>
          </w:p>
        </w:tc>
        <w:tc>
          <w:tcPr>
            <w:tcW w:w="2340" w:type="dxa"/>
            <w:noWrap w:val="0"/>
            <w:vAlign w:val="center"/>
          </w:tcPr>
          <w:p>
            <w:pPr>
              <w:jc w:val="center"/>
              <w:rPr>
                <w:rFonts w:hint="eastAsia" w:ascii="宋体" w:hAnsi="宋体" w:eastAsia="宋体"/>
                <w:sz w:val="24"/>
                <w:lang w:val="en-US" w:eastAsia="zh-CN"/>
              </w:rPr>
            </w:pPr>
            <w:r>
              <w:rPr>
                <w:rFonts w:hint="eastAsia" w:ascii="宋体" w:hAnsi="宋体"/>
                <w:sz w:val="24"/>
                <w:lang w:val="en-US" w:eastAsia="zh-CN"/>
              </w:rPr>
              <w:t>生态学</w:t>
            </w:r>
          </w:p>
        </w:tc>
        <w:tc>
          <w:tcPr>
            <w:tcW w:w="900" w:type="dxa"/>
            <w:noWrap w:val="0"/>
            <w:vAlign w:val="center"/>
          </w:tcPr>
          <w:p>
            <w:pPr>
              <w:jc w:val="center"/>
              <w:rPr>
                <w:rFonts w:hint="eastAsia" w:ascii="宋体" w:hAnsi="宋体"/>
                <w:sz w:val="24"/>
              </w:rPr>
            </w:pPr>
            <w:r>
              <w:rPr>
                <w:rFonts w:hint="eastAsia" w:ascii="宋体" w:hAnsi="宋体"/>
                <w:sz w:val="24"/>
              </w:rPr>
              <w:t>姓名</w:t>
            </w:r>
          </w:p>
        </w:tc>
        <w:tc>
          <w:tcPr>
            <w:tcW w:w="1980" w:type="dxa"/>
            <w:noWrap w:val="0"/>
            <w:vAlign w:val="center"/>
          </w:tcPr>
          <w:p>
            <w:pPr>
              <w:jc w:val="center"/>
              <w:rPr>
                <w:rFonts w:hint="eastAsia" w:ascii="宋体" w:hAnsi="宋体" w:eastAsia="宋体"/>
                <w:sz w:val="24"/>
                <w:lang w:val="en-US" w:eastAsia="zh-CN"/>
              </w:rPr>
            </w:pPr>
            <w:r>
              <w:rPr>
                <w:rFonts w:hint="eastAsia" w:ascii="宋体" w:hAnsi="宋体"/>
                <w:sz w:val="24"/>
                <w:lang w:val="en-US" w:eastAsia="zh-CN"/>
              </w:rPr>
              <w:t>高曼宸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9" w:hRule="atLeast"/>
        </w:trPr>
        <w:tc>
          <w:tcPr>
            <w:tcW w:w="1260" w:type="dxa"/>
            <w:noWrap w:val="0"/>
            <w:vAlign w:val="center"/>
          </w:tcPr>
          <w:p>
            <w:pPr>
              <w:jc w:val="center"/>
              <w:rPr>
                <w:rFonts w:hint="eastAsia" w:ascii="宋体" w:hAnsi="宋体"/>
                <w:sz w:val="24"/>
              </w:rPr>
            </w:pPr>
            <w:r>
              <w:rPr>
                <w:rFonts w:hint="eastAsia" w:ascii="宋体" w:hAnsi="宋体"/>
                <w:sz w:val="24"/>
              </w:rPr>
              <w:t>题目</w:t>
            </w:r>
          </w:p>
        </w:tc>
        <w:tc>
          <w:tcPr>
            <w:tcW w:w="8100" w:type="dxa"/>
            <w:gridSpan w:val="5"/>
            <w:noWrap w:val="0"/>
            <w:vAlign w:val="center"/>
          </w:tcPr>
          <w:p>
            <w:pPr>
              <w:rPr>
                <w:rFonts w:hint="eastAsia" w:ascii="宋体" w:hAnsi="宋体"/>
                <w:sz w:val="24"/>
              </w:rPr>
            </w:pPr>
            <w:r>
              <w:rPr>
                <w:rFonts w:hint="eastAsia" w:ascii="宋体" w:hAnsi="宋体"/>
                <w:sz w:val="24"/>
              </w:rPr>
              <w:t>新型抗生素——人工甜味剂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9" w:hRule="atLeast"/>
        </w:trPr>
        <w:tc>
          <w:tcPr>
            <w:tcW w:w="9360" w:type="dxa"/>
            <w:gridSpan w:val="6"/>
            <w:noWrap w:val="0"/>
            <w:vAlign w:val="center"/>
          </w:tcPr>
          <w:p>
            <w:pPr>
              <w:rPr>
                <w:rFonts w:hint="eastAsia"/>
                <w:b/>
                <w:bCs/>
                <w:sz w:val="24"/>
              </w:rPr>
            </w:pPr>
            <w:r>
              <w:rPr>
                <w:rFonts w:hint="eastAsia" w:ascii="宋体" w:hAnsi="宋体"/>
                <w:sz w:val="24"/>
              </w:rPr>
              <w:t>指导教师意见(包括选题是否恰当、文字表达水平、论文的难度和创新性、参考文献质量、格式是否规范等方面，请使用钢笔书写或打印)：</w:t>
            </w: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p>
            <w:pPr>
              <w:rPr>
                <w:rFonts w:hint="eastAsia"/>
                <w:b/>
                <w:bCs/>
                <w:sz w:val="24"/>
              </w:rPr>
            </w:pPr>
          </w:p>
        </w:tc>
      </w:tr>
    </w:tbl>
    <w:p>
      <w:pPr>
        <w:pStyle w:val="12"/>
        <w:snapToGrid w:val="0"/>
      </w:pPr>
    </w:p>
  </w:endnote>
  <w:endnote w:id="24">
    <w:tbl>
      <w:tblPr>
        <w:tblStyle w:val="22"/>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1" w:hRule="atLeast"/>
        </w:trPr>
        <w:tc>
          <w:tcPr>
            <w:tcW w:w="9360" w:type="dxa"/>
            <w:tcBorders>
              <w:bottom w:val="single" w:color="auto" w:sz="4" w:space="0"/>
            </w:tcBorders>
            <w:noWrap w:val="0"/>
            <w:vAlign w:val="top"/>
          </w:tcPr>
          <w:p>
            <w:pPr>
              <w:rPr>
                <w:rFonts w:hint="eastAsia" w:ascii="宋体" w:hAnsi="宋体"/>
                <w:sz w:val="24"/>
              </w:rPr>
            </w:pPr>
            <w:r>
              <w:rPr>
                <w:rFonts w:hint="eastAsia" w:ascii="宋体" w:hAnsi="宋体"/>
                <w:sz w:val="24"/>
              </w:rPr>
              <w:t>论文评定成绩（采用五级记分制）：</w:t>
            </w:r>
          </w:p>
          <w:p>
            <w:pPr>
              <w:rPr>
                <w:rFonts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rPr>
                <w:rFonts w:hint="eastAsia" w:ascii="宋体" w:hAnsi="宋体"/>
                <w:sz w:val="24"/>
              </w:rPr>
            </w:pPr>
          </w:p>
          <w:p>
            <w:pPr>
              <w:ind w:firstLine="8551" w:firstLineChars="3563"/>
              <w:rPr>
                <w:rFonts w:hint="eastAsia" w:ascii="宋体" w:hAnsi="宋体"/>
                <w:sz w:val="24"/>
              </w:rPr>
            </w:pPr>
            <w:r>
              <w:rPr>
                <w:rFonts w:hint="eastAsia" w:ascii="宋体" w:hAnsi="宋体"/>
                <w:sz w:val="24"/>
              </w:rPr>
              <w:t xml:space="preserve">                                                                        </w:t>
            </w:r>
          </w:p>
          <w:p>
            <w:pPr>
              <w:ind w:firstLine="3360" w:firstLineChars="1400"/>
              <w:jc w:val="center"/>
              <w:rPr>
                <w:rFonts w:hint="eastAsia" w:ascii="宋体" w:hAnsi="宋体"/>
                <w:sz w:val="24"/>
              </w:rPr>
            </w:pPr>
            <w:r>
              <w:rPr>
                <w:rFonts w:hint="eastAsia" w:ascii="宋体" w:hAnsi="宋体"/>
                <w:sz w:val="24"/>
              </w:rPr>
              <w:t>指导教师签名：</w:t>
            </w:r>
            <w:r>
              <w:rPr>
                <w:rFonts w:hint="eastAsia" w:ascii="宋体" w:hAnsi="宋体"/>
                <w:sz w:val="24"/>
                <w:u w:val="single"/>
              </w:rPr>
              <w:t xml:space="preserve">             </w:t>
            </w:r>
          </w:p>
          <w:p>
            <w:pPr>
              <w:rPr>
                <w:rFonts w:hint="eastAsia" w:ascii="宋体" w:hAnsi="宋体"/>
                <w:sz w:val="24"/>
              </w:rPr>
            </w:pPr>
          </w:p>
          <w:p>
            <w:pPr>
              <w:ind w:firstLine="3360" w:firstLineChars="1400"/>
              <w:jc w:val="center"/>
              <w:rPr>
                <w:rFonts w:hint="eastAsia" w:ascii="宋体" w:hAnsi="宋体"/>
                <w:sz w:val="24"/>
              </w:rPr>
            </w:pPr>
            <w:r>
              <w:rPr>
                <w:rFonts w:hint="eastAsia" w:ascii="宋体" w:hAnsi="宋体"/>
                <w:sz w:val="24"/>
              </w:rPr>
              <w:t xml:space="preserve">                     </w:t>
            </w:r>
            <w:r>
              <w:rPr>
                <w:rFonts w:hint="eastAsia" w:ascii="宋体" w:hAnsi="宋体"/>
                <w:sz w:val="24"/>
                <w:u w:val="single"/>
              </w:rPr>
              <w:t xml:space="preserve">       </w:t>
            </w:r>
            <w:r>
              <w:rPr>
                <w:rFonts w:hint="eastAsia" w:ascii="宋体" w:hAnsi="宋体"/>
                <w:sz w:val="24"/>
              </w:rPr>
              <w:t>年</w:t>
            </w:r>
            <w:r>
              <w:rPr>
                <w:rFonts w:ascii="宋体" w:hAnsi="宋体"/>
                <w:sz w:val="24"/>
                <w:u w:val="single"/>
              </w:rPr>
              <w:t xml:space="preserve">   </w:t>
            </w:r>
            <w:r>
              <w:rPr>
                <w:rFonts w:hint="eastAsia" w:ascii="宋体" w:hAnsi="宋体"/>
                <w:sz w:val="24"/>
              </w:rPr>
              <w:t>月</w:t>
            </w:r>
            <w:r>
              <w:rPr>
                <w:rFonts w:ascii="宋体" w:hAnsi="宋体"/>
                <w:sz w:val="24"/>
                <w:u w:val="single"/>
              </w:rPr>
              <w:t xml:space="preserve">   </w:t>
            </w:r>
            <w:r>
              <w:rPr>
                <w:rFonts w:hint="eastAsia" w:ascii="宋体" w:hAnsi="宋体"/>
                <w:sz w:val="24"/>
              </w:rPr>
              <w:t>日</w:t>
            </w:r>
          </w:p>
        </w:tc>
      </w:tr>
    </w:tbl>
    <w:p>
      <w:pPr>
        <w:pStyle w:val="12"/>
        <w:snapToGrid w:val="0"/>
      </w:pPr>
    </w:p>
  </w:endnote>
  <w:endnote w:id="25">
    <w:p>
      <w:pPr>
        <w:pStyle w:val="12"/>
        <w:snapToGrid w:val="0"/>
      </w:pPr>
    </w:p>
  </w:endnote>
  <w:endnote w:id="26">
    <w:p>
      <w:pPr>
        <w:pStyle w:val="12"/>
        <w:snapToGrid w:val="0"/>
        <w:rPr>
          <w:rFonts w:hint="default" w:ascii="Helvetica" w:hAnsi="Helvetica" w:eastAsia="Helvetica" w:cs="Helvetica"/>
          <w:i w:val="0"/>
          <w:iCs w:val="0"/>
          <w:caps w:val="0"/>
          <w:color w:val="222222"/>
          <w:spacing w:val="0"/>
          <w:sz w:val="14"/>
          <w:szCs w:val="14"/>
          <w:shd w:val="clear" w:fill="FFFFFF"/>
        </w:rPr>
      </w:pPr>
    </w:p>
  </w:endnote>
  <w:endnote w:id="27">
    <w:p>
      <w:pPr>
        <w:pStyle w:val="12"/>
        <w:snapToGrid w:val="0"/>
      </w:pPr>
    </w:p>
  </w:endnote>
  <w:endnote w:id="28">
    <w:p>
      <w:pPr>
        <w:pStyle w:val="12"/>
        <w:snapToGrid w:val="0"/>
      </w:pPr>
    </w:p>
  </w:endnote>
  <w:endnote w:id="29">
    <w:p>
      <w:pPr>
        <w:pStyle w:val="12"/>
        <w:snapToGrid w:val="0"/>
      </w:pPr>
    </w:p>
  </w:endnote>
  <w:endnote w:id="30">
    <w:p>
      <w:pPr>
        <w:pStyle w:val="12"/>
        <w:snapToGrid w:val="0"/>
      </w:pPr>
    </w:p>
  </w:endnote>
  <w:endnote w:id="31">
    <w:p>
      <w:pPr>
        <w:pStyle w:val="12"/>
        <w:snapToGrid w:val="0"/>
      </w:pPr>
    </w:p>
  </w:endnote>
  <w:endnote w:id="32">
    <w:p>
      <w:pPr>
        <w:pStyle w:val="12"/>
        <w:snapToGrid w:val="0"/>
      </w:pPr>
    </w:p>
  </w:endnote>
  <w:endnote w:id="33">
    <w:p>
      <w:pPr>
        <w:pStyle w:val="12"/>
        <w:snapToGrid w:val="0"/>
      </w:pPr>
    </w:p>
  </w:endnote>
  <w:endnote w:id="34">
    <w:p>
      <w:pPr>
        <w:pStyle w:val="12"/>
        <w:snapToGrid w:val="0"/>
      </w:pPr>
    </w:p>
  </w:endnote>
  <w:endnote w:id="35">
    <w:p>
      <w:pPr>
        <w:pStyle w:val="12"/>
        <w:snapToGrid w:val="0"/>
      </w:pPr>
    </w:p>
  </w:endnote>
  <w:endnote w:id="36">
    <w:p>
      <w:pPr>
        <w:pStyle w:val="12"/>
        <w:snapToGrid w:val="0"/>
      </w:pPr>
    </w:p>
  </w:endnote>
  <w:endnote w:id="37">
    <w:p>
      <w:pPr>
        <w:pStyle w:val="12"/>
        <w:snapToGrid w:val="0"/>
      </w:pPr>
    </w:p>
  </w:endnote>
  <w:endnote w:id="38">
    <w:p>
      <w:pPr>
        <w:pStyle w:val="12"/>
        <w:snapToGrid w:val="0"/>
      </w:pPr>
    </w:p>
  </w:endnote>
  <w:endnote w:id="39">
    <w:p>
      <w:pPr>
        <w:pStyle w:val="12"/>
        <w:snapToGrid w:val="0"/>
      </w:pPr>
    </w:p>
  </w:endnote>
  <w:endnote w:id="40">
    <w:p>
      <w:pPr>
        <w:pStyle w:val="12"/>
        <w:snapToGrid w:val="0"/>
      </w:pPr>
    </w:p>
  </w:endnote>
  <w:endnote w:id="41">
    <w:p>
      <w:pPr>
        <w:pStyle w:val="12"/>
        <w:snapToGrid w:val="0"/>
      </w:pPr>
    </w:p>
  </w:endnote>
  <w:endnote w:id="42">
    <w:p>
      <w:pPr>
        <w:pStyle w:val="12"/>
        <w:snapToGrid w:val="0"/>
      </w:pPr>
    </w:p>
  </w:endnote>
  <w:endnote w:id="43">
    <w:p>
      <w:pPr>
        <w:pStyle w:val="12"/>
        <w:snapToGrid w:val="0"/>
      </w:pPr>
    </w:p>
  </w:endnote>
  <w:endnote w:id="44">
    <w:p>
      <w:pPr>
        <w:pStyle w:val="12"/>
        <w:snapToGrid w:val="0"/>
      </w:pPr>
    </w:p>
  </w:endnote>
  <w:endnote w:id="45">
    <w:p>
      <w:pPr>
        <w:pStyle w:val="12"/>
        <w:snapToGrid w:val="0"/>
      </w:pPr>
    </w:p>
  </w:endnote>
  <w:endnote w:id="46">
    <w:p>
      <w:pPr>
        <w:pStyle w:val="12"/>
        <w:snapToGrid w:val="0"/>
      </w:pPr>
    </w:p>
  </w:endnote>
  <w:endnote w:id="47">
    <w:p>
      <w:pPr>
        <w:pStyle w:val="12"/>
        <w:snapToGrid w:val="0"/>
      </w:pPr>
    </w:p>
  </w:endnote>
  <w:endnote w:id="48">
    <w:p>
      <w:pPr>
        <w:pStyle w:val="12"/>
        <w:snapToGrid w:val="0"/>
      </w:pPr>
    </w:p>
  </w:endnote>
  <w:endnote w:id="49">
    <w:p>
      <w:pPr>
        <w:pStyle w:val="12"/>
        <w:snapToGrid w:val="0"/>
      </w:pPr>
    </w:p>
  </w:endnote>
  <w:endnote w:id="50">
    <w:p>
      <w:pPr>
        <w:pStyle w:val="12"/>
        <w:snapToGrid w:val="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ˎ̥">
    <w:altName w:val="Times New Roman"/>
    <w:panose1 w:val="00000000000000000000"/>
    <w:charset w:val="00"/>
    <w:family w:val="roman"/>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Georgia">
    <w:panose1 w:val="02040502050405020303"/>
    <w:charset w:val="00"/>
    <w:family w:val="auto"/>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14"/>
                </w:pPr>
                <w:r>
                  <w:fldChar w:fldCharType="begin"/>
                </w:r>
                <w:r>
                  <w:instrText xml:space="preserve"> PAGE  \* MERGEFORMAT </w:instrText>
                </w:r>
                <w:r>
                  <w:fldChar w:fldCharType="separate"/>
                </w:r>
                <w:r>
                  <w:t>I</w:t>
                </w:r>
                <w:r>
                  <w:fldChar w:fldCharType="end"/>
                </w:r>
              </w:p>
            </w:txbxContent>
          </v:textbox>
        </v:shape>
      </w:pict>
    </w:r>
  </w:p>
  <w:p>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26"/>
      </w:rPr>
    </w:pPr>
    <w:r>
      <w:rPr>
        <w:rStyle w:val="26"/>
      </w:rPr>
      <w:fldChar w:fldCharType="begin"/>
    </w:r>
    <w:r>
      <w:rPr>
        <w:rStyle w:val="26"/>
      </w:rPr>
      <w:instrText xml:space="preserve">PAGE  </w:instrText>
    </w:r>
    <w:r>
      <w:rPr>
        <w:rStyle w:val="26"/>
      </w:rPr>
      <w:fldChar w:fldCharType="end"/>
    </w:r>
  </w:p>
  <w:p>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jc w:val="center"/>
    </w:pPr>
    <w:r>
      <w:rPr>
        <w:sz w:val="18"/>
      </w:rPr>
      <w:pict>
        <v:shape id="_x0000_s2050" o:spid="_x0000_s2050"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w:r>
  </w:p>
  <w:p>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sz w:val="18"/>
      </w:rPr>
      <w:pict>
        <v:shape id="_x0000_s2051" o:spid="_x0000_s2051"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sdt>
                <w:sdtPr>
                  <w:id w:val="7867427"/>
                  <w:docPartObj>
                    <w:docPartGallery w:val="autotext"/>
                  </w:docPartObj>
                </w:sdtPr>
                <w:sdtContent>
                  <w:p>
                    <w:pPr>
                      <w:pStyle w:val="14"/>
                      <w:jc w:val="center"/>
                    </w:pPr>
                    <w:r>
                      <w:fldChar w:fldCharType="begin"/>
                    </w:r>
                    <w:r>
                      <w:instrText xml:space="preserve"> PAGE   \* MERGEFORMAT </w:instrText>
                    </w:r>
                    <w:r>
                      <w:fldChar w:fldCharType="separate"/>
                    </w:r>
                    <w:r>
                      <w:rPr>
                        <w:lang w:val="zh-CN"/>
                      </w:rPr>
                      <w:t>I</w:t>
                    </w:r>
                    <w:r>
                      <w:rPr>
                        <w:lang w:val="zh-CN"/>
                      </w:rPr>
                      <w:fldChar w:fldCharType="end"/>
                    </w:r>
                  </w:p>
                </w:sdtContent>
              </w:sdt>
              <w:p/>
            </w:txbxContent>
          </v:textbox>
        </v:shape>
      </w:pict>
    </w:r>
  </w:p>
  <w:p>
    <w:pPr>
      <w:pStyle w:val="1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sz w:val="18"/>
      </w:rPr>
      <w:pict>
        <v:shape id="_x0000_s2052" o:spid="_x0000_s2052"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w:r>
    <w:r>
      <w:rPr>
        <w:rFonts w:hint="eastAsia"/>
      </w:rPr>
      <w:t>1</w:t>
    </w:r>
  </w:p>
  <w:p>
    <w:pPr>
      <w:pStyle w:val="1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sz w:val="18"/>
      </w:rPr>
      <w:pict>
        <v:shape id="_x0000_s2053" o:spid="_x0000_s2053"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pPr>
                  <w:pStyle w:val="14"/>
                </w:pPr>
                <w:r>
                  <w:fldChar w:fldCharType="begin"/>
                </w:r>
                <w:r>
                  <w:instrText xml:space="preserve"> PAGE  \* MERGEFORMAT </w:instrText>
                </w:r>
                <w:r>
                  <w:fldChar w:fldCharType="separate"/>
                </w:r>
                <w:r>
                  <w:t>1</w:t>
                </w:r>
                <w:r>
                  <w:fldChar w:fldCharType="end"/>
                </w:r>
              </w:p>
            </w:txbxContent>
          </v:textbox>
        </v:shape>
      </w:pict>
    </w:r>
    <w:r>
      <w:rPr>
        <w:rFonts w:hint="eastAsia"/>
      </w:rPr>
      <w:t>2</w:t>
    </w:r>
  </w:p>
  <w:p>
    <w:pPr>
      <w:pStyle w:val="14"/>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sz w:val="18"/>
      </w:rPr>
      <w:pict>
        <v:shape id="_x0000_s2054" o:spid="_x0000_s2054" o:spt="202" type="#_x0000_t202" style="position:absolute;left:0pt;margin-top:0pt;height:144pt;width:144pt;mso-position-horizontal:center;mso-position-horizontal-relative:margin;mso-wrap-style:none;z-index:251664384;mso-width-relative:page;mso-height-relative:page;" filled="f" stroked="f" coordsize="21600,21600">
          <v:path/>
          <v:fill on="f" focussize="0,0"/>
          <v:stroke on="f"/>
          <v:imagedata o:title=""/>
          <o:lock v:ext="edit" aspectratio="f"/>
          <v:textbox inset="0mm,0mm,0mm,0mm" style="mso-fit-shape-to-text:t;">
            <w:txbxContent>
              <w:p>
                <w:pPr>
                  <w:pStyle w:val="14"/>
                </w:pPr>
                <w:r>
                  <w:fldChar w:fldCharType="begin"/>
                </w:r>
                <w:r>
                  <w:instrText xml:space="preserve"> PAGE  \* MERGEFORMAT </w:instrText>
                </w:r>
                <w:r>
                  <w:fldChar w:fldCharType="separate"/>
                </w:r>
                <w:r>
                  <w:t>8</w:t>
                </w:r>
                <w:r>
                  <w:fldChar w:fldCharType="end"/>
                </w:r>
              </w:p>
            </w:txbxContent>
          </v:textbox>
        </v:shape>
      </w:pict>
    </w:r>
    <w:r>
      <w:rPr>
        <w:rFonts w:hint="eastAsia"/>
      </w:rPr>
      <w:t>3</w:t>
    </w:r>
  </w:p>
  <w:p>
    <w:pPr>
      <w:pStyle w:val="14"/>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sz w:val="18"/>
      </w:rPr>
      <w:pict>
        <v:shape id="_x0000_s2055" o:spid="_x0000_s2055" o:spt="202" type="#_x0000_t202" style="position:absolute;left:0pt;margin-top:0pt;height:144pt;width:144pt;mso-position-horizontal:center;mso-position-horizontal-relative:margin;mso-wrap-style:none;z-index:251665408;mso-width-relative:page;mso-height-relative:page;" filled="f" stroked="f" coordsize="21600,21600">
          <v:path/>
          <v:fill on="f" focussize="0,0"/>
          <v:stroke on="f"/>
          <v:imagedata o:title=""/>
          <o:lock v:ext="edit" aspectratio="f"/>
          <v:textbox inset="0mm,0mm,0mm,0mm" style="mso-fit-shape-to-text:t;">
            <w:txbxContent>
              <w:p>
                <w:pPr>
                  <w:pStyle w:val="14"/>
                </w:pPr>
                <w:r>
                  <w:fldChar w:fldCharType="begin"/>
                </w:r>
                <w:r>
                  <w:instrText xml:space="preserve"> PAGE  \* MERGEFORMAT </w:instrText>
                </w:r>
                <w:r>
                  <w:fldChar w:fldCharType="separate"/>
                </w:r>
                <w:r>
                  <w:t>10</w:t>
                </w:r>
                <w:r>
                  <w:fldChar w:fldCharType="end"/>
                </w:r>
              </w:p>
            </w:txbxContent>
          </v:textbox>
        </v:shape>
      </w:pict>
    </w:r>
    <w:r>
      <w:rPr>
        <w:rFonts w:hint="eastAsia"/>
      </w:rPr>
      <w:t>4</w:t>
    </w:r>
  </w:p>
  <w:p>
    <w:pPr>
      <w:pStyle w:val="14"/>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sz w:val="18"/>
      </w:rPr>
      <w:pict>
        <v:shape id="_x0000_s2057" o:spid="_x0000_s2057" o:spt="202" type="#_x0000_t202" style="position:absolute;left:0pt;margin-top:0pt;height:144pt;width:144pt;mso-position-horizontal:center;mso-position-horizontal-relative:margin;mso-wrap-style:none;z-index:251666432;mso-width-relative:page;mso-height-relative:page;" filled="f" stroked="f" coordsize="21600,21600">
          <v:path/>
          <v:fill on="f" focussize="0,0"/>
          <v:stroke on="f"/>
          <v:imagedata o:title=""/>
          <o:lock v:ext="edit" aspectratio="f"/>
          <v:textbox inset="0mm,0mm,0mm,0mm" style="mso-fit-shape-to-text:t;">
            <w:txbxContent>
              <w:p>
                <w:pPr>
                  <w:pStyle w:val="14"/>
                </w:pPr>
                <w:r>
                  <w:fldChar w:fldCharType="begin"/>
                </w:r>
                <w:r>
                  <w:instrText xml:space="preserve"> PAGE  \* MERGEFORMAT </w:instrText>
                </w:r>
                <w:r>
                  <w:fldChar w:fldCharType="separate"/>
                </w:r>
                <w:r>
                  <w:t>12</w:t>
                </w:r>
                <w:r>
                  <w:fldChar w:fldCharType="end"/>
                </w:r>
              </w:p>
            </w:txbxContent>
          </v:textbox>
        </v:shape>
      </w:pict>
    </w:r>
    <w:r>
      <w:rPr>
        <w:rFonts w:hint="eastAsia"/>
      </w:rPr>
      <w:t>7</w:t>
    </w:r>
  </w:p>
  <w:p>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48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rFonts w:hint="eastAsia"/>
      </w:rPr>
      <w:t>南京农业大学本科毕业论文（设计）</w:t>
    </w:r>
  </w:p>
  <w:p>
    <w:pPr>
      <w:ind w:left="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10E773"/>
    <w:multiLevelType w:val="singleLevel"/>
    <w:tmpl w:val="E210E773"/>
    <w:lvl w:ilvl="0" w:tentative="0">
      <w:start w:val="1"/>
      <w:numFmt w:val="decimal"/>
      <w:lvlText w:val="[%1]"/>
      <w:lvlJc w:val="left"/>
      <w:pPr>
        <w:tabs>
          <w:tab w:val="left" w:pos="420"/>
        </w:tabs>
        <w:ind w:left="425" w:leftChars="0" w:hanging="425" w:firstLineChars="0"/>
      </w:pPr>
      <w:rPr>
        <w:rFonts w:hint="default"/>
      </w:rPr>
    </w:lvl>
  </w:abstractNum>
  <w:abstractNum w:abstractNumId="1">
    <w:nsid w:val="F152B0C9"/>
    <w:multiLevelType w:val="multilevel"/>
    <w:tmpl w:val="F152B0C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022CC596"/>
    <w:multiLevelType w:val="singleLevel"/>
    <w:tmpl w:val="022CC596"/>
    <w:lvl w:ilvl="0" w:tentative="0">
      <w:start w:val="2"/>
      <w:numFmt w:val="chineseCounting"/>
      <w:suff w:val="space"/>
      <w:lvlText w:val="第%1章"/>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numFmt w:val="decimal"/>
    <w:endnote w:id="102"/>
    <w:endnote w:id="103"/>
  </w:endnotePr>
  <w:compat>
    <w:spaceForUL/>
    <w:balanceSingleByteDoubleByteWidth/>
    <w:doNotLeaveBackslashAlone/>
    <w:doNotExpandShiftReturn/>
    <w:doNotWrapTextWithPunct/>
    <w:doNotUseEastAsianBreakRules/>
    <w:useFELayout/>
    <w:doNotUseIndentAsNumberingTabStop/>
    <w:compatSetting w:name="compatibilityMode" w:uri="http://schemas.microsoft.com/office/word" w:val="12"/>
  </w:compat>
  <w:docVars>
    <w:docVar w:name="commondata" w:val="eyJoZGlkIjoiNTA4NDM4YjVjZjNmODY0ZDU5NTZmZDViOGY2ZmI2ZDYifQ=="/>
  </w:docVars>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 w:val="0213141D"/>
    <w:rsid w:val="02983C0E"/>
    <w:rsid w:val="03950230"/>
    <w:rsid w:val="03E53DAA"/>
    <w:rsid w:val="057448C8"/>
    <w:rsid w:val="05A50F26"/>
    <w:rsid w:val="07AE539F"/>
    <w:rsid w:val="0D6C3A1C"/>
    <w:rsid w:val="10BC2EA7"/>
    <w:rsid w:val="11527582"/>
    <w:rsid w:val="13D604FC"/>
    <w:rsid w:val="14EA02AD"/>
    <w:rsid w:val="1A2C2A43"/>
    <w:rsid w:val="1D3A5F8E"/>
    <w:rsid w:val="1EE65588"/>
    <w:rsid w:val="1F9621F6"/>
    <w:rsid w:val="2181419D"/>
    <w:rsid w:val="21B5656F"/>
    <w:rsid w:val="2A2E29E8"/>
    <w:rsid w:val="2BBD4024"/>
    <w:rsid w:val="321F6337"/>
    <w:rsid w:val="32BB6DE3"/>
    <w:rsid w:val="32E455C2"/>
    <w:rsid w:val="346911EC"/>
    <w:rsid w:val="34B7266F"/>
    <w:rsid w:val="352756E2"/>
    <w:rsid w:val="363925C4"/>
    <w:rsid w:val="394A4F1C"/>
    <w:rsid w:val="3C4548EC"/>
    <w:rsid w:val="3F4069FB"/>
    <w:rsid w:val="40035FFB"/>
    <w:rsid w:val="40C81A29"/>
    <w:rsid w:val="43DD1CEB"/>
    <w:rsid w:val="470C2C8A"/>
    <w:rsid w:val="48DC7D87"/>
    <w:rsid w:val="499061FC"/>
    <w:rsid w:val="4D6E54B2"/>
    <w:rsid w:val="4D862070"/>
    <w:rsid w:val="4EE76324"/>
    <w:rsid w:val="4F5F6B8A"/>
    <w:rsid w:val="51777A1C"/>
    <w:rsid w:val="58666421"/>
    <w:rsid w:val="595A44A3"/>
    <w:rsid w:val="5AD25A45"/>
    <w:rsid w:val="5CB52971"/>
    <w:rsid w:val="625C5AC0"/>
    <w:rsid w:val="6525083C"/>
    <w:rsid w:val="6CF37605"/>
    <w:rsid w:val="6FA26F6F"/>
    <w:rsid w:val="70A87A71"/>
    <w:rsid w:val="71E3112C"/>
    <w:rsid w:val="7657019E"/>
    <w:rsid w:val="774D1454"/>
    <w:rsid w:val="79222CE5"/>
    <w:rsid w:val="7C2F2B0E"/>
    <w:rsid w:val="7EAF0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Lines="200" w:afterLines="150" w:line="360" w:lineRule="auto"/>
      <w:jc w:val="center"/>
      <w:outlineLvl w:val="0"/>
    </w:pPr>
    <w:rPr>
      <w:rFonts w:ascii="黑体" w:hAnsi="黑体" w:eastAsia="黑体"/>
      <w:bCs/>
      <w:kern w:val="44"/>
      <w:sz w:val="32"/>
      <w:szCs w:val="28"/>
    </w:rPr>
  </w:style>
  <w:style w:type="paragraph" w:styleId="3">
    <w:name w:val="heading 2"/>
    <w:basedOn w:val="1"/>
    <w:next w:val="1"/>
    <w:link w:val="39"/>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4"/>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4">
    <w:name w:val="Default Paragraph Font"/>
    <w:autoRedefine/>
    <w:semiHidden/>
    <w:unhideWhenUsed/>
    <w:qFormat/>
    <w:uiPriority w:val="1"/>
  </w:style>
  <w:style w:type="table" w:default="1" w:styleId="22">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3"/>
    <w:semiHidden/>
    <w:uiPriority w:val="0"/>
    <w:pPr>
      <w:jc w:val="left"/>
    </w:pPr>
  </w:style>
  <w:style w:type="paragraph" w:styleId="6">
    <w:name w:val="Body Text Indent"/>
    <w:basedOn w:val="1"/>
    <w:autoRedefine/>
    <w:qFormat/>
    <w:uiPriority w:val="0"/>
    <w:pPr>
      <w:ind w:firstLine="480"/>
    </w:pPr>
    <w:rPr>
      <w:rFonts w:eastAsia="仿宋_GB2312"/>
      <w:sz w:val="28"/>
      <w:szCs w:val="20"/>
    </w:rPr>
  </w:style>
  <w:style w:type="paragraph" w:styleId="7">
    <w:name w:val="Block Text"/>
    <w:basedOn w:val="1"/>
    <w:autoRedefine/>
    <w:qFormat/>
    <w:uiPriority w:val="0"/>
    <w:pPr>
      <w:autoSpaceDE w:val="0"/>
      <w:autoSpaceDN w:val="0"/>
      <w:adjustRightInd w:val="0"/>
      <w:ind w:left="309" w:right="6" w:firstLine="542"/>
    </w:pPr>
    <w:rPr>
      <w:rFonts w:ascii="仿宋_GB2312" w:eastAsia="仿宋_GB2312"/>
      <w:kern w:val="0"/>
      <w:sz w:val="24"/>
      <w:szCs w:val="21"/>
    </w:rPr>
  </w:style>
  <w:style w:type="paragraph" w:styleId="8">
    <w:name w:val="toc 3"/>
    <w:basedOn w:val="1"/>
    <w:next w:val="1"/>
    <w:autoRedefine/>
    <w:qFormat/>
    <w:uiPriority w:val="39"/>
    <w:pPr>
      <w:ind w:left="840" w:leftChars="400"/>
    </w:pPr>
  </w:style>
  <w:style w:type="paragraph" w:styleId="9">
    <w:name w:val="Plain Text"/>
    <w:basedOn w:val="1"/>
    <w:autoRedefine/>
    <w:qFormat/>
    <w:uiPriority w:val="0"/>
    <w:rPr>
      <w:rFonts w:ascii="宋体" w:hAnsi="Courier New" w:cs="Courier New"/>
      <w:szCs w:val="21"/>
    </w:rPr>
  </w:style>
  <w:style w:type="paragraph" w:styleId="10">
    <w:name w:val="Date"/>
    <w:basedOn w:val="1"/>
    <w:next w:val="1"/>
    <w:autoRedefine/>
    <w:qFormat/>
    <w:uiPriority w:val="0"/>
    <w:pPr>
      <w:ind w:left="100" w:leftChars="2500"/>
    </w:pPr>
    <w:rPr>
      <w:rFonts w:ascii="宋体" w:hAnsi="宋体"/>
      <w:sz w:val="24"/>
    </w:rPr>
  </w:style>
  <w:style w:type="paragraph" w:styleId="11">
    <w:name w:val="Body Text Indent 2"/>
    <w:basedOn w:val="1"/>
    <w:uiPriority w:val="0"/>
    <w:pPr>
      <w:spacing w:line="360" w:lineRule="auto"/>
      <w:ind w:firstLine="435"/>
    </w:pPr>
    <w:rPr>
      <w:sz w:val="24"/>
    </w:rPr>
  </w:style>
  <w:style w:type="paragraph" w:styleId="12">
    <w:name w:val="endnote text"/>
    <w:basedOn w:val="1"/>
    <w:qFormat/>
    <w:uiPriority w:val="0"/>
    <w:pPr>
      <w:snapToGrid w:val="0"/>
      <w:jc w:val="left"/>
    </w:pPr>
  </w:style>
  <w:style w:type="paragraph" w:styleId="13">
    <w:name w:val="Balloon Text"/>
    <w:basedOn w:val="1"/>
    <w:autoRedefine/>
    <w:semiHidden/>
    <w:qFormat/>
    <w:uiPriority w:val="0"/>
    <w:rPr>
      <w:sz w:val="18"/>
      <w:szCs w:val="18"/>
    </w:rPr>
  </w:style>
  <w:style w:type="paragraph" w:styleId="14">
    <w:name w:val="footer"/>
    <w:basedOn w:val="1"/>
    <w:link w:val="32"/>
    <w:autoRedefine/>
    <w:qFormat/>
    <w:uiPriority w:val="99"/>
    <w:pPr>
      <w:tabs>
        <w:tab w:val="center" w:pos="4153"/>
        <w:tab w:val="right" w:pos="8306"/>
      </w:tabs>
      <w:snapToGrid w:val="0"/>
      <w:jc w:val="left"/>
    </w:pPr>
    <w:rPr>
      <w:sz w:val="18"/>
      <w:szCs w:val="18"/>
    </w:rPr>
  </w:style>
  <w:style w:type="paragraph" w:styleId="15">
    <w:name w:val="header"/>
    <w:basedOn w:val="1"/>
    <w:link w:val="38"/>
    <w:autoRedefine/>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qFormat/>
    <w:uiPriority w:val="39"/>
    <w:pPr>
      <w:tabs>
        <w:tab w:val="right" w:leader="dot" w:pos="9060"/>
      </w:tabs>
      <w:spacing w:line="400" w:lineRule="exact"/>
    </w:pPr>
    <w:rPr>
      <w:b/>
      <w:sz w:val="28"/>
      <w:szCs w:val="28"/>
    </w:rPr>
  </w:style>
  <w:style w:type="paragraph" w:styleId="17">
    <w:name w:val="Body Text Indent 3"/>
    <w:basedOn w:val="1"/>
    <w:autoRedefine/>
    <w:qFormat/>
    <w:uiPriority w:val="0"/>
    <w:pPr>
      <w:ind w:firstLine="447" w:firstLineChars="213"/>
    </w:pPr>
  </w:style>
  <w:style w:type="paragraph" w:styleId="18">
    <w:name w:val="toc 2"/>
    <w:basedOn w:val="1"/>
    <w:next w:val="1"/>
    <w:autoRedefine/>
    <w:qFormat/>
    <w:uiPriority w:val="39"/>
    <w:pPr>
      <w:ind w:left="420" w:leftChars="200"/>
    </w:pPr>
  </w:style>
  <w:style w:type="paragraph" w:styleId="19">
    <w:name w:val="Body Text 2"/>
    <w:basedOn w:val="1"/>
    <w:autoRedefine/>
    <w:qFormat/>
    <w:uiPriority w:val="0"/>
    <w:pPr>
      <w:spacing w:line="360" w:lineRule="exact"/>
    </w:pPr>
    <w:rPr>
      <w:rFonts w:ascii="宋体" w:hAnsi="宋体"/>
      <w:color w:val="0000FF"/>
      <w:sz w:val="24"/>
    </w:rPr>
  </w:style>
  <w:style w:type="paragraph" w:styleId="20">
    <w:name w:val="Normal (Web)"/>
    <w:basedOn w:val="1"/>
    <w:autoRedefine/>
    <w:qFormat/>
    <w:uiPriority w:val="0"/>
    <w:pPr>
      <w:widowControl/>
      <w:spacing w:before="100" w:beforeAutospacing="1" w:after="100" w:afterAutospacing="1"/>
      <w:jc w:val="left"/>
    </w:pPr>
    <w:rPr>
      <w:rFonts w:ascii="宋体" w:hAnsi="宋体" w:cs="宋体"/>
      <w:color w:val="000000"/>
      <w:kern w:val="0"/>
      <w:sz w:val="18"/>
      <w:szCs w:val="18"/>
    </w:rPr>
  </w:style>
  <w:style w:type="paragraph" w:styleId="21">
    <w:name w:val="annotation subject"/>
    <w:basedOn w:val="5"/>
    <w:next w:val="5"/>
    <w:link w:val="34"/>
    <w:autoRedefine/>
    <w:qFormat/>
    <w:uiPriority w:val="0"/>
    <w:rPr>
      <w:b/>
      <w:bCs/>
    </w:rPr>
  </w:style>
  <w:style w:type="table" w:styleId="23">
    <w:name w:val="Table Grid"/>
    <w:basedOn w:val="2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endnote reference"/>
    <w:basedOn w:val="24"/>
    <w:autoRedefine/>
    <w:qFormat/>
    <w:uiPriority w:val="0"/>
    <w:rPr>
      <w:vertAlign w:val="superscript"/>
    </w:rPr>
  </w:style>
  <w:style w:type="character" w:styleId="26">
    <w:name w:val="page number"/>
    <w:basedOn w:val="24"/>
    <w:autoRedefine/>
    <w:qFormat/>
    <w:uiPriority w:val="0"/>
  </w:style>
  <w:style w:type="character" w:styleId="27">
    <w:name w:val="FollowedHyperlink"/>
    <w:uiPriority w:val="0"/>
    <w:rPr>
      <w:color w:val="800080"/>
      <w:u w:val="single"/>
    </w:rPr>
  </w:style>
  <w:style w:type="character" w:styleId="28">
    <w:name w:val="Emphasis"/>
    <w:basedOn w:val="24"/>
    <w:qFormat/>
    <w:uiPriority w:val="0"/>
    <w:rPr>
      <w:i/>
    </w:rPr>
  </w:style>
  <w:style w:type="character" w:styleId="29">
    <w:name w:val="Hyperlink"/>
    <w:uiPriority w:val="99"/>
    <w:rPr>
      <w:color w:val="0000FF"/>
      <w:u w:val="single"/>
    </w:rPr>
  </w:style>
  <w:style w:type="character" w:styleId="30">
    <w:name w:val="annotation reference"/>
    <w:autoRedefine/>
    <w:qFormat/>
    <w:uiPriority w:val="0"/>
    <w:rPr>
      <w:sz w:val="21"/>
      <w:szCs w:val="21"/>
    </w:rPr>
  </w:style>
  <w:style w:type="paragraph" w:customStyle="1" w:styleId="31">
    <w:name w:val="style2"/>
    <w:basedOn w:val="1"/>
    <w:autoRedefine/>
    <w:qFormat/>
    <w:uiPriority w:val="0"/>
    <w:pPr>
      <w:widowControl/>
      <w:spacing w:before="100" w:beforeAutospacing="1" w:after="100" w:afterAutospacing="1"/>
      <w:jc w:val="left"/>
    </w:pPr>
    <w:rPr>
      <w:rFonts w:ascii="ˎ̥" w:hAnsi="ˎ̥" w:cs="宋体"/>
      <w:color w:val="000000"/>
      <w:kern w:val="0"/>
      <w:sz w:val="24"/>
    </w:rPr>
  </w:style>
  <w:style w:type="character" w:customStyle="1" w:styleId="32">
    <w:name w:val="页脚 字符"/>
    <w:link w:val="14"/>
    <w:uiPriority w:val="99"/>
    <w:rPr>
      <w:kern w:val="2"/>
      <w:sz w:val="18"/>
      <w:szCs w:val="18"/>
    </w:rPr>
  </w:style>
  <w:style w:type="character" w:customStyle="1" w:styleId="33">
    <w:name w:val="批注文字 字符"/>
    <w:link w:val="5"/>
    <w:autoRedefine/>
    <w:semiHidden/>
    <w:qFormat/>
    <w:uiPriority w:val="0"/>
    <w:rPr>
      <w:kern w:val="2"/>
      <w:sz w:val="21"/>
      <w:szCs w:val="24"/>
    </w:rPr>
  </w:style>
  <w:style w:type="character" w:customStyle="1" w:styleId="34">
    <w:name w:val="批注主题 字符"/>
    <w:link w:val="21"/>
    <w:uiPriority w:val="0"/>
    <w:rPr>
      <w:b/>
      <w:bCs/>
      <w:kern w:val="2"/>
      <w:sz w:val="21"/>
      <w:szCs w:val="24"/>
    </w:rPr>
  </w:style>
  <w:style w:type="paragraph" w:customStyle="1" w:styleId="35">
    <w:name w:val="TOC Heading"/>
    <w:basedOn w:val="2"/>
    <w:next w:val="1"/>
    <w:autoRedefine/>
    <w:unhideWhenUsed/>
    <w:qFormat/>
    <w:uiPriority w:val="39"/>
    <w:pPr>
      <w:widowControl/>
      <w:spacing w:before="240" w:line="259" w:lineRule="auto"/>
      <w:jc w:val="left"/>
      <w:outlineLvl w:val="9"/>
    </w:pPr>
    <w:rPr>
      <w:rFonts w:ascii="等线 Light" w:hAnsi="等线 Light" w:eastAsia="等线 Light"/>
      <w:b/>
      <w:bCs w:val="0"/>
      <w:color w:val="2E74B5"/>
      <w:kern w:val="0"/>
      <w:szCs w:val="32"/>
    </w:rPr>
  </w:style>
  <w:style w:type="paragraph" w:customStyle="1" w:styleId="36">
    <w:name w:val="标题2"/>
    <w:basedOn w:val="1"/>
    <w:link w:val="37"/>
    <w:uiPriority w:val="0"/>
    <w:pPr>
      <w:spacing w:beforeLines="50" w:afterLines="50" w:line="400" w:lineRule="atLeast"/>
    </w:pPr>
    <w:rPr>
      <w:rFonts w:eastAsia="黑体"/>
      <w:sz w:val="28"/>
    </w:rPr>
  </w:style>
  <w:style w:type="character" w:customStyle="1" w:styleId="37">
    <w:name w:val="标题2 字符"/>
    <w:link w:val="36"/>
    <w:uiPriority w:val="0"/>
    <w:rPr>
      <w:rFonts w:eastAsia="黑体"/>
      <w:kern w:val="2"/>
      <w:sz w:val="28"/>
      <w:szCs w:val="24"/>
    </w:rPr>
  </w:style>
  <w:style w:type="character" w:customStyle="1" w:styleId="38">
    <w:name w:val="页眉 字符"/>
    <w:link w:val="15"/>
    <w:autoRedefine/>
    <w:qFormat/>
    <w:uiPriority w:val="99"/>
    <w:rPr>
      <w:kern w:val="2"/>
      <w:sz w:val="18"/>
      <w:szCs w:val="18"/>
    </w:rPr>
  </w:style>
  <w:style w:type="character" w:customStyle="1" w:styleId="39">
    <w:name w:val="标题 2 字符"/>
    <w:basedOn w:val="24"/>
    <w:link w:val="3"/>
    <w:autoRedefine/>
    <w:semiHidden/>
    <w:qFormat/>
    <w:uiPriority w:val="0"/>
    <w:rPr>
      <w:rFonts w:asciiTheme="majorHAnsi" w:hAnsiTheme="majorHAnsi" w:eastAsiaTheme="majorEastAsia" w:cstheme="majorBidi"/>
      <w:b/>
      <w:bCs/>
      <w:kern w:val="2"/>
      <w:sz w:val="32"/>
      <w:szCs w:val="32"/>
    </w:rPr>
  </w:style>
  <w:style w:type="character" w:customStyle="1" w:styleId="40">
    <w:name w:val="fontstyle01"/>
    <w:autoRedefine/>
    <w:qFormat/>
    <w:uiPriority w:val="0"/>
    <w:rPr>
      <w:rFonts w:hint="eastAsia" w:ascii="宋体" w:hAnsi="宋体" w:eastAsia="宋体"/>
      <w:color w:val="000000"/>
      <w:sz w:val="24"/>
      <w:szCs w:val="24"/>
    </w:rPr>
  </w:style>
  <w:style w:type="paragraph" w:customStyle="1" w:styleId="41">
    <w:name w:val="_Style 40"/>
    <w:basedOn w:val="1"/>
    <w:next w:val="1"/>
    <w:uiPriority w:val="0"/>
    <w:pPr>
      <w:pBdr>
        <w:bottom w:val="single" w:color="auto" w:sz="6" w:space="1"/>
      </w:pBdr>
      <w:jc w:val="center"/>
    </w:pPr>
    <w:rPr>
      <w:rFonts w:ascii="Arial" w:eastAsia="宋体"/>
      <w:vanish/>
      <w:sz w:val="16"/>
    </w:rPr>
  </w:style>
  <w:style w:type="paragraph" w:customStyle="1" w:styleId="42">
    <w:name w:val="_Style 41"/>
    <w:basedOn w:val="1"/>
    <w:next w:val="1"/>
    <w:autoRedefine/>
    <w:qFormat/>
    <w:uiPriority w:val="0"/>
    <w:pPr>
      <w:pBdr>
        <w:top w:val="single" w:color="auto" w:sz="6" w:space="1"/>
      </w:pBdr>
      <w:jc w:val="center"/>
    </w:pPr>
    <w:rPr>
      <w:rFonts w:ascii="Arial" w:eastAsia="宋体"/>
      <w:vanish/>
      <w:sz w:val="16"/>
    </w:rPr>
  </w:style>
  <w:style w:type="character" w:customStyle="1" w:styleId="43">
    <w:name w:val="font31"/>
    <w:basedOn w:val="24"/>
    <w:qFormat/>
    <w:uiPriority w:val="0"/>
    <w:rPr>
      <w:rFonts w:hint="eastAsia" w:ascii="宋体" w:hAnsi="宋体" w:eastAsia="宋体" w:cs="宋体"/>
      <w:b/>
      <w:bCs/>
      <w:color w:val="5A5A5A"/>
      <w:sz w:val="22"/>
      <w:szCs w:val="22"/>
      <w:u w:val="none"/>
    </w:rPr>
  </w:style>
  <w:style w:type="character" w:customStyle="1" w:styleId="44">
    <w:name w:val="font11"/>
    <w:basedOn w:val="24"/>
    <w:autoRedefine/>
    <w:qFormat/>
    <w:uiPriority w:val="0"/>
    <w:rPr>
      <w:rFonts w:hint="default" w:ascii="Times New Roman" w:hAnsi="Times New Roman" w:cs="Times New Roman"/>
      <w:b/>
      <w:bCs/>
      <w:color w:val="5A5A5A"/>
      <w:sz w:val="22"/>
      <w:szCs w:val="22"/>
      <w:u w:val="none"/>
    </w:rPr>
  </w:style>
  <w:style w:type="character" w:customStyle="1" w:styleId="45">
    <w:name w:val="font21"/>
    <w:basedOn w:val="24"/>
    <w:autoRedefine/>
    <w:qFormat/>
    <w:uiPriority w:val="0"/>
    <w:rPr>
      <w:rFonts w:hint="default" w:ascii="Times New Roman" w:hAnsi="Times New Roman" w:cs="Times New Roman"/>
      <w:color w:val="000000"/>
      <w:sz w:val="21"/>
      <w:szCs w:val="21"/>
      <w:u w:val="none"/>
    </w:rPr>
  </w:style>
  <w:style w:type="character" w:customStyle="1" w:styleId="46">
    <w:name w:val="font41"/>
    <w:basedOn w:val="24"/>
    <w:autoRedefine/>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customXml" Target="../customXml/item2.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png"/><Relationship Id="rId38" Type="http://schemas.openxmlformats.org/officeDocument/2006/relationships/image" Target="media/image16.svg"/><Relationship Id="rId37" Type="http://schemas.openxmlformats.org/officeDocument/2006/relationships/image" Target="media/image15.png"/><Relationship Id="rId36" Type="http://schemas.openxmlformats.org/officeDocument/2006/relationships/image" Target="media/image14.png"/><Relationship Id="rId35" Type="http://schemas.openxmlformats.org/officeDocument/2006/relationships/image" Target="media/image13.png"/><Relationship Id="rId34" Type="http://schemas.openxmlformats.org/officeDocument/2006/relationships/image" Target="media/image12.svg"/><Relationship Id="rId33" Type="http://schemas.openxmlformats.org/officeDocument/2006/relationships/image" Target="media/image11.png"/><Relationship Id="rId32" Type="http://schemas.openxmlformats.org/officeDocument/2006/relationships/image" Target="media/image10.png"/><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footnotes" Target="footnotes.xml"/><Relationship Id="rId29"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5.jpeg"/><Relationship Id="rId26" Type="http://schemas.openxmlformats.org/officeDocument/2006/relationships/image" Target="media/image4.png"/><Relationship Id="rId25" Type="http://schemas.openxmlformats.org/officeDocument/2006/relationships/image" Target="media/image3.jpeg"/><Relationship Id="rId24" Type="http://schemas.openxmlformats.org/officeDocument/2006/relationships/image" Target="media/image2.png"/><Relationship Id="rId23" Type="http://schemas.openxmlformats.org/officeDocument/2006/relationships/image" Target="media/image1.jpeg"/><Relationship Id="rId22" Type="http://schemas.openxmlformats.org/officeDocument/2006/relationships/theme" Target="theme/theme1.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2049" textRotate="1"/>
    <customShpInfo spid="_x0000_s2050" textRotate="1"/>
    <customShpInfo spid="_x0000_s2051" textRotate="1"/>
    <customShpInfo spid="_x0000_s2052" textRotate="1"/>
    <customShpInfo spid="_x0000_s2053" textRotate="1"/>
    <customShpInfo spid="_x0000_s2054" textRotate="1"/>
    <customShpInfo spid="_x0000_s2055" textRotate="1"/>
    <customShpInfo spid="_x0000_s2057" textRotate="1"/>
    <customShpInfo spid="_x0000_s1028"/>
    <customShpInfo spid="_x0000_s1026" textRotate="1"/>
    <customShpInfo spid="_x0000_s1027"/>
    <customShpInfo spid="_x0000_s1066"/>
    <customShpInfo spid="_x0000_s1065"/>
    <customShpInfo spid="_x0000_s1037"/>
    <customShpInfo spid="_x0000_s1038"/>
    <customShpInfo spid="_x0000_s1039"/>
    <customShpInfo spid="_x0000_s1036"/>
    <customShpInfo spid="_x0000_s1068"/>
    <customShpInfo spid="_x0000_s1069"/>
    <customShpInfo spid="_x0000_s1070"/>
    <customShpInfo spid="_x0000_s106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DC1079-67DE-458F-98ED-4D4BBBE9EA1C}">
  <ds:schemaRefs/>
</ds:datastoreItem>
</file>

<file path=docProps/app.xml><?xml version="1.0" encoding="utf-8"?>
<Properties xmlns="http://schemas.openxmlformats.org/officeDocument/2006/extended-properties" xmlns:vt="http://schemas.openxmlformats.org/officeDocument/2006/docPropsVTypes">
  <Template>Normal</Template>
  <Company>games</Company>
  <Pages>33</Pages>
  <Words>907</Words>
  <Characters>5171</Characters>
  <Lines>43</Lines>
  <Paragraphs>12</Paragraphs>
  <TotalTime>14</TotalTime>
  <ScaleCrop>false</ScaleCrop>
  <LinksUpToDate>false</LinksUpToDate>
  <CharactersWithSpaces>6066</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2021-02-01T03:22:00Z</dcterms:created>
  <dc:creator>Administrator</dc:creator>
  <cp:lastModifiedBy>Mohan LI</cp:lastModifiedBy>
  <cp:lastPrinted>2008-05-22T07:34:00Z</cp:lastPrinted>
  <dcterms:modified xsi:type="dcterms:W3CDTF">2024-04-28T08:26:15Z</dcterms:modified>
  <dc:title>本科毕业论文参考模板</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D24099BB02AC4CDA8E781E4C3354605C_12</vt:lpwstr>
  </property>
</Properties>
</file>