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de Usuario</w:t>
      </w:r>
    </w:p>
    <w:tbl>
      <w:tblPr>
        <w:tblStyle w:val="Table1"/>
        <w:tblW w:w="8503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829541407827"/>
        <w:gridCol w:w="6409.682269615797"/>
        <w:tblGridChange w:id="0">
          <w:tblGrid>
            <w:gridCol w:w="2093.829541407827"/>
            <w:gridCol w:w="6409.68226961579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le debe implementar al usuario el “CRUD” - (Alta)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Responsable= kevin y favio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formularios de inicio de sesión, registro, actualización de datos y botón de eliminar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datos provenientes de los campos de los formularios y acciones de botones.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inicio de sesión cambia de pantalla a la pantalla principal de la aplicación, cambio de los formularios, mensaje de la creación de los usuarios, acciones, eventos o errores generales.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Responsable=manuel, roger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RB-11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Funciones para invocar las vistas de la base de datos que están relacionadas al CRUD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Petición de datos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 la base de datos a la petición del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Responsable=manuel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RD-12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tener una entidad para almacenar los datos correspondientes de los usuarios y despachar las vistas del CRUD.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o parcialmente la información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del estado del CRUD o información del usuario.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503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829541407827"/>
        <w:gridCol w:w="6409.682269615797"/>
        <w:tblGridChange w:id="0">
          <w:tblGrid>
            <w:gridCol w:w="2093.829541407827"/>
            <w:gridCol w:w="6409.68226961579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Recuperar contraseña - (Baja)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Responsable= kevin fabio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RF-13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formulario para recuperación de contraseña por correo,pedir pin enviado por correo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pin de verificación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nueva contraseña.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Responsable=manuel roger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RB-14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correo , generar pin a correo ,pots de nueva contraseña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Petición de datos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 la base de datos a la petición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Responsable=manuel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RD-15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tener una entidad para almacenar los datos correspondientes de los usuarios y despachar las vistas del CRUD.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o parcialmente la información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del estado del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CRUD 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información del usuario.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503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829541407827"/>
        <w:gridCol w:w="6409.682269615797"/>
        <w:tblGridChange w:id="0">
          <w:tblGrid>
            <w:gridCol w:w="2093.829541407827"/>
            <w:gridCol w:w="6409.68226961579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Sesión de usuario - (Baja)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Responsable= Kevin y favio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RF-16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inicio de sesión con botón de registro y recuperación.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usuario y contraseña o correo.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 la pantalla principal de la aplicación o error de inicio de sección.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Responsable= Manuel y  Roger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RB-17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Funciones para autenticar a los usuarios y gestionar el proceso de inicio de sesión.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Credenciales de inicio de sesión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sobre el estado de inicio de sesión, si fue exitosa o un mensaje de error.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responsable=manuel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RD-18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de información relacionada con la autenticación de usuarios, como registros de inicio de sesión y credenciales.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o parcialmente la información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del estado del CRUD o información del usuario.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de Interfaz</w:t>
      </w:r>
      <w:r w:rsidDel="00000000" w:rsidR="00000000" w:rsidRPr="00000000">
        <w:rPr>
          <w:rtl w:val="0"/>
        </w:rPr>
      </w:r>
    </w:p>
    <w:tbl>
      <w:tblPr>
        <w:tblStyle w:val="Table4"/>
        <w:tblW w:w="8503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829541407827"/>
        <w:gridCol w:w="6409.682269615797"/>
        <w:tblGridChange w:id="0">
          <w:tblGrid>
            <w:gridCol w:w="2093.829541407827"/>
            <w:gridCol w:w="6409.68226961579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le debe implementar al usuario el “CRUD” - (Alta) - (Alta)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= kevin favio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 vista de adición de nueva tarea ,ventana flotante con formulario de nueva tarea ,nombre de tarea ,descripción de tarea, fecha límite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Descripción de la nueva tarea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RB-1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de datos de  almacenamiento a base de datos,realizar back tiempo de tarea ,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tarea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tarea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=manuel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RD-1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tener una entidad para almacenar los datos correspondientes de los usuarios y despachar las vistas del CRUD.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o parcialmente la información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del estado del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CRUD” 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información del usuario.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503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829541407827"/>
        <w:gridCol w:w="6409.682269615797"/>
        <w:tblGridChange w:id="0">
          <w:tblGrid>
            <w:gridCol w:w="2093.829541407827"/>
            <w:gridCol w:w="6409.68226961579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RB-1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RD-1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3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829541407827"/>
        <w:gridCol w:w="6409.682269615797"/>
        <w:tblGridChange w:id="0">
          <w:tblGrid>
            <w:gridCol w:w="2093.829541407827"/>
            <w:gridCol w:w="6409.68226961579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RB-1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RD-1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90"/>
          <w:szCs w:val="90"/>
        </w:rPr>
      </w:pPr>
      <w:r w:rsidDel="00000000" w:rsidR="00000000" w:rsidRPr="00000000">
        <w:rPr>
          <w:sz w:val="90"/>
          <w:szCs w:val="90"/>
          <w:rtl w:val="0"/>
        </w:rPr>
        <w:t xml:space="preserve">IDEAS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TodoList Aplicativo ---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Requisitos Funcionales y no Funcionales documento SRS.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Diseño UI y UX mockups bocetos de la aplicación.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Modelo de base de datos.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Requisitos Funcionales --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Requisitos de interfaz?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aplicativo debe permitir al usuario escribir en una campo el texto que corresponde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la tarea que quiera hacer.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Organizar las tareas por grupo, etiquetar y categorizar dichas tareas por ese grupo.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Permitir al usuario asignar eventos que quiera colocar a la tarea en específico.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Recordatorio de las tareas, utilizar un software externo o api de calendario del sistema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manejar fechas y establecer eventos de notificacion como recordatorio de la tarea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Establecer estados en la tarea que sea modificable por el usuario, los estados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pueden ser "hecho", "por hacer", "eliminado", "vencido", tambien son modificables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la propia aplicación respecto a los eventos de este mismo.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eliminar las tareas disponer de una papelera donde pueda recuperar las tareas.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Cuando no se encuentra la aplicación activa y recientemente estaba con dato insertados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mantener con persistencia esos datos seria como un borrador (opcional)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Especificar información estadistica de la tarea metadados como, fecha creación, tiempo etc.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Progreso del usuario.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Requisitos de usuario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debe mantener las funcionalidades "CRUD" con las tareas del usuario: crear, leer, actualizar, eliminar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Disponer al usuario de un registro de datos para ser exclusivo y pueda ser identificado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aplicativo.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Disponer al usuario de un login con sus datos para crear una sección y vincular el dispositivo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mantenerla activa en este.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Disponer al usuario de un apartado del logeo donde pueda recuperar la contraseña.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64"/>
          <w:szCs w:val="6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64"/>
          <w:szCs w:val="64"/>
          <w:rtl w:val="0"/>
        </w:rPr>
        <w:t xml:space="preserve">IDEAS hechas por fabio o requisitos directamente 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1.Agregar Tareas: Los usuarios pueden agregar nuevas tareas a su lista. Por ejemplo, si alguien necesita comprar en la tienda, se puede agregar una tarea llamada "Comprar en la tienda" a la lista.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2.Editar Tareas: Los usuarios pueden editar las tareas existentes. Esto significa que pueden cambiar el nombre de la tarea, la descripción, la fecha de vencimiento o cualquier otro detalle relacionado con la tarea.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3.Eliminar Tareas: Los usuarios pueden eliminar tareas de la lista una vez que las hayan completado o si ya no son relevantes.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4.Marcar Tareas como Completadas: Además de editar y eliminar, los usuarios pueden marcar las tareas como completadas cuando las hayan realizado. Esto permite llevar un registro de las tareas realizadas y las pendientes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5.Priorización:  permiten a los usuarios asignar prioridades a las tareas, como alta, media o baja, para que sepa qué tareas son más urgentes.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6.Fecha de Vencimiento: Los usuarios pueden establecer fechas de vencimiento para sus tareas, lo que les ayuda a gestionar plazos y recordatorios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7.Categorización: los usuarios pueden organizar sus tareas en categorías o etiquetas para una mejor organización.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highlight w:val="yellow"/>
          <w:rtl w:val="0"/>
        </w:rPr>
        <w:t xml:space="preserve">Notificaciones:  enviar notificaciones o recordatorios a los usuarios cuando se acerca la fecha de vencimiento de una tarea.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9.Cambio de idioma(opcional): Permitir a los usuarios extranjeros tener una mejor experiencia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la app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Límite de actividad(diario): Es posible que en el dia a dia de una persona pueda ocurrir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emergencia o por algún motivo no pueda hacer las tareas, por eso se agrega una función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pasar esas tareas como prioridad para el dia siguiente en función del tiempo que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conlleva realizarlas.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11.Mapa semanal: esta función permite revisar las actividades que haz completado en el transcurso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la semana, permitiendote ver la productividad y el panorama general de las actividades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realizas en tu dia a dia.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12.Subtareas: esta función permite añadir subtareas dentro de las tareas, así como detalles básicos de la tarea, ubicaciones, entre otros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13.Personalización: permite agregar un modo oscuro o una lista de una paleta de colores diferentes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14.Compartir: esta función permite compartir tu lista de tareas con otros usuarios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15.Recordatorio: enviar una alarma que te notifique de las tareas que tienes pendientes y/o que son más urgentes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Rendimiento: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Tiempo de carga: Establecer un tiempo de carga razonable para la aplicación.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Tiempo de respuesta: Definir un límite de tiempo aceptable para que la aplicación responda a las acciones del usuario.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Disponibilidad: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Disponibilidad del sistema: Especificar el porcentaje de tiempo que la aplicación debe estar disponible para los usuarios (por ejemplo, un 99.9% de disponibilidad).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Escalabilidad: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Escalabilidad: Definir cómo la aplicación manejará un aumento en la carga de trabajo y cómo se pueden agregar recursos para mantener el rendimiento.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Autenticación y autorización: Especificar los requisitos de autenticación de usuarios y cómo se gestionarán los roles y permisos.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Protección contra ataques: Define las medidas de seguridad para proteger la aplicación contra amenazas como la inyección de SQL y los ataques de denegación de servicio.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Usabilidad: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Experiencia del usuario: Establecer estándares de usabilidad y realizar pruebas de usuario para garantizar una experiencia de usuario eficaz y satisfactoria.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Mantenibilidad: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Modularidad: Diseñar la aplicación de manera modular para facilitar futuras actualizaciones y cambios.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Documentación: Proporcionar documentación detallada para desarrolladores y administradores de sistemas.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Conformidad con Normativas: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Cumplimiento legal: Asegurar de que la aplicación cumple con todas las leyes y regulaciones aplicables, como las relacionadas con la privacidad de datos.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Eficiencia: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Uso de recursos: Define los requisitos de uso de recursos, como el consumo de CPU y memoria.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Tolerancia a Fallos: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Respuesta a fallos: Define cómo la aplicación manejará situaciones de fallos, como caídas del servidor o pérdida de conexión a la base de datos.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